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86DA148" w14:textId="77777777" w:rsidR="00FF5F71" w:rsidRPr="005B77C7" w:rsidRDefault="00FF5F71" w:rsidP="005B77C7"/>
    <w:p w14:paraId="53121DE2" w14:textId="77777777" w:rsidR="005B77C7" w:rsidRDefault="005B77C7" w:rsidP="005B77C7">
      <w:pPr>
        <w:pStyle w:val="Tittle"/>
      </w:pPr>
      <w:bookmarkStart w:id="0" w:name="_Hlk502060048"/>
      <w:r w:rsidRPr="00046A11">
        <w:t xml:space="preserve">Section </w:t>
      </w:r>
      <w:r>
        <w:t>VI-C</w:t>
      </w:r>
      <w:r w:rsidRPr="00046A11">
        <w:t>:</w:t>
      </w:r>
      <w:r>
        <w:t xml:space="preserve"> </w:t>
      </w:r>
      <w:r w:rsidRPr="00046A11">
        <w:t>Special Provisions to the Standard Specifications</w:t>
      </w:r>
      <w:r>
        <w:t xml:space="preserve"> (SPSS)</w:t>
      </w:r>
      <w:bookmarkEnd w:id="0"/>
    </w:p>
    <w:p w14:paraId="79114F06" w14:textId="77777777" w:rsidR="005B77C7" w:rsidRDefault="005B77C7" w:rsidP="005B77C7">
      <w:pPr>
        <w:pStyle w:val="Note"/>
      </w:pPr>
    </w:p>
    <w:p w14:paraId="281196E9" w14:textId="77777777" w:rsidR="005B77C7" w:rsidRDefault="005B77C7" w:rsidP="005B77C7">
      <w:pPr>
        <w:pStyle w:val="Tittle"/>
        <w:ind w:leftChars="193" w:left="425"/>
      </w:pPr>
      <w:r>
        <w:t>TABLE OF CONTENTS</w:t>
      </w:r>
    </w:p>
    <w:p w14:paraId="45D73AB1" w14:textId="2E68890C" w:rsidR="005B77C7" w:rsidRDefault="005B77C7" w:rsidP="005B77C7">
      <w:pPr>
        <w:pStyle w:val="Tittle"/>
        <w:ind w:leftChars="193" w:left="425"/>
      </w:pPr>
      <w:r>
        <w:t>VOLUME-II: Tunnel Facilities</w:t>
      </w:r>
    </w:p>
    <w:p w14:paraId="50D135DD" w14:textId="77777777" w:rsidR="00FF5F71" w:rsidRPr="005B77C7" w:rsidRDefault="00FF5F71" w:rsidP="005B77C7"/>
    <w:p w14:paraId="7869E3EC" w14:textId="6E584943" w:rsidR="00F930E5" w:rsidRPr="00F930E5" w:rsidRDefault="00F930E5" w:rsidP="00ED7540">
      <w:pPr>
        <w:pStyle w:val="TOC-Section"/>
      </w:pPr>
      <w:r>
        <w:fldChar w:fldCharType="begin"/>
      </w:r>
      <w:r>
        <w:instrText xml:space="preserve"> TOC \h \z \t "101,1,(1),2" </w:instrText>
      </w:r>
      <w:r>
        <w:fldChar w:fldCharType="separate"/>
      </w:r>
      <w:hyperlink w:anchor="_Toc514417456" w:history="1">
        <w:r w:rsidRPr="00F930E5">
          <w:rPr>
            <w:rStyle w:val="af2"/>
          </w:rPr>
          <w:t>SECTION 5000.</w:t>
        </w:r>
        <w:r>
          <w:t xml:space="preserve"> </w:t>
        </w:r>
        <w:r w:rsidRPr="00F930E5">
          <w:rPr>
            <w:rStyle w:val="af2"/>
          </w:rPr>
          <w:t>TUNNEL FACILITIES</w:t>
        </w:r>
      </w:hyperlink>
    </w:p>
    <w:p w14:paraId="1159CEDF" w14:textId="6FCB52A1" w:rsidR="00F930E5" w:rsidRPr="00ED7540" w:rsidRDefault="00326B4B" w:rsidP="00ED7540">
      <w:pPr>
        <w:pStyle w:val="TOC"/>
      </w:pPr>
      <w:hyperlink w:anchor="_Toc514417457" w:history="1">
        <w:r w:rsidR="00F930E5" w:rsidRPr="00ED7540">
          <w:rPr>
            <w:rStyle w:val="af2"/>
            <w:color w:val="auto"/>
            <w:u w:val="none"/>
          </w:rPr>
          <w:t>(1)</w:t>
        </w:r>
        <w:r w:rsidR="00F930E5" w:rsidRPr="00ED7540">
          <w:tab/>
        </w:r>
        <w:r w:rsidR="00F930E5" w:rsidRPr="00ED7540">
          <w:rPr>
            <w:rStyle w:val="af2"/>
            <w:color w:val="auto"/>
            <w:u w:val="none"/>
          </w:rPr>
          <w:t>GENERAL</w:t>
        </w:r>
        <w:r w:rsidR="00F930E5" w:rsidRPr="00ED7540">
          <w:rPr>
            <w:webHidden/>
          </w:rPr>
          <w:tab/>
        </w:r>
        <w:r w:rsidR="00ED7540">
          <w:rPr>
            <w:webHidden/>
          </w:rPr>
          <w:t>50-</w:t>
        </w:r>
        <w:r w:rsidR="00F930E5" w:rsidRPr="00ED7540">
          <w:rPr>
            <w:webHidden/>
          </w:rPr>
          <w:fldChar w:fldCharType="begin"/>
        </w:r>
        <w:r w:rsidR="00F930E5" w:rsidRPr="00ED7540">
          <w:rPr>
            <w:webHidden/>
          </w:rPr>
          <w:instrText xml:space="preserve"> PAGEREF _Toc514417457 \h </w:instrText>
        </w:r>
        <w:r w:rsidR="00F930E5" w:rsidRPr="00ED7540">
          <w:rPr>
            <w:webHidden/>
          </w:rPr>
        </w:r>
        <w:r w:rsidR="00F930E5" w:rsidRPr="00ED7540">
          <w:rPr>
            <w:webHidden/>
          </w:rPr>
          <w:fldChar w:fldCharType="separate"/>
        </w:r>
        <w:r w:rsidR="00F930E5" w:rsidRPr="00ED7540">
          <w:rPr>
            <w:webHidden/>
          </w:rPr>
          <w:t>1</w:t>
        </w:r>
        <w:r w:rsidR="00F930E5" w:rsidRPr="00ED7540">
          <w:rPr>
            <w:webHidden/>
          </w:rPr>
          <w:fldChar w:fldCharType="end"/>
        </w:r>
      </w:hyperlink>
    </w:p>
    <w:p w14:paraId="3D61F77C" w14:textId="031EE249" w:rsidR="00F930E5" w:rsidRDefault="00326B4B" w:rsidP="00ED7540">
      <w:pPr>
        <w:pStyle w:val="TOC"/>
      </w:pPr>
      <w:hyperlink w:anchor="_Toc514417458" w:history="1">
        <w:r w:rsidR="00F930E5" w:rsidRPr="00893EFA">
          <w:rPr>
            <w:rStyle w:val="af2"/>
          </w:rPr>
          <w:t>(2)</w:t>
        </w:r>
        <w:r w:rsidR="00F930E5">
          <w:tab/>
        </w:r>
        <w:r w:rsidR="00F930E5" w:rsidRPr="00893EFA">
          <w:rPr>
            <w:rStyle w:val="af2"/>
          </w:rPr>
          <w:t>QUALITY CONTROL</w:t>
        </w:r>
        <w:r w:rsidR="00F930E5">
          <w:rPr>
            <w:webHidden/>
          </w:rPr>
          <w:tab/>
        </w:r>
        <w:r w:rsidR="00ED7540" w:rsidRPr="00ED7540">
          <w:rPr>
            <w:webHidden/>
          </w:rPr>
          <w:t>50-</w:t>
        </w:r>
        <w:r w:rsidR="00F930E5">
          <w:rPr>
            <w:webHidden/>
          </w:rPr>
          <w:fldChar w:fldCharType="begin"/>
        </w:r>
        <w:r w:rsidR="00F930E5">
          <w:rPr>
            <w:webHidden/>
          </w:rPr>
          <w:instrText xml:space="preserve"> PAGEREF _Toc514417458 \h </w:instrText>
        </w:r>
        <w:r w:rsidR="00F930E5">
          <w:rPr>
            <w:webHidden/>
          </w:rPr>
        </w:r>
        <w:r w:rsidR="00F930E5">
          <w:rPr>
            <w:webHidden/>
          </w:rPr>
          <w:fldChar w:fldCharType="separate"/>
        </w:r>
        <w:r w:rsidR="00F930E5">
          <w:rPr>
            <w:webHidden/>
          </w:rPr>
          <w:t>5</w:t>
        </w:r>
        <w:r w:rsidR="00F930E5">
          <w:rPr>
            <w:webHidden/>
          </w:rPr>
          <w:fldChar w:fldCharType="end"/>
        </w:r>
      </w:hyperlink>
    </w:p>
    <w:p w14:paraId="72602BE8" w14:textId="7EFE0691" w:rsidR="00F930E5" w:rsidRDefault="00326B4B" w:rsidP="00ED7540">
      <w:pPr>
        <w:pStyle w:val="TOC"/>
      </w:pPr>
      <w:hyperlink w:anchor="_Toc514417459" w:history="1">
        <w:r w:rsidR="00F930E5" w:rsidRPr="00893EFA">
          <w:rPr>
            <w:rStyle w:val="af2"/>
          </w:rPr>
          <w:t>(3)</w:t>
        </w:r>
        <w:r w:rsidR="00F930E5">
          <w:tab/>
        </w:r>
        <w:r w:rsidR="00F930E5" w:rsidRPr="00893EFA">
          <w:rPr>
            <w:rStyle w:val="af2"/>
          </w:rPr>
          <w:t>COMMISSIONING</w:t>
        </w:r>
        <w:r w:rsidR="00F930E5">
          <w:rPr>
            <w:webHidden/>
          </w:rPr>
          <w:tab/>
        </w:r>
        <w:r w:rsidR="00ED7540" w:rsidRPr="00ED7540">
          <w:rPr>
            <w:webHidden/>
          </w:rPr>
          <w:t>50-</w:t>
        </w:r>
        <w:r w:rsidR="00F930E5">
          <w:rPr>
            <w:webHidden/>
          </w:rPr>
          <w:fldChar w:fldCharType="begin"/>
        </w:r>
        <w:r w:rsidR="00F930E5">
          <w:rPr>
            <w:webHidden/>
          </w:rPr>
          <w:instrText xml:space="preserve"> PAGEREF _Toc514417459 \h </w:instrText>
        </w:r>
        <w:r w:rsidR="00F930E5">
          <w:rPr>
            <w:webHidden/>
          </w:rPr>
        </w:r>
        <w:r w:rsidR="00F930E5">
          <w:rPr>
            <w:webHidden/>
          </w:rPr>
          <w:fldChar w:fldCharType="separate"/>
        </w:r>
        <w:r w:rsidR="00F930E5">
          <w:rPr>
            <w:webHidden/>
          </w:rPr>
          <w:t>6</w:t>
        </w:r>
        <w:r w:rsidR="00F930E5">
          <w:rPr>
            <w:webHidden/>
          </w:rPr>
          <w:fldChar w:fldCharType="end"/>
        </w:r>
      </w:hyperlink>
    </w:p>
    <w:p w14:paraId="6E8157A4" w14:textId="42C35C19" w:rsidR="00F930E5" w:rsidRDefault="00326B4B" w:rsidP="00ED7540">
      <w:pPr>
        <w:pStyle w:val="TOC"/>
      </w:pPr>
      <w:hyperlink w:anchor="_Toc514417460" w:history="1">
        <w:r w:rsidR="00F930E5" w:rsidRPr="00893EFA">
          <w:rPr>
            <w:rStyle w:val="af2"/>
          </w:rPr>
          <w:t>(4)</w:t>
        </w:r>
        <w:r w:rsidR="00F930E5">
          <w:tab/>
        </w:r>
        <w:r w:rsidR="00F930E5" w:rsidRPr="00893EFA">
          <w:rPr>
            <w:rStyle w:val="af2"/>
          </w:rPr>
          <w:t>OPERATION/MAINTENANCE/REPARATION SERVICES</w:t>
        </w:r>
        <w:r w:rsidR="00F930E5">
          <w:rPr>
            <w:webHidden/>
          </w:rPr>
          <w:tab/>
        </w:r>
        <w:r w:rsidR="00ED7540" w:rsidRPr="00ED7540">
          <w:rPr>
            <w:webHidden/>
          </w:rPr>
          <w:t>50-</w:t>
        </w:r>
        <w:r w:rsidR="00F930E5">
          <w:rPr>
            <w:webHidden/>
          </w:rPr>
          <w:fldChar w:fldCharType="begin"/>
        </w:r>
        <w:r w:rsidR="00F930E5">
          <w:rPr>
            <w:webHidden/>
          </w:rPr>
          <w:instrText xml:space="preserve"> PAGEREF _Toc514417460 \h </w:instrText>
        </w:r>
        <w:r w:rsidR="00F930E5">
          <w:rPr>
            <w:webHidden/>
          </w:rPr>
        </w:r>
        <w:r w:rsidR="00F930E5">
          <w:rPr>
            <w:webHidden/>
          </w:rPr>
          <w:fldChar w:fldCharType="separate"/>
        </w:r>
        <w:r w:rsidR="00F930E5">
          <w:rPr>
            <w:webHidden/>
          </w:rPr>
          <w:t>8</w:t>
        </w:r>
        <w:r w:rsidR="00F930E5">
          <w:rPr>
            <w:webHidden/>
          </w:rPr>
          <w:fldChar w:fldCharType="end"/>
        </w:r>
      </w:hyperlink>
    </w:p>
    <w:p w14:paraId="730C3239" w14:textId="1034B332" w:rsidR="00F930E5" w:rsidRPr="00F930E5" w:rsidRDefault="00326B4B" w:rsidP="00ED7540">
      <w:pPr>
        <w:pStyle w:val="TOCSection"/>
      </w:pPr>
      <w:hyperlink w:anchor="_Toc514417461" w:history="1">
        <w:r w:rsidR="00F930E5" w:rsidRPr="00F930E5">
          <w:rPr>
            <w:rStyle w:val="af2"/>
            <w:color w:val="auto"/>
            <w:u w:val="none"/>
          </w:rPr>
          <w:t>5100.</w:t>
        </w:r>
        <w:r w:rsidR="00F930E5" w:rsidRPr="00F930E5">
          <w:tab/>
        </w:r>
        <w:r w:rsidR="00F930E5" w:rsidRPr="00F930E5">
          <w:rPr>
            <w:rStyle w:val="af2"/>
            <w:color w:val="auto"/>
            <w:u w:val="none"/>
          </w:rPr>
          <w:t>TUNNEL POWER SUPPLY SYSTEM</w:t>
        </w:r>
        <w:r w:rsidR="00F930E5" w:rsidRPr="00F930E5">
          <w:rPr>
            <w:webHidden/>
          </w:rPr>
          <w:tab/>
        </w:r>
        <w:r w:rsidR="00ED7540" w:rsidRPr="00ED7540">
          <w:rPr>
            <w:webHidden/>
          </w:rPr>
          <w:t>50-</w:t>
        </w:r>
        <w:r w:rsidR="00F930E5" w:rsidRPr="00F930E5">
          <w:rPr>
            <w:webHidden/>
          </w:rPr>
          <w:fldChar w:fldCharType="begin"/>
        </w:r>
        <w:r w:rsidR="00F930E5" w:rsidRPr="00F930E5">
          <w:rPr>
            <w:webHidden/>
          </w:rPr>
          <w:instrText xml:space="preserve"> PAGEREF _Toc514417461 \h </w:instrText>
        </w:r>
        <w:r w:rsidR="00F930E5" w:rsidRPr="00F930E5">
          <w:rPr>
            <w:webHidden/>
          </w:rPr>
        </w:r>
        <w:r w:rsidR="00F930E5" w:rsidRPr="00F930E5">
          <w:rPr>
            <w:webHidden/>
          </w:rPr>
          <w:fldChar w:fldCharType="separate"/>
        </w:r>
        <w:r w:rsidR="00F930E5" w:rsidRPr="00F930E5">
          <w:rPr>
            <w:webHidden/>
          </w:rPr>
          <w:t>9</w:t>
        </w:r>
        <w:r w:rsidR="00F930E5" w:rsidRPr="00F930E5">
          <w:rPr>
            <w:webHidden/>
          </w:rPr>
          <w:fldChar w:fldCharType="end"/>
        </w:r>
      </w:hyperlink>
    </w:p>
    <w:p w14:paraId="35EFBA74" w14:textId="23DC836F" w:rsidR="00F930E5" w:rsidRDefault="00326B4B" w:rsidP="00ED7540">
      <w:pPr>
        <w:pStyle w:val="TOC"/>
      </w:pPr>
      <w:hyperlink w:anchor="_Toc514417462" w:history="1">
        <w:r w:rsidR="00F930E5" w:rsidRPr="00893EFA">
          <w:rPr>
            <w:rStyle w:val="af2"/>
          </w:rPr>
          <w:t>(1)</w:t>
        </w:r>
        <w:r w:rsidR="00F930E5">
          <w:tab/>
        </w:r>
        <w:r w:rsidR="00F930E5" w:rsidRPr="00893EFA">
          <w:rPr>
            <w:rStyle w:val="af2"/>
          </w:rPr>
          <w:t>Application</w:t>
        </w:r>
        <w:r w:rsidR="00F930E5">
          <w:rPr>
            <w:webHidden/>
          </w:rPr>
          <w:tab/>
        </w:r>
        <w:r w:rsidR="00ED7540" w:rsidRPr="00ED7540">
          <w:rPr>
            <w:webHidden/>
          </w:rPr>
          <w:t>50-</w:t>
        </w:r>
        <w:r w:rsidR="00F930E5">
          <w:rPr>
            <w:webHidden/>
          </w:rPr>
          <w:fldChar w:fldCharType="begin"/>
        </w:r>
        <w:r w:rsidR="00F930E5">
          <w:rPr>
            <w:webHidden/>
          </w:rPr>
          <w:instrText xml:space="preserve"> PAGEREF _Toc514417462 \h </w:instrText>
        </w:r>
        <w:r w:rsidR="00F930E5">
          <w:rPr>
            <w:webHidden/>
          </w:rPr>
        </w:r>
        <w:r w:rsidR="00F930E5">
          <w:rPr>
            <w:webHidden/>
          </w:rPr>
          <w:fldChar w:fldCharType="separate"/>
        </w:r>
        <w:r w:rsidR="00F930E5">
          <w:rPr>
            <w:webHidden/>
          </w:rPr>
          <w:t>9</w:t>
        </w:r>
        <w:r w:rsidR="00F930E5">
          <w:rPr>
            <w:webHidden/>
          </w:rPr>
          <w:fldChar w:fldCharType="end"/>
        </w:r>
      </w:hyperlink>
    </w:p>
    <w:p w14:paraId="48D0D6D2" w14:textId="022806F0" w:rsidR="00F930E5" w:rsidRDefault="00326B4B" w:rsidP="00ED7540">
      <w:pPr>
        <w:pStyle w:val="TOC"/>
      </w:pPr>
      <w:hyperlink w:anchor="_Toc514417463" w:history="1">
        <w:r w:rsidR="00F930E5" w:rsidRPr="00893EFA">
          <w:rPr>
            <w:rStyle w:val="af2"/>
          </w:rPr>
          <w:t>(2)</w:t>
        </w:r>
        <w:r w:rsidR="00F930E5">
          <w:tab/>
        </w:r>
        <w:r w:rsidR="00F930E5" w:rsidRPr="00893EFA">
          <w:rPr>
            <w:rStyle w:val="af2"/>
          </w:rPr>
          <w:t>Facility Structure</w:t>
        </w:r>
        <w:r w:rsidR="00F930E5">
          <w:rPr>
            <w:webHidden/>
          </w:rPr>
          <w:tab/>
        </w:r>
        <w:r w:rsidR="00ED7540" w:rsidRPr="00ED7540">
          <w:rPr>
            <w:webHidden/>
          </w:rPr>
          <w:t>50-</w:t>
        </w:r>
        <w:r w:rsidR="00F930E5">
          <w:rPr>
            <w:webHidden/>
          </w:rPr>
          <w:fldChar w:fldCharType="begin"/>
        </w:r>
        <w:r w:rsidR="00F930E5">
          <w:rPr>
            <w:webHidden/>
          </w:rPr>
          <w:instrText xml:space="preserve"> PAGEREF _Toc514417463 \h </w:instrText>
        </w:r>
        <w:r w:rsidR="00F930E5">
          <w:rPr>
            <w:webHidden/>
          </w:rPr>
        </w:r>
        <w:r w:rsidR="00F930E5">
          <w:rPr>
            <w:webHidden/>
          </w:rPr>
          <w:fldChar w:fldCharType="separate"/>
        </w:r>
        <w:r w:rsidR="00F930E5">
          <w:rPr>
            <w:webHidden/>
          </w:rPr>
          <w:t>9</w:t>
        </w:r>
        <w:r w:rsidR="00F930E5">
          <w:rPr>
            <w:webHidden/>
          </w:rPr>
          <w:fldChar w:fldCharType="end"/>
        </w:r>
      </w:hyperlink>
    </w:p>
    <w:p w14:paraId="0ECE1899" w14:textId="0ABCD6B5" w:rsidR="00F930E5" w:rsidRDefault="00326B4B" w:rsidP="00ED7540">
      <w:pPr>
        <w:pStyle w:val="TOC"/>
      </w:pPr>
      <w:hyperlink w:anchor="_Toc514417464" w:history="1">
        <w:r w:rsidR="00F930E5" w:rsidRPr="00893EFA">
          <w:rPr>
            <w:rStyle w:val="af2"/>
          </w:rPr>
          <w:t>(3)</w:t>
        </w:r>
        <w:r w:rsidR="00F930E5">
          <w:tab/>
        </w:r>
        <w:r w:rsidR="00F930E5" w:rsidRPr="00893EFA">
          <w:rPr>
            <w:rStyle w:val="af2"/>
          </w:rPr>
          <w:t>Applicable Standards</w:t>
        </w:r>
        <w:r w:rsidR="00F930E5">
          <w:rPr>
            <w:webHidden/>
          </w:rPr>
          <w:tab/>
        </w:r>
        <w:r w:rsidR="00ED7540" w:rsidRPr="00ED7540">
          <w:rPr>
            <w:webHidden/>
          </w:rPr>
          <w:t>50-</w:t>
        </w:r>
        <w:r w:rsidR="00F930E5">
          <w:rPr>
            <w:webHidden/>
          </w:rPr>
          <w:fldChar w:fldCharType="begin"/>
        </w:r>
        <w:r w:rsidR="00F930E5">
          <w:rPr>
            <w:webHidden/>
          </w:rPr>
          <w:instrText xml:space="preserve"> PAGEREF _Toc514417464 \h </w:instrText>
        </w:r>
        <w:r w:rsidR="00F930E5">
          <w:rPr>
            <w:webHidden/>
          </w:rPr>
        </w:r>
        <w:r w:rsidR="00F930E5">
          <w:rPr>
            <w:webHidden/>
          </w:rPr>
          <w:fldChar w:fldCharType="separate"/>
        </w:r>
        <w:r w:rsidR="00F930E5">
          <w:rPr>
            <w:webHidden/>
          </w:rPr>
          <w:t>9</w:t>
        </w:r>
        <w:r w:rsidR="00F930E5">
          <w:rPr>
            <w:webHidden/>
          </w:rPr>
          <w:fldChar w:fldCharType="end"/>
        </w:r>
      </w:hyperlink>
    </w:p>
    <w:p w14:paraId="1392650D" w14:textId="1A94EA27" w:rsidR="00F930E5" w:rsidRDefault="00326B4B" w:rsidP="00ED7540">
      <w:pPr>
        <w:pStyle w:val="TOC"/>
      </w:pPr>
      <w:hyperlink w:anchor="_Toc514417465" w:history="1">
        <w:r w:rsidR="00F930E5" w:rsidRPr="00893EFA">
          <w:rPr>
            <w:rStyle w:val="af2"/>
          </w:rPr>
          <w:t>(4)</w:t>
        </w:r>
        <w:r w:rsidR="00F930E5">
          <w:tab/>
        </w:r>
        <w:r w:rsidR="00F930E5" w:rsidRPr="00893EFA">
          <w:rPr>
            <w:rStyle w:val="af2"/>
          </w:rPr>
          <w:t>Basic Requirements</w:t>
        </w:r>
        <w:r w:rsidR="00F930E5">
          <w:rPr>
            <w:webHidden/>
          </w:rPr>
          <w:tab/>
        </w:r>
        <w:r w:rsidR="00ED7540" w:rsidRPr="00ED7540">
          <w:rPr>
            <w:webHidden/>
          </w:rPr>
          <w:t>50-</w:t>
        </w:r>
        <w:r w:rsidR="00F930E5">
          <w:rPr>
            <w:webHidden/>
          </w:rPr>
          <w:fldChar w:fldCharType="begin"/>
        </w:r>
        <w:r w:rsidR="00F930E5">
          <w:rPr>
            <w:webHidden/>
          </w:rPr>
          <w:instrText xml:space="preserve"> PAGEREF _Toc514417465 \h </w:instrText>
        </w:r>
        <w:r w:rsidR="00F930E5">
          <w:rPr>
            <w:webHidden/>
          </w:rPr>
        </w:r>
        <w:r w:rsidR="00F930E5">
          <w:rPr>
            <w:webHidden/>
          </w:rPr>
          <w:fldChar w:fldCharType="separate"/>
        </w:r>
        <w:r w:rsidR="00F930E5">
          <w:rPr>
            <w:webHidden/>
          </w:rPr>
          <w:t>10</w:t>
        </w:r>
        <w:r w:rsidR="00F930E5">
          <w:rPr>
            <w:webHidden/>
          </w:rPr>
          <w:fldChar w:fldCharType="end"/>
        </w:r>
      </w:hyperlink>
    </w:p>
    <w:p w14:paraId="723B516D" w14:textId="7F99E4C5" w:rsidR="00F930E5" w:rsidRDefault="00326B4B" w:rsidP="00ED7540">
      <w:pPr>
        <w:pStyle w:val="TOC"/>
      </w:pPr>
      <w:hyperlink w:anchor="_Toc514417466" w:history="1">
        <w:r w:rsidR="00F930E5" w:rsidRPr="00893EFA">
          <w:rPr>
            <w:rStyle w:val="af2"/>
          </w:rPr>
          <w:t>(5)</w:t>
        </w:r>
        <w:r w:rsidR="00F930E5">
          <w:tab/>
        </w:r>
        <w:r w:rsidR="00F930E5" w:rsidRPr="00893EFA">
          <w:rPr>
            <w:rStyle w:val="af2"/>
          </w:rPr>
          <w:t>Power Distribution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_Toc514417466 \h </w:instrText>
        </w:r>
        <w:r w:rsidR="00F930E5">
          <w:rPr>
            <w:webHidden/>
          </w:rPr>
        </w:r>
        <w:r w:rsidR="00F930E5">
          <w:rPr>
            <w:webHidden/>
          </w:rPr>
          <w:fldChar w:fldCharType="separate"/>
        </w:r>
        <w:r w:rsidR="00F930E5">
          <w:rPr>
            <w:webHidden/>
          </w:rPr>
          <w:t>11</w:t>
        </w:r>
        <w:r w:rsidR="00F930E5">
          <w:rPr>
            <w:webHidden/>
          </w:rPr>
          <w:fldChar w:fldCharType="end"/>
        </w:r>
      </w:hyperlink>
    </w:p>
    <w:p w14:paraId="68AFBB28" w14:textId="3098ACFC" w:rsidR="00F930E5" w:rsidRDefault="00326B4B" w:rsidP="00ED7540">
      <w:pPr>
        <w:pStyle w:val="TOC"/>
      </w:pPr>
      <w:hyperlink w:anchor="_Toc514417467" w:history="1">
        <w:r w:rsidR="00F930E5" w:rsidRPr="00893EFA">
          <w:rPr>
            <w:rStyle w:val="af2"/>
          </w:rPr>
          <w:t>(6)</w:t>
        </w:r>
        <w:r w:rsidR="00F930E5">
          <w:tab/>
        </w:r>
        <w:r w:rsidR="00F930E5" w:rsidRPr="00893EFA">
          <w:rPr>
            <w:rStyle w:val="af2"/>
          </w:rPr>
          <w:t>Facility Structure</w:t>
        </w:r>
        <w:r w:rsidR="00F930E5">
          <w:rPr>
            <w:webHidden/>
          </w:rPr>
          <w:tab/>
        </w:r>
        <w:r w:rsidR="00ED7540" w:rsidRPr="00ED7540">
          <w:rPr>
            <w:webHidden/>
          </w:rPr>
          <w:t>50-</w:t>
        </w:r>
        <w:r w:rsidR="00F930E5">
          <w:rPr>
            <w:webHidden/>
          </w:rPr>
          <w:fldChar w:fldCharType="begin"/>
        </w:r>
        <w:r w:rsidR="00F930E5">
          <w:rPr>
            <w:webHidden/>
          </w:rPr>
          <w:instrText xml:space="preserve"> PAGEREF _Toc514417467 \h </w:instrText>
        </w:r>
        <w:r w:rsidR="00F930E5">
          <w:rPr>
            <w:webHidden/>
          </w:rPr>
        </w:r>
        <w:r w:rsidR="00F930E5">
          <w:rPr>
            <w:webHidden/>
          </w:rPr>
          <w:fldChar w:fldCharType="separate"/>
        </w:r>
        <w:r w:rsidR="00F930E5">
          <w:rPr>
            <w:webHidden/>
          </w:rPr>
          <w:t>12</w:t>
        </w:r>
        <w:r w:rsidR="00F930E5">
          <w:rPr>
            <w:webHidden/>
          </w:rPr>
          <w:fldChar w:fldCharType="end"/>
        </w:r>
      </w:hyperlink>
    </w:p>
    <w:p w14:paraId="38ABD169" w14:textId="28F49F10" w:rsidR="00F930E5" w:rsidRDefault="00326B4B" w:rsidP="00ED7540">
      <w:pPr>
        <w:pStyle w:val="TOC"/>
      </w:pPr>
      <w:hyperlink w:anchor="_Toc514417468" w:history="1">
        <w:r w:rsidR="00F930E5" w:rsidRPr="00893EFA">
          <w:rPr>
            <w:rStyle w:val="af2"/>
          </w:rPr>
          <w:t>(7)</w:t>
        </w:r>
        <w:r w:rsidR="00F930E5">
          <w:tab/>
        </w:r>
        <w:r w:rsidR="00F930E5" w:rsidRPr="00893EFA">
          <w:rPr>
            <w:rStyle w:val="af2"/>
          </w:rPr>
          <w:t>Device Specifications</w:t>
        </w:r>
        <w:r w:rsidR="00F930E5">
          <w:rPr>
            <w:webHidden/>
          </w:rPr>
          <w:tab/>
        </w:r>
        <w:r w:rsidR="00ED7540" w:rsidRPr="00ED7540">
          <w:rPr>
            <w:webHidden/>
          </w:rPr>
          <w:t>50-</w:t>
        </w:r>
        <w:r w:rsidR="00F930E5">
          <w:rPr>
            <w:webHidden/>
          </w:rPr>
          <w:fldChar w:fldCharType="begin"/>
        </w:r>
        <w:r w:rsidR="00F930E5">
          <w:rPr>
            <w:webHidden/>
          </w:rPr>
          <w:instrText xml:space="preserve"> PAGEREF _Toc514417468 \h </w:instrText>
        </w:r>
        <w:r w:rsidR="00F930E5">
          <w:rPr>
            <w:webHidden/>
          </w:rPr>
        </w:r>
        <w:r w:rsidR="00F930E5">
          <w:rPr>
            <w:webHidden/>
          </w:rPr>
          <w:fldChar w:fldCharType="separate"/>
        </w:r>
        <w:r w:rsidR="00F930E5">
          <w:rPr>
            <w:webHidden/>
          </w:rPr>
          <w:t>15</w:t>
        </w:r>
        <w:r w:rsidR="00F930E5">
          <w:rPr>
            <w:webHidden/>
          </w:rPr>
          <w:fldChar w:fldCharType="end"/>
        </w:r>
      </w:hyperlink>
    </w:p>
    <w:p w14:paraId="328D87DB" w14:textId="5F55BAF7" w:rsidR="00F930E5" w:rsidRDefault="00326B4B" w:rsidP="00ED7540">
      <w:pPr>
        <w:pStyle w:val="TOC"/>
      </w:pPr>
      <w:hyperlink w:anchor="_Toc514417469" w:history="1">
        <w:r w:rsidR="00F930E5" w:rsidRPr="00893EFA">
          <w:rPr>
            <w:rStyle w:val="af2"/>
          </w:rPr>
          <w:t>(8)</w:t>
        </w:r>
        <w:r w:rsidR="00F930E5">
          <w:tab/>
        </w:r>
        <w:r w:rsidR="00F930E5" w:rsidRPr="00893EFA">
          <w:rPr>
            <w:rStyle w:val="af2"/>
          </w:rPr>
          <w:t>Independent Generator Facility</w:t>
        </w:r>
        <w:r w:rsidR="00F930E5">
          <w:rPr>
            <w:webHidden/>
          </w:rPr>
          <w:tab/>
        </w:r>
        <w:r w:rsidR="00ED7540" w:rsidRPr="00ED7540">
          <w:rPr>
            <w:webHidden/>
          </w:rPr>
          <w:t>50-</w:t>
        </w:r>
        <w:r w:rsidR="00F930E5">
          <w:rPr>
            <w:webHidden/>
          </w:rPr>
          <w:fldChar w:fldCharType="begin"/>
        </w:r>
        <w:r w:rsidR="00F930E5">
          <w:rPr>
            <w:webHidden/>
          </w:rPr>
          <w:instrText xml:space="preserve"> PAGEREF _Toc514417469 \h </w:instrText>
        </w:r>
        <w:r w:rsidR="00F930E5">
          <w:rPr>
            <w:webHidden/>
          </w:rPr>
        </w:r>
        <w:r w:rsidR="00F930E5">
          <w:rPr>
            <w:webHidden/>
          </w:rPr>
          <w:fldChar w:fldCharType="separate"/>
        </w:r>
        <w:r w:rsidR="00F930E5">
          <w:rPr>
            <w:webHidden/>
          </w:rPr>
          <w:t>31</w:t>
        </w:r>
        <w:r w:rsidR="00F930E5">
          <w:rPr>
            <w:webHidden/>
          </w:rPr>
          <w:fldChar w:fldCharType="end"/>
        </w:r>
      </w:hyperlink>
    </w:p>
    <w:p w14:paraId="7AA1A6CF" w14:textId="74285CD6" w:rsidR="00F930E5" w:rsidRDefault="00326B4B" w:rsidP="00ED7540">
      <w:pPr>
        <w:pStyle w:val="TOC"/>
      </w:pPr>
      <w:hyperlink w:anchor="_Toc514417470" w:history="1">
        <w:r w:rsidR="00F930E5" w:rsidRPr="00893EFA">
          <w:rPr>
            <w:rStyle w:val="af2"/>
          </w:rPr>
          <w:t>(9)</w:t>
        </w:r>
        <w:r w:rsidR="00F930E5">
          <w:tab/>
        </w:r>
        <w:r w:rsidR="00F930E5" w:rsidRPr="00893EFA">
          <w:rPr>
            <w:rStyle w:val="af2"/>
          </w:rPr>
          <w:t>Monitoring Control Format</w:t>
        </w:r>
        <w:r w:rsidR="00F930E5">
          <w:rPr>
            <w:webHidden/>
          </w:rPr>
          <w:tab/>
        </w:r>
        <w:r w:rsidR="00ED7540" w:rsidRPr="00ED7540">
          <w:rPr>
            <w:webHidden/>
          </w:rPr>
          <w:t>50-</w:t>
        </w:r>
        <w:r w:rsidR="00F930E5">
          <w:rPr>
            <w:webHidden/>
          </w:rPr>
          <w:fldChar w:fldCharType="begin"/>
        </w:r>
        <w:r w:rsidR="00F930E5">
          <w:rPr>
            <w:webHidden/>
          </w:rPr>
          <w:instrText xml:space="preserve"> PAGEREF _Toc514417470 \h </w:instrText>
        </w:r>
        <w:r w:rsidR="00F930E5">
          <w:rPr>
            <w:webHidden/>
          </w:rPr>
        </w:r>
        <w:r w:rsidR="00F930E5">
          <w:rPr>
            <w:webHidden/>
          </w:rPr>
          <w:fldChar w:fldCharType="separate"/>
        </w:r>
        <w:r w:rsidR="00F930E5">
          <w:rPr>
            <w:webHidden/>
          </w:rPr>
          <w:t>36</w:t>
        </w:r>
        <w:r w:rsidR="00F930E5">
          <w:rPr>
            <w:webHidden/>
          </w:rPr>
          <w:fldChar w:fldCharType="end"/>
        </w:r>
      </w:hyperlink>
    </w:p>
    <w:p w14:paraId="268953A1" w14:textId="17426F2B" w:rsidR="00F930E5" w:rsidRDefault="00326B4B" w:rsidP="00ED7540">
      <w:pPr>
        <w:pStyle w:val="TOC"/>
      </w:pPr>
      <w:hyperlink w:anchor="_Toc514417471" w:history="1">
        <w:r w:rsidR="00F930E5" w:rsidRPr="00893EFA">
          <w:rPr>
            <w:rStyle w:val="af2"/>
          </w:rPr>
          <w:t>(9)</w:t>
        </w:r>
        <w:r w:rsidR="00F930E5">
          <w:tab/>
        </w:r>
        <w:r w:rsidR="00F930E5" w:rsidRPr="00893EFA">
          <w:rPr>
            <w:rStyle w:val="af2"/>
          </w:rPr>
          <w:t>Spare Items / Accessories</w:t>
        </w:r>
        <w:r w:rsidR="00F930E5">
          <w:rPr>
            <w:webHidden/>
          </w:rPr>
          <w:tab/>
        </w:r>
        <w:r w:rsidR="00ED7540" w:rsidRPr="00ED7540">
          <w:rPr>
            <w:webHidden/>
          </w:rPr>
          <w:t>50-</w:t>
        </w:r>
        <w:r w:rsidR="00F930E5">
          <w:rPr>
            <w:webHidden/>
          </w:rPr>
          <w:fldChar w:fldCharType="begin"/>
        </w:r>
        <w:r w:rsidR="00F930E5">
          <w:rPr>
            <w:webHidden/>
          </w:rPr>
          <w:instrText xml:space="preserve"> PAGEREF _Toc514417471 \h </w:instrText>
        </w:r>
        <w:r w:rsidR="00F930E5">
          <w:rPr>
            <w:webHidden/>
          </w:rPr>
        </w:r>
        <w:r w:rsidR="00F930E5">
          <w:rPr>
            <w:webHidden/>
          </w:rPr>
          <w:fldChar w:fldCharType="separate"/>
        </w:r>
        <w:r w:rsidR="00F930E5">
          <w:rPr>
            <w:webHidden/>
          </w:rPr>
          <w:t>39</w:t>
        </w:r>
        <w:r w:rsidR="00F930E5">
          <w:rPr>
            <w:webHidden/>
          </w:rPr>
          <w:fldChar w:fldCharType="end"/>
        </w:r>
      </w:hyperlink>
    </w:p>
    <w:p w14:paraId="7D5A07D9" w14:textId="55B408C7" w:rsidR="00F930E5" w:rsidRDefault="00326B4B" w:rsidP="00ED7540">
      <w:pPr>
        <w:pStyle w:val="TOC"/>
      </w:pPr>
      <w:hyperlink w:anchor="_Toc514417472" w:history="1">
        <w:r w:rsidR="00F930E5" w:rsidRPr="00893EFA">
          <w:rPr>
            <w:rStyle w:val="af2"/>
          </w:rPr>
          <w:t>(10)</w:t>
        </w:r>
        <w:r w:rsidR="00F930E5">
          <w:tab/>
        </w:r>
        <w:r w:rsidR="00F930E5" w:rsidRPr="00893EFA">
          <w:rPr>
            <w:rStyle w:val="af2"/>
          </w:rPr>
          <w:t>Tests and Inspections</w:t>
        </w:r>
        <w:r w:rsidR="00F930E5">
          <w:rPr>
            <w:webHidden/>
          </w:rPr>
          <w:tab/>
        </w:r>
        <w:r w:rsidR="00ED7540" w:rsidRPr="00ED7540">
          <w:rPr>
            <w:webHidden/>
          </w:rPr>
          <w:t>50-</w:t>
        </w:r>
        <w:r w:rsidR="00F930E5">
          <w:rPr>
            <w:webHidden/>
          </w:rPr>
          <w:fldChar w:fldCharType="begin"/>
        </w:r>
        <w:r w:rsidR="00F930E5">
          <w:rPr>
            <w:webHidden/>
          </w:rPr>
          <w:instrText xml:space="preserve"> PAGEREF _Toc514417472 \h </w:instrText>
        </w:r>
        <w:r w:rsidR="00F930E5">
          <w:rPr>
            <w:webHidden/>
          </w:rPr>
        </w:r>
        <w:r w:rsidR="00F930E5">
          <w:rPr>
            <w:webHidden/>
          </w:rPr>
          <w:fldChar w:fldCharType="separate"/>
        </w:r>
        <w:r w:rsidR="00F930E5">
          <w:rPr>
            <w:webHidden/>
          </w:rPr>
          <w:t>40</w:t>
        </w:r>
        <w:r w:rsidR="00F930E5">
          <w:rPr>
            <w:webHidden/>
          </w:rPr>
          <w:fldChar w:fldCharType="end"/>
        </w:r>
      </w:hyperlink>
    </w:p>
    <w:p w14:paraId="01EC112A" w14:textId="68C11880" w:rsidR="00F930E5" w:rsidRDefault="00326B4B" w:rsidP="00ED7540">
      <w:pPr>
        <w:pStyle w:val="TOCSection"/>
      </w:pPr>
      <w:hyperlink w:anchor="_Toc514417473" w:history="1">
        <w:r w:rsidR="00F930E5" w:rsidRPr="00893EFA">
          <w:rPr>
            <w:rStyle w:val="af2"/>
          </w:rPr>
          <w:t>5200.</w:t>
        </w:r>
        <w:r w:rsidR="00F930E5">
          <w:tab/>
        </w:r>
        <w:r w:rsidR="00F930E5" w:rsidRPr="00893EFA">
          <w:rPr>
            <w:rStyle w:val="af2"/>
          </w:rPr>
          <w:t>TUNNEL LIGHTING SYSTEM</w:t>
        </w:r>
        <w:r w:rsidR="00F930E5">
          <w:rPr>
            <w:webHidden/>
          </w:rPr>
          <w:tab/>
        </w:r>
        <w:r w:rsidR="00ED7540" w:rsidRPr="00ED7540">
          <w:rPr>
            <w:webHidden/>
          </w:rPr>
          <w:t>50-</w:t>
        </w:r>
        <w:r w:rsidR="00F930E5">
          <w:rPr>
            <w:webHidden/>
          </w:rPr>
          <w:fldChar w:fldCharType="begin"/>
        </w:r>
        <w:r w:rsidR="00F930E5">
          <w:rPr>
            <w:webHidden/>
          </w:rPr>
          <w:instrText xml:space="preserve"> PAGEREF _Toc514417473 \h </w:instrText>
        </w:r>
        <w:r w:rsidR="00F930E5">
          <w:rPr>
            <w:webHidden/>
          </w:rPr>
        </w:r>
        <w:r w:rsidR="00F930E5">
          <w:rPr>
            <w:webHidden/>
          </w:rPr>
          <w:fldChar w:fldCharType="separate"/>
        </w:r>
        <w:r w:rsidR="00F930E5">
          <w:rPr>
            <w:webHidden/>
          </w:rPr>
          <w:t>42</w:t>
        </w:r>
        <w:r w:rsidR="00F930E5">
          <w:rPr>
            <w:webHidden/>
          </w:rPr>
          <w:fldChar w:fldCharType="end"/>
        </w:r>
      </w:hyperlink>
    </w:p>
    <w:p w14:paraId="585B1926" w14:textId="5CCCAB19" w:rsidR="00F930E5" w:rsidRDefault="00326B4B" w:rsidP="00ED7540">
      <w:pPr>
        <w:pStyle w:val="TOC"/>
      </w:pPr>
      <w:hyperlink w:anchor="_Toc514417474" w:history="1">
        <w:r w:rsidR="00F930E5" w:rsidRPr="00893EFA">
          <w:rPr>
            <w:rStyle w:val="af2"/>
          </w:rPr>
          <w:t>(1)</w:t>
        </w:r>
        <w:r w:rsidR="00F930E5">
          <w:tab/>
        </w:r>
        <w:r w:rsidR="00F930E5" w:rsidRPr="00893EFA">
          <w:rPr>
            <w:rStyle w:val="af2"/>
          </w:rPr>
          <w:t>Description</w:t>
        </w:r>
        <w:r w:rsidR="00F930E5">
          <w:rPr>
            <w:webHidden/>
          </w:rPr>
          <w:tab/>
        </w:r>
        <w:r w:rsidR="00ED7540" w:rsidRPr="00ED7540">
          <w:rPr>
            <w:webHidden/>
          </w:rPr>
          <w:t>50-</w:t>
        </w:r>
        <w:r w:rsidR="00F930E5">
          <w:rPr>
            <w:webHidden/>
          </w:rPr>
          <w:fldChar w:fldCharType="begin"/>
        </w:r>
        <w:r w:rsidR="00F930E5">
          <w:rPr>
            <w:webHidden/>
          </w:rPr>
          <w:instrText xml:space="preserve"> PAGEREF _Toc514417474 \h </w:instrText>
        </w:r>
        <w:r w:rsidR="00F930E5">
          <w:rPr>
            <w:webHidden/>
          </w:rPr>
        </w:r>
        <w:r w:rsidR="00F930E5">
          <w:rPr>
            <w:webHidden/>
          </w:rPr>
          <w:fldChar w:fldCharType="separate"/>
        </w:r>
        <w:r w:rsidR="00F930E5">
          <w:rPr>
            <w:webHidden/>
          </w:rPr>
          <w:t>42</w:t>
        </w:r>
        <w:r w:rsidR="00F930E5">
          <w:rPr>
            <w:webHidden/>
          </w:rPr>
          <w:fldChar w:fldCharType="end"/>
        </w:r>
      </w:hyperlink>
    </w:p>
    <w:p w14:paraId="39E0BD0B" w14:textId="316BF947" w:rsidR="00F930E5" w:rsidRDefault="00326B4B" w:rsidP="00ED7540">
      <w:pPr>
        <w:pStyle w:val="TOC"/>
      </w:pPr>
      <w:hyperlink w:anchor="_Toc514417475" w:history="1">
        <w:r w:rsidR="00F930E5" w:rsidRPr="00893EFA">
          <w:rPr>
            <w:rStyle w:val="af2"/>
          </w:rPr>
          <w:t>(2)</w:t>
        </w:r>
        <w:r w:rsidR="00F930E5">
          <w:tab/>
        </w:r>
        <w:r w:rsidR="00F930E5" w:rsidRPr="00893EFA">
          <w:rPr>
            <w:rStyle w:val="af2"/>
          </w:rPr>
          <w:t>Tunnel Lighting</w:t>
        </w:r>
        <w:r w:rsidR="00F930E5">
          <w:rPr>
            <w:webHidden/>
          </w:rPr>
          <w:tab/>
        </w:r>
        <w:r w:rsidR="00ED7540" w:rsidRPr="00ED7540">
          <w:rPr>
            <w:webHidden/>
          </w:rPr>
          <w:t>50-</w:t>
        </w:r>
        <w:r w:rsidR="00F930E5">
          <w:rPr>
            <w:webHidden/>
          </w:rPr>
          <w:fldChar w:fldCharType="begin"/>
        </w:r>
        <w:r w:rsidR="00F930E5">
          <w:rPr>
            <w:webHidden/>
          </w:rPr>
          <w:instrText xml:space="preserve"> PAGEREF _Toc514417475 \h </w:instrText>
        </w:r>
        <w:r w:rsidR="00F930E5">
          <w:rPr>
            <w:webHidden/>
          </w:rPr>
        </w:r>
        <w:r w:rsidR="00F930E5">
          <w:rPr>
            <w:webHidden/>
          </w:rPr>
          <w:fldChar w:fldCharType="separate"/>
        </w:r>
        <w:r w:rsidR="00F930E5">
          <w:rPr>
            <w:webHidden/>
          </w:rPr>
          <w:t>42</w:t>
        </w:r>
        <w:r w:rsidR="00F930E5">
          <w:rPr>
            <w:webHidden/>
          </w:rPr>
          <w:fldChar w:fldCharType="end"/>
        </w:r>
      </w:hyperlink>
    </w:p>
    <w:p w14:paraId="7DC13199" w14:textId="5102AD93" w:rsidR="00F930E5" w:rsidRDefault="00326B4B" w:rsidP="00ED7540">
      <w:pPr>
        <w:pStyle w:val="TOC"/>
      </w:pPr>
      <w:hyperlink w:anchor="_Toc514417476" w:history="1">
        <w:r w:rsidR="00F930E5" w:rsidRPr="00893EFA">
          <w:rPr>
            <w:rStyle w:val="af2"/>
          </w:rPr>
          <w:t>(3)</w:t>
        </w:r>
        <w:r w:rsidR="00F930E5">
          <w:tab/>
        </w:r>
        <w:r w:rsidR="00F930E5" w:rsidRPr="00893EFA">
          <w:rPr>
            <w:rStyle w:val="af2"/>
          </w:rPr>
          <w:t>Led Modules For Tunnel Lighting</w:t>
        </w:r>
        <w:r w:rsidR="00F930E5">
          <w:rPr>
            <w:webHidden/>
          </w:rPr>
          <w:tab/>
        </w:r>
        <w:r w:rsidR="00ED7540" w:rsidRPr="00ED7540">
          <w:rPr>
            <w:webHidden/>
          </w:rPr>
          <w:t>50-</w:t>
        </w:r>
        <w:r w:rsidR="00F930E5">
          <w:rPr>
            <w:webHidden/>
          </w:rPr>
          <w:fldChar w:fldCharType="begin"/>
        </w:r>
        <w:r w:rsidR="00F930E5">
          <w:rPr>
            <w:webHidden/>
          </w:rPr>
          <w:instrText xml:space="preserve"> PAGEREF _Toc514417476 \h </w:instrText>
        </w:r>
        <w:r w:rsidR="00F930E5">
          <w:rPr>
            <w:webHidden/>
          </w:rPr>
        </w:r>
        <w:r w:rsidR="00F930E5">
          <w:rPr>
            <w:webHidden/>
          </w:rPr>
          <w:fldChar w:fldCharType="separate"/>
        </w:r>
        <w:r w:rsidR="00F930E5">
          <w:rPr>
            <w:webHidden/>
          </w:rPr>
          <w:t>47</w:t>
        </w:r>
        <w:r w:rsidR="00F930E5">
          <w:rPr>
            <w:webHidden/>
          </w:rPr>
          <w:fldChar w:fldCharType="end"/>
        </w:r>
      </w:hyperlink>
    </w:p>
    <w:p w14:paraId="7798BC48" w14:textId="032C2ED5" w:rsidR="00F930E5" w:rsidRDefault="00326B4B" w:rsidP="00ED7540">
      <w:pPr>
        <w:pStyle w:val="TOC"/>
      </w:pPr>
      <w:hyperlink w:anchor="_Toc514417477" w:history="1">
        <w:r w:rsidR="00F930E5" w:rsidRPr="00893EFA">
          <w:rPr>
            <w:rStyle w:val="af2"/>
          </w:rPr>
          <w:t>(4)</w:t>
        </w:r>
        <w:r w:rsidR="00F930E5">
          <w:tab/>
        </w:r>
        <w:r w:rsidR="00F930E5" w:rsidRPr="00893EFA">
          <w:rPr>
            <w:rStyle w:val="af2"/>
          </w:rPr>
          <w:t>Tunnel Lighting Led Module Controllers</w:t>
        </w:r>
        <w:r w:rsidR="00F930E5">
          <w:rPr>
            <w:webHidden/>
          </w:rPr>
          <w:tab/>
        </w:r>
        <w:r w:rsidR="00ED7540" w:rsidRPr="00ED7540">
          <w:rPr>
            <w:webHidden/>
          </w:rPr>
          <w:t>50-</w:t>
        </w:r>
        <w:r w:rsidR="00F930E5">
          <w:rPr>
            <w:webHidden/>
          </w:rPr>
          <w:fldChar w:fldCharType="begin"/>
        </w:r>
        <w:r w:rsidR="00F930E5">
          <w:rPr>
            <w:webHidden/>
          </w:rPr>
          <w:instrText xml:space="preserve"> PAGEREF _Toc514417477 \h </w:instrText>
        </w:r>
        <w:r w:rsidR="00F930E5">
          <w:rPr>
            <w:webHidden/>
          </w:rPr>
        </w:r>
        <w:r w:rsidR="00F930E5">
          <w:rPr>
            <w:webHidden/>
          </w:rPr>
          <w:fldChar w:fldCharType="separate"/>
        </w:r>
        <w:r w:rsidR="00F930E5">
          <w:rPr>
            <w:webHidden/>
          </w:rPr>
          <w:t>49</w:t>
        </w:r>
        <w:r w:rsidR="00F930E5">
          <w:rPr>
            <w:webHidden/>
          </w:rPr>
          <w:fldChar w:fldCharType="end"/>
        </w:r>
      </w:hyperlink>
    </w:p>
    <w:p w14:paraId="397C002E" w14:textId="3F575F89" w:rsidR="00F930E5" w:rsidRDefault="00326B4B" w:rsidP="00ED7540">
      <w:pPr>
        <w:pStyle w:val="TOC"/>
      </w:pPr>
      <w:hyperlink w:anchor="_Toc514417478" w:history="1">
        <w:r w:rsidR="00F930E5" w:rsidRPr="00893EFA">
          <w:rPr>
            <w:rStyle w:val="af2"/>
          </w:rPr>
          <w:t>(5)</w:t>
        </w:r>
        <w:r w:rsidR="00F930E5">
          <w:tab/>
        </w:r>
        <w:r w:rsidR="00F930E5" w:rsidRPr="00893EFA">
          <w:rPr>
            <w:rStyle w:val="af2"/>
          </w:rPr>
          <w:t>Connecting Road Lighting (Entrance Lighting)</w:t>
        </w:r>
        <w:r w:rsidR="00F930E5">
          <w:rPr>
            <w:webHidden/>
          </w:rPr>
          <w:tab/>
        </w:r>
        <w:r w:rsidR="00ED7540" w:rsidRPr="00ED7540">
          <w:rPr>
            <w:webHidden/>
          </w:rPr>
          <w:t>50-</w:t>
        </w:r>
        <w:r w:rsidR="00F930E5">
          <w:rPr>
            <w:webHidden/>
          </w:rPr>
          <w:fldChar w:fldCharType="begin"/>
        </w:r>
        <w:r w:rsidR="00F930E5">
          <w:rPr>
            <w:webHidden/>
          </w:rPr>
          <w:instrText xml:space="preserve"> PAGEREF _Toc514417478 \h </w:instrText>
        </w:r>
        <w:r w:rsidR="00F930E5">
          <w:rPr>
            <w:webHidden/>
          </w:rPr>
        </w:r>
        <w:r w:rsidR="00F930E5">
          <w:rPr>
            <w:webHidden/>
          </w:rPr>
          <w:fldChar w:fldCharType="separate"/>
        </w:r>
        <w:r w:rsidR="00F930E5">
          <w:rPr>
            <w:webHidden/>
          </w:rPr>
          <w:t>52</w:t>
        </w:r>
        <w:r w:rsidR="00F930E5">
          <w:rPr>
            <w:webHidden/>
          </w:rPr>
          <w:fldChar w:fldCharType="end"/>
        </w:r>
      </w:hyperlink>
    </w:p>
    <w:p w14:paraId="651FBF72" w14:textId="0831F08B" w:rsidR="00F930E5" w:rsidRDefault="00326B4B" w:rsidP="00ED7540">
      <w:pPr>
        <w:pStyle w:val="TOC"/>
      </w:pPr>
      <w:hyperlink w:anchor="_Toc514417479" w:history="1">
        <w:r w:rsidR="00F930E5" w:rsidRPr="00893EFA">
          <w:rPr>
            <w:rStyle w:val="af2"/>
          </w:rPr>
          <w:t>(6)</w:t>
        </w:r>
        <w:r w:rsidR="00F930E5">
          <w:tab/>
        </w:r>
        <w:r w:rsidR="00F930E5" w:rsidRPr="00893EFA">
          <w:rPr>
            <w:rStyle w:val="af2"/>
          </w:rPr>
          <w:t>LED MODULES FOR ROAD LIGHTING</w:t>
        </w:r>
        <w:r w:rsidR="00F930E5">
          <w:rPr>
            <w:webHidden/>
          </w:rPr>
          <w:tab/>
        </w:r>
        <w:r w:rsidR="00ED7540" w:rsidRPr="00ED7540">
          <w:rPr>
            <w:webHidden/>
          </w:rPr>
          <w:t>50-</w:t>
        </w:r>
        <w:r w:rsidR="00F930E5">
          <w:rPr>
            <w:webHidden/>
          </w:rPr>
          <w:fldChar w:fldCharType="begin"/>
        </w:r>
        <w:r w:rsidR="00F930E5">
          <w:rPr>
            <w:webHidden/>
          </w:rPr>
          <w:instrText xml:space="preserve"> PAGEREF _Toc514417479 \h </w:instrText>
        </w:r>
        <w:r w:rsidR="00F930E5">
          <w:rPr>
            <w:webHidden/>
          </w:rPr>
        </w:r>
        <w:r w:rsidR="00F930E5">
          <w:rPr>
            <w:webHidden/>
          </w:rPr>
          <w:fldChar w:fldCharType="separate"/>
        </w:r>
        <w:r w:rsidR="00F930E5">
          <w:rPr>
            <w:webHidden/>
          </w:rPr>
          <w:t>58</w:t>
        </w:r>
        <w:r w:rsidR="00F930E5">
          <w:rPr>
            <w:webHidden/>
          </w:rPr>
          <w:fldChar w:fldCharType="end"/>
        </w:r>
      </w:hyperlink>
    </w:p>
    <w:p w14:paraId="0E007759" w14:textId="1140591C" w:rsidR="00F930E5" w:rsidRDefault="00326B4B" w:rsidP="00ED7540">
      <w:pPr>
        <w:pStyle w:val="TOC"/>
      </w:pPr>
      <w:hyperlink w:anchor="_Toc514417480" w:history="1">
        <w:r w:rsidR="00F930E5" w:rsidRPr="00893EFA">
          <w:rPr>
            <w:rStyle w:val="af2"/>
          </w:rPr>
          <w:t>(7)</w:t>
        </w:r>
        <w:r w:rsidR="00F930E5">
          <w:tab/>
        </w:r>
        <w:r w:rsidR="00F930E5" w:rsidRPr="00893EFA">
          <w:rPr>
            <w:rStyle w:val="af2"/>
          </w:rPr>
          <w:t xml:space="preserve"> Led Module Control Units for Road Lighting</w:t>
        </w:r>
        <w:r w:rsidR="00F930E5">
          <w:rPr>
            <w:webHidden/>
          </w:rPr>
          <w:tab/>
        </w:r>
        <w:r w:rsidR="00ED7540" w:rsidRPr="00ED7540">
          <w:rPr>
            <w:webHidden/>
          </w:rPr>
          <w:t>50-</w:t>
        </w:r>
        <w:r w:rsidR="00F930E5">
          <w:rPr>
            <w:webHidden/>
          </w:rPr>
          <w:fldChar w:fldCharType="begin"/>
        </w:r>
        <w:r w:rsidR="00F930E5">
          <w:rPr>
            <w:webHidden/>
          </w:rPr>
          <w:instrText xml:space="preserve"> PAGEREF _Toc514417480 \h </w:instrText>
        </w:r>
        <w:r w:rsidR="00F930E5">
          <w:rPr>
            <w:webHidden/>
          </w:rPr>
        </w:r>
        <w:r w:rsidR="00F930E5">
          <w:rPr>
            <w:webHidden/>
          </w:rPr>
          <w:fldChar w:fldCharType="separate"/>
        </w:r>
        <w:r w:rsidR="00F930E5">
          <w:rPr>
            <w:webHidden/>
          </w:rPr>
          <w:t>60</w:t>
        </w:r>
        <w:r w:rsidR="00F930E5">
          <w:rPr>
            <w:webHidden/>
          </w:rPr>
          <w:fldChar w:fldCharType="end"/>
        </w:r>
      </w:hyperlink>
    </w:p>
    <w:p w14:paraId="42EF3945" w14:textId="22356D83" w:rsidR="00F930E5" w:rsidRDefault="00326B4B" w:rsidP="00ED7540">
      <w:pPr>
        <w:pStyle w:val="TOC"/>
      </w:pPr>
      <w:hyperlink w:anchor="_Toc514417481" w:history="1">
        <w:r w:rsidR="00F930E5" w:rsidRPr="00893EFA">
          <w:rPr>
            <w:rStyle w:val="af2"/>
          </w:rPr>
          <w:t>(8)</w:t>
        </w:r>
        <w:r w:rsidR="00F930E5">
          <w:tab/>
        </w:r>
        <w:r w:rsidR="00F930E5" w:rsidRPr="00893EFA">
          <w:rPr>
            <w:rStyle w:val="af2"/>
          </w:rPr>
          <w:t>Inspections</w:t>
        </w:r>
        <w:r w:rsidR="00F930E5">
          <w:rPr>
            <w:webHidden/>
          </w:rPr>
          <w:tab/>
        </w:r>
        <w:r w:rsidR="00ED7540" w:rsidRPr="00ED7540">
          <w:rPr>
            <w:webHidden/>
          </w:rPr>
          <w:t>50-</w:t>
        </w:r>
        <w:r w:rsidR="00F930E5">
          <w:rPr>
            <w:webHidden/>
          </w:rPr>
          <w:fldChar w:fldCharType="begin"/>
        </w:r>
        <w:r w:rsidR="00F930E5">
          <w:rPr>
            <w:webHidden/>
          </w:rPr>
          <w:instrText xml:space="preserve"> PAGEREF _Toc514417481 \h </w:instrText>
        </w:r>
        <w:r w:rsidR="00F930E5">
          <w:rPr>
            <w:webHidden/>
          </w:rPr>
        </w:r>
        <w:r w:rsidR="00F930E5">
          <w:rPr>
            <w:webHidden/>
          </w:rPr>
          <w:fldChar w:fldCharType="separate"/>
        </w:r>
        <w:r w:rsidR="00F930E5">
          <w:rPr>
            <w:webHidden/>
          </w:rPr>
          <w:t>64</w:t>
        </w:r>
        <w:r w:rsidR="00F930E5">
          <w:rPr>
            <w:webHidden/>
          </w:rPr>
          <w:fldChar w:fldCharType="end"/>
        </w:r>
      </w:hyperlink>
    </w:p>
    <w:p w14:paraId="6E74DEC9" w14:textId="0668670B" w:rsidR="00F930E5" w:rsidRDefault="00326B4B" w:rsidP="00ED7540">
      <w:pPr>
        <w:pStyle w:val="TOCSection"/>
      </w:pPr>
      <w:hyperlink w:anchor="_Toc514417482" w:history="1">
        <w:r w:rsidR="00F930E5" w:rsidRPr="00893EFA">
          <w:rPr>
            <w:rStyle w:val="af2"/>
          </w:rPr>
          <w:t>5300.</w:t>
        </w:r>
        <w:r w:rsidR="00F930E5">
          <w:tab/>
        </w:r>
        <w:r w:rsidR="00F930E5" w:rsidRPr="00893EFA">
          <w:rPr>
            <w:rStyle w:val="af2"/>
          </w:rPr>
          <w:t>EMERGENCY FACILITIES</w:t>
        </w:r>
        <w:r w:rsidR="00F930E5">
          <w:rPr>
            <w:webHidden/>
          </w:rPr>
          <w:tab/>
        </w:r>
        <w:r w:rsidR="00ED7540" w:rsidRPr="00ED7540">
          <w:rPr>
            <w:webHidden/>
          </w:rPr>
          <w:t>50-</w:t>
        </w:r>
        <w:r w:rsidR="00F930E5">
          <w:rPr>
            <w:webHidden/>
          </w:rPr>
          <w:fldChar w:fldCharType="begin"/>
        </w:r>
        <w:r w:rsidR="00F930E5">
          <w:rPr>
            <w:webHidden/>
          </w:rPr>
          <w:instrText xml:space="preserve"> PAGEREF _Toc514417482 \h </w:instrText>
        </w:r>
        <w:r w:rsidR="00F930E5">
          <w:rPr>
            <w:webHidden/>
          </w:rPr>
        </w:r>
        <w:r w:rsidR="00F930E5">
          <w:rPr>
            <w:webHidden/>
          </w:rPr>
          <w:fldChar w:fldCharType="separate"/>
        </w:r>
        <w:r w:rsidR="00F930E5">
          <w:rPr>
            <w:webHidden/>
          </w:rPr>
          <w:t>65</w:t>
        </w:r>
        <w:r w:rsidR="00F930E5">
          <w:rPr>
            <w:webHidden/>
          </w:rPr>
          <w:fldChar w:fldCharType="end"/>
        </w:r>
      </w:hyperlink>
    </w:p>
    <w:p w14:paraId="1493B33E" w14:textId="23D3F6CC" w:rsidR="00F930E5" w:rsidRDefault="00326B4B" w:rsidP="00ED7540">
      <w:pPr>
        <w:pStyle w:val="TOC"/>
      </w:pPr>
      <w:hyperlink w:anchor="_Toc514417483" w:history="1">
        <w:r w:rsidR="00F930E5" w:rsidRPr="00893EFA">
          <w:rPr>
            <w:rStyle w:val="af2"/>
          </w:rPr>
          <w:t>(1)</w:t>
        </w:r>
        <w:r w:rsidR="00F930E5">
          <w:tab/>
        </w:r>
        <w:r w:rsidR="00F930E5" w:rsidRPr="00893EFA">
          <w:rPr>
            <w:rStyle w:val="af2"/>
          </w:rPr>
          <w:t>Description</w:t>
        </w:r>
        <w:r w:rsidR="00F930E5">
          <w:rPr>
            <w:webHidden/>
          </w:rPr>
          <w:tab/>
        </w:r>
        <w:r w:rsidR="00ED7540" w:rsidRPr="00ED7540">
          <w:rPr>
            <w:webHidden/>
          </w:rPr>
          <w:t>50-</w:t>
        </w:r>
        <w:r w:rsidR="00F930E5">
          <w:rPr>
            <w:webHidden/>
          </w:rPr>
          <w:fldChar w:fldCharType="begin"/>
        </w:r>
        <w:r w:rsidR="00F930E5">
          <w:rPr>
            <w:webHidden/>
          </w:rPr>
          <w:instrText xml:space="preserve"> PAGEREF _Toc514417483 \h </w:instrText>
        </w:r>
        <w:r w:rsidR="00F930E5">
          <w:rPr>
            <w:webHidden/>
          </w:rPr>
        </w:r>
        <w:r w:rsidR="00F930E5">
          <w:rPr>
            <w:webHidden/>
          </w:rPr>
          <w:fldChar w:fldCharType="separate"/>
        </w:r>
        <w:r w:rsidR="00F930E5">
          <w:rPr>
            <w:webHidden/>
          </w:rPr>
          <w:t>65</w:t>
        </w:r>
        <w:r w:rsidR="00F930E5">
          <w:rPr>
            <w:webHidden/>
          </w:rPr>
          <w:fldChar w:fldCharType="end"/>
        </w:r>
      </w:hyperlink>
    </w:p>
    <w:p w14:paraId="01500C7F" w14:textId="7DAF6D60" w:rsidR="00F930E5" w:rsidRDefault="00326B4B" w:rsidP="00ED7540">
      <w:pPr>
        <w:pStyle w:val="TOC"/>
      </w:pPr>
      <w:hyperlink w:anchor="_Toc514417484" w:history="1">
        <w:r w:rsidR="00F930E5" w:rsidRPr="00893EFA">
          <w:rPr>
            <w:rStyle w:val="af2"/>
          </w:rPr>
          <w:t>(2)</w:t>
        </w:r>
        <w:r w:rsidR="00F930E5">
          <w:tab/>
        </w:r>
        <w:r w:rsidR="00F930E5" w:rsidRPr="00893EFA">
          <w:rPr>
            <w:rStyle w:val="af2"/>
          </w:rPr>
          <w:t>Tunnel Entrance Warning Signs (Dl Board)</w:t>
        </w:r>
        <w:r w:rsidR="00F930E5">
          <w:rPr>
            <w:webHidden/>
          </w:rPr>
          <w:tab/>
        </w:r>
        <w:r w:rsidR="00ED7540" w:rsidRPr="00ED7540">
          <w:rPr>
            <w:webHidden/>
          </w:rPr>
          <w:t>50-</w:t>
        </w:r>
        <w:r w:rsidR="00F930E5">
          <w:rPr>
            <w:webHidden/>
          </w:rPr>
          <w:fldChar w:fldCharType="begin"/>
        </w:r>
        <w:r w:rsidR="00F930E5">
          <w:rPr>
            <w:webHidden/>
          </w:rPr>
          <w:instrText xml:space="preserve"> PAGEREF _Toc514417484 \h </w:instrText>
        </w:r>
        <w:r w:rsidR="00F930E5">
          <w:rPr>
            <w:webHidden/>
          </w:rPr>
        </w:r>
        <w:r w:rsidR="00F930E5">
          <w:rPr>
            <w:webHidden/>
          </w:rPr>
          <w:fldChar w:fldCharType="separate"/>
        </w:r>
        <w:r w:rsidR="00F930E5">
          <w:rPr>
            <w:webHidden/>
          </w:rPr>
          <w:t>65</w:t>
        </w:r>
        <w:r w:rsidR="00F930E5">
          <w:rPr>
            <w:webHidden/>
          </w:rPr>
          <w:fldChar w:fldCharType="end"/>
        </w:r>
      </w:hyperlink>
    </w:p>
    <w:p w14:paraId="76FC15BC" w14:textId="6EA73786" w:rsidR="00F930E5" w:rsidRDefault="00326B4B" w:rsidP="00ED7540">
      <w:pPr>
        <w:pStyle w:val="TOC"/>
      </w:pPr>
      <w:hyperlink w:anchor="_Toc514417485" w:history="1">
        <w:r w:rsidR="00F930E5" w:rsidRPr="00893EFA">
          <w:rPr>
            <w:rStyle w:val="af2"/>
          </w:rPr>
          <w:t>(3)</w:t>
        </w:r>
        <w:r w:rsidR="00F930E5">
          <w:tab/>
        </w:r>
        <w:r w:rsidR="00F930E5" w:rsidRPr="00893EFA">
          <w:rPr>
            <w:rStyle w:val="af2"/>
          </w:rPr>
          <w:t>Tunnel Entrance Warning Signs (EL) Board</w:t>
        </w:r>
        <w:r w:rsidR="00F930E5">
          <w:rPr>
            <w:webHidden/>
          </w:rPr>
          <w:tab/>
        </w:r>
        <w:r w:rsidR="00ED7540" w:rsidRPr="00ED7540">
          <w:rPr>
            <w:webHidden/>
          </w:rPr>
          <w:t>50-</w:t>
        </w:r>
        <w:r w:rsidR="00F930E5">
          <w:rPr>
            <w:webHidden/>
          </w:rPr>
          <w:fldChar w:fldCharType="begin"/>
        </w:r>
        <w:r w:rsidR="00F930E5">
          <w:rPr>
            <w:webHidden/>
          </w:rPr>
          <w:instrText xml:space="preserve"> PAGEREF _Toc514417485 \h </w:instrText>
        </w:r>
        <w:r w:rsidR="00F930E5">
          <w:rPr>
            <w:webHidden/>
          </w:rPr>
        </w:r>
        <w:r w:rsidR="00F930E5">
          <w:rPr>
            <w:webHidden/>
          </w:rPr>
          <w:fldChar w:fldCharType="separate"/>
        </w:r>
        <w:r w:rsidR="00F930E5">
          <w:rPr>
            <w:webHidden/>
          </w:rPr>
          <w:t>75</w:t>
        </w:r>
        <w:r w:rsidR="00F930E5">
          <w:rPr>
            <w:webHidden/>
          </w:rPr>
          <w:fldChar w:fldCharType="end"/>
        </w:r>
      </w:hyperlink>
    </w:p>
    <w:p w14:paraId="3FDAD6F1" w14:textId="160F11A8" w:rsidR="00F930E5" w:rsidRDefault="00326B4B" w:rsidP="00ED7540">
      <w:pPr>
        <w:pStyle w:val="TOC"/>
      </w:pPr>
      <w:hyperlink w:anchor="_Toc514417486" w:history="1">
        <w:r w:rsidR="00F930E5" w:rsidRPr="00893EFA">
          <w:rPr>
            <w:rStyle w:val="af2"/>
          </w:rPr>
          <w:t>(4)</w:t>
        </w:r>
        <w:r w:rsidR="00F930E5">
          <w:tab/>
        </w:r>
        <w:r w:rsidR="00F930E5" w:rsidRPr="00893EFA">
          <w:rPr>
            <w:rStyle w:val="af2"/>
          </w:rPr>
          <w:t>Monitoring Control Panel</w:t>
        </w:r>
        <w:r w:rsidR="00F930E5">
          <w:rPr>
            <w:webHidden/>
          </w:rPr>
          <w:tab/>
        </w:r>
        <w:r w:rsidR="00ED7540" w:rsidRPr="00ED7540">
          <w:rPr>
            <w:webHidden/>
          </w:rPr>
          <w:t>50-</w:t>
        </w:r>
        <w:r w:rsidR="00F930E5">
          <w:rPr>
            <w:webHidden/>
          </w:rPr>
          <w:fldChar w:fldCharType="begin"/>
        </w:r>
        <w:r w:rsidR="00F930E5">
          <w:rPr>
            <w:webHidden/>
          </w:rPr>
          <w:instrText xml:space="preserve"> PAGEREF _Toc514417486 \h </w:instrText>
        </w:r>
        <w:r w:rsidR="00F930E5">
          <w:rPr>
            <w:webHidden/>
          </w:rPr>
        </w:r>
        <w:r w:rsidR="00F930E5">
          <w:rPr>
            <w:webHidden/>
          </w:rPr>
          <w:fldChar w:fldCharType="separate"/>
        </w:r>
        <w:r w:rsidR="00F930E5">
          <w:rPr>
            <w:webHidden/>
          </w:rPr>
          <w:t>84</w:t>
        </w:r>
        <w:r w:rsidR="00F930E5">
          <w:rPr>
            <w:webHidden/>
          </w:rPr>
          <w:fldChar w:fldCharType="end"/>
        </w:r>
      </w:hyperlink>
    </w:p>
    <w:p w14:paraId="4974B47E" w14:textId="2ACFF0F9" w:rsidR="00F930E5" w:rsidRDefault="00326B4B" w:rsidP="00ED7540">
      <w:pPr>
        <w:pStyle w:val="TOC"/>
      </w:pPr>
      <w:hyperlink w:anchor="_Toc514417487" w:history="1">
        <w:r w:rsidR="00F930E5" w:rsidRPr="00893EFA">
          <w:rPr>
            <w:rStyle w:val="af2"/>
          </w:rPr>
          <w:t>(5)</w:t>
        </w:r>
        <w:r w:rsidR="00F930E5">
          <w:tab/>
        </w:r>
        <w:r w:rsidR="00F930E5" w:rsidRPr="00893EFA">
          <w:rPr>
            <w:rStyle w:val="af2"/>
          </w:rPr>
          <w:t>Emergency Telephone</w:t>
        </w:r>
        <w:r w:rsidR="00F930E5">
          <w:rPr>
            <w:webHidden/>
          </w:rPr>
          <w:tab/>
        </w:r>
        <w:r w:rsidR="00ED7540" w:rsidRPr="00ED7540">
          <w:rPr>
            <w:webHidden/>
          </w:rPr>
          <w:t>50-</w:t>
        </w:r>
        <w:r w:rsidR="00F930E5">
          <w:rPr>
            <w:webHidden/>
          </w:rPr>
          <w:fldChar w:fldCharType="begin"/>
        </w:r>
        <w:r w:rsidR="00F930E5">
          <w:rPr>
            <w:webHidden/>
          </w:rPr>
          <w:instrText xml:space="preserve"> PAGEREF _Toc514417487 \h </w:instrText>
        </w:r>
        <w:r w:rsidR="00F930E5">
          <w:rPr>
            <w:webHidden/>
          </w:rPr>
        </w:r>
        <w:r w:rsidR="00F930E5">
          <w:rPr>
            <w:webHidden/>
          </w:rPr>
          <w:fldChar w:fldCharType="separate"/>
        </w:r>
        <w:r w:rsidR="00F930E5">
          <w:rPr>
            <w:webHidden/>
          </w:rPr>
          <w:t>90</w:t>
        </w:r>
        <w:r w:rsidR="00F930E5">
          <w:rPr>
            <w:webHidden/>
          </w:rPr>
          <w:fldChar w:fldCharType="end"/>
        </w:r>
      </w:hyperlink>
    </w:p>
    <w:p w14:paraId="1D3D108E" w14:textId="40F7A050" w:rsidR="00F930E5" w:rsidRDefault="00326B4B" w:rsidP="00ED7540">
      <w:pPr>
        <w:pStyle w:val="TOC"/>
      </w:pPr>
      <w:hyperlink w:anchor="_Toc514417488" w:history="1">
        <w:r w:rsidR="00F930E5" w:rsidRPr="00893EFA">
          <w:rPr>
            <w:rStyle w:val="af2"/>
          </w:rPr>
          <w:t>(6)</w:t>
        </w:r>
        <w:r w:rsidR="00F930E5">
          <w:tab/>
        </w:r>
        <w:r w:rsidR="00F930E5" w:rsidRPr="00893EFA">
          <w:rPr>
            <w:rStyle w:val="af2"/>
          </w:rPr>
          <w:t>Evacuation Guidance Display/Display Lights</w:t>
        </w:r>
        <w:r w:rsidR="00F930E5">
          <w:rPr>
            <w:webHidden/>
          </w:rPr>
          <w:tab/>
        </w:r>
        <w:r w:rsidR="00ED7540" w:rsidRPr="00ED7540">
          <w:rPr>
            <w:webHidden/>
          </w:rPr>
          <w:t>50-</w:t>
        </w:r>
        <w:r w:rsidR="00F930E5">
          <w:rPr>
            <w:webHidden/>
          </w:rPr>
          <w:fldChar w:fldCharType="begin"/>
        </w:r>
        <w:r w:rsidR="00F930E5">
          <w:rPr>
            <w:webHidden/>
          </w:rPr>
          <w:instrText xml:space="preserve"> PAGEREF _Toc514417488 \h </w:instrText>
        </w:r>
        <w:r w:rsidR="00F930E5">
          <w:rPr>
            <w:webHidden/>
          </w:rPr>
        </w:r>
        <w:r w:rsidR="00F930E5">
          <w:rPr>
            <w:webHidden/>
          </w:rPr>
          <w:fldChar w:fldCharType="separate"/>
        </w:r>
        <w:r w:rsidR="00F930E5">
          <w:rPr>
            <w:webHidden/>
          </w:rPr>
          <w:t>95</w:t>
        </w:r>
        <w:r w:rsidR="00F930E5">
          <w:rPr>
            <w:webHidden/>
          </w:rPr>
          <w:fldChar w:fldCharType="end"/>
        </w:r>
      </w:hyperlink>
    </w:p>
    <w:p w14:paraId="4AB0D5B3" w14:textId="165ADF72" w:rsidR="00F930E5" w:rsidRDefault="00326B4B" w:rsidP="00ED7540">
      <w:pPr>
        <w:pStyle w:val="TOC"/>
      </w:pPr>
      <w:hyperlink w:anchor="_Toc514417489" w:history="1">
        <w:r w:rsidR="00F930E5" w:rsidRPr="00893EFA">
          <w:rPr>
            <w:rStyle w:val="af2"/>
          </w:rPr>
          <w:t>(7)</w:t>
        </w:r>
        <w:r w:rsidR="00F930E5">
          <w:tab/>
        </w:r>
        <w:r w:rsidR="00F930E5" w:rsidRPr="00893EFA">
          <w:rPr>
            <w:rStyle w:val="af2"/>
          </w:rPr>
          <w:t>Quality Management</w:t>
        </w:r>
        <w:r w:rsidR="00F930E5">
          <w:rPr>
            <w:webHidden/>
          </w:rPr>
          <w:tab/>
        </w:r>
        <w:r w:rsidR="00ED7540" w:rsidRPr="00ED7540">
          <w:rPr>
            <w:webHidden/>
          </w:rPr>
          <w:t>50-</w:t>
        </w:r>
        <w:r w:rsidR="00F930E5">
          <w:rPr>
            <w:webHidden/>
          </w:rPr>
          <w:fldChar w:fldCharType="begin"/>
        </w:r>
        <w:r w:rsidR="00F930E5">
          <w:rPr>
            <w:webHidden/>
          </w:rPr>
          <w:instrText xml:space="preserve"> PAGEREF _Toc514417489 \h </w:instrText>
        </w:r>
        <w:r w:rsidR="00F930E5">
          <w:rPr>
            <w:webHidden/>
          </w:rPr>
        </w:r>
        <w:r w:rsidR="00F930E5">
          <w:rPr>
            <w:webHidden/>
          </w:rPr>
          <w:fldChar w:fldCharType="separate"/>
        </w:r>
        <w:r w:rsidR="00F930E5">
          <w:rPr>
            <w:webHidden/>
          </w:rPr>
          <w:t>100</w:t>
        </w:r>
        <w:r w:rsidR="00F930E5">
          <w:rPr>
            <w:webHidden/>
          </w:rPr>
          <w:fldChar w:fldCharType="end"/>
        </w:r>
      </w:hyperlink>
    </w:p>
    <w:p w14:paraId="7D03241E" w14:textId="5BD43709" w:rsidR="00F930E5" w:rsidRDefault="00326B4B" w:rsidP="00ED7540">
      <w:pPr>
        <w:pStyle w:val="TOCSection"/>
      </w:pPr>
      <w:hyperlink w:anchor="_Toc514417490" w:history="1">
        <w:r w:rsidR="00F930E5" w:rsidRPr="00893EFA">
          <w:rPr>
            <w:rStyle w:val="af2"/>
          </w:rPr>
          <w:t>5400.</w:t>
        </w:r>
        <w:r w:rsidR="00F930E5">
          <w:tab/>
        </w:r>
        <w:r w:rsidR="00F930E5" w:rsidRPr="00893EFA">
          <w:rPr>
            <w:rStyle w:val="af2"/>
          </w:rPr>
          <w:t>REMOTE MONITORING AND CONTROL SYSTEM</w:t>
        </w:r>
        <w:r w:rsidR="00F930E5">
          <w:rPr>
            <w:webHidden/>
          </w:rPr>
          <w:tab/>
        </w:r>
        <w:r w:rsidR="00ED7540" w:rsidRPr="00ED7540">
          <w:rPr>
            <w:webHidden/>
          </w:rPr>
          <w:t>50-</w:t>
        </w:r>
        <w:r w:rsidR="00F930E5">
          <w:rPr>
            <w:webHidden/>
          </w:rPr>
          <w:fldChar w:fldCharType="begin"/>
        </w:r>
        <w:r w:rsidR="00F930E5">
          <w:rPr>
            <w:webHidden/>
          </w:rPr>
          <w:instrText xml:space="preserve"> PAGEREF _Toc514417490 \h </w:instrText>
        </w:r>
        <w:r w:rsidR="00F930E5">
          <w:rPr>
            <w:webHidden/>
          </w:rPr>
        </w:r>
        <w:r w:rsidR="00F930E5">
          <w:rPr>
            <w:webHidden/>
          </w:rPr>
          <w:fldChar w:fldCharType="separate"/>
        </w:r>
        <w:r w:rsidR="00F930E5">
          <w:rPr>
            <w:webHidden/>
          </w:rPr>
          <w:t>100</w:t>
        </w:r>
        <w:r w:rsidR="00F930E5">
          <w:rPr>
            <w:webHidden/>
          </w:rPr>
          <w:fldChar w:fldCharType="end"/>
        </w:r>
      </w:hyperlink>
    </w:p>
    <w:p w14:paraId="7C8D88E8" w14:textId="7472FAA6" w:rsidR="00F930E5" w:rsidRDefault="00326B4B" w:rsidP="00ED7540">
      <w:pPr>
        <w:pStyle w:val="TOC"/>
      </w:pPr>
      <w:hyperlink w:anchor="_Toc514417491" w:history="1">
        <w:r w:rsidR="00F930E5" w:rsidRPr="00893EFA">
          <w:rPr>
            <w:rStyle w:val="af2"/>
          </w:rPr>
          <w:t>(1)</w:t>
        </w:r>
        <w:r w:rsidR="00F930E5">
          <w:tab/>
        </w:r>
        <w:r w:rsidR="00F930E5" w:rsidRPr="00893EFA">
          <w:rPr>
            <w:rStyle w:val="af2"/>
          </w:rPr>
          <w:t>Description</w:t>
        </w:r>
        <w:r w:rsidR="00F930E5">
          <w:rPr>
            <w:webHidden/>
          </w:rPr>
          <w:tab/>
        </w:r>
        <w:r w:rsidR="00ED7540" w:rsidRPr="00ED7540">
          <w:rPr>
            <w:webHidden/>
          </w:rPr>
          <w:t>50-</w:t>
        </w:r>
        <w:r w:rsidR="00F930E5">
          <w:rPr>
            <w:webHidden/>
          </w:rPr>
          <w:fldChar w:fldCharType="begin"/>
        </w:r>
        <w:r w:rsidR="00F930E5">
          <w:rPr>
            <w:webHidden/>
          </w:rPr>
          <w:instrText xml:space="preserve"> PAGEREF _Toc514417491 \h </w:instrText>
        </w:r>
        <w:r w:rsidR="00F930E5">
          <w:rPr>
            <w:webHidden/>
          </w:rPr>
        </w:r>
        <w:r w:rsidR="00F930E5">
          <w:rPr>
            <w:webHidden/>
          </w:rPr>
          <w:fldChar w:fldCharType="separate"/>
        </w:r>
        <w:r w:rsidR="00F930E5">
          <w:rPr>
            <w:webHidden/>
          </w:rPr>
          <w:t>100</w:t>
        </w:r>
        <w:r w:rsidR="00F930E5">
          <w:rPr>
            <w:webHidden/>
          </w:rPr>
          <w:fldChar w:fldCharType="end"/>
        </w:r>
      </w:hyperlink>
    </w:p>
    <w:p w14:paraId="5CCA2FC7" w14:textId="4FFC71FC" w:rsidR="00F930E5" w:rsidRDefault="00326B4B" w:rsidP="00ED7540">
      <w:pPr>
        <w:pStyle w:val="TOC"/>
      </w:pPr>
      <w:hyperlink w:anchor="_Toc514417492" w:history="1">
        <w:r w:rsidR="00F930E5" w:rsidRPr="00893EFA">
          <w:rPr>
            <w:rStyle w:val="af2"/>
          </w:rPr>
          <w:t>(2)</w:t>
        </w:r>
        <w:r w:rsidR="00F930E5">
          <w:tab/>
        </w:r>
        <w:r w:rsidR="00F930E5" w:rsidRPr="00893EFA">
          <w:rPr>
            <w:rStyle w:val="af2"/>
          </w:rPr>
          <w:t>Basic Requirements</w:t>
        </w:r>
        <w:r w:rsidR="00F930E5">
          <w:rPr>
            <w:webHidden/>
          </w:rPr>
          <w:tab/>
        </w:r>
        <w:r w:rsidR="00ED7540" w:rsidRPr="00ED7540">
          <w:rPr>
            <w:webHidden/>
          </w:rPr>
          <w:t>50-</w:t>
        </w:r>
        <w:r w:rsidR="00F930E5">
          <w:rPr>
            <w:webHidden/>
          </w:rPr>
          <w:fldChar w:fldCharType="begin"/>
        </w:r>
        <w:r w:rsidR="00F930E5">
          <w:rPr>
            <w:webHidden/>
          </w:rPr>
          <w:instrText xml:space="preserve"> PAGEREF _Toc514417492 \h </w:instrText>
        </w:r>
        <w:r w:rsidR="00F930E5">
          <w:rPr>
            <w:webHidden/>
          </w:rPr>
        </w:r>
        <w:r w:rsidR="00F930E5">
          <w:rPr>
            <w:webHidden/>
          </w:rPr>
          <w:fldChar w:fldCharType="separate"/>
        </w:r>
        <w:r w:rsidR="00F930E5">
          <w:rPr>
            <w:webHidden/>
          </w:rPr>
          <w:t>101</w:t>
        </w:r>
        <w:r w:rsidR="00F930E5">
          <w:rPr>
            <w:webHidden/>
          </w:rPr>
          <w:fldChar w:fldCharType="end"/>
        </w:r>
      </w:hyperlink>
    </w:p>
    <w:p w14:paraId="5397DD1A" w14:textId="4780E21B" w:rsidR="00F930E5" w:rsidRDefault="00326B4B" w:rsidP="00ED7540">
      <w:pPr>
        <w:pStyle w:val="TOC"/>
      </w:pPr>
      <w:hyperlink w:anchor="_Toc514417493" w:history="1">
        <w:r w:rsidR="00F930E5" w:rsidRPr="00893EFA">
          <w:rPr>
            <w:rStyle w:val="af2"/>
          </w:rPr>
          <w:t>(3)</w:t>
        </w:r>
        <w:r w:rsidR="00F930E5">
          <w:tab/>
        </w:r>
        <w:r w:rsidR="00F930E5" w:rsidRPr="00893EFA">
          <w:rPr>
            <w:rStyle w:val="af2"/>
          </w:rPr>
          <w:t>Monitoring Control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_Toc514417493 \h </w:instrText>
        </w:r>
        <w:r w:rsidR="00F930E5">
          <w:rPr>
            <w:webHidden/>
          </w:rPr>
        </w:r>
        <w:r w:rsidR="00F930E5">
          <w:rPr>
            <w:webHidden/>
          </w:rPr>
          <w:fldChar w:fldCharType="separate"/>
        </w:r>
        <w:r w:rsidR="00F930E5">
          <w:rPr>
            <w:webHidden/>
          </w:rPr>
          <w:t>102</w:t>
        </w:r>
        <w:r w:rsidR="00F930E5">
          <w:rPr>
            <w:webHidden/>
          </w:rPr>
          <w:fldChar w:fldCharType="end"/>
        </w:r>
      </w:hyperlink>
    </w:p>
    <w:p w14:paraId="040A194C" w14:textId="6D526FE1" w:rsidR="00F930E5" w:rsidRDefault="00326B4B" w:rsidP="00ED7540">
      <w:pPr>
        <w:pStyle w:val="TOC"/>
      </w:pPr>
      <w:hyperlink w:anchor="_Toc514417494" w:history="1">
        <w:r w:rsidR="00F930E5" w:rsidRPr="00893EFA">
          <w:rPr>
            <w:rStyle w:val="af2"/>
          </w:rPr>
          <w:t>(4)</w:t>
        </w:r>
        <w:r w:rsidR="00F930E5">
          <w:tab/>
        </w:r>
        <w:r w:rsidR="00F930E5" w:rsidRPr="00893EFA">
          <w:rPr>
            <w:rStyle w:val="af2"/>
          </w:rPr>
          <w:t>FM Radio Rebroadcasting System (Including Loudspeaker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_Toc514417494 \h </w:instrText>
        </w:r>
        <w:r w:rsidR="00F930E5">
          <w:rPr>
            <w:webHidden/>
          </w:rPr>
        </w:r>
        <w:r w:rsidR="00F930E5">
          <w:rPr>
            <w:webHidden/>
          </w:rPr>
          <w:fldChar w:fldCharType="separate"/>
        </w:r>
        <w:r w:rsidR="00F930E5">
          <w:rPr>
            <w:webHidden/>
          </w:rPr>
          <w:t>116</w:t>
        </w:r>
        <w:r w:rsidR="00F930E5">
          <w:rPr>
            <w:webHidden/>
          </w:rPr>
          <w:fldChar w:fldCharType="end"/>
        </w:r>
      </w:hyperlink>
    </w:p>
    <w:p w14:paraId="12792CD6" w14:textId="5B019BB3" w:rsidR="00F930E5" w:rsidRDefault="00326B4B" w:rsidP="00ED7540">
      <w:pPr>
        <w:pStyle w:val="TOC"/>
      </w:pPr>
      <w:hyperlink w:anchor="_Toc514417495" w:history="1">
        <w:r w:rsidR="00F930E5" w:rsidRPr="00893EFA">
          <w:rPr>
            <w:rStyle w:val="af2"/>
          </w:rPr>
          <w:t>(5)</w:t>
        </w:r>
        <w:r w:rsidR="00F930E5">
          <w:tab/>
        </w:r>
        <w:r w:rsidR="00F930E5" w:rsidRPr="00893EFA">
          <w:rPr>
            <w:rStyle w:val="af2"/>
          </w:rPr>
          <w:t>VHF Radio Auxiliary Equipment (Including VHF Radio For Road Administrator)</w:t>
        </w:r>
        <w:r w:rsidR="00F930E5">
          <w:rPr>
            <w:webHidden/>
          </w:rPr>
          <w:tab/>
        </w:r>
        <w:r w:rsidR="00ED7540" w:rsidRPr="00ED7540">
          <w:rPr>
            <w:webHidden/>
          </w:rPr>
          <w:t>50-</w:t>
        </w:r>
        <w:r w:rsidR="00F930E5">
          <w:rPr>
            <w:webHidden/>
          </w:rPr>
          <w:fldChar w:fldCharType="begin"/>
        </w:r>
        <w:r w:rsidR="00F930E5">
          <w:rPr>
            <w:webHidden/>
          </w:rPr>
          <w:instrText xml:space="preserve"> PAGEREF _Toc514417495 \h </w:instrText>
        </w:r>
        <w:r w:rsidR="00F930E5">
          <w:rPr>
            <w:webHidden/>
          </w:rPr>
        </w:r>
        <w:r w:rsidR="00F930E5">
          <w:rPr>
            <w:webHidden/>
          </w:rPr>
          <w:fldChar w:fldCharType="separate"/>
        </w:r>
        <w:r w:rsidR="00F930E5">
          <w:rPr>
            <w:webHidden/>
          </w:rPr>
          <w:t>131</w:t>
        </w:r>
        <w:r w:rsidR="00F930E5">
          <w:rPr>
            <w:webHidden/>
          </w:rPr>
          <w:fldChar w:fldCharType="end"/>
        </w:r>
      </w:hyperlink>
    </w:p>
    <w:p w14:paraId="4DB9D85F" w14:textId="537724AB" w:rsidR="00F930E5" w:rsidRDefault="00326B4B" w:rsidP="00ED7540">
      <w:pPr>
        <w:pStyle w:val="TOC"/>
      </w:pPr>
      <w:hyperlink w:anchor="_Toc514417496" w:history="1">
        <w:r w:rsidR="00F930E5" w:rsidRPr="00893EFA">
          <w:rPr>
            <w:rStyle w:val="af2"/>
          </w:rPr>
          <w:t>(6)</w:t>
        </w:r>
        <w:r w:rsidR="00F930E5">
          <w:tab/>
        </w:r>
        <w:r w:rsidR="00F930E5" w:rsidRPr="00893EFA">
          <w:rPr>
            <w:rStyle w:val="af2"/>
          </w:rPr>
          <w:t>CCTV CAMERA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_Toc514417496 \h </w:instrText>
        </w:r>
        <w:r w:rsidR="00F930E5">
          <w:rPr>
            <w:webHidden/>
          </w:rPr>
        </w:r>
        <w:r w:rsidR="00F930E5">
          <w:rPr>
            <w:webHidden/>
          </w:rPr>
          <w:fldChar w:fldCharType="separate"/>
        </w:r>
        <w:r w:rsidR="00F930E5">
          <w:rPr>
            <w:webHidden/>
          </w:rPr>
          <w:t>144</w:t>
        </w:r>
        <w:r w:rsidR="00F930E5">
          <w:rPr>
            <w:webHidden/>
          </w:rPr>
          <w:fldChar w:fldCharType="end"/>
        </w:r>
      </w:hyperlink>
    </w:p>
    <w:p w14:paraId="6DAE8B0D" w14:textId="50A3A0C2" w:rsidR="00F930E5" w:rsidRDefault="00326B4B" w:rsidP="00ED7540">
      <w:pPr>
        <w:pStyle w:val="TOC"/>
      </w:pPr>
      <w:hyperlink w:anchor="_Toc514417497" w:history="1">
        <w:r w:rsidR="00F930E5" w:rsidRPr="00893EFA">
          <w:rPr>
            <w:rStyle w:val="af2"/>
          </w:rPr>
          <w:t>(7)</w:t>
        </w:r>
        <w:r w:rsidR="00F930E5">
          <w:tab/>
        </w:r>
        <w:r w:rsidR="00F930E5" w:rsidRPr="00893EFA">
          <w:rPr>
            <w:rStyle w:val="af2"/>
          </w:rPr>
          <w:t>Test, Installation and Trial Operation</w:t>
        </w:r>
        <w:r w:rsidR="00F930E5">
          <w:rPr>
            <w:webHidden/>
          </w:rPr>
          <w:tab/>
        </w:r>
        <w:r w:rsidR="00ED7540" w:rsidRPr="00ED7540">
          <w:rPr>
            <w:webHidden/>
          </w:rPr>
          <w:t>50-</w:t>
        </w:r>
        <w:r w:rsidR="00F930E5">
          <w:rPr>
            <w:webHidden/>
          </w:rPr>
          <w:fldChar w:fldCharType="begin"/>
        </w:r>
        <w:r w:rsidR="00F930E5">
          <w:rPr>
            <w:webHidden/>
          </w:rPr>
          <w:instrText xml:space="preserve"> PAGEREF _Toc514417497 \h </w:instrText>
        </w:r>
        <w:r w:rsidR="00F930E5">
          <w:rPr>
            <w:webHidden/>
          </w:rPr>
        </w:r>
        <w:r w:rsidR="00F930E5">
          <w:rPr>
            <w:webHidden/>
          </w:rPr>
          <w:fldChar w:fldCharType="separate"/>
        </w:r>
        <w:r w:rsidR="00F930E5">
          <w:rPr>
            <w:webHidden/>
          </w:rPr>
          <w:t>155</w:t>
        </w:r>
        <w:r w:rsidR="00F930E5">
          <w:rPr>
            <w:webHidden/>
          </w:rPr>
          <w:fldChar w:fldCharType="end"/>
        </w:r>
      </w:hyperlink>
    </w:p>
    <w:p w14:paraId="5C196A0E" w14:textId="19DC9926" w:rsidR="00F930E5" w:rsidRDefault="00326B4B" w:rsidP="00ED7540">
      <w:pPr>
        <w:pStyle w:val="TOC"/>
      </w:pPr>
      <w:hyperlink w:anchor="_Toc514417498" w:history="1">
        <w:r w:rsidR="00F930E5" w:rsidRPr="00893EFA">
          <w:rPr>
            <w:rStyle w:val="af2"/>
          </w:rPr>
          <w:t>(8)</w:t>
        </w:r>
        <w:r w:rsidR="00F930E5">
          <w:tab/>
        </w:r>
        <w:r w:rsidR="00F930E5" w:rsidRPr="00893EFA">
          <w:rPr>
            <w:rStyle w:val="af2"/>
          </w:rPr>
          <w:t>Spare Parts</w:t>
        </w:r>
        <w:r w:rsidR="00F930E5">
          <w:rPr>
            <w:webHidden/>
          </w:rPr>
          <w:tab/>
        </w:r>
        <w:r w:rsidR="00ED7540" w:rsidRPr="00ED7540">
          <w:rPr>
            <w:webHidden/>
          </w:rPr>
          <w:t>50-</w:t>
        </w:r>
        <w:r w:rsidR="00F930E5">
          <w:rPr>
            <w:webHidden/>
          </w:rPr>
          <w:fldChar w:fldCharType="begin"/>
        </w:r>
        <w:r w:rsidR="00F930E5">
          <w:rPr>
            <w:webHidden/>
          </w:rPr>
          <w:instrText xml:space="preserve"> PAGEREF _Toc514417498 \h </w:instrText>
        </w:r>
        <w:r w:rsidR="00F930E5">
          <w:rPr>
            <w:webHidden/>
          </w:rPr>
        </w:r>
        <w:r w:rsidR="00F930E5">
          <w:rPr>
            <w:webHidden/>
          </w:rPr>
          <w:fldChar w:fldCharType="separate"/>
        </w:r>
        <w:r w:rsidR="00F930E5">
          <w:rPr>
            <w:webHidden/>
          </w:rPr>
          <w:t>156</w:t>
        </w:r>
        <w:r w:rsidR="00F930E5">
          <w:rPr>
            <w:webHidden/>
          </w:rPr>
          <w:fldChar w:fldCharType="end"/>
        </w:r>
      </w:hyperlink>
    </w:p>
    <w:p w14:paraId="5606907F" w14:textId="18EC5404" w:rsidR="00F930E5" w:rsidRDefault="00326B4B" w:rsidP="00ED7540">
      <w:pPr>
        <w:pStyle w:val="TOCSection"/>
      </w:pPr>
      <w:hyperlink w:anchor="_Toc514417499" w:history="1">
        <w:r w:rsidR="00F930E5" w:rsidRPr="00893EFA">
          <w:rPr>
            <w:rStyle w:val="af2"/>
          </w:rPr>
          <w:t>5500.</w:t>
        </w:r>
        <w:r w:rsidR="00F930E5">
          <w:tab/>
        </w:r>
        <w:r w:rsidR="00F930E5" w:rsidRPr="00893EFA">
          <w:rPr>
            <w:rStyle w:val="af2"/>
          </w:rPr>
          <w:t>TUNNEL VENTILATION SYSTEM</w:t>
        </w:r>
        <w:r w:rsidR="00F930E5">
          <w:rPr>
            <w:webHidden/>
          </w:rPr>
          <w:tab/>
        </w:r>
        <w:r w:rsidR="00ED7540" w:rsidRPr="00ED7540">
          <w:rPr>
            <w:webHidden/>
          </w:rPr>
          <w:t>50-</w:t>
        </w:r>
        <w:r w:rsidR="00F930E5">
          <w:rPr>
            <w:webHidden/>
          </w:rPr>
          <w:fldChar w:fldCharType="begin"/>
        </w:r>
        <w:r w:rsidR="00F930E5">
          <w:rPr>
            <w:webHidden/>
          </w:rPr>
          <w:instrText xml:space="preserve"> PAGEREF _Toc514417499 \h </w:instrText>
        </w:r>
        <w:r w:rsidR="00F930E5">
          <w:rPr>
            <w:webHidden/>
          </w:rPr>
        </w:r>
        <w:r w:rsidR="00F930E5">
          <w:rPr>
            <w:webHidden/>
          </w:rPr>
          <w:fldChar w:fldCharType="separate"/>
        </w:r>
        <w:r w:rsidR="00F930E5">
          <w:rPr>
            <w:webHidden/>
          </w:rPr>
          <w:t>157</w:t>
        </w:r>
        <w:r w:rsidR="00F930E5">
          <w:rPr>
            <w:webHidden/>
          </w:rPr>
          <w:fldChar w:fldCharType="end"/>
        </w:r>
      </w:hyperlink>
    </w:p>
    <w:p w14:paraId="54E24A2D" w14:textId="2FF33E08" w:rsidR="00F930E5" w:rsidRDefault="00326B4B" w:rsidP="00ED7540">
      <w:pPr>
        <w:pStyle w:val="TOC"/>
      </w:pPr>
      <w:hyperlink w:anchor="_Toc514417500" w:history="1">
        <w:r w:rsidR="00F930E5" w:rsidRPr="00893EFA">
          <w:rPr>
            <w:rStyle w:val="af2"/>
          </w:rPr>
          <w:t>(1)</w:t>
        </w:r>
        <w:r w:rsidR="00F930E5">
          <w:tab/>
        </w:r>
        <w:r w:rsidR="00F930E5" w:rsidRPr="00893EFA">
          <w:rPr>
            <w:rStyle w:val="af2"/>
          </w:rPr>
          <w:t>General</w:t>
        </w:r>
        <w:r w:rsidR="00F930E5">
          <w:rPr>
            <w:webHidden/>
          </w:rPr>
          <w:tab/>
        </w:r>
        <w:r w:rsidR="00ED7540" w:rsidRPr="00ED7540">
          <w:rPr>
            <w:webHidden/>
          </w:rPr>
          <w:t>50-</w:t>
        </w:r>
        <w:r w:rsidR="00F930E5">
          <w:rPr>
            <w:webHidden/>
          </w:rPr>
          <w:fldChar w:fldCharType="begin"/>
        </w:r>
        <w:r w:rsidR="00F930E5">
          <w:rPr>
            <w:webHidden/>
          </w:rPr>
          <w:instrText xml:space="preserve"> PAGEREF _Toc514417500 \h </w:instrText>
        </w:r>
        <w:r w:rsidR="00F930E5">
          <w:rPr>
            <w:webHidden/>
          </w:rPr>
        </w:r>
        <w:r w:rsidR="00F930E5">
          <w:rPr>
            <w:webHidden/>
          </w:rPr>
          <w:fldChar w:fldCharType="separate"/>
        </w:r>
        <w:r w:rsidR="00F930E5">
          <w:rPr>
            <w:webHidden/>
          </w:rPr>
          <w:t>157</w:t>
        </w:r>
        <w:r w:rsidR="00F930E5">
          <w:rPr>
            <w:webHidden/>
          </w:rPr>
          <w:fldChar w:fldCharType="end"/>
        </w:r>
      </w:hyperlink>
    </w:p>
    <w:p w14:paraId="08448BB9" w14:textId="56950029" w:rsidR="00F930E5" w:rsidRDefault="00326B4B" w:rsidP="00ED7540">
      <w:pPr>
        <w:pStyle w:val="TOC"/>
      </w:pPr>
      <w:hyperlink w:anchor="_Toc514417501" w:history="1">
        <w:r w:rsidR="00F930E5" w:rsidRPr="00893EFA">
          <w:rPr>
            <w:rStyle w:val="af2"/>
          </w:rPr>
          <w:t>(2)</w:t>
        </w:r>
        <w:r w:rsidR="00F930E5">
          <w:tab/>
        </w:r>
        <w:r w:rsidR="00F930E5" w:rsidRPr="00893EFA">
          <w:rPr>
            <w:rStyle w:val="af2"/>
          </w:rPr>
          <w:t>Basic Requirements</w:t>
        </w:r>
        <w:r w:rsidR="00F930E5">
          <w:rPr>
            <w:webHidden/>
          </w:rPr>
          <w:tab/>
        </w:r>
        <w:r w:rsidR="00ED7540" w:rsidRPr="00ED7540">
          <w:rPr>
            <w:webHidden/>
          </w:rPr>
          <w:t>50-</w:t>
        </w:r>
        <w:r w:rsidR="00F930E5">
          <w:rPr>
            <w:webHidden/>
          </w:rPr>
          <w:fldChar w:fldCharType="begin"/>
        </w:r>
        <w:r w:rsidR="00F930E5">
          <w:rPr>
            <w:webHidden/>
          </w:rPr>
          <w:instrText xml:space="preserve"> PAGEREF _Toc514417501 \h </w:instrText>
        </w:r>
        <w:r w:rsidR="00F930E5">
          <w:rPr>
            <w:webHidden/>
          </w:rPr>
        </w:r>
        <w:r w:rsidR="00F930E5">
          <w:rPr>
            <w:webHidden/>
          </w:rPr>
          <w:fldChar w:fldCharType="separate"/>
        </w:r>
        <w:r w:rsidR="00F930E5">
          <w:rPr>
            <w:webHidden/>
          </w:rPr>
          <w:t>160</w:t>
        </w:r>
        <w:r w:rsidR="00F930E5">
          <w:rPr>
            <w:webHidden/>
          </w:rPr>
          <w:fldChar w:fldCharType="end"/>
        </w:r>
      </w:hyperlink>
    </w:p>
    <w:p w14:paraId="48B0F6D9" w14:textId="05986429" w:rsidR="00F930E5" w:rsidRDefault="00326B4B" w:rsidP="00ED7540">
      <w:pPr>
        <w:pStyle w:val="TOC"/>
      </w:pPr>
      <w:hyperlink w:anchor="_Toc514417502" w:history="1">
        <w:r w:rsidR="00F930E5" w:rsidRPr="00893EFA">
          <w:rPr>
            <w:rStyle w:val="af2"/>
          </w:rPr>
          <w:t>(3)</w:t>
        </w:r>
        <w:r w:rsidR="00F930E5">
          <w:tab/>
        </w:r>
        <w:r w:rsidR="00F930E5" w:rsidRPr="00893EFA">
          <w:rPr>
            <w:rStyle w:val="af2"/>
          </w:rPr>
          <w:t>Ventilation Control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_Toc514417502 \h </w:instrText>
        </w:r>
        <w:r w:rsidR="00F930E5">
          <w:rPr>
            <w:webHidden/>
          </w:rPr>
        </w:r>
        <w:r w:rsidR="00F930E5">
          <w:rPr>
            <w:webHidden/>
          </w:rPr>
          <w:fldChar w:fldCharType="separate"/>
        </w:r>
        <w:r w:rsidR="00F930E5">
          <w:rPr>
            <w:webHidden/>
          </w:rPr>
          <w:t>162</w:t>
        </w:r>
        <w:r w:rsidR="00F930E5">
          <w:rPr>
            <w:webHidden/>
          </w:rPr>
          <w:fldChar w:fldCharType="end"/>
        </w:r>
      </w:hyperlink>
    </w:p>
    <w:p w14:paraId="47FAB6FA" w14:textId="4D4D9225" w:rsidR="00F930E5" w:rsidRDefault="00326B4B" w:rsidP="00ED7540">
      <w:pPr>
        <w:pStyle w:val="TOC"/>
      </w:pPr>
      <w:hyperlink w:anchor="_Toc514417503" w:history="1">
        <w:r w:rsidR="00F930E5" w:rsidRPr="00893EFA">
          <w:rPr>
            <w:rStyle w:val="af2"/>
          </w:rPr>
          <w:t>(4)</w:t>
        </w:r>
        <w:r w:rsidR="00F930E5">
          <w:tab/>
        </w:r>
        <w:r w:rsidR="00F930E5" w:rsidRPr="00893EFA">
          <w:rPr>
            <w:rStyle w:val="af2"/>
          </w:rPr>
          <w:t>Jet Fan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_Toc514417503 \h </w:instrText>
        </w:r>
        <w:r w:rsidR="00F930E5">
          <w:rPr>
            <w:webHidden/>
          </w:rPr>
        </w:r>
        <w:r w:rsidR="00F930E5">
          <w:rPr>
            <w:webHidden/>
          </w:rPr>
          <w:fldChar w:fldCharType="separate"/>
        </w:r>
        <w:r w:rsidR="00F930E5">
          <w:rPr>
            <w:webHidden/>
          </w:rPr>
          <w:t>170</w:t>
        </w:r>
        <w:r w:rsidR="00F930E5">
          <w:rPr>
            <w:webHidden/>
          </w:rPr>
          <w:fldChar w:fldCharType="end"/>
        </w:r>
      </w:hyperlink>
    </w:p>
    <w:p w14:paraId="784A6DFB" w14:textId="0757032F" w:rsidR="00F930E5" w:rsidRDefault="00326B4B" w:rsidP="00ED7540">
      <w:pPr>
        <w:pStyle w:val="TOC"/>
      </w:pPr>
      <w:hyperlink w:anchor="_Toc514417504" w:history="1">
        <w:r w:rsidR="00F930E5" w:rsidRPr="00893EFA">
          <w:rPr>
            <w:rStyle w:val="af2"/>
          </w:rPr>
          <w:t>(5)</w:t>
        </w:r>
        <w:r w:rsidR="00F930E5">
          <w:tab/>
        </w:r>
        <w:r w:rsidR="00F930E5" w:rsidRPr="00893EFA">
          <w:rPr>
            <w:rStyle w:val="af2"/>
          </w:rPr>
          <w:t>Measuring Equipment</w:t>
        </w:r>
        <w:r w:rsidR="00F930E5">
          <w:rPr>
            <w:webHidden/>
          </w:rPr>
          <w:tab/>
        </w:r>
        <w:r w:rsidR="00ED7540" w:rsidRPr="00ED7540">
          <w:rPr>
            <w:webHidden/>
          </w:rPr>
          <w:t>50-</w:t>
        </w:r>
        <w:r w:rsidR="00F930E5">
          <w:rPr>
            <w:webHidden/>
          </w:rPr>
          <w:fldChar w:fldCharType="begin"/>
        </w:r>
        <w:r w:rsidR="00F930E5">
          <w:rPr>
            <w:webHidden/>
          </w:rPr>
          <w:instrText xml:space="preserve"> PAGEREF _Toc514417504 \h </w:instrText>
        </w:r>
        <w:r w:rsidR="00F930E5">
          <w:rPr>
            <w:webHidden/>
          </w:rPr>
        </w:r>
        <w:r w:rsidR="00F930E5">
          <w:rPr>
            <w:webHidden/>
          </w:rPr>
          <w:fldChar w:fldCharType="separate"/>
        </w:r>
        <w:r w:rsidR="00F930E5">
          <w:rPr>
            <w:webHidden/>
          </w:rPr>
          <w:t>173</w:t>
        </w:r>
        <w:r w:rsidR="00F930E5">
          <w:rPr>
            <w:webHidden/>
          </w:rPr>
          <w:fldChar w:fldCharType="end"/>
        </w:r>
      </w:hyperlink>
    </w:p>
    <w:p w14:paraId="5A6A3C3B" w14:textId="0D9A1C8F" w:rsidR="00F930E5" w:rsidRDefault="00326B4B" w:rsidP="00ED7540">
      <w:pPr>
        <w:pStyle w:val="TOC"/>
      </w:pPr>
      <w:hyperlink w:anchor="_Toc514417505" w:history="1">
        <w:r w:rsidR="00F930E5" w:rsidRPr="00893EFA">
          <w:rPr>
            <w:rStyle w:val="af2"/>
          </w:rPr>
          <w:t>(6)</w:t>
        </w:r>
        <w:r w:rsidR="00F930E5">
          <w:tab/>
        </w:r>
        <w:r w:rsidR="00F930E5" w:rsidRPr="00893EFA">
          <w:rPr>
            <w:rStyle w:val="af2"/>
          </w:rPr>
          <w:t>Spare Parts</w:t>
        </w:r>
        <w:r w:rsidR="00F930E5">
          <w:rPr>
            <w:webHidden/>
          </w:rPr>
          <w:tab/>
        </w:r>
        <w:r w:rsidR="00ED7540" w:rsidRPr="00ED7540">
          <w:rPr>
            <w:webHidden/>
          </w:rPr>
          <w:t>50-</w:t>
        </w:r>
        <w:r w:rsidR="00F930E5">
          <w:rPr>
            <w:webHidden/>
          </w:rPr>
          <w:fldChar w:fldCharType="begin"/>
        </w:r>
        <w:r w:rsidR="00F930E5">
          <w:rPr>
            <w:webHidden/>
          </w:rPr>
          <w:instrText xml:space="preserve"> PAGEREF _Toc514417505 \h </w:instrText>
        </w:r>
        <w:r w:rsidR="00F930E5">
          <w:rPr>
            <w:webHidden/>
          </w:rPr>
        </w:r>
        <w:r w:rsidR="00F930E5">
          <w:rPr>
            <w:webHidden/>
          </w:rPr>
          <w:fldChar w:fldCharType="separate"/>
        </w:r>
        <w:r w:rsidR="00F930E5">
          <w:rPr>
            <w:webHidden/>
          </w:rPr>
          <w:t>177</w:t>
        </w:r>
        <w:r w:rsidR="00F930E5">
          <w:rPr>
            <w:webHidden/>
          </w:rPr>
          <w:fldChar w:fldCharType="end"/>
        </w:r>
      </w:hyperlink>
    </w:p>
    <w:p w14:paraId="38957BA0" w14:textId="66B62068" w:rsidR="00F930E5" w:rsidRDefault="00326B4B" w:rsidP="00ED7540">
      <w:pPr>
        <w:pStyle w:val="TOC"/>
      </w:pPr>
      <w:hyperlink w:anchor="_Toc514417506" w:history="1">
        <w:r w:rsidR="00F930E5" w:rsidRPr="00893EFA">
          <w:rPr>
            <w:rStyle w:val="af2"/>
          </w:rPr>
          <w:t>(7)</w:t>
        </w:r>
        <w:r w:rsidR="00F930E5">
          <w:tab/>
        </w:r>
        <w:r w:rsidR="00F930E5" w:rsidRPr="00893EFA">
          <w:rPr>
            <w:rStyle w:val="af2"/>
          </w:rPr>
          <w:t>INSPECTION AND TESTING ADJUSTMENTS</w:t>
        </w:r>
        <w:r w:rsidR="00F930E5">
          <w:rPr>
            <w:webHidden/>
          </w:rPr>
          <w:tab/>
        </w:r>
        <w:r w:rsidR="00ED7540" w:rsidRPr="00ED7540">
          <w:rPr>
            <w:webHidden/>
          </w:rPr>
          <w:t>50-</w:t>
        </w:r>
        <w:r w:rsidR="00F930E5">
          <w:rPr>
            <w:webHidden/>
          </w:rPr>
          <w:fldChar w:fldCharType="begin"/>
        </w:r>
        <w:r w:rsidR="00F930E5">
          <w:rPr>
            <w:webHidden/>
          </w:rPr>
          <w:instrText xml:space="preserve"> PAGEREF _Toc514417506 \h </w:instrText>
        </w:r>
        <w:r w:rsidR="00F930E5">
          <w:rPr>
            <w:webHidden/>
          </w:rPr>
        </w:r>
        <w:r w:rsidR="00F930E5">
          <w:rPr>
            <w:webHidden/>
          </w:rPr>
          <w:fldChar w:fldCharType="separate"/>
        </w:r>
        <w:r w:rsidR="00F930E5">
          <w:rPr>
            <w:webHidden/>
          </w:rPr>
          <w:t>178</w:t>
        </w:r>
        <w:r w:rsidR="00F930E5">
          <w:rPr>
            <w:webHidden/>
          </w:rPr>
          <w:fldChar w:fldCharType="end"/>
        </w:r>
      </w:hyperlink>
    </w:p>
    <w:p w14:paraId="59B47AF2" w14:textId="201D4AF7" w:rsidR="00F930E5" w:rsidRDefault="00326B4B" w:rsidP="00ED7540">
      <w:pPr>
        <w:pStyle w:val="TOCSection"/>
      </w:pPr>
      <w:hyperlink w:anchor="_Toc514417507" w:history="1">
        <w:r w:rsidR="00F930E5" w:rsidRPr="00893EFA">
          <w:rPr>
            <w:rStyle w:val="af2"/>
          </w:rPr>
          <w:t>5600.</w:t>
        </w:r>
        <w:r w:rsidR="00F930E5">
          <w:tab/>
        </w:r>
        <w:r w:rsidR="00F930E5" w:rsidRPr="00893EFA">
          <w:rPr>
            <w:rStyle w:val="af2"/>
          </w:rPr>
          <w:t>TUNNEL FIRE FIGHTING SYSTEM</w:t>
        </w:r>
        <w:r w:rsidR="00F930E5">
          <w:rPr>
            <w:webHidden/>
          </w:rPr>
          <w:tab/>
        </w:r>
        <w:r w:rsidR="00ED7540" w:rsidRPr="00ED7540">
          <w:rPr>
            <w:webHidden/>
          </w:rPr>
          <w:t>50-</w:t>
        </w:r>
        <w:r w:rsidR="00F930E5">
          <w:rPr>
            <w:webHidden/>
          </w:rPr>
          <w:fldChar w:fldCharType="begin"/>
        </w:r>
        <w:r w:rsidR="00F930E5">
          <w:rPr>
            <w:webHidden/>
          </w:rPr>
          <w:instrText xml:space="preserve"> PAGEREF _Toc514417507 \h </w:instrText>
        </w:r>
        <w:r w:rsidR="00F930E5">
          <w:rPr>
            <w:webHidden/>
          </w:rPr>
        </w:r>
        <w:r w:rsidR="00F930E5">
          <w:rPr>
            <w:webHidden/>
          </w:rPr>
          <w:fldChar w:fldCharType="separate"/>
        </w:r>
        <w:r w:rsidR="00F930E5">
          <w:rPr>
            <w:webHidden/>
          </w:rPr>
          <w:t>183</w:t>
        </w:r>
        <w:r w:rsidR="00F930E5">
          <w:rPr>
            <w:webHidden/>
          </w:rPr>
          <w:fldChar w:fldCharType="end"/>
        </w:r>
      </w:hyperlink>
    </w:p>
    <w:p w14:paraId="7BDD7D3D" w14:textId="05FD66DB" w:rsidR="00F930E5" w:rsidRDefault="00326B4B" w:rsidP="00ED7540">
      <w:pPr>
        <w:pStyle w:val="TOC"/>
      </w:pPr>
      <w:hyperlink w:anchor="_Toc514417508" w:history="1">
        <w:r w:rsidR="00F930E5" w:rsidRPr="00893EFA">
          <w:rPr>
            <w:rStyle w:val="af2"/>
          </w:rPr>
          <w:t>(1)</w:t>
        </w:r>
        <w:r w:rsidR="00F930E5">
          <w:tab/>
        </w:r>
        <w:r w:rsidR="00F930E5" w:rsidRPr="00893EFA">
          <w:rPr>
            <w:rStyle w:val="af2"/>
          </w:rPr>
          <w:t>Fire Hydrants</w:t>
        </w:r>
        <w:r w:rsidR="00F930E5">
          <w:rPr>
            <w:webHidden/>
          </w:rPr>
          <w:tab/>
        </w:r>
        <w:r w:rsidR="00ED7540" w:rsidRPr="00ED7540">
          <w:rPr>
            <w:webHidden/>
          </w:rPr>
          <w:t>50-</w:t>
        </w:r>
        <w:r w:rsidR="00F930E5">
          <w:rPr>
            <w:webHidden/>
          </w:rPr>
          <w:fldChar w:fldCharType="begin"/>
        </w:r>
        <w:r w:rsidR="00F930E5">
          <w:rPr>
            <w:webHidden/>
          </w:rPr>
          <w:instrText xml:space="preserve"> PAGEREF _Toc514417508 \h </w:instrText>
        </w:r>
        <w:r w:rsidR="00F930E5">
          <w:rPr>
            <w:webHidden/>
          </w:rPr>
        </w:r>
        <w:r w:rsidR="00F930E5">
          <w:rPr>
            <w:webHidden/>
          </w:rPr>
          <w:fldChar w:fldCharType="separate"/>
        </w:r>
        <w:r w:rsidR="00F930E5">
          <w:rPr>
            <w:webHidden/>
          </w:rPr>
          <w:t>183</w:t>
        </w:r>
        <w:r w:rsidR="00F930E5">
          <w:rPr>
            <w:webHidden/>
          </w:rPr>
          <w:fldChar w:fldCharType="end"/>
        </w:r>
      </w:hyperlink>
    </w:p>
    <w:p w14:paraId="7B1A7981" w14:textId="78D4BAE6" w:rsidR="00F930E5" w:rsidRDefault="00326B4B" w:rsidP="00ED7540">
      <w:pPr>
        <w:pStyle w:val="TOC"/>
      </w:pPr>
      <w:hyperlink w:anchor="_Toc514417509" w:history="1">
        <w:r w:rsidR="00F930E5" w:rsidRPr="00893EFA">
          <w:rPr>
            <w:rStyle w:val="af2"/>
          </w:rPr>
          <w:t>(2)</w:t>
        </w:r>
        <w:r w:rsidR="00F930E5">
          <w:tab/>
        </w:r>
        <w:r w:rsidR="00F930E5" w:rsidRPr="00893EFA">
          <w:rPr>
            <w:rStyle w:val="af2"/>
          </w:rPr>
          <w:t>Exterior Water Supply Outlet</w:t>
        </w:r>
        <w:r w:rsidR="00F930E5">
          <w:rPr>
            <w:webHidden/>
          </w:rPr>
          <w:tab/>
        </w:r>
        <w:r w:rsidR="00ED7540" w:rsidRPr="00ED7540">
          <w:rPr>
            <w:webHidden/>
          </w:rPr>
          <w:t>50-</w:t>
        </w:r>
        <w:r w:rsidR="00F930E5">
          <w:rPr>
            <w:webHidden/>
          </w:rPr>
          <w:fldChar w:fldCharType="begin"/>
        </w:r>
        <w:r w:rsidR="00F930E5">
          <w:rPr>
            <w:webHidden/>
          </w:rPr>
          <w:instrText xml:space="preserve"> PAGEREF _Toc514417509 \h </w:instrText>
        </w:r>
        <w:r w:rsidR="00F930E5">
          <w:rPr>
            <w:webHidden/>
          </w:rPr>
        </w:r>
        <w:r w:rsidR="00F930E5">
          <w:rPr>
            <w:webHidden/>
          </w:rPr>
          <w:fldChar w:fldCharType="separate"/>
        </w:r>
        <w:r w:rsidR="00F930E5">
          <w:rPr>
            <w:webHidden/>
          </w:rPr>
          <w:t>187</w:t>
        </w:r>
        <w:r w:rsidR="00F930E5">
          <w:rPr>
            <w:webHidden/>
          </w:rPr>
          <w:fldChar w:fldCharType="end"/>
        </w:r>
      </w:hyperlink>
    </w:p>
    <w:p w14:paraId="41B43CE1" w14:textId="6971FD95" w:rsidR="00F930E5" w:rsidRDefault="00326B4B" w:rsidP="00ED7540">
      <w:pPr>
        <w:pStyle w:val="TOC"/>
      </w:pPr>
      <w:hyperlink w:anchor="_Toc514417510" w:history="1">
        <w:r w:rsidR="00F930E5" w:rsidRPr="00893EFA">
          <w:rPr>
            <w:rStyle w:val="af2"/>
          </w:rPr>
          <w:t>(3)</w:t>
        </w:r>
        <w:r w:rsidR="00F930E5">
          <w:tab/>
        </w:r>
        <w:r w:rsidR="00F930E5" w:rsidRPr="00893EFA">
          <w:rPr>
            <w:rStyle w:val="af2"/>
          </w:rPr>
          <w:t>Fire Pump</w:t>
        </w:r>
        <w:r w:rsidR="00F930E5">
          <w:rPr>
            <w:webHidden/>
          </w:rPr>
          <w:tab/>
        </w:r>
        <w:r w:rsidR="00ED7540" w:rsidRPr="00ED7540">
          <w:rPr>
            <w:webHidden/>
          </w:rPr>
          <w:t>50-</w:t>
        </w:r>
        <w:r w:rsidR="00F930E5">
          <w:rPr>
            <w:webHidden/>
          </w:rPr>
          <w:fldChar w:fldCharType="begin"/>
        </w:r>
        <w:r w:rsidR="00F930E5">
          <w:rPr>
            <w:webHidden/>
          </w:rPr>
          <w:instrText xml:space="preserve"> PAGEREF _Toc514417510 \h </w:instrText>
        </w:r>
        <w:r w:rsidR="00F930E5">
          <w:rPr>
            <w:webHidden/>
          </w:rPr>
        </w:r>
        <w:r w:rsidR="00F930E5">
          <w:rPr>
            <w:webHidden/>
          </w:rPr>
          <w:fldChar w:fldCharType="separate"/>
        </w:r>
        <w:r w:rsidR="00F930E5">
          <w:rPr>
            <w:webHidden/>
          </w:rPr>
          <w:t>188</w:t>
        </w:r>
        <w:r w:rsidR="00F930E5">
          <w:rPr>
            <w:webHidden/>
          </w:rPr>
          <w:fldChar w:fldCharType="end"/>
        </w:r>
      </w:hyperlink>
    </w:p>
    <w:p w14:paraId="3A9056AF" w14:textId="5D392337" w:rsidR="00F930E5" w:rsidRDefault="00326B4B" w:rsidP="00ED7540">
      <w:pPr>
        <w:pStyle w:val="TOC"/>
      </w:pPr>
      <w:hyperlink w:anchor="_Toc514417511" w:history="1">
        <w:r w:rsidR="00F930E5" w:rsidRPr="00893EFA">
          <w:rPr>
            <w:rStyle w:val="af2"/>
          </w:rPr>
          <w:t>(4)</w:t>
        </w:r>
        <w:r w:rsidR="00F930E5">
          <w:tab/>
        </w:r>
        <w:r w:rsidR="00F930E5" w:rsidRPr="00893EFA">
          <w:rPr>
            <w:rStyle w:val="af2"/>
          </w:rPr>
          <w:t>Automatic Water Supply System</w:t>
        </w:r>
        <w:r w:rsidR="00F930E5">
          <w:rPr>
            <w:webHidden/>
          </w:rPr>
          <w:tab/>
        </w:r>
        <w:r w:rsidR="00ED7540" w:rsidRPr="00ED7540">
          <w:rPr>
            <w:webHidden/>
          </w:rPr>
          <w:t>50-</w:t>
        </w:r>
        <w:r w:rsidR="00F930E5">
          <w:rPr>
            <w:webHidden/>
          </w:rPr>
          <w:fldChar w:fldCharType="begin"/>
        </w:r>
        <w:r w:rsidR="00F930E5">
          <w:rPr>
            <w:webHidden/>
          </w:rPr>
          <w:instrText xml:space="preserve"> PAGEREF _Toc514417511 \h </w:instrText>
        </w:r>
        <w:r w:rsidR="00F930E5">
          <w:rPr>
            <w:webHidden/>
          </w:rPr>
        </w:r>
        <w:r w:rsidR="00F930E5">
          <w:rPr>
            <w:webHidden/>
          </w:rPr>
          <w:fldChar w:fldCharType="separate"/>
        </w:r>
        <w:r w:rsidR="00F930E5">
          <w:rPr>
            <w:webHidden/>
          </w:rPr>
          <w:t>189</w:t>
        </w:r>
        <w:r w:rsidR="00F930E5">
          <w:rPr>
            <w:webHidden/>
          </w:rPr>
          <w:fldChar w:fldCharType="end"/>
        </w:r>
      </w:hyperlink>
    </w:p>
    <w:p w14:paraId="4E5A5456" w14:textId="682DB02E" w:rsidR="00F930E5" w:rsidRDefault="00326B4B" w:rsidP="00ED7540">
      <w:pPr>
        <w:pStyle w:val="TOC"/>
      </w:pPr>
      <w:hyperlink w:anchor="_Toc514417512" w:history="1">
        <w:r w:rsidR="00F930E5" w:rsidRPr="00893EFA">
          <w:rPr>
            <w:rStyle w:val="af2"/>
          </w:rPr>
          <w:t>(5)</w:t>
        </w:r>
        <w:r w:rsidR="00F930E5">
          <w:tab/>
        </w:r>
        <w:r w:rsidR="00F930E5" w:rsidRPr="00893EFA">
          <w:rPr>
            <w:rStyle w:val="af2"/>
          </w:rPr>
          <w:t>Water Intake Pump</w:t>
        </w:r>
        <w:r w:rsidR="00F930E5">
          <w:rPr>
            <w:webHidden/>
          </w:rPr>
          <w:tab/>
        </w:r>
        <w:r w:rsidR="00ED7540" w:rsidRPr="00ED7540">
          <w:rPr>
            <w:webHidden/>
          </w:rPr>
          <w:t>50-</w:t>
        </w:r>
        <w:r w:rsidR="00F930E5">
          <w:rPr>
            <w:webHidden/>
          </w:rPr>
          <w:fldChar w:fldCharType="begin"/>
        </w:r>
        <w:r w:rsidR="00F930E5">
          <w:rPr>
            <w:webHidden/>
          </w:rPr>
          <w:instrText xml:space="preserve"> PAGEREF _Toc514417512 \h </w:instrText>
        </w:r>
        <w:r w:rsidR="00F930E5">
          <w:rPr>
            <w:webHidden/>
          </w:rPr>
        </w:r>
        <w:r w:rsidR="00F930E5">
          <w:rPr>
            <w:webHidden/>
          </w:rPr>
          <w:fldChar w:fldCharType="separate"/>
        </w:r>
        <w:r w:rsidR="00F930E5">
          <w:rPr>
            <w:webHidden/>
          </w:rPr>
          <w:t>190</w:t>
        </w:r>
        <w:r w:rsidR="00F930E5">
          <w:rPr>
            <w:webHidden/>
          </w:rPr>
          <w:fldChar w:fldCharType="end"/>
        </w:r>
      </w:hyperlink>
    </w:p>
    <w:p w14:paraId="7A623C22" w14:textId="7EA946AD" w:rsidR="00F930E5" w:rsidRDefault="00326B4B" w:rsidP="00ED7540">
      <w:pPr>
        <w:pStyle w:val="TOC"/>
      </w:pPr>
      <w:hyperlink w:anchor="_Toc514417513" w:history="1">
        <w:r w:rsidR="00F930E5" w:rsidRPr="00893EFA">
          <w:rPr>
            <w:rStyle w:val="af2"/>
          </w:rPr>
          <w:t>(6)</w:t>
        </w:r>
        <w:r w:rsidR="00F930E5">
          <w:tab/>
        </w:r>
        <w:r w:rsidR="00F930E5" w:rsidRPr="00893EFA">
          <w:rPr>
            <w:rStyle w:val="af2"/>
          </w:rPr>
          <w:t>Motorized Ball Valve (Inlet Valve)</w:t>
        </w:r>
        <w:r w:rsidR="00F930E5">
          <w:rPr>
            <w:webHidden/>
          </w:rPr>
          <w:tab/>
        </w:r>
        <w:r w:rsidR="00ED7540" w:rsidRPr="00ED7540">
          <w:rPr>
            <w:webHidden/>
          </w:rPr>
          <w:t>50-</w:t>
        </w:r>
        <w:r w:rsidR="00F930E5">
          <w:rPr>
            <w:webHidden/>
          </w:rPr>
          <w:fldChar w:fldCharType="begin"/>
        </w:r>
        <w:r w:rsidR="00F930E5">
          <w:rPr>
            <w:webHidden/>
          </w:rPr>
          <w:instrText xml:space="preserve"> PAGEREF _Toc514417513 \h </w:instrText>
        </w:r>
        <w:r w:rsidR="00F930E5">
          <w:rPr>
            <w:webHidden/>
          </w:rPr>
        </w:r>
        <w:r w:rsidR="00F930E5">
          <w:rPr>
            <w:webHidden/>
          </w:rPr>
          <w:fldChar w:fldCharType="separate"/>
        </w:r>
        <w:r w:rsidR="00F930E5">
          <w:rPr>
            <w:webHidden/>
          </w:rPr>
          <w:t>190</w:t>
        </w:r>
        <w:r w:rsidR="00F930E5">
          <w:rPr>
            <w:webHidden/>
          </w:rPr>
          <w:fldChar w:fldCharType="end"/>
        </w:r>
      </w:hyperlink>
    </w:p>
    <w:p w14:paraId="25A9DCD7" w14:textId="2A5AA954" w:rsidR="00F930E5" w:rsidRDefault="00326B4B" w:rsidP="00ED7540">
      <w:pPr>
        <w:pStyle w:val="TOC"/>
      </w:pPr>
      <w:hyperlink w:anchor="_Toc514417514" w:history="1">
        <w:r w:rsidR="00F930E5" w:rsidRPr="00893EFA">
          <w:rPr>
            <w:rStyle w:val="af2"/>
          </w:rPr>
          <w:t>(7)</w:t>
        </w:r>
        <w:r w:rsidR="00F930E5">
          <w:tab/>
        </w:r>
        <w:r w:rsidR="00F930E5" w:rsidRPr="00893EFA">
          <w:rPr>
            <w:rStyle w:val="af2"/>
          </w:rPr>
          <w:t>Automatic Air Vent Valve</w:t>
        </w:r>
        <w:r w:rsidR="00F930E5">
          <w:rPr>
            <w:webHidden/>
          </w:rPr>
          <w:tab/>
        </w:r>
        <w:r w:rsidR="00ED7540" w:rsidRPr="00ED7540">
          <w:rPr>
            <w:webHidden/>
          </w:rPr>
          <w:t>50-</w:t>
        </w:r>
        <w:r w:rsidR="00F930E5">
          <w:rPr>
            <w:webHidden/>
          </w:rPr>
          <w:fldChar w:fldCharType="begin"/>
        </w:r>
        <w:r w:rsidR="00F930E5">
          <w:rPr>
            <w:webHidden/>
          </w:rPr>
          <w:instrText xml:space="preserve"> PAGEREF _Toc514417514 \h </w:instrText>
        </w:r>
        <w:r w:rsidR="00F930E5">
          <w:rPr>
            <w:webHidden/>
          </w:rPr>
        </w:r>
        <w:r w:rsidR="00F930E5">
          <w:rPr>
            <w:webHidden/>
          </w:rPr>
          <w:fldChar w:fldCharType="separate"/>
        </w:r>
        <w:r w:rsidR="00F930E5">
          <w:rPr>
            <w:webHidden/>
          </w:rPr>
          <w:t>191</w:t>
        </w:r>
        <w:r w:rsidR="00F930E5">
          <w:rPr>
            <w:webHidden/>
          </w:rPr>
          <w:fldChar w:fldCharType="end"/>
        </w:r>
      </w:hyperlink>
    </w:p>
    <w:p w14:paraId="0089DA95" w14:textId="4F70180C" w:rsidR="00F930E5" w:rsidRDefault="00326B4B" w:rsidP="00ED7540">
      <w:pPr>
        <w:pStyle w:val="TOC"/>
      </w:pPr>
      <w:hyperlink w:anchor="_Toc514417515" w:history="1">
        <w:r w:rsidR="00F930E5" w:rsidRPr="00893EFA">
          <w:rPr>
            <w:rStyle w:val="af2"/>
          </w:rPr>
          <w:t>(8)</w:t>
        </w:r>
        <w:r w:rsidR="00F930E5">
          <w:tab/>
        </w:r>
        <w:r w:rsidR="00F930E5" w:rsidRPr="00893EFA">
          <w:rPr>
            <w:rStyle w:val="af2"/>
          </w:rPr>
          <w:t>Safety Valve</w:t>
        </w:r>
        <w:r w:rsidR="00F930E5">
          <w:rPr>
            <w:webHidden/>
          </w:rPr>
          <w:tab/>
        </w:r>
        <w:r w:rsidR="00ED7540" w:rsidRPr="00ED7540">
          <w:rPr>
            <w:webHidden/>
          </w:rPr>
          <w:t>50-</w:t>
        </w:r>
        <w:r w:rsidR="00F930E5">
          <w:rPr>
            <w:webHidden/>
          </w:rPr>
          <w:fldChar w:fldCharType="begin"/>
        </w:r>
        <w:r w:rsidR="00F930E5">
          <w:rPr>
            <w:webHidden/>
          </w:rPr>
          <w:instrText xml:space="preserve"> PAGEREF _Toc514417515 \h </w:instrText>
        </w:r>
        <w:r w:rsidR="00F930E5">
          <w:rPr>
            <w:webHidden/>
          </w:rPr>
        </w:r>
        <w:r w:rsidR="00F930E5">
          <w:rPr>
            <w:webHidden/>
          </w:rPr>
          <w:fldChar w:fldCharType="separate"/>
        </w:r>
        <w:r w:rsidR="00F930E5">
          <w:rPr>
            <w:webHidden/>
          </w:rPr>
          <w:t>191</w:t>
        </w:r>
        <w:r w:rsidR="00F930E5">
          <w:rPr>
            <w:webHidden/>
          </w:rPr>
          <w:fldChar w:fldCharType="end"/>
        </w:r>
      </w:hyperlink>
    </w:p>
    <w:p w14:paraId="43933BA1" w14:textId="29AA8F64" w:rsidR="00F930E5" w:rsidRDefault="00326B4B" w:rsidP="00ED7540">
      <w:pPr>
        <w:pStyle w:val="TOC"/>
      </w:pPr>
      <w:hyperlink w:anchor="_Toc514417516" w:history="1">
        <w:r w:rsidR="00F930E5" w:rsidRPr="00893EFA">
          <w:rPr>
            <w:rStyle w:val="af2"/>
          </w:rPr>
          <w:t>(9)</w:t>
        </w:r>
        <w:r w:rsidR="00F930E5">
          <w:tab/>
        </w:r>
        <w:r w:rsidR="00F930E5" w:rsidRPr="00893EFA">
          <w:rPr>
            <w:rStyle w:val="af2"/>
          </w:rPr>
          <w:t>Flow Regulation Valve</w:t>
        </w:r>
        <w:r w:rsidR="00F930E5">
          <w:rPr>
            <w:webHidden/>
          </w:rPr>
          <w:tab/>
        </w:r>
        <w:r w:rsidR="00ED7540" w:rsidRPr="00ED7540">
          <w:rPr>
            <w:webHidden/>
          </w:rPr>
          <w:t>50-</w:t>
        </w:r>
        <w:r w:rsidR="00F930E5">
          <w:rPr>
            <w:webHidden/>
          </w:rPr>
          <w:fldChar w:fldCharType="begin"/>
        </w:r>
        <w:r w:rsidR="00F930E5">
          <w:rPr>
            <w:webHidden/>
          </w:rPr>
          <w:instrText xml:space="preserve"> PAGEREF _Toc514417516 \h </w:instrText>
        </w:r>
        <w:r w:rsidR="00F930E5">
          <w:rPr>
            <w:webHidden/>
          </w:rPr>
        </w:r>
        <w:r w:rsidR="00F930E5">
          <w:rPr>
            <w:webHidden/>
          </w:rPr>
          <w:fldChar w:fldCharType="separate"/>
        </w:r>
        <w:r w:rsidR="00F930E5">
          <w:rPr>
            <w:webHidden/>
          </w:rPr>
          <w:t>191</w:t>
        </w:r>
        <w:r w:rsidR="00F930E5">
          <w:rPr>
            <w:webHidden/>
          </w:rPr>
          <w:fldChar w:fldCharType="end"/>
        </w:r>
      </w:hyperlink>
    </w:p>
    <w:p w14:paraId="02635D7E" w14:textId="299B8440" w:rsidR="00F930E5" w:rsidRDefault="00326B4B" w:rsidP="00ED7540">
      <w:pPr>
        <w:pStyle w:val="TOC"/>
      </w:pPr>
      <w:hyperlink w:anchor="_Toc514417517" w:history="1">
        <w:r w:rsidR="00F930E5" w:rsidRPr="00893EFA">
          <w:rPr>
            <w:rStyle w:val="af2"/>
          </w:rPr>
          <w:t>(10)</w:t>
        </w:r>
        <w:r w:rsidR="00F930E5">
          <w:tab/>
        </w:r>
        <w:r w:rsidR="00F930E5" w:rsidRPr="00893EFA">
          <w:rPr>
            <w:rStyle w:val="af2"/>
          </w:rPr>
          <w:t>Disaster Prevention Reception Panel</w:t>
        </w:r>
        <w:r w:rsidR="00F930E5">
          <w:rPr>
            <w:webHidden/>
          </w:rPr>
          <w:tab/>
        </w:r>
        <w:r w:rsidR="00ED7540" w:rsidRPr="00ED7540">
          <w:rPr>
            <w:webHidden/>
          </w:rPr>
          <w:t>50-</w:t>
        </w:r>
        <w:r w:rsidR="00F930E5">
          <w:rPr>
            <w:webHidden/>
          </w:rPr>
          <w:fldChar w:fldCharType="begin"/>
        </w:r>
        <w:r w:rsidR="00F930E5">
          <w:rPr>
            <w:webHidden/>
          </w:rPr>
          <w:instrText xml:space="preserve"> PAGEREF _Toc514417517 \h </w:instrText>
        </w:r>
        <w:r w:rsidR="00F930E5">
          <w:rPr>
            <w:webHidden/>
          </w:rPr>
        </w:r>
        <w:r w:rsidR="00F930E5">
          <w:rPr>
            <w:webHidden/>
          </w:rPr>
          <w:fldChar w:fldCharType="separate"/>
        </w:r>
        <w:r w:rsidR="00F930E5">
          <w:rPr>
            <w:webHidden/>
          </w:rPr>
          <w:t>192</w:t>
        </w:r>
        <w:r w:rsidR="00F930E5">
          <w:rPr>
            <w:webHidden/>
          </w:rPr>
          <w:fldChar w:fldCharType="end"/>
        </w:r>
      </w:hyperlink>
    </w:p>
    <w:p w14:paraId="39066D16" w14:textId="193066EB" w:rsidR="00F930E5" w:rsidRDefault="00326B4B" w:rsidP="00ED7540">
      <w:pPr>
        <w:pStyle w:val="TOC"/>
      </w:pPr>
      <w:hyperlink w:anchor="_Toc514417518" w:history="1">
        <w:r w:rsidR="00F930E5" w:rsidRPr="00893EFA">
          <w:rPr>
            <w:rStyle w:val="af2"/>
          </w:rPr>
          <w:t>(11)</w:t>
        </w:r>
        <w:r w:rsidR="00F930E5">
          <w:tab/>
        </w:r>
        <w:r w:rsidR="00F930E5" w:rsidRPr="00893EFA">
          <w:rPr>
            <w:rStyle w:val="af2"/>
          </w:rPr>
          <w:t>Fire Pump Control Board</w:t>
        </w:r>
        <w:r w:rsidR="00F930E5">
          <w:rPr>
            <w:webHidden/>
          </w:rPr>
          <w:tab/>
        </w:r>
        <w:r w:rsidR="00ED7540" w:rsidRPr="00ED7540">
          <w:rPr>
            <w:webHidden/>
          </w:rPr>
          <w:t>50-</w:t>
        </w:r>
        <w:r w:rsidR="00F930E5">
          <w:rPr>
            <w:webHidden/>
          </w:rPr>
          <w:fldChar w:fldCharType="begin"/>
        </w:r>
        <w:r w:rsidR="00F930E5">
          <w:rPr>
            <w:webHidden/>
          </w:rPr>
          <w:instrText xml:space="preserve"> PAGEREF _Toc514417518 \h </w:instrText>
        </w:r>
        <w:r w:rsidR="00F930E5">
          <w:rPr>
            <w:webHidden/>
          </w:rPr>
        </w:r>
        <w:r w:rsidR="00F930E5">
          <w:rPr>
            <w:webHidden/>
          </w:rPr>
          <w:fldChar w:fldCharType="separate"/>
        </w:r>
        <w:r w:rsidR="00F930E5">
          <w:rPr>
            <w:webHidden/>
          </w:rPr>
          <w:t>201</w:t>
        </w:r>
        <w:r w:rsidR="00F930E5">
          <w:rPr>
            <w:webHidden/>
          </w:rPr>
          <w:fldChar w:fldCharType="end"/>
        </w:r>
      </w:hyperlink>
    </w:p>
    <w:p w14:paraId="4693B551" w14:textId="26B8C6F6" w:rsidR="00F930E5" w:rsidRDefault="00326B4B" w:rsidP="00ED7540">
      <w:pPr>
        <w:pStyle w:val="TOC"/>
      </w:pPr>
      <w:hyperlink w:anchor="_Toc514417519" w:history="1">
        <w:r w:rsidR="00F930E5" w:rsidRPr="00893EFA">
          <w:rPr>
            <w:rStyle w:val="af2"/>
          </w:rPr>
          <w:t>(12)</w:t>
        </w:r>
        <w:r w:rsidR="00F930E5">
          <w:tab/>
        </w:r>
        <w:r w:rsidR="00F930E5" w:rsidRPr="00893EFA">
          <w:rPr>
            <w:rStyle w:val="af2"/>
          </w:rPr>
          <w:t>Water Intake Pump Control Board</w:t>
        </w:r>
        <w:r w:rsidR="00F930E5">
          <w:rPr>
            <w:webHidden/>
          </w:rPr>
          <w:tab/>
        </w:r>
        <w:r w:rsidR="00ED7540" w:rsidRPr="00ED7540">
          <w:rPr>
            <w:webHidden/>
          </w:rPr>
          <w:t>50-</w:t>
        </w:r>
        <w:r w:rsidR="00F930E5">
          <w:rPr>
            <w:webHidden/>
          </w:rPr>
          <w:fldChar w:fldCharType="begin"/>
        </w:r>
        <w:r w:rsidR="00F930E5">
          <w:rPr>
            <w:webHidden/>
          </w:rPr>
          <w:instrText xml:space="preserve"> PAGEREF _Toc514417519 \h </w:instrText>
        </w:r>
        <w:r w:rsidR="00F930E5">
          <w:rPr>
            <w:webHidden/>
          </w:rPr>
        </w:r>
        <w:r w:rsidR="00F930E5">
          <w:rPr>
            <w:webHidden/>
          </w:rPr>
          <w:fldChar w:fldCharType="separate"/>
        </w:r>
        <w:r w:rsidR="00F930E5">
          <w:rPr>
            <w:webHidden/>
          </w:rPr>
          <w:t>205</w:t>
        </w:r>
        <w:r w:rsidR="00F930E5">
          <w:rPr>
            <w:webHidden/>
          </w:rPr>
          <w:fldChar w:fldCharType="end"/>
        </w:r>
      </w:hyperlink>
    </w:p>
    <w:p w14:paraId="2B9FCA7B" w14:textId="1F2EFDBF" w:rsidR="00F930E5" w:rsidRDefault="00326B4B" w:rsidP="00ED7540">
      <w:pPr>
        <w:pStyle w:val="TOC"/>
      </w:pPr>
      <w:hyperlink w:anchor="_Toc514417520" w:history="1">
        <w:r w:rsidR="00F930E5" w:rsidRPr="00893EFA">
          <w:rPr>
            <w:rStyle w:val="af2"/>
          </w:rPr>
          <w:t>(13)</w:t>
        </w:r>
        <w:r w:rsidR="00F930E5">
          <w:tab/>
        </w:r>
        <w:r w:rsidR="00F930E5" w:rsidRPr="00893EFA">
          <w:rPr>
            <w:rStyle w:val="af2"/>
          </w:rPr>
          <w:t>Terminal Board</w:t>
        </w:r>
        <w:r w:rsidR="00F930E5">
          <w:rPr>
            <w:webHidden/>
          </w:rPr>
          <w:tab/>
        </w:r>
        <w:r w:rsidR="00ED7540" w:rsidRPr="00ED7540">
          <w:rPr>
            <w:webHidden/>
          </w:rPr>
          <w:t>50-</w:t>
        </w:r>
        <w:r w:rsidR="00F930E5">
          <w:rPr>
            <w:webHidden/>
          </w:rPr>
          <w:fldChar w:fldCharType="begin"/>
        </w:r>
        <w:r w:rsidR="00F930E5">
          <w:rPr>
            <w:webHidden/>
          </w:rPr>
          <w:instrText xml:space="preserve"> PAGEREF _Toc514417520 \h </w:instrText>
        </w:r>
        <w:r w:rsidR="00F930E5">
          <w:rPr>
            <w:webHidden/>
          </w:rPr>
        </w:r>
        <w:r w:rsidR="00F930E5">
          <w:rPr>
            <w:webHidden/>
          </w:rPr>
          <w:fldChar w:fldCharType="separate"/>
        </w:r>
        <w:r w:rsidR="00F930E5">
          <w:rPr>
            <w:webHidden/>
          </w:rPr>
          <w:t>209</w:t>
        </w:r>
        <w:r w:rsidR="00F930E5">
          <w:rPr>
            <w:webHidden/>
          </w:rPr>
          <w:fldChar w:fldCharType="end"/>
        </w:r>
      </w:hyperlink>
    </w:p>
    <w:p w14:paraId="2C27934C" w14:textId="7043AF1E" w:rsidR="00F930E5" w:rsidRDefault="00326B4B" w:rsidP="00ED7540">
      <w:pPr>
        <w:pStyle w:val="TOC"/>
      </w:pPr>
      <w:hyperlink w:anchor="_Toc514417521" w:history="1">
        <w:r w:rsidR="00F930E5" w:rsidRPr="00893EFA">
          <w:rPr>
            <w:rStyle w:val="af2"/>
          </w:rPr>
          <w:t>(14)</w:t>
        </w:r>
        <w:r w:rsidR="00F930E5">
          <w:tab/>
        </w:r>
        <w:r w:rsidR="00F930E5" w:rsidRPr="00893EFA">
          <w:rPr>
            <w:rStyle w:val="af2"/>
          </w:rPr>
          <w:t>Fire Detectors</w:t>
        </w:r>
        <w:r w:rsidR="00F930E5">
          <w:rPr>
            <w:webHidden/>
          </w:rPr>
          <w:tab/>
        </w:r>
        <w:r w:rsidR="00ED7540" w:rsidRPr="00ED7540">
          <w:rPr>
            <w:webHidden/>
          </w:rPr>
          <w:t>50-</w:t>
        </w:r>
        <w:r w:rsidR="00F930E5">
          <w:rPr>
            <w:webHidden/>
          </w:rPr>
          <w:fldChar w:fldCharType="begin"/>
        </w:r>
        <w:r w:rsidR="00F930E5">
          <w:rPr>
            <w:webHidden/>
          </w:rPr>
          <w:instrText xml:space="preserve"> PAGEREF _Toc514417521 \h </w:instrText>
        </w:r>
        <w:r w:rsidR="00F930E5">
          <w:rPr>
            <w:webHidden/>
          </w:rPr>
        </w:r>
        <w:r w:rsidR="00F930E5">
          <w:rPr>
            <w:webHidden/>
          </w:rPr>
          <w:fldChar w:fldCharType="separate"/>
        </w:r>
        <w:r w:rsidR="00F930E5">
          <w:rPr>
            <w:webHidden/>
          </w:rPr>
          <w:t>209</w:t>
        </w:r>
        <w:r w:rsidR="00F930E5">
          <w:rPr>
            <w:webHidden/>
          </w:rPr>
          <w:fldChar w:fldCharType="end"/>
        </w:r>
      </w:hyperlink>
    </w:p>
    <w:p w14:paraId="054A9072" w14:textId="434E6EC3" w:rsidR="00F930E5" w:rsidRDefault="00326B4B" w:rsidP="00ED7540">
      <w:pPr>
        <w:pStyle w:val="TOC"/>
      </w:pPr>
      <w:hyperlink w:anchor="_Toc514417522" w:history="1">
        <w:r w:rsidR="00F930E5" w:rsidRPr="00893EFA">
          <w:rPr>
            <w:rStyle w:val="af2"/>
          </w:rPr>
          <w:t>(15)</w:t>
        </w:r>
        <w:r w:rsidR="00F930E5">
          <w:tab/>
        </w:r>
        <w:r w:rsidR="00F930E5" w:rsidRPr="00893EFA">
          <w:rPr>
            <w:rStyle w:val="af2"/>
          </w:rPr>
          <w:t>Push Button Alarms (In Emergency Phone Boxes)</w:t>
        </w:r>
        <w:r w:rsidR="00F930E5">
          <w:rPr>
            <w:webHidden/>
          </w:rPr>
          <w:tab/>
        </w:r>
        <w:r w:rsidR="00ED7540" w:rsidRPr="00ED7540">
          <w:rPr>
            <w:webHidden/>
          </w:rPr>
          <w:t>50-</w:t>
        </w:r>
        <w:r w:rsidR="00F930E5">
          <w:rPr>
            <w:webHidden/>
          </w:rPr>
          <w:fldChar w:fldCharType="begin"/>
        </w:r>
        <w:r w:rsidR="00F930E5">
          <w:rPr>
            <w:webHidden/>
          </w:rPr>
          <w:instrText xml:space="preserve"> PAGEREF _Toc514417522 \h </w:instrText>
        </w:r>
        <w:r w:rsidR="00F930E5">
          <w:rPr>
            <w:webHidden/>
          </w:rPr>
        </w:r>
        <w:r w:rsidR="00F930E5">
          <w:rPr>
            <w:webHidden/>
          </w:rPr>
          <w:fldChar w:fldCharType="separate"/>
        </w:r>
        <w:r w:rsidR="00F930E5">
          <w:rPr>
            <w:webHidden/>
          </w:rPr>
          <w:t>211</w:t>
        </w:r>
        <w:r w:rsidR="00F930E5">
          <w:rPr>
            <w:webHidden/>
          </w:rPr>
          <w:fldChar w:fldCharType="end"/>
        </w:r>
      </w:hyperlink>
    </w:p>
    <w:p w14:paraId="189423FB" w14:textId="49CEF24C" w:rsidR="00F930E5" w:rsidRDefault="00326B4B" w:rsidP="00ED7540">
      <w:pPr>
        <w:pStyle w:val="TOC"/>
      </w:pPr>
      <w:hyperlink w:anchor="_Toc514417523" w:history="1">
        <w:r w:rsidR="00F930E5" w:rsidRPr="00893EFA">
          <w:rPr>
            <w:rStyle w:val="af2"/>
          </w:rPr>
          <w:t>(16)</w:t>
        </w:r>
        <w:r w:rsidR="00F930E5">
          <w:tab/>
        </w:r>
        <w:r w:rsidR="00F930E5" w:rsidRPr="00893EFA">
          <w:rPr>
            <w:rStyle w:val="af2"/>
          </w:rPr>
          <w:t>Pump Start Push Button Box</w:t>
        </w:r>
        <w:r w:rsidR="00F930E5">
          <w:rPr>
            <w:webHidden/>
          </w:rPr>
          <w:tab/>
        </w:r>
        <w:r w:rsidR="00ED7540" w:rsidRPr="00ED7540">
          <w:rPr>
            <w:webHidden/>
          </w:rPr>
          <w:t>50-</w:t>
        </w:r>
        <w:r w:rsidR="00F930E5">
          <w:rPr>
            <w:webHidden/>
          </w:rPr>
          <w:fldChar w:fldCharType="begin"/>
        </w:r>
        <w:r w:rsidR="00F930E5">
          <w:rPr>
            <w:webHidden/>
          </w:rPr>
          <w:instrText xml:space="preserve"> PAGEREF _Toc514417523 \h </w:instrText>
        </w:r>
        <w:r w:rsidR="00F930E5">
          <w:rPr>
            <w:webHidden/>
          </w:rPr>
        </w:r>
        <w:r w:rsidR="00F930E5">
          <w:rPr>
            <w:webHidden/>
          </w:rPr>
          <w:fldChar w:fldCharType="separate"/>
        </w:r>
        <w:r w:rsidR="00F930E5">
          <w:rPr>
            <w:webHidden/>
          </w:rPr>
          <w:t>213</w:t>
        </w:r>
        <w:r w:rsidR="00F930E5">
          <w:rPr>
            <w:webHidden/>
          </w:rPr>
          <w:fldChar w:fldCharType="end"/>
        </w:r>
      </w:hyperlink>
    </w:p>
    <w:p w14:paraId="0635215D" w14:textId="1DD10CD7" w:rsidR="00F930E5" w:rsidRDefault="00326B4B" w:rsidP="00ED7540">
      <w:pPr>
        <w:pStyle w:val="TOCSection"/>
      </w:pPr>
      <w:hyperlink w:anchor="_Toc514417524" w:history="1">
        <w:r w:rsidR="00F930E5" w:rsidRPr="00893EFA">
          <w:rPr>
            <w:rStyle w:val="af2"/>
            <w:lang w:eastAsia="ja-JP"/>
          </w:rPr>
          <w:t>5700.</w:t>
        </w:r>
        <w:r w:rsidR="00F930E5">
          <w:tab/>
        </w:r>
        <w:r w:rsidR="00F930E5" w:rsidRPr="00893EFA">
          <w:rPr>
            <w:rStyle w:val="af2"/>
            <w:lang w:eastAsia="ja-JP"/>
          </w:rPr>
          <w:t>DISTRIBUTION LINE</w:t>
        </w:r>
        <w:r w:rsidR="00F930E5">
          <w:rPr>
            <w:webHidden/>
          </w:rPr>
          <w:tab/>
        </w:r>
        <w:r w:rsidR="00ED7540" w:rsidRPr="00ED7540">
          <w:rPr>
            <w:webHidden/>
          </w:rPr>
          <w:t>50-</w:t>
        </w:r>
        <w:r w:rsidR="00F930E5">
          <w:rPr>
            <w:webHidden/>
          </w:rPr>
          <w:fldChar w:fldCharType="begin"/>
        </w:r>
        <w:r w:rsidR="00F930E5">
          <w:rPr>
            <w:webHidden/>
          </w:rPr>
          <w:instrText xml:space="preserve"> PAGEREF _Toc514417524 \h </w:instrText>
        </w:r>
        <w:r w:rsidR="00F930E5">
          <w:rPr>
            <w:webHidden/>
          </w:rPr>
        </w:r>
        <w:r w:rsidR="00F930E5">
          <w:rPr>
            <w:webHidden/>
          </w:rPr>
          <w:fldChar w:fldCharType="separate"/>
        </w:r>
        <w:r w:rsidR="00F930E5">
          <w:rPr>
            <w:webHidden/>
          </w:rPr>
          <w:t>213</w:t>
        </w:r>
        <w:r w:rsidR="00F930E5">
          <w:rPr>
            <w:webHidden/>
          </w:rPr>
          <w:fldChar w:fldCharType="end"/>
        </w:r>
      </w:hyperlink>
    </w:p>
    <w:p w14:paraId="3F4DA3B5" w14:textId="01C6C678" w:rsidR="00F930E5" w:rsidRDefault="00326B4B" w:rsidP="00ED7540">
      <w:pPr>
        <w:pStyle w:val="TOC"/>
      </w:pPr>
      <w:hyperlink w:anchor="_Toc514417525" w:history="1">
        <w:r w:rsidR="00F930E5" w:rsidRPr="00893EFA">
          <w:rPr>
            <w:rStyle w:val="af2"/>
          </w:rPr>
          <w:t>(1)</w:t>
        </w:r>
        <w:r w:rsidR="00F930E5">
          <w:tab/>
        </w:r>
        <w:r w:rsidR="00F930E5" w:rsidRPr="00893EFA">
          <w:rPr>
            <w:rStyle w:val="af2"/>
          </w:rPr>
          <w:t>Description</w:t>
        </w:r>
        <w:r w:rsidR="00F930E5">
          <w:rPr>
            <w:webHidden/>
          </w:rPr>
          <w:tab/>
        </w:r>
        <w:r w:rsidR="00ED7540" w:rsidRPr="00ED7540">
          <w:rPr>
            <w:webHidden/>
          </w:rPr>
          <w:t>50-</w:t>
        </w:r>
        <w:r w:rsidR="00F930E5">
          <w:rPr>
            <w:webHidden/>
          </w:rPr>
          <w:fldChar w:fldCharType="begin"/>
        </w:r>
        <w:r w:rsidR="00F930E5">
          <w:rPr>
            <w:webHidden/>
          </w:rPr>
          <w:instrText xml:space="preserve"> PAGEREF _Toc514417525 \h </w:instrText>
        </w:r>
        <w:r w:rsidR="00F930E5">
          <w:rPr>
            <w:webHidden/>
          </w:rPr>
        </w:r>
        <w:r w:rsidR="00F930E5">
          <w:rPr>
            <w:webHidden/>
          </w:rPr>
          <w:fldChar w:fldCharType="separate"/>
        </w:r>
        <w:r w:rsidR="00F930E5">
          <w:rPr>
            <w:webHidden/>
          </w:rPr>
          <w:t>213</w:t>
        </w:r>
        <w:r w:rsidR="00F930E5">
          <w:rPr>
            <w:webHidden/>
          </w:rPr>
          <w:fldChar w:fldCharType="end"/>
        </w:r>
      </w:hyperlink>
    </w:p>
    <w:p w14:paraId="208E3611" w14:textId="3D21088C" w:rsidR="00F930E5" w:rsidRDefault="00326B4B" w:rsidP="00ED7540">
      <w:pPr>
        <w:pStyle w:val="TOC"/>
      </w:pPr>
      <w:hyperlink w:anchor="_Toc514417526" w:history="1">
        <w:r w:rsidR="00F930E5" w:rsidRPr="00893EFA">
          <w:rPr>
            <w:rStyle w:val="af2"/>
          </w:rPr>
          <w:t>(2)</w:t>
        </w:r>
        <w:r w:rsidR="00F930E5">
          <w:tab/>
        </w:r>
        <w:r w:rsidR="00F930E5" w:rsidRPr="00893EFA">
          <w:rPr>
            <w:rStyle w:val="af2"/>
          </w:rPr>
          <w:t>Basic  Requirement</w:t>
        </w:r>
        <w:r w:rsidR="00F930E5">
          <w:rPr>
            <w:webHidden/>
          </w:rPr>
          <w:tab/>
        </w:r>
        <w:r w:rsidR="00ED7540" w:rsidRPr="00ED7540">
          <w:rPr>
            <w:webHidden/>
          </w:rPr>
          <w:t>50-</w:t>
        </w:r>
        <w:r w:rsidR="00F930E5">
          <w:rPr>
            <w:webHidden/>
          </w:rPr>
          <w:fldChar w:fldCharType="begin"/>
        </w:r>
        <w:r w:rsidR="00F930E5">
          <w:rPr>
            <w:webHidden/>
          </w:rPr>
          <w:instrText xml:space="preserve"> PAGEREF _Toc514417526 \h </w:instrText>
        </w:r>
        <w:r w:rsidR="00F930E5">
          <w:rPr>
            <w:webHidden/>
          </w:rPr>
        </w:r>
        <w:r w:rsidR="00F930E5">
          <w:rPr>
            <w:webHidden/>
          </w:rPr>
          <w:fldChar w:fldCharType="separate"/>
        </w:r>
        <w:r w:rsidR="00F930E5">
          <w:rPr>
            <w:webHidden/>
          </w:rPr>
          <w:t>214</w:t>
        </w:r>
        <w:r w:rsidR="00F930E5">
          <w:rPr>
            <w:webHidden/>
          </w:rPr>
          <w:fldChar w:fldCharType="end"/>
        </w:r>
      </w:hyperlink>
    </w:p>
    <w:p w14:paraId="72144121" w14:textId="387E87F4" w:rsidR="00F930E5" w:rsidRDefault="00326B4B" w:rsidP="00ED7540">
      <w:pPr>
        <w:pStyle w:val="TOCSection"/>
      </w:pPr>
      <w:hyperlink w:anchor="_Toc514417533" w:history="1">
        <w:r w:rsidR="00F930E5" w:rsidRPr="00893EFA">
          <w:rPr>
            <w:rStyle w:val="af2"/>
          </w:rPr>
          <w:t>5</w:t>
        </w:r>
        <w:r w:rsidR="00F930E5" w:rsidRPr="00893EFA">
          <w:rPr>
            <w:rStyle w:val="af2"/>
            <w:lang w:eastAsia="ja-JP"/>
          </w:rPr>
          <w:t>8</w:t>
        </w:r>
        <w:r w:rsidR="00F930E5" w:rsidRPr="00893EFA">
          <w:rPr>
            <w:rStyle w:val="af2"/>
          </w:rPr>
          <w:t>00.</w:t>
        </w:r>
        <w:r w:rsidR="00F930E5">
          <w:tab/>
        </w:r>
        <w:r w:rsidR="00F930E5" w:rsidRPr="00893EFA">
          <w:rPr>
            <w:rStyle w:val="af2"/>
          </w:rPr>
          <w:t>MEASUREMENT AND PAYMENT</w:t>
        </w:r>
        <w:r w:rsidR="00F930E5">
          <w:rPr>
            <w:webHidden/>
          </w:rPr>
          <w:tab/>
        </w:r>
        <w:r w:rsidR="00ED7540" w:rsidRPr="00ED7540">
          <w:rPr>
            <w:webHidden/>
          </w:rPr>
          <w:t>50-</w:t>
        </w:r>
        <w:r w:rsidR="00F930E5">
          <w:rPr>
            <w:webHidden/>
          </w:rPr>
          <w:fldChar w:fldCharType="begin"/>
        </w:r>
        <w:r w:rsidR="00F930E5">
          <w:rPr>
            <w:webHidden/>
          </w:rPr>
          <w:instrText xml:space="preserve"> PAGEREF _Toc514417533 \h </w:instrText>
        </w:r>
        <w:r w:rsidR="00F930E5">
          <w:rPr>
            <w:webHidden/>
          </w:rPr>
        </w:r>
        <w:r w:rsidR="00F930E5">
          <w:rPr>
            <w:webHidden/>
          </w:rPr>
          <w:fldChar w:fldCharType="separate"/>
        </w:r>
        <w:r w:rsidR="00F930E5">
          <w:rPr>
            <w:webHidden/>
          </w:rPr>
          <w:t>214</w:t>
        </w:r>
        <w:r w:rsidR="00F930E5">
          <w:rPr>
            <w:webHidden/>
          </w:rPr>
          <w:fldChar w:fldCharType="end"/>
        </w:r>
      </w:hyperlink>
    </w:p>
    <w:p w14:paraId="0E138527" w14:textId="056AB3F5" w:rsidR="00F930E5" w:rsidRDefault="00326B4B" w:rsidP="00ED7540">
      <w:pPr>
        <w:pStyle w:val="TOC"/>
      </w:pPr>
      <w:hyperlink w:anchor="_Toc514417534" w:history="1">
        <w:r w:rsidR="00F930E5" w:rsidRPr="00893EFA">
          <w:rPr>
            <w:rStyle w:val="af2"/>
          </w:rPr>
          <w:t>(1)</w:t>
        </w:r>
        <w:r w:rsidR="00F930E5">
          <w:tab/>
        </w:r>
        <w:r w:rsidR="00F930E5" w:rsidRPr="00893EFA">
          <w:rPr>
            <w:rStyle w:val="af2"/>
          </w:rPr>
          <w:t>Measurement</w:t>
        </w:r>
        <w:r w:rsidR="00F930E5">
          <w:rPr>
            <w:webHidden/>
          </w:rPr>
          <w:tab/>
        </w:r>
        <w:r w:rsidR="00ED7540" w:rsidRPr="00ED7540">
          <w:rPr>
            <w:webHidden/>
          </w:rPr>
          <w:t>50-</w:t>
        </w:r>
        <w:r w:rsidR="00F930E5">
          <w:rPr>
            <w:webHidden/>
          </w:rPr>
          <w:fldChar w:fldCharType="begin"/>
        </w:r>
        <w:r w:rsidR="00F930E5">
          <w:rPr>
            <w:webHidden/>
          </w:rPr>
          <w:instrText xml:space="preserve"> PAGEREF _Toc514417534 \h </w:instrText>
        </w:r>
        <w:r w:rsidR="00F930E5">
          <w:rPr>
            <w:webHidden/>
          </w:rPr>
        </w:r>
        <w:r w:rsidR="00F930E5">
          <w:rPr>
            <w:webHidden/>
          </w:rPr>
          <w:fldChar w:fldCharType="separate"/>
        </w:r>
        <w:r w:rsidR="00F930E5">
          <w:rPr>
            <w:webHidden/>
          </w:rPr>
          <w:t>214</w:t>
        </w:r>
        <w:r w:rsidR="00F930E5">
          <w:rPr>
            <w:webHidden/>
          </w:rPr>
          <w:fldChar w:fldCharType="end"/>
        </w:r>
      </w:hyperlink>
    </w:p>
    <w:p w14:paraId="1DE7EDE1" w14:textId="6DC7467C" w:rsidR="00F930E5" w:rsidRDefault="00326B4B" w:rsidP="00ED7540">
      <w:pPr>
        <w:pStyle w:val="TOC"/>
      </w:pPr>
      <w:hyperlink w:anchor="_Toc514417535" w:history="1">
        <w:r w:rsidR="00F930E5" w:rsidRPr="00893EFA">
          <w:rPr>
            <w:rStyle w:val="af2"/>
          </w:rPr>
          <w:t>(2)</w:t>
        </w:r>
        <w:r w:rsidR="00F930E5">
          <w:tab/>
        </w:r>
        <w:r w:rsidR="00F930E5" w:rsidRPr="00893EFA">
          <w:rPr>
            <w:rStyle w:val="af2"/>
          </w:rPr>
          <w:t>Payment</w:t>
        </w:r>
        <w:r w:rsidR="00F930E5">
          <w:rPr>
            <w:webHidden/>
          </w:rPr>
          <w:tab/>
        </w:r>
        <w:r w:rsidR="00ED7540" w:rsidRPr="00ED7540">
          <w:rPr>
            <w:webHidden/>
          </w:rPr>
          <w:t>50-</w:t>
        </w:r>
        <w:r w:rsidR="00F930E5">
          <w:rPr>
            <w:webHidden/>
          </w:rPr>
          <w:fldChar w:fldCharType="begin"/>
        </w:r>
        <w:r w:rsidR="00F930E5">
          <w:rPr>
            <w:webHidden/>
          </w:rPr>
          <w:instrText xml:space="preserve"> PAGEREF _Toc514417535 \h </w:instrText>
        </w:r>
        <w:r w:rsidR="00F930E5">
          <w:rPr>
            <w:webHidden/>
          </w:rPr>
        </w:r>
        <w:r w:rsidR="00F930E5">
          <w:rPr>
            <w:webHidden/>
          </w:rPr>
          <w:fldChar w:fldCharType="separate"/>
        </w:r>
        <w:r w:rsidR="00F930E5">
          <w:rPr>
            <w:webHidden/>
          </w:rPr>
          <w:t>214</w:t>
        </w:r>
        <w:r w:rsidR="00F930E5">
          <w:rPr>
            <w:webHidden/>
          </w:rPr>
          <w:fldChar w:fldCharType="end"/>
        </w:r>
      </w:hyperlink>
    </w:p>
    <w:p w14:paraId="050C3442" w14:textId="5BC8C507" w:rsidR="00FF5F71" w:rsidRPr="005B77C7" w:rsidRDefault="00F930E5" w:rsidP="00ED7540">
      <w:pPr>
        <w:pStyle w:val="TOC"/>
        <w:ind w:left="995" w:hanging="623"/>
      </w:pPr>
      <w:r>
        <w:rPr>
          <w:b/>
        </w:rPr>
        <w:fldChar w:fldCharType="end"/>
      </w:r>
    </w:p>
    <w:p w14:paraId="403D7AB4" w14:textId="77777777" w:rsidR="00FF5F71" w:rsidRDefault="00FF5F71" w:rsidP="00FF5F71">
      <w:pPr>
        <w:rPr>
          <w:rFonts w:cs="Times New Roman"/>
        </w:rPr>
      </w:pPr>
    </w:p>
    <w:p w14:paraId="1199241C" w14:textId="77777777" w:rsidR="00FF5F71" w:rsidRPr="00FA3199" w:rsidRDefault="00FF5F71" w:rsidP="00FF5F71">
      <w:pPr>
        <w:rPr>
          <w:rFonts w:cs="Times New Roman"/>
        </w:rPr>
        <w:sectPr w:rsidR="00FF5F71" w:rsidRPr="00FA3199" w:rsidSect="00FF5F71">
          <w:headerReference w:type="even" r:id="rId8"/>
          <w:headerReference w:type="default" r:id="rId9"/>
          <w:footerReference w:type="even" r:id="rId10"/>
          <w:footerReference w:type="default" r:id="rId11"/>
          <w:headerReference w:type="first" r:id="rId12"/>
          <w:footerReference w:type="first" r:id="rId13"/>
          <w:pgSz w:w="11910" w:h="16840" w:code="9"/>
          <w:pgMar w:top="1411" w:right="850" w:bottom="1411" w:left="850" w:header="850" w:footer="1138" w:gutter="0"/>
          <w:pgNumType w:fmt="lowerRoman" w:start="1"/>
          <w:cols w:space="720"/>
        </w:sectPr>
      </w:pPr>
    </w:p>
    <w:p w14:paraId="3B0AFC0C" w14:textId="77777777" w:rsidR="00FF5F71" w:rsidRPr="005954BB" w:rsidRDefault="00FF5F71" w:rsidP="008C06D9">
      <w:pPr>
        <w:pStyle w:val="Note"/>
      </w:pPr>
    </w:p>
    <w:p w14:paraId="2F7422D7" w14:textId="53C854AD" w:rsidR="00FF5F71" w:rsidRPr="00031AE1" w:rsidRDefault="006C6C56" w:rsidP="00031AE1">
      <w:pPr>
        <w:pStyle w:val="101"/>
      </w:pPr>
      <w:bookmarkStart w:id="1" w:name="_Toc510066464"/>
      <w:bookmarkStart w:id="2" w:name="_Toc514417456"/>
      <w:r w:rsidRPr="00031AE1">
        <w:rPr>
          <w:caps w:val="0"/>
        </w:rPr>
        <w:t>SECTION 5000.</w:t>
      </w:r>
      <w:r w:rsidRPr="00031AE1">
        <w:rPr>
          <w:caps w:val="0"/>
        </w:rPr>
        <w:tab/>
        <w:t>TUNNEL FACILIT</w:t>
      </w:r>
      <w:bookmarkStart w:id="3" w:name="_Toc503791846"/>
      <w:bookmarkEnd w:id="1"/>
      <w:r w:rsidRPr="00031AE1">
        <w:rPr>
          <w:caps w:val="0"/>
        </w:rPr>
        <w:t>IES</w:t>
      </w:r>
      <w:bookmarkEnd w:id="2"/>
    </w:p>
    <w:p w14:paraId="15695AB7" w14:textId="3E41EABC" w:rsidR="00FF5F71" w:rsidRDefault="006B566D" w:rsidP="006B566D">
      <w:pPr>
        <w:pStyle w:val="11"/>
      </w:pPr>
      <w:bookmarkStart w:id="4" w:name="_Toc514417457"/>
      <w:bookmarkEnd w:id="3"/>
      <w:r>
        <w:t>(1)</w:t>
      </w:r>
      <w:r>
        <w:tab/>
      </w:r>
      <w:r w:rsidR="00452935">
        <w:t>GENERAL</w:t>
      </w:r>
      <w:bookmarkEnd w:id="4"/>
    </w:p>
    <w:p w14:paraId="71C2C1A4" w14:textId="4CB819CE" w:rsidR="00D40202" w:rsidRDefault="00D40202" w:rsidP="006B566D">
      <w:pPr>
        <w:pStyle w:val="a5"/>
      </w:pPr>
      <w:r>
        <w:t>(</w:t>
      </w:r>
      <w:r w:rsidR="006B566D">
        <w:t>1.1</w:t>
      </w:r>
      <w:r>
        <w:t>)</w:t>
      </w:r>
      <w:r>
        <w:tab/>
        <w:t>Description</w:t>
      </w:r>
    </w:p>
    <w:p w14:paraId="5EAA5A94" w14:textId="3989AD1B" w:rsidR="00031AE1" w:rsidRDefault="00031AE1" w:rsidP="00D40202">
      <w:pPr>
        <w:pStyle w:val="Text2"/>
      </w:pPr>
      <w:r w:rsidRPr="006C13AA">
        <w:t xml:space="preserve">This work consists </w:t>
      </w:r>
      <w:r>
        <w:t xml:space="preserve">of the provision and installation of the Tunnel Facilities, protection and maintenance during the construction period and the Defects Notification Period. </w:t>
      </w:r>
      <w:r w:rsidRPr="006C13AA">
        <w:t xml:space="preserve">This work also includes </w:t>
      </w:r>
      <w:r w:rsidR="00D40202">
        <w:t xml:space="preserve">all testing for approval of material and equipment to be provided, test and commissioning for final reception, </w:t>
      </w:r>
      <w:r>
        <w:t>all ancillary and incidental works necessary to complete the following items as shown in the Drawings, and as approved by the Engineer:</w:t>
      </w:r>
    </w:p>
    <w:p w14:paraId="169E12BC" w14:textId="77777777" w:rsidR="00F031F1" w:rsidRDefault="00F031F1" w:rsidP="008C06D9">
      <w:pPr>
        <w:pStyle w:val="Note"/>
      </w:pPr>
    </w:p>
    <w:p w14:paraId="40A5C6BC" w14:textId="26F4CCF0" w:rsidR="00FF5F71" w:rsidRPr="00753038" w:rsidRDefault="00F031F1" w:rsidP="00753038">
      <w:pPr>
        <w:pStyle w:val="-"/>
      </w:pPr>
      <w:r w:rsidRPr="00753038">
        <w:t>Tunnel Power Supply System</w:t>
      </w:r>
    </w:p>
    <w:p w14:paraId="32C5E7B3" w14:textId="3EAD70D8" w:rsidR="00FF5F71" w:rsidRPr="00D40202" w:rsidRDefault="00F031F1" w:rsidP="00753038">
      <w:pPr>
        <w:pStyle w:val="-"/>
      </w:pPr>
      <w:r w:rsidRPr="00D40202">
        <w:t>Tunnel Lighting System</w:t>
      </w:r>
    </w:p>
    <w:p w14:paraId="6D5689DA" w14:textId="62F461ED" w:rsidR="00FF5F71" w:rsidRPr="00D40202" w:rsidRDefault="00F031F1" w:rsidP="00753038">
      <w:pPr>
        <w:pStyle w:val="-"/>
      </w:pPr>
      <w:r w:rsidRPr="00D40202">
        <w:t>Tunnel Emergency Facilities</w:t>
      </w:r>
    </w:p>
    <w:p w14:paraId="2BF36981" w14:textId="74B490B2" w:rsidR="00FF5F71" w:rsidRPr="00D40202" w:rsidRDefault="00D142A1" w:rsidP="00753038">
      <w:pPr>
        <w:pStyle w:val="-"/>
      </w:pPr>
      <w:r>
        <w:t>Remote Monitoring a</w:t>
      </w:r>
      <w:r w:rsidR="00F031F1" w:rsidRPr="00D40202">
        <w:t>nd Control System</w:t>
      </w:r>
    </w:p>
    <w:p w14:paraId="342356B3" w14:textId="51B2B48B" w:rsidR="00FF5F71" w:rsidRPr="00D40202" w:rsidRDefault="00F031F1" w:rsidP="00753038">
      <w:pPr>
        <w:pStyle w:val="-"/>
      </w:pPr>
      <w:r w:rsidRPr="00D40202">
        <w:t>Tunnel Ventilation System</w:t>
      </w:r>
    </w:p>
    <w:p w14:paraId="030D91BE" w14:textId="631A33C6" w:rsidR="00FF5F71" w:rsidRPr="00D40202" w:rsidRDefault="00F031F1" w:rsidP="00753038">
      <w:pPr>
        <w:pStyle w:val="-"/>
      </w:pPr>
      <w:r w:rsidRPr="00D40202">
        <w:t>Tunnel Fire Fighting System</w:t>
      </w:r>
    </w:p>
    <w:p w14:paraId="6577BB81" w14:textId="77777777" w:rsidR="00623950" w:rsidRPr="008C06D9" w:rsidRDefault="00623950" w:rsidP="008C06D9">
      <w:pPr>
        <w:pStyle w:val="Note"/>
      </w:pPr>
    </w:p>
    <w:p w14:paraId="05C9D256" w14:textId="382CA2BA" w:rsidR="00FF5F71" w:rsidRPr="004860FB" w:rsidRDefault="00D40202" w:rsidP="006B566D">
      <w:pPr>
        <w:pStyle w:val="a5"/>
      </w:pPr>
      <w:r>
        <w:t>(</w:t>
      </w:r>
      <w:r w:rsidR="006B566D">
        <w:t>1.2</w:t>
      </w:r>
      <w:r>
        <w:t>)</w:t>
      </w:r>
      <w:r w:rsidR="00623950">
        <w:tab/>
        <w:t>Design-Review and Updating</w:t>
      </w:r>
    </w:p>
    <w:p w14:paraId="665CC8F7" w14:textId="54BAF385" w:rsidR="00623950" w:rsidRDefault="008C06D9" w:rsidP="00D40202">
      <w:pPr>
        <w:pStyle w:val="Text2"/>
      </w:pPr>
      <w:r w:rsidRPr="008C06D9">
        <w:t>These requirements shall be read and applied accordingly, and without detriment, to the require</w:t>
      </w:r>
      <w:r>
        <w:t>ments and provisions of Clause 4.1</w:t>
      </w:r>
      <w:r w:rsidRPr="008C06D9">
        <w:t xml:space="preserve"> “Contractor’s General Obligations” of the Conditions of Contract</w:t>
      </w:r>
      <w:r w:rsidR="00757751">
        <w:t xml:space="preserve"> and any other relevant requirements of the Special Provisions to </w:t>
      </w:r>
      <w:r w:rsidR="00877803">
        <w:t xml:space="preserve">the </w:t>
      </w:r>
      <w:r w:rsidR="00757751">
        <w:t>Standard Specifications</w:t>
      </w:r>
      <w:r w:rsidRPr="008C06D9">
        <w:t>.</w:t>
      </w:r>
    </w:p>
    <w:p w14:paraId="465DC846" w14:textId="77777777" w:rsidR="008C06D9" w:rsidRDefault="008C06D9" w:rsidP="008C06D9">
      <w:pPr>
        <w:pStyle w:val="Note"/>
      </w:pPr>
    </w:p>
    <w:p w14:paraId="63061892" w14:textId="1EC38F4A" w:rsidR="00757751" w:rsidRDefault="00FF5F71" w:rsidP="0099349F">
      <w:pPr>
        <w:pStyle w:val="aText2"/>
      </w:pPr>
      <w:r>
        <w:t>(</w:t>
      </w:r>
      <w:r w:rsidRPr="00350C74">
        <w:t>a)</w:t>
      </w:r>
      <w:r w:rsidRPr="00350C74">
        <w:tab/>
      </w:r>
      <w:r w:rsidR="00757751">
        <w:t>These</w:t>
      </w:r>
      <w:r w:rsidR="00757751" w:rsidRPr="00757751">
        <w:t xml:space="preserve"> work</w:t>
      </w:r>
      <w:r w:rsidR="00757751">
        <w:t>s</w:t>
      </w:r>
      <w:r w:rsidR="00757751" w:rsidRPr="00757751">
        <w:t xml:space="preserve"> </w:t>
      </w:r>
      <w:r w:rsidR="00757751">
        <w:t>consist of</w:t>
      </w:r>
      <w:r w:rsidR="00757751" w:rsidRPr="00757751">
        <w:t xml:space="preserve"> the Design Review and Updating by the Contractor based on the Conceptual Design provided by the Employer. </w:t>
      </w:r>
      <w:r w:rsidR="00757751">
        <w:t xml:space="preserve">The report of the Design Review/Updating </w:t>
      </w:r>
      <w:r w:rsidR="00757751" w:rsidRPr="00757751">
        <w:t>shall include also all detailed drawings, applicable technical specifications and requirements for construction and materials.</w:t>
      </w:r>
    </w:p>
    <w:p w14:paraId="2A96D508" w14:textId="3EFB4005" w:rsidR="00FF5F71" w:rsidRPr="00350C74" w:rsidRDefault="00757751" w:rsidP="0099349F">
      <w:pPr>
        <w:pStyle w:val="aText2"/>
      </w:pPr>
      <w:r>
        <w:t>(b)</w:t>
      </w:r>
      <w:r>
        <w:tab/>
      </w:r>
      <w:r w:rsidR="00FF5F71" w:rsidRPr="00350C74">
        <w:t xml:space="preserve">The Contractor </w:t>
      </w:r>
      <w:r w:rsidR="00623950">
        <w:t>shall be</w:t>
      </w:r>
      <w:r w:rsidR="00FF5F71">
        <w:t xml:space="preserve"> responsible for surveying, desig</w:t>
      </w:r>
      <w:r w:rsidR="00FF5F71" w:rsidRPr="00350C74">
        <w:t xml:space="preserve">ning, manufacturing, testing </w:t>
      </w:r>
      <w:r w:rsidR="00FF5F71">
        <w:t>of</w:t>
      </w:r>
      <w:r w:rsidR="00FF5F71" w:rsidRPr="00350C74">
        <w:t xml:space="preserve"> equipment/ materials at the factory, packing, </w:t>
      </w:r>
      <w:r w:rsidR="00FF5F71" w:rsidRPr="00350C74">
        <w:rPr>
          <w:noProof/>
        </w:rPr>
        <w:t>transporting</w:t>
      </w:r>
      <w:r w:rsidR="00FF5F71" w:rsidRPr="00350C74">
        <w:t>, maintaining, installing, integrating the test system, misadjusting and commissioning the items, which are involved in the corresponding sections or paragraphs of this Specifications, at the site.</w:t>
      </w:r>
    </w:p>
    <w:p w14:paraId="777758B0" w14:textId="258F5DDE" w:rsidR="00FF5F71" w:rsidRPr="004860FB" w:rsidRDefault="00FF5F71" w:rsidP="0099349F">
      <w:pPr>
        <w:pStyle w:val="aText2"/>
      </w:pPr>
      <w:r>
        <w:t>(</w:t>
      </w:r>
      <w:r w:rsidR="00757751">
        <w:t>c</w:t>
      </w:r>
      <w:r w:rsidR="00623950">
        <w:t>)</w:t>
      </w:r>
      <w:r w:rsidR="00623950">
        <w:tab/>
        <w:t>T</w:t>
      </w:r>
      <w:r w:rsidRPr="004860FB">
        <w:t xml:space="preserve">he Contractor </w:t>
      </w:r>
      <w:r w:rsidR="00623950">
        <w:t>shall be</w:t>
      </w:r>
      <w:r>
        <w:t xml:space="preserve"> responsible </w:t>
      </w:r>
      <w:r w:rsidRPr="004860FB">
        <w:t xml:space="preserve">for any </w:t>
      </w:r>
      <w:r>
        <w:t>incidental</w:t>
      </w:r>
      <w:r w:rsidRPr="004860FB">
        <w:t xml:space="preserve"> </w:t>
      </w:r>
      <w:r>
        <w:t xml:space="preserve">works </w:t>
      </w:r>
      <w:r w:rsidRPr="004860FB">
        <w:t xml:space="preserve">generated </w:t>
      </w:r>
      <w:r>
        <w:t xml:space="preserve">on </w:t>
      </w:r>
      <w:r w:rsidRPr="004860FB">
        <w:t>relevant items. Drawings or specifications shall be described as the Contractor’s design</w:t>
      </w:r>
      <w:r w:rsidR="008C06D9">
        <w:t xml:space="preserve"> review and updating</w:t>
      </w:r>
      <w:r w:rsidRPr="004860FB">
        <w:t xml:space="preserve"> being in accordance with the requirements</w:t>
      </w:r>
      <w:r>
        <w:t xml:space="preserve"> of the standards</w:t>
      </w:r>
      <w:r w:rsidRPr="004860FB">
        <w:t>.</w:t>
      </w:r>
    </w:p>
    <w:p w14:paraId="38924E66" w14:textId="57A6B785" w:rsidR="00FF5F71" w:rsidRPr="004860FB" w:rsidRDefault="00FF5F71" w:rsidP="0099349F">
      <w:pPr>
        <w:pStyle w:val="aText2"/>
      </w:pPr>
      <w:r>
        <w:t>(</w:t>
      </w:r>
      <w:r w:rsidR="00757751">
        <w:t>d</w:t>
      </w:r>
      <w:r w:rsidRPr="004860FB">
        <w:t>)</w:t>
      </w:r>
      <w:r w:rsidRPr="004860FB">
        <w:tab/>
        <w:t>Specific work-items</w:t>
      </w:r>
      <w:r>
        <w:t>,</w:t>
      </w:r>
      <w:r w:rsidRPr="004860FB">
        <w:t xml:space="preserve"> </w:t>
      </w:r>
      <w:r>
        <w:t>which</w:t>
      </w:r>
      <w:r w:rsidRPr="004860FB">
        <w:t xml:space="preserve"> are </w:t>
      </w:r>
      <w:r>
        <w:t xml:space="preserve">consisting </w:t>
      </w:r>
      <w:r w:rsidRPr="004860FB">
        <w:t xml:space="preserve">the design </w:t>
      </w:r>
      <w:r w:rsidR="00CE3BB7">
        <w:t xml:space="preserve">review </w:t>
      </w:r>
      <w:r>
        <w:t>to be performed by</w:t>
      </w:r>
      <w:r w:rsidRPr="004860FB">
        <w:t xml:space="preserve"> the Contractor</w:t>
      </w:r>
      <w:r>
        <w:t>,</w:t>
      </w:r>
      <w:r w:rsidRPr="004860FB">
        <w:t xml:space="preserve"> shall be </w:t>
      </w:r>
      <w:r>
        <w:t xml:space="preserve">in </w:t>
      </w:r>
      <w:r w:rsidRPr="004860FB">
        <w:t>conformity with the specifications with dimensions, content, scales, forms and functions.</w:t>
      </w:r>
    </w:p>
    <w:p w14:paraId="5FD67FA3" w14:textId="5E76EA95" w:rsidR="00FF5F71" w:rsidRDefault="00FF5F71" w:rsidP="0099349F">
      <w:pPr>
        <w:pStyle w:val="aText2"/>
      </w:pPr>
      <w:r>
        <w:lastRenderedPageBreak/>
        <w:t>(</w:t>
      </w:r>
      <w:r w:rsidR="00757751">
        <w:t>e</w:t>
      </w:r>
      <w:r w:rsidRPr="004860FB">
        <w:t>)</w:t>
      </w:r>
      <w:r w:rsidRPr="004860FB">
        <w:tab/>
      </w:r>
      <w:r>
        <w:t>Unless otherwise stipulated in the Contract, t</w:t>
      </w:r>
      <w:r w:rsidRPr="004860FB">
        <w:t xml:space="preserve">he </w:t>
      </w:r>
      <w:r w:rsidR="00CE3BB7">
        <w:t>design review and updating performed</w:t>
      </w:r>
      <w:r w:rsidRPr="004860FB">
        <w:t xml:space="preserve"> by the Contractor</w:t>
      </w:r>
      <w:r w:rsidR="002378D7">
        <w:t>,</w:t>
      </w:r>
      <w:r w:rsidRPr="004860FB">
        <w:t xml:space="preserve"> and the selected manufacturer/ supplier of equipment/ materials and components shall be ensured with the following design </w:t>
      </w:r>
      <w:r w:rsidR="00CE3BB7" w:rsidRPr="004860FB">
        <w:t>life</w:t>
      </w:r>
      <w:r w:rsidRPr="004860FB">
        <w:t xml:space="preserve"> in the actual environmental</w:t>
      </w:r>
      <w:r>
        <w:t xml:space="preserve"> and operational conditions:</w:t>
      </w:r>
    </w:p>
    <w:p w14:paraId="42EB6F39" w14:textId="77777777" w:rsidR="00FF5F71" w:rsidRPr="00452935" w:rsidRDefault="00FF5F71" w:rsidP="00452935">
      <w:pPr>
        <w:pStyle w:val="i"/>
      </w:pPr>
      <w:r w:rsidRPr="00452935">
        <w:t>(i)</w:t>
      </w:r>
      <w:r w:rsidRPr="00452935">
        <w:tab/>
        <w:t>Constructional facilities:</w:t>
      </w:r>
      <w:r w:rsidRPr="00452935">
        <w:tab/>
        <w:t>min. 20 years</w:t>
      </w:r>
    </w:p>
    <w:p w14:paraId="5D16C3D5" w14:textId="77777777" w:rsidR="00FF5F71" w:rsidRPr="00452935" w:rsidRDefault="00FF5F71" w:rsidP="00452935">
      <w:pPr>
        <w:pStyle w:val="i"/>
      </w:pPr>
      <w:r w:rsidRPr="00452935">
        <w:t>(ii)</w:t>
      </w:r>
      <w:r w:rsidRPr="00452935">
        <w:tab/>
        <w:t>Work structure:</w:t>
      </w:r>
      <w:r w:rsidRPr="00452935">
        <w:tab/>
        <w:t>min. 50 years</w:t>
      </w:r>
    </w:p>
    <w:p w14:paraId="4D63B252" w14:textId="77777777" w:rsidR="00FF5F71" w:rsidRPr="00452935" w:rsidRDefault="00FF5F71" w:rsidP="00452935">
      <w:pPr>
        <w:pStyle w:val="i"/>
      </w:pPr>
      <w:r w:rsidRPr="00452935">
        <w:t>(iii)</w:t>
      </w:r>
      <w:r w:rsidRPr="00452935">
        <w:tab/>
        <w:t>Components covering the buildings</w:t>
      </w:r>
      <w:r w:rsidRPr="00452935">
        <w:tab/>
        <w:t>min. 20 years</w:t>
      </w:r>
    </w:p>
    <w:p w14:paraId="04BCDBDE" w14:textId="77777777" w:rsidR="00FF5F71" w:rsidRPr="00452935" w:rsidRDefault="00FF5F71" w:rsidP="00452935">
      <w:pPr>
        <w:pStyle w:val="i"/>
      </w:pPr>
      <w:r w:rsidRPr="00452935">
        <w:t>(iv)</w:t>
      </w:r>
      <w:r w:rsidRPr="00452935">
        <w:tab/>
        <w:t>Electrical</w:t>
      </w:r>
      <w:r w:rsidRPr="00452935">
        <w:rPr>
          <w:rFonts w:hint="eastAsia"/>
        </w:rPr>
        <w:t xml:space="preserve"> </w:t>
      </w:r>
      <w:r w:rsidRPr="00452935">
        <w:t>system, lighting system:</w:t>
      </w:r>
      <w:r w:rsidRPr="00452935">
        <w:tab/>
        <w:t>min. 20 years</w:t>
      </w:r>
    </w:p>
    <w:p w14:paraId="5C4B9296" w14:textId="77777777" w:rsidR="00FF5F71" w:rsidRPr="00452935" w:rsidRDefault="00FF5F71" w:rsidP="00452935">
      <w:pPr>
        <w:pStyle w:val="i"/>
      </w:pPr>
      <w:r w:rsidRPr="00452935">
        <w:t>(v)</w:t>
      </w:r>
      <w:r w:rsidRPr="00452935">
        <w:tab/>
        <w:t xml:space="preserve">Indoor architectural items: </w:t>
      </w:r>
      <w:r w:rsidRPr="00452935">
        <w:tab/>
        <w:t>min. 15 years</w:t>
      </w:r>
    </w:p>
    <w:p w14:paraId="5A437482" w14:textId="70BEA528" w:rsidR="00FF5F71" w:rsidRPr="006D08D5" w:rsidRDefault="00FF5F71" w:rsidP="0099349F">
      <w:pPr>
        <w:pStyle w:val="aText2"/>
      </w:pPr>
      <w:r>
        <w:t>(</w:t>
      </w:r>
      <w:r w:rsidR="00757751">
        <w:t>f</w:t>
      </w:r>
      <w:r>
        <w:rPr>
          <w:rFonts w:hint="eastAsia"/>
        </w:rPr>
        <w:t>)</w:t>
      </w:r>
      <w:r>
        <w:tab/>
      </w:r>
      <w:r w:rsidRPr="004D0968">
        <w:t xml:space="preserve">The Contractor shall </w:t>
      </w:r>
      <w:r w:rsidR="00CE3BB7">
        <w:t xml:space="preserve">review </w:t>
      </w:r>
      <w:r w:rsidR="002378D7">
        <w:t xml:space="preserve">and update </w:t>
      </w:r>
      <w:r w:rsidR="00CE3BB7">
        <w:t xml:space="preserve">the </w:t>
      </w:r>
      <w:r w:rsidRPr="004D0968">
        <w:t xml:space="preserve">design and construct or install the auxiliary or additional facilities which are assumed to be necessary for completing the works in accordance with the </w:t>
      </w:r>
      <w:r>
        <w:t>D</w:t>
      </w:r>
      <w:r w:rsidRPr="004D0968">
        <w:t>rawings, specifications and functions requirements for the system as well as by the applicable condition by the Engineer.</w:t>
      </w:r>
    </w:p>
    <w:p w14:paraId="68D98E45" w14:textId="480F3103" w:rsidR="00FF5F71" w:rsidRDefault="00FF5F71" w:rsidP="0099349F">
      <w:pPr>
        <w:pStyle w:val="aText2"/>
      </w:pPr>
      <w:r>
        <w:t>(</w:t>
      </w:r>
      <w:r w:rsidR="00757751">
        <w:t>g</w:t>
      </w:r>
      <w:r w:rsidRPr="00C75274">
        <w:t>)</w:t>
      </w:r>
      <w:r w:rsidRPr="00C75274">
        <w:tab/>
      </w:r>
      <w:r w:rsidRPr="0055354C">
        <w:t>The Contractor shall ensure entire</w:t>
      </w:r>
      <w:r>
        <w:t>ly</w:t>
      </w:r>
      <w:r w:rsidRPr="0055354C">
        <w:t xml:space="preserve"> his designed systems, equipment, devices, materials and components are installed and integrated fully; besides, it should be sure that operation and maintain shall be easily and effectively conducted together with a high commercial efficiency as well as a small operational and maintaining cost</w:t>
      </w:r>
      <w:r w:rsidRPr="00C75274">
        <w:t>.</w:t>
      </w:r>
    </w:p>
    <w:p w14:paraId="7D33CE3F" w14:textId="5193B0B8" w:rsidR="00FF5F71" w:rsidRPr="004D0968" w:rsidRDefault="00FF5F71" w:rsidP="0099349F">
      <w:pPr>
        <w:pStyle w:val="aText2"/>
      </w:pPr>
      <w:r>
        <w:t>(</w:t>
      </w:r>
      <w:r w:rsidR="00757751">
        <w:t>h</w:t>
      </w:r>
      <w:r>
        <w:rPr>
          <w:rFonts w:hint="eastAsia"/>
        </w:rPr>
        <w:t>)</w:t>
      </w:r>
      <w:r>
        <w:tab/>
      </w:r>
      <w:r w:rsidRPr="004D0968">
        <w:t>The Contractor shall also implement the requirements to ensure that all systems, equipment, materials or components shall satisfy in terms of interference from any electrical and electronic appliances in the tunnel, though they are provided by the individual chapters of technical specifications, or the systems, equipment, materials or components of other items.</w:t>
      </w:r>
    </w:p>
    <w:p w14:paraId="477C3747" w14:textId="1728455A" w:rsidR="00FF5F71" w:rsidRPr="004D0968" w:rsidRDefault="00FF5F71" w:rsidP="0099349F">
      <w:pPr>
        <w:pStyle w:val="aText2"/>
      </w:pPr>
      <w:r>
        <w:t>(</w:t>
      </w:r>
      <w:r w:rsidR="00757751">
        <w:t>i</w:t>
      </w:r>
      <w:r w:rsidRPr="004D0968">
        <w:t>)</w:t>
      </w:r>
      <w:r>
        <w:tab/>
      </w:r>
      <w:r w:rsidRPr="004D0968">
        <w:t xml:space="preserve">The design, dimension and material of entire structures, parts shall be </w:t>
      </w:r>
      <w:r w:rsidR="002378D7">
        <w:t>reviewed</w:t>
      </w:r>
      <w:r w:rsidRPr="004D0968">
        <w:t xml:space="preserve"> </w:t>
      </w:r>
      <w:r w:rsidR="002378D7">
        <w:t xml:space="preserve">to avoid </w:t>
      </w:r>
      <w:r w:rsidRPr="004D0968">
        <w:t xml:space="preserve">any impacts of any harsh operating conditions </w:t>
      </w:r>
      <w:r w:rsidR="00471655">
        <w:t>which</w:t>
      </w:r>
      <w:r w:rsidRPr="004D0968">
        <w:t xml:space="preserve"> may create distortion, vibration </w:t>
      </w:r>
      <w:r w:rsidR="00471655">
        <w:t>that</w:t>
      </w:r>
      <w:r w:rsidRPr="004D0968">
        <w:t xml:space="preserve"> may cause unfavorable impacts to the structural integrity or operation of the equipment.</w:t>
      </w:r>
    </w:p>
    <w:p w14:paraId="03618A52" w14:textId="6E525E8C" w:rsidR="00FF5F71" w:rsidRPr="00C75274" w:rsidRDefault="00FF5F71" w:rsidP="0099349F">
      <w:pPr>
        <w:pStyle w:val="aText2"/>
      </w:pPr>
      <w:r>
        <w:t>(</w:t>
      </w:r>
      <w:r w:rsidR="00757751">
        <w:t>j</w:t>
      </w:r>
      <w:r>
        <w:rPr>
          <w:rFonts w:hint="eastAsia"/>
        </w:rPr>
        <w:t>)</w:t>
      </w:r>
      <w:r>
        <w:tab/>
      </w:r>
      <w:r w:rsidRPr="0055354C">
        <w:t xml:space="preserve">The Contractor shall </w:t>
      </w:r>
      <w:r w:rsidR="00471655">
        <w:t xml:space="preserve">do the </w:t>
      </w:r>
      <w:r w:rsidRPr="0055354C">
        <w:t xml:space="preserve">design </w:t>
      </w:r>
      <w:r w:rsidR="00471655">
        <w:t xml:space="preserve">review/updating </w:t>
      </w:r>
      <w:r w:rsidRPr="0055354C">
        <w:t xml:space="preserve">in conformity with the </w:t>
      </w:r>
      <w:r>
        <w:t xml:space="preserve">relevant </w:t>
      </w:r>
      <w:r w:rsidRPr="0055354C">
        <w:t>environmental requirements and standards.</w:t>
      </w:r>
    </w:p>
    <w:p w14:paraId="50041200" w14:textId="48A5D24D" w:rsidR="00FF5F71" w:rsidRPr="00C75274" w:rsidRDefault="00FF5F71" w:rsidP="0099349F">
      <w:pPr>
        <w:pStyle w:val="aText2"/>
      </w:pPr>
      <w:r>
        <w:t>(</w:t>
      </w:r>
      <w:r w:rsidR="00757751">
        <w:t>k</w:t>
      </w:r>
      <w:r>
        <w:t>)</w:t>
      </w:r>
      <w:r>
        <w:tab/>
      </w:r>
      <w:r w:rsidRPr="0055354C">
        <w:t xml:space="preserve">The Contractor </w:t>
      </w:r>
      <w:r>
        <w:t xml:space="preserve">is </w:t>
      </w:r>
      <w:r w:rsidR="00471655">
        <w:t>responsible</w:t>
      </w:r>
      <w:r>
        <w:t xml:space="preserve"> </w:t>
      </w:r>
      <w:r w:rsidRPr="0055354C">
        <w:t>to meet the requirements of the relevant authorities as well as obtain all necessary agreements and approvals from the relevant agencies, including firefighting and prevention agencies, power supply companies and others.</w:t>
      </w:r>
    </w:p>
    <w:p w14:paraId="47337C44" w14:textId="6E858691" w:rsidR="00FF5F71" w:rsidRPr="004D0968" w:rsidRDefault="00FF5F71" w:rsidP="0099349F">
      <w:pPr>
        <w:pStyle w:val="aText2"/>
      </w:pPr>
      <w:r>
        <w:t>(</w:t>
      </w:r>
      <w:r w:rsidR="00757751">
        <w:t>l</w:t>
      </w:r>
      <w:r>
        <w:rPr>
          <w:rFonts w:hint="eastAsia"/>
        </w:rPr>
        <w:t>)</w:t>
      </w:r>
      <w:r>
        <w:tab/>
      </w:r>
      <w:r w:rsidRPr="00393B2C">
        <w:t xml:space="preserve">The Contractor </w:t>
      </w:r>
      <w:r>
        <w:t xml:space="preserve">is responsible </w:t>
      </w:r>
      <w:r w:rsidRPr="00393B2C">
        <w:t>for coordinating with the suppliers of equipment, devices (under this Project’s scope)</w:t>
      </w:r>
      <w:r>
        <w:rPr>
          <w:rFonts w:hint="eastAsia"/>
        </w:rPr>
        <w:t xml:space="preserve"> </w:t>
      </w:r>
      <w:r w:rsidRPr="00393B2C">
        <w:t>to clearly know the overall design, the required software and hardware; thus, it is ensured the appropriate interface as well as the interactive information among designed systems in accordance with the description in the specifications.</w:t>
      </w:r>
    </w:p>
    <w:p w14:paraId="4BF7840A" w14:textId="0F6DB0D2" w:rsidR="00FF5F71" w:rsidRPr="00F85E7E" w:rsidRDefault="00D40202" w:rsidP="006B566D">
      <w:pPr>
        <w:pStyle w:val="a5"/>
        <w:rPr>
          <w:noProof/>
        </w:rPr>
      </w:pPr>
      <w:bookmarkStart w:id="5" w:name="_Toc503791855"/>
      <w:bookmarkStart w:id="6" w:name="_Toc510066466"/>
      <w:r>
        <w:rPr>
          <w:noProof/>
        </w:rPr>
        <w:t>(</w:t>
      </w:r>
      <w:r w:rsidR="006B566D">
        <w:rPr>
          <w:noProof/>
        </w:rPr>
        <w:t>1.3</w:t>
      </w:r>
      <w:r>
        <w:rPr>
          <w:noProof/>
        </w:rPr>
        <w:t>)</w:t>
      </w:r>
      <w:r w:rsidR="00FF5F71" w:rsidRPr="00B9134D">
        <w:rPr>
          <w:noProof/>
        </w:rPr>
        <w:tab/>
      </w:r>
      <w:bookmarkEnd w:id="5"/>
      <w:r w:rsidR="0093598D" w:rsidRPr="00B9134D">
        <w:rPr>
          <w:noProof/>
        </w:rPr>
        <w:t xml:space="preserve">Calculation </w:t>
      </w:r>
      <w:r w:rsidR="0093598D">
        <w:rPr>
          <w:noProof/>
        </w:rPr>
        <w:t>by</w:t>
      </w:r>
      <w:r w:rsidR="0093598D" w:rsidRPr="00B9134D">
        <w:rPr>
          <w:noProof/>
        </w:rPr>
        <w:t xml:space="preserve"> </w:t>
      </w:r>
      <w:r w:rsidR="0093598D">
        <w:rPr>
          <w:noProof/>
        </w:rPr>
        <w:t>t</w:t>
      </w:r>
      <w:r w:rsidR="0093598D" w:rsidRPr="00B9134D">
        <w:rPr>
          <w:noProof/>
        </w:rPr>
        <w:t>he Contractor</w:t>
      </w:r>
      <w:bookmarkEnd w:id="6"/>
    </w:p>
    <w:p w14:paraId="6DA69484" w14:textId="49412DC6" w:rsidR="00FF5F71" w:rsidRPr="000E7F12" w:rsidRDefault="00471655" w:rsidP="0099349F">
      <w:pPr>
        <w:pStyle w:val="aText2"/>
      </w:pPr>
      <w:r>
        <w:t>(a)</w:t>
      </w:r>
      <w:r>
        <w:tab/>
      </w:r>
      <w:r w:rsidR="00FF5F71" w:rsidRPr="000E7F12">
        <w:t xml:space="preserve">The Contractor shall prepare all calculations to justify and substantiate the </w:t>
      </w:r>
      <w:r>
        <w:lastRenderedPageBreak/>
        <w:t xml:space="preserve">reviewed/updated </w:t>
      </w:r>
      <w:r w:rsidR="00FF5F71" w:rsidRPr="000E7F12">
        <w:t xml:space="preserve">design of all civil, structural, mechanical, electrical, process and control works and systems for which he is responsible for the design. The calculations shall contain sufficient explanation and diagrams to enable a complete understanding without any further verbal explanations. All assumption, loadings, alternates and revisions shall be clearly documented. </w:t>
      </w:r>
    </w:p>
    <w:p w14:paraId="2A9C7AA0" w14:textId="18A464EF" w:rsidR="00FF5F71" w:rsidRPr="00C75274" w:rsidRDefault="00471655" w:rsidP="0099349F">
      <w:pPr>
        <w:pStyle w:val="aText2"/>
      </w:pPr>
      <w:r>
        <w:t>(b)</w:t>
      </w:r>
      <w:r>
        <w:tab/>
      </w:r>
      <w:r w:rsidR="00FF5F71" w:rsidRPr="00C75274">
        <w:t xml:space="preserve">Computerized calculations shall include documentation which explains clearly the applied program, terminology, conventional symbols and signs. </w:t>
      </w:r>
    </w:p>
    <w:p w14:paraId="50190A8A" w14:textId="238C2F41" w:rsidR="00FF5F71" w:rsidRPr="00C75274" w:rsidRDefault="00471655" w:rsidP="0099349F">
      <w:pPr>
        <w:pStyle w:val="aText2"/>
      </w:pPr>
      <w:r>
        <w:t>(c)</w:t>
      </w:r>
      <w:r>
        <w:tab/>
      </w:r>
      <w:r w:rsidR="00FF5F71" w:rsidRPr="00C75274">
        <w:t xml:space="preserve">The Contractor shall prepare and submit a single-line diagram indicating the ratings such as capacity, etc. of every items of equipment and protection, metering or any ancillary devices in accordance with the requirements of proposed equipment. A detailed load computation shall be attached with a complete diagram and a manual accompany for each applied major item. </w:t>
      </w:r>
    </w:p>
    <w:p w14:paraId="6BB635BC" w14:textId="0665D781" w:rsidR="00FF5F71" w:rsidRDefault="00233E12" w:rsidP="0099349F">
      <w:pPr>
        <w:pStyle w:val="aText2"/>
      </w:pPr>
      <w:r>
        <w:t>(d)</w:t>
      </w:r>
      <w:r>
        <w:tab/>
      </w:r>
      <w:r w:rsidR="00FF5F71" w:rsidRPr="00C75274">
        <w:t>The Contractor shall explain and submit all calculations, drawings, data of manufacturer as well as other supporting information requested by the Engineer for review and approval of the proposed or selected materials, equipment. The Engineer has right to request full or partial submi</w:t>
      </w:r>
      <w:r w:rsidR="00FF5F71" w:rsidRPr="004D17B9">
        <w:t xml:space="preserve">ssions at any time. </w:t>
      </w:r>
    </w:p>
    <w:p w14:paraId="483852D3" w14:textId="74B1FA4B" w:rsidR="00FF5F71" w:rsidRPr="004D17B9" w:rsidRDefault="00974F9E" w:rsidP="0099349F">
      <w:pPr>
        <w:pStyle w:val="aText2"/>
      </w:pPr>
      <w:r>
        <w:t>(e)</w:t>
      </w:r>
      <w:r>
        <w:tab/>
      </w:r>
      <w:r w:rsidR="00FF5F71" w:rsidRPr="004D17B9">
        <w:t xml:space="preserve">Procurement and manufacturing shall not commence prior to such approval being received unless </w:t>
      </w:r>
      <w:r w:rsidR="00FF5F71">
        <w:t xml:space="preserve">it is </w:t>
      </w:r>
      <w:r w:rsidR="00FF5F71" w:rsidRPr="004D17B9">
        <w:t>expressly agreed by the Engineer (</w:t>
      </w:r>
      <w:r w:rsidR="00FF5F71">
        <w:t>so the Contractor shall remain his responsibility if the further changes are necessarily requested in such this case</w:t>
      </w:r>
      <w:r w:rsidR="00FF5F71" w:rsidRPr="004D17B9">
        <w:t>).</w:t>
      </w:r>
    </w:p>
    <w:p w14:paraId="33CE474A" w14:textId="5A460386" w:rsidR="00FF5F71" w:rsidRPr="002969A0" w:rsidRDefault="00974F9E" w:rsidP="0099349F">
      <w:pPr>
        <w:pStyle w:val="aText2"/>
      </w:pPr>
      <w:r>
        <w:t>(f)</w:t>
      </w:r>
      <w:r>
        <w:tab/>
      </w:r>
      <w:r w:rsidR="00FF5F71" w:rsidRPr="002969A0">
        <w:t>The Contractor shall submit to the Engineer</w:t>
      </w:r>
      <w:r w:rsidR="00FF5F71" w:rsidRPr="002969A0">
        <w:rPr>
          <w:rFonts w:eastAsiaTheme="minorEastAsia"/>
        </w:rPr>
        <w:t xml:space="preserve">, </w:t>
      </w:r>
      <w:r w:rsidR="00FF5F71">
        <w:rPr>
          <w:rFonts w:eastAsiaTheme="minorEastAsia"/>
        </w:rPr>
        <w:t xml:space="preserve">for review and approval, </w:t>
      </w:r>
      <w:r w:rsidR="00FF5F71" w:rsidRPr="002969A0">
        <w:t>the</w:t>
      </w:r>
      <w:r w:rsidR="00FF5F71">
        <w:t xml:space="preserve"> full</w:t>
      </w:r>
      <w:r w:rsidR="00FF5F71" w:rsidRPr="002969A0">
        <w:t xml:space="preserve"> detailed design </w:t>
      </w:r>
      <w:r>
        <w:t xml:space="preserve">review/updating </w:t>
      </w:r>
      <w:r w:rsidR="00FF5F71" w:rsidRPr="002969A0">
        <w:t>documentation and drawings in order to demonstrate that the requirements of the Specifications have been completely incorporated.</w:t>
      </w:r>
    </w:p>
    <w:p w14:paraId="0B91A52C" w14:textId="5DCA0083" w:rsidR="00FF5F71" w:rsidRPr="004D17B9" w:rsidRDefault="00974F9E" w:rsidP="0099349F">
      <w:pPr>
        <w:pStyle w:val="aText2"/>
      </w:pPr>
      <w:r>
        <w:t>(g)</w:t>
      </w:r>
      <w:r>
        <w:tab/>
      </w:r>
      <w:r w:rsidR="00FF5F71" w:rsidRPr="004D17B9">
        <w:t>The Contractor shall submit to the Engineer</w:t>
      </w:r>
      <w:r>
        <w:t>, for review and approval,</w:t>
      </w:r>
      <w:r w:rsidR="00FF5F71" w:rsidRPr="004D17B9">
        <w:t xml:space="preserve"> the necessary procedures, reports and certificates to certify that the Contractor is capable to promptly carry out the manufacture, insta</w:t>
      </w:r>
      <w:r w:rsidR="00FF5F71">
        <w:t>l</w:t>
      </w:r>
      <w:r>
        <w:t>lation and other related works.</w:t>
      </w:r>
    </w:p>
    <w:p w14:paraId="6D7A40CE" w14:textId="295B1DEA" w:rsidR="00FF5F71" w:rsidRDefault="00974F9E" w:rsidP="0099349F">
      <w:pPr>
        <w:pStyle w:val="aText2"/>
      </w:pPr>
      <w:r>
        <w:t>(h)</w:t>
      </w:r>
      <w:r>
        <w:tab/>
      </w:r>
      <w:r w:rsidR="00FF5F71" w:rsidRPr="004D17B9">
        <w:t>The Contractor shall undertake design</w:t>
      </w:r>
      <w:r w:rsidR="00FF5F71">
        <w:t>-related</w:t>
      </w:r>
      <w:r w:rsidR="006D5877">
        <w:t xml:space="preserve"> interface meetings, in the Site, </w:t>
      </w:r>
      <w:r w:rsidR="00FF5F71" w:rsidRPr="004D17B9">
        <w:t xml:space="preserve">with all of the relevant </w:t>
      </w:r>
      <w:r>
        <w:t>sub-</w:t>
      </w:r>
      <w:r w:rsidR="00FF5F71" w:rsidRPr="004D17B9">
        <w:t xml:space="preserve">contractors and suppliers in the presence of the Engineer. The purpose of </w:t>
      </w:r>
      <w:r w:rsidR="00FF5F71">
        <w:t xml:space="preserve">these </w:t>
      </w:r>
      <w:r w:rsidR="00FF5F71" w:rsidRPr="004D17B9">
        <w:t>design</w:t>
      </w:r>
      <w:r w:rsidR="00FF5F71">
        <w:t>-related</w:t>
      </w:r>
      <w:r w:rsidR="00FF5F71" w:rsidRPr="004D17B9">
        <w:t xml:space="preserve"> interface meetings is to ensure all interface req</w:t>
      </w:r>
      <w:r w:rsidR="006D5877">
        <w:t>uirements have been integrated.</w:t>
      </w:r>
    </w:p>
    <w:p w14:paraId="27975414" w14:textId="1826D8F0" w:rsidR="00877803" w:rsidRPr="004D17B9" w:rsidRDefault="00877803" w:rsidP="0099349F">
      <w:pPr>
        <w:pStyle w:val="aText2"/>
      </w:pPr>
      <w:r>
        <w:t>(i)</w:t>
      </w:r>
      <w:r>
        <w:tab/>
        <w:t>All submittals to be made by the Contractor shall be in accordance with the Conditions of Contract (Clause 4.1: “</w:t>
      </w:r>
      <w:r w:rsidRPr="00757751">
        <w:t>Contractor’s General Obligations</w:t>
      </w:r>
      <w:r>
        <w:t xml:space="preserve">”, Sub-Clause 1.1.6.1: </w:t>
      </w:r>
      <w:r w:rsidRPr="002A0E53">
        <w:t>“Contractor’s Documents”</w:t>
      </w:r>
      <w:r>
        <w:t>, and other relevant conditions) and Section 117: “Contractor’s Drawings” of these Special Provisions to the Standard Specifications.</w:t>
      </w:r>
    </w:p>
    <w:p w14:paraId="48E0ECBA" w14:textId="41A7357B" w:rsidR="00370445" w:rsidRDefault="00974F9E" w:rsidP="0099349F">
      <w:pPr>
        <w:pStyle w:val="aText2"/>
      </w:pPr>
      <w:r>
        <w:t>(i)</w:t>
      </w:r>
      <w:r>
        <w:tab/>
      </w:r>
      <w:r>
        <w:tab/>
      </w:r>
      <w:r w:rsidR="00370445">
        <w:t>T</w:t>
      </w:r>
      <w:r w:rsidR="00370445" w:rsidRPr="004D17B9">
        <w:t>he Contractor shall submit</w:t>
      </w:r>
      <w:r w:rsidR="00370445">
        <w:t xml:space="preserve">, for review and approval by the Engineer, an schedule for the following items and shall </w:t>
      </w:r>
      <w:r w:rsidR="003057E6">
        <w:t>include respective</w:t>
      </w:r>
      <w:r w:rsidR="00370445" w:rsidRPr="00370445">
        <w:t xml:space="preserve"> milestone-date</w:t>
      </w:r>
      <w:r w:rsidR="003057E6">
        <w:t>s</w:t>
      </w:r>
      <w:r w:rsidR="00370445" w:rsidRPr="00370445">
        <w:t xml:space="preserve"> into the </w:t>
      </w:r>
      <w:r w:rsidR="003057E6">
        <w:t xml:space="preserve">approved </w:t>
      </w:r>
      <w:r w:rsidR="00370445" w:rsidRPr="00370445">
        <w:t>Programme in accordance to Section 116: “Programme”</w:t>
      </w:r>
      <w:r w:rsidR="00370445" w:rsidRPr="004D17B9">
        <w:t>:</w:t>
      </w:r>
    </w:p>
    <w:p w14:paraId="7CE40B0D" w14:textId="77777777" w:rsidR="001D69D6" w:rsidRDefault="001D69D6" w:rsidP="00D40202">
      <w:pPr>
        <w:pStyle w:val="Text2"/>
        <w:ind w:left="2632"/>
        <w:rPr>
          <w:i/>
          <w:u w:val="single"/>
        </w:rPr>
      </w:pPr>
    </w:p>
    <w:p w14:paraId="6F6F212E" w14:textId="05BB48C9" w:rsidR="00FF5F71" w:rsidRPr="004D17B9" w:rsidRDefault="000A0378" w:rsidP="00D40202">
      <w:pPr>
        <w:pStyle w:val="Text2"/>
        <w:ind w:left="2632"/>
      </w:pPr>
      <w:r>
        <w:rPr>
          <w:i/>
          <w:u w:val="single"/>
        </w:rPr>
        <w:t>Submittal</w:t>
      </w:r>
      <w:r w:rsidR="00FF5F71" w:rsidRPr="003057E6">
        <w:rPr>
          <w:i/>
          <w:u w:val="single"/>
        </w:rPr>
        <w:t xml:space="preserve"> </w:t>
      </w:r>
      <w:r w:rsidR="00C17A6E" w:rsidRPr="003057E6">
        <w:rPr>
          <w:i/>
          <w:u w:val="single"/>
        </w:rPr>
        <w:t>No.</w:t>
      </w:r>
      <w:r w:rsidR="00C17A6E" w:rsidRPr="003057E6">
        <w:rPr>
          <w:b/>
          <w:i/>
          <w:u w:val="single"/>
        </w:rPr>
        <w:t>1</w:t>
      </w:r>
      <w:r w:rsidR="00C17A6E" w:rsidRPr="003057E6">
        <w:rPr>
          <w:i/>
          <w:u w:val="single"/>
        </w:rPr>
        <w:t xml:space="preserve"> </w:t>
      </w:r>
      <w:r w:rsidR="00FF5F71" w:rsidRPr="003057E6">
        <w:rPr>
          <w:i/>
          <w:u w:val="single"/>
        </w:rPr>
        <w:t xml:space="preserve">of </w:t>
      </w:r>
      <w:r w:rsidR="00C17A6E" w:rsidRPr="003057E6">
        <w:rPr>
          <w:i/>
          <w:u w:val="single"/>
        </w:rPr>
        <w:t xml:space="preserve">the </w:t>
      </w:r>
      <w:r w:rsidR="00FF5F71" w:rsidRPr="003057E6">
        <w:rPr>
          <w:i/>
          <w:u w:val="single"/>
        </w:rPr>
        <w:t>Design</w:t>
      </w:r>
      <w:r w:rsidR="00C17A6E" w:rsidRPr="003057E6">
        <w:rPr>
          <w:i/>
          <w:u w:val="single"/>
        </w:rPr>
        <w:t xml:space="preserve"> Review/Updating</w:t>
      </w:r>
      <w:r w:rsidR="003057E6">
        <w:rPr>
          <w:i/>
          <w:u w:val="single"/>
        </w:rPr>
        <w:t>:</w:t>
      </w:r>
      <w:r w:rsidR="00FF5F71" w:rsidRPr="004D17B9">
        <w:t xml:space="preserve"> </w:t>
      </w:r>
    </w:p>
    <w:p w14:paraId="1558C5AB" w14:textId="77777777" w:rsidR="00FF5F71" w:rsidRPr="001D69D6" w:rsidRDefault="00FF5F71" w:rsidP="001D69D6">
      <w:pPr>
        <w:pStyle w:val="dotted"/>
      </w:pPr>
      <w:r w:rsidRPr="001D69D6">
        <w:t>Detailed Work Schedule for the systems, equipment and materials showing location, fabrication, and shipment and installation periods.</w:t>
      </w:r>
    </w:p>
    <w:p w14:paraId="09A3F097" w14:textId="2D915CE3" w:rsidR="00FF5F71" w:rsidRPr="001D69D6" w:rsidRDefault="00FF5F71" w:rsidP="001D69D6">
      <w:pPr>
        <w:pStyle w:val="dotted"/>
      </w:pPr>
      <w:r w:rsidRPr="001D69D6">
        <w:t>List of drawings and documents to be submitted</w:t>
      </w:r>
      <w:r w:rsidR="002A0E53" w:rsidRPr="001D69D6">
        <w:t xml:space="preserve"> </w:t>
      </w:r>
    </w:p>
    <w:p w14:paraId="71517E8F" w14:textId="77777777" w:rsidR="00FF5F71" w:rsidRPr="001D69D6" w:rsidRDefault="00FF5F71" w:rsidP="001D69D6">
      <w:pPr>
        <w:pStyle w:val="dotted"/>
      </w:pPr>
      <w:r w:rsidRPr="001D69D6">
        <w:t>Preliminary Interface Information for all other Sections/Divisions.</w:t>
      </w:r>
    </w:p>
    <w:p w14:paraId="5E712C82" w14:textId="77777777" w:rsidR="00FF5F71" w:rsidRPr="001D69D6" w:rsidRDefault="00FF5F71" w:rsidP="001D69D6">
      <w:pPr>
        <w:pStyle w:val="dotted"/>
      </w:pPr>
      <w:r w:rsidRPr="001D69D6">
        <w:t>General information on proposed software including operating systems and programming language</w:t>
      </w:r>
    </w:p>
    <w:p w14:paraId="373578CD" w14:textId="33CF2A91" w:rsidR="003057E6" w:rsidRPr="003057E6" w:rsidRDefault="0070464F" w:rsidP="00A7231D">
      <w:pPr>
        <w:pStyle w:val="Text2"/>
        <w:ind w:left="2632"/>
        <w:rPr>
          <w:i/>
          <w:u w:val="single"/>
        </w:rPr>
      </w:pPr>
      <w:r>
        <w:rPr>
          <w:i/>
          <w:u w:val="single"/>
        </w:rPr>
        <w:t>Submittal</w:t>
      </w:r>
      <w:r w:rsidRPr="003057E6">
        <w:rPr>
          <w:i/>
          <w:u w:val="single"/>
        </w:rPr>
        <w:t xml:space="preserve"> </w:t>
      </w:r>
      <w:r w:rsidR="003057E6" w:rsidRPr="003057E6">
        <w:rPr>
          <w:i/>
          <w:u w:val="single"/>
        </w:rPr>
        <w:t>No.</w:t>
      </w:r>
      <w:r w:rsidR="003057E6" w:rsidRPr="00A7231D">
        <w:rPr>
          <w:b/>
          <w:i/>
          <w:u w:val="single"/>
        </w:rPr>
        <w:t>2</w:t>
      </w:r>
      <w:r w:rsidR="003057E6" w:rsidRPr="003057E6">
        <w:rPr>
          <w:i/>
          <w:u w:val="single"/>
        </w:rPr>
        <w:t xml:space="preserve"> of the Design Review/Updating</w:t>
      </w:r>
      <w:r w:rsidR="003057E6" w:rsidRPr="00A7231D">
        <w:rPr>
          <w:i/>
          <w:u w:val="single"/>
        </w:rPr>
        <w:t xml:space="preserve">: </w:t>
      </w:r>
    </w:p>
    <w:p w14:paraId="4C44F984" w14:textId="2405BB8B" w:rsidR="00FF5F71" w:rsidRPr="004D17B9" w:rsidRDefault="00FF5F71" w:rsidP="001D69D6">
      <w:pPr>
        <w:pStyle w:val="dotted"/>
      </w:pPr>
      <w:r w:rsidRPr="004D17B9">
        <w:t xml:space="preserve">Detailed Interface Design among </w:t>
      </w:r>
      <w:r w:rsidR="003057E6">
        <w:t>facilities</w:t>
      </w:r>
      <w:r w:rsidRPr="004D17B9">
        <w:t xml:space="preserve"> in the </w:t>
      </w:r>
      <w:r w:rsidR="003057E6">
        <w:t>Project</w:t>
      </w:r>
    </w:p>
    <w:p w14:paraId="0D252D93" w14:textId="77777777" w:rsidR="00FF5F71" w:rsidRPr="004D17B9" w:rsidRDefault="00FF5F71" w:rsidP="001D69D6">
      <w:pPr>
        <w:pStyle w:val="dotted"/>
      </w:pPr>
      <w:r>
        <w:t>System</w:t>
      </w:r>
      <w:r w:rsidRPr="004D17B9">
        <w:t xml:space="preserve"> diagram</w:t>
      </w:r>
    </w:p>
    <w:p w14:paraId="6652141A" w14:textId="466FD332" w:rsidR="00FF5F71" w:rsidRPr="004D17B9" w:rsidRDefault="00FF5F71" w:rsidP="001D69D6">
      <w:pPr>
        <w:pStyle w:val="dotted"/>
      </w:pPr>
      <w:r w:rsidRPr="004D17B9">
        <w:t>Calculations</w:t>
      </w:r>
      <w:r w:rsidR="00877803">
        <w:t xml:space="preserve"> and drawings</w:t>
      </w:r>
    </w:p>
    <w:p w14:paraId="49A58335" w14:textId="6EFC7F38" w:rsidR="00FF5F71" w:rsidRPr="004D17B9" w:rsidRDefault="00FF5F71" w:rsidP="001D69D6">
      <w:pPr>
        <w:pStyle w:val="dotted"/>
      </w:pPr>
      <w:r>
        <w:t>Diagrams connecting to systems of control, electrical, mechanical, em</w:t>
      </w:r>
      <w:r w:rsidR="00C166C0">
        <w:t>ergency equipment, etc.</w:t>
      </w:r>
    </w:p>
    <w:p w14:paraId="6DA7579A" w14:textId="21AAF7A1" w:rsidR="00FF5F71" w:rsidRPr="004D17B9" w:rsidRDefault="00FF5F71" w:rsidP="001D69D6">
      <w:pPr>
        <w:pStyle w:val="dotted"/>
      </w:pPr>
      <w:r w:rsidRPr="004D17B9">
        <w:t xml:space="preserve">Preliminary layout of </w:t>
      </w:r>
      <w:r w:rsidR="00C166C0">
        <w:t>equipment rooms and the others</w:t>
      </w:r>
    </w:p>
    <w:p w14:paraId="47D8967F" w14:textId="2836EBDB" w:rsidR="00FF5F71" w:rsidRPr="0055354C" w:rsidRDefault="00FF5F71" w:rsidP="001D69D6">
      <w:pPr>
        <w:pStyle w:val="dotted"/>
      </w:pPr>
      <w:r w:rsidRPr="004D17B9">
        <w:t xml:space="preserve">Layout </w:t>
      </w:r>
      <w:r w:rsidRPr="0055354C">
        <w:t>drawings showing the routing and sizes of piping routes and electrical ca</w:t>
      </w:r>
      <w:r w:rsidR="00C166C0">
        <w:t>bles and all accessory systems</w:t>
      </w:r>
    </w:p>
    <w:p w14:paraId="5B12612C" w14:textId="77777777" w:rsidR="00FF5F71" w:rsidRPr="0055354C" w:rsidRDefault="00FF5F71" w:rsidP="001D69D6">
      <w:pPr>
        <w:pStyle w:val="dotted"/>
      </w:pPr>
      <w:r w:rsidRPr="0055354C">
        <w:t xml:space="preserve">Arrangement of foundations, steel support structures, stairs and walkways. </w:t>
      </w:r>
    </w:p>
    <w:p w14:paraId="6B26C96C" w14:textId="77777777" w:rsidR="00FF5F71" w:rsidRPr="0055354C" w:rsidRDefault="00FF5F71" w:rsidP="001D69D6">
      <w:pPr>
        <w:pStyle w:val="dotted"/>
      </w:pPr>
      <w:r w:rsidRPr="0055354C">
        <w:t>Anchor types</w:t>
      </w:r>
    </w:p>
    <w:p w14:paraId="4A0A186A" w14:textId="77777777" w:rsidR="00FF5F71" w:rsidRPr="0055354C" w:rsidRDefault="00FF5F71" w:rsidP="001D69D6">
      <w:pPr>
        <w:pStyle w:val="dotted"/>
      </w:pPr>
      <w:r w:rsidRPr="0055354C">
        <w:t>Equipment colors</w:t>
      </w:r>
    </w:p>
    <w:p w14:paraId="00576ECE" w14:textId="77777777" w:rsidR="00FF5F71" w:rsidRPr="0055354C" w:rsidRDefault="00FF5F71" w:rsidP="001D69D6">
      <w:pPr>
        <w:pStyle w:val="dotted"/>
      </w:pPr>
      <w:r w:rsidRPr="0055354C">
        <w:t xml:space="preserve">Functional analysis, outline of software specification, tables and drawings of operators’ screens and policy for development and construction of software. </w:t>
      </w:r>
    </w:p>
    <w:p w14:paraId="2989EFAD" w14:textId="63311BC6" w:rsidR="00C166C0" w:rsidRPr="00C166C0" w:rsidRDefault="000A0378" w:rsidP="00A7231D">
      <w:pPr>
        <w:pStyle w:val="Text2"/>
        <w:ind w:left="2632"/>
        <w:rPr>
          <w:i/>
          <w:u w:val="single"/>
        </w:rPr>
      </w:pPr>
      <w:r>
        <w:rPr>
          <w:i/>
          <w:u w:val="single"/>
        </w:rPr>
        <w:t>Submittal</w:t>
      </w:r>
      <w:r w:rsidR="00C166C0" w:rsidRPr="00C166C0">
        <w:rPr>
          <w:i/>
          <w:u w:val="single"/>
        </w:rPr>
        <w:t xml:space="preserve"> No.</w:t>
      </w:r>
      <w:r w:rsidR="00C166C0" w:rsidRPr="00A7231D">
        <w:rPr>
          <w:b/>
          <w:i/>
          <w:u w:val="single"/>
        </w:rPr>
        <w:t>2</w:t>
      </w:r>
      <w:r w:rsidR="00C166C0" w:rsidRPr="00C166C0">
        <w:rPr>
          <w:i/>
          <w:u w:val="single"/>
        </w:rPr>
        <w:t xml:space="preserve"> of the Design Review/Updating: </w:t>
      </w:r>
    </w:p>
    <w:p w14:paraId="35429593" w14:textId="4FF8C027" w:rsidR="00FF5F71" w:rsidRPr="004D17B9" w:rsidRDefault="000A0378" w:rsidP="00294E8A">
      <w:pPr>
        <w:pStyle w:val="Text3"/>
      </w:pPr>
      <w:r>
        <w:t>T</w:t>
      </w:r>
      <w:r w:rsidR="00FF5F71" w:rsidRPr="004D17B9">
        <w:t>he Contractor shall submit the final design</w:t>
      </w:r>
      <w:r>
        <w:t xml:space="preserve"> review/updating</w:t>
      </w:r>
      <w:r w:rsidR="00FF5F71" w:rsidRPr="004D17B9">
        <w:t xml:space="preserve"> with all support</w:t>
      </w:r>
      <w:r>
        <w:t>ing</w:t>
      </w:r>
      <w:r w:rsidR="0070464F">
        <w:t xml:space="preserve"> information and final drawings</w:t>
      </w:r>
      <w:r w:rsidR="00FF5F71" w:rsidRPr="004D17B9">
        <w:t xml:space="preserve">. The </w:t>
      </w:r>
      <w:r>
        <w:t>submittal</w:t>
      </w:r>
      <w:r w:rsidR="00FF5F71" w:rsidRPr="004D17B9">
        <w:t xml:space="preserve"> shall contain all necessary information to permit final and efficient review by the Engineer and shall include (but is not limited</w:t>
      </w:r>
      <w:r w:rsidR="00A7231D">
        <w:t xml:space="preserve"> to</w:t>
      </w:r>
      <w:r w:rsidR="00FF5F71" w:rsidRPr="004D17B9">
        <w:t>):</w:t>
      </w:r>
    </w:p>
    <w:p w14:paraId="5670FFD8" w14:textId="77777777" w:rsidR="00FF5F71" w:rsidRPr="000E7F12" w:rsidRDefault="00FF5F71" w:rsidP="0022551D">
      <w:pPr>
        <w:pStyle w:val="dotted"/>
      </w:pPr>
      <w:r w:rsidRPr="000E7F12">
        <w:t>Final detailed drawings</w:t>
      </w:r>
    </w:p>
    <w:p w14:paraId="4813E8B8" w14:textId="77777777" w:rsidR="00FF5F71" w:rsidRPr="004D17B9" w:rsidRDefault="00FF5F71" w:rsidP="0022551D">
      <w:pPr>
        <w:pStyle w:val="dotted"/>
      </w:pPr>
      <w:r w:rsidRPr="004D17B9">
        <w:rPr>
          <w:noProof/>
        </w:rPr>
        <w:t>Equip</w:t>
      </w:r>
      <w:r>
        <w:rPr>
          <w:noProof/>
        </w:rPr>
        <w:t>m</w:t>
      </w:r>
      <w:r w:rsidRPr="004D17B9">
        <w:rPr>
          <w:noProof/>
        </w:rPr>
        <w:t>ment</w:t>
      </w:r>
      <w:r w:rsidRPr="004D17B9">
        <w:t xml:space="preserve"> lists </w:t>
      </w:r>
    </w:p>
    <w:p w14:paraId="3ED3C039" w14:textId="77777777" w:rsidR="00FF5F71" w:rsidRPr="004D17B9" w:rsidRDefault="00FF5F71" w:rsidP="0022551D">
      <w:pPr>
        <w:pStyle w:val="dotted"/>
      </w:pPr>
      <w:r w:rsidRPr="004D17B9">
        <w:t>Details (w</w:t>
      </w:r>
      <w:r>
        <w:t>ith all equipment/device lists</w:t>
      </w:r>
      <w:r w:rsidRPr="004D17B9">
        <w:t xml:space="preserve"> and specifications) of all control systems and interfaces</w:t>
      </w:r>
    </w:p>
    <w:p w14:paraId="5C821B54" w14:textId="77777777" w:rsidR="00FF5F71" w:rsidRPr="004D17B9" w:rsidRDefault="00FF5F71" w:rsidP="0022551D">
      <w:pPr>
        <w:pStyle w:val="dotted"/>
      </w:pPr>
      <w:r>
        <w:t>Detailed</w:t>
      </w:r>
      <w:r w:rsidRPr="004D17B9">
        <w:t xml:space="preserve"> design calculation sheets (mechanical, structural, electrical </w:t>
      </w:r>
      <w:r>
        <w:t>calculation</w:t>
      </w:r>
      <w:r w:rsidRPr="004D17B9">
        <w:t xml:space="preserve">s) </w:t>
      </w:r>
    </w:p>
    <w:p w14:paraId="065F5071" w14:textId="77777777" w:rsidR="00FF5F71" w:rsidRPr="004D17B9" w:rsidRDefault="00FF5F71" w:rsidP="0022551D">
      <w:pPr>
        <w:pStyle w:val="dotted"/>
      </w:pPr>
      <w:r w:rsidRPr="004D17B9">
        <w:t>Arrangement of electrical equipment and devices in</w:t>
      </w:r>
      <w:r>
        <w:t xml:space="preserve">cluding computer </w:t>
      </w:r>
      <w:r>
        <w:lastRenderedPageBreak/>
        <w:t>control system</w:t>
      </w:r>
    </w:p>
    <w:p w14:paraId="119DBA3F" w14:textId="77777777" w:rsidR="00FF5F71" w:rsidRPr="004D17B9" w:rsidRDefault="00FF5F71" w:rsidP="0022551D">
      <w:pPr>
        <w:pStyle w:val="dotted"/>
      </w:pPr>
      <w:r w:rsidRPr="004D17B9">
        <w:t>Final software including</w:t>
      </w:r>
      <w:r>
        <w:t xml:space="preserve"> specification and user manuals</w:t>
      </w:r>
    </w:p>
    <w:p w14:paraId="6AFEC964" w14:textId="77777777" w:rsidR="00FF5F71" w:rsidRPr="004D17B9" w:rsidRDefault="00FF5F71" w:rsidP="0022551D">
      <w:pPr>
        <w:pStyle w:val="dotted"/>
      </w:pPr>
      <w:r>
        <w:t>Design evaluation report</w:t>
      </w:r>
    </w:p>
    <w:p w14:paraId="4B80FE9C" w14:textId="77777777" w:rsidR="00FF5F71" w:rsidRPr="004D17B9" w:rsidRDefault="00FF5F71" w:rsidP="0022551D">
      <w:pPr>
        <w:pStyle w:val="dotted"/>
      </w:pPr>
      <w:r w:rsidRPr="004D17B9">
        <w:t>Details of assembly and installation and fixing of</w:t>
      </w:r>
      <w:r>
        <w:t xml:space="preserve"> all system, equipment and materials</w:t>
      </w:r>
    </w:p>
    <w:p w14:paraId="2EB47520" w14:textId="77777777" w:rsidR="00FF5F71" w:rsidRPr="004D17B9" w:rsidRDefault="00FF5F71" w:rsidP="0022551D">
      <w:pPr>
        <w:pStyle w:val="dotted"/>
      </w:pPr>
      <w:r w:rsidRPr="004D17B9">
        <w:t>Caution plates and exit signs including s</w:t>
      </w:r>
      <w:r>
        <w:t>ymbols for signage</w:t>
      </w:r>
    </w:p>
    <w:p w14:paraId="47844BAD" w14:textId="77777777" w:rsidR="0093598D" w:rsidRDefault="0093598D" w:rsidP="0093598D">
      <w:pPr>
        <w:pStyle w:val="Note"/>
        <w:rPr>
          <w:noProof/>
        </w:rPr>
      </w:pPr>
    </w:p>
    <w:p w14:paraId="3063FF73" w14:textId="7045A44F" w:rsidR="0093598D" w:rsidRDefault="006B566D" w:rsidP="006B566D">
      <w:pPr>
        <w:pStyle w:val="11"/>
      </w:pPr>
      <w:bookmarkStart w:id="7" w:name="_Toc514417458"/>
      <w:r>
        <w:t>(2)</w:t>
      </w:r>
      <w:r w:rsidR="0093598D">
        <w:tab/>
        <w:t>QUALITY CONTROL</w:t>
      </w:r>
      <w:bookmarkEnd w:id="7"/>
    </w:p>
    <w:p w14:paraId="04E0676A" w14:textId="405457BB" w:rsidR="00FB709D" w:rsidRPr="00F85E7E" w:rsidRDefault="00A7231D" w:rsidP="006B566D">
      <w:pPr>
        <w:pStyle w:val="a5"/>
        <w:rPr>
          <w:noProof/>
        </w:rPr>
      </w:pPr>
      <w:r>
        <w:rPr>
          <w:noProof/>
        </w:rPr>
        <w:t>(</w:t>
      </w:r>
      <w:r w:rsidR="006B566D">
        <w:rPr>
          <w:noProof/>
        </w:rPr>
        <w:t>2.</w:t>
      </w:r>
      <w:r w:rsidR="0093598D">
        <w:rPr>
          <w:noProof/>
        </w:rPr>
        <w:t>1</w:t>
      </w:r>
      <w:r>
        <w:rPr>
          <w:noProof/>
        </w:rPr>
        <w:t>)</w:t>
      </w:r>
      <w:r w:rsidR="00FB709D" w:rsidRPr="00B9134D">
        <w:rPr>
          <w:noProof/>
        </w:rPr>
        <w:tab/>
      </w:r>
      <w:r w:rsidR="0093598D">
        <w:rPr>
          <w:noProof/>
        </w:rPr>
        <w:t>Testing</w:t>
      </w:r>
      <w:r w:rsidR="00753038">
        <w:rPr>
          <w:noProof/>
        </w:rPr>
        <w:t xml:space="preserve"> in Site</w:t>
      </w:r>
    </w:p>
    <w:p w14:paraId="3A9D8CFC" w14:textId="4CF3A7BD" w:rsidR="0093598D" w:rsidRDefault="0093598D" w:rsidP="0093598D">
      <w:pPr>
        <w:pStyle w:val="Text2"/>
      </w:pPr>
      <w:r w:rsidRPr="00470622">
        <w:t xml:space="preserve">This </w:t>
      </w:r>
      <w:r>
        <w:t>Sub-Clause</w:t>
      </w:r>
      <w:r w:rsidRPr="00470622">
        <w:t xml:space="preserve"> shall be interpreted</w:t>
      </w:r>
      <w:r w:rsidR="00D9583B">
        <w:t xml:space="preserve"> for the Tunnel Facilities</w:t>
      </w:r>
      <w:r w:rsidRPr="00470622">
        <w:t xml:space="preserve">, </w:t>
      </w:r>
      <w:r>
        <w:t>s</w:t>
      </w:r>
      <w:r w:rsidRPr="00470622">
        <w:t xml:space="preserve">upplementary to, and without detriment to the stipulations of </w:t>
      </w:r>
      <w:r w:rsidR="00D9583B">
        <w:t xml:space="preserve">Section 500: “Quality Control” of these Specifications and </w:t>
      </w:r>
      <w:r w:rsidRPr="00470622">
        <w:t>Sub-Clause 4.9: “Quality Assurance”</w:t>
      </w:r>
      <w:r w:rsidR="00D9583B">
        <w:t xml:space="preserve"> and Sub-Clause 7.4: “Testing” </w:t>
      </w:r>
      <w:r w:rsidRPr="00470622">
        <w:t>of the Conditions of Contract</w:t>
      </w:r>
      <w:r w:rsidR="00D9583B">
        <w:t xml:space="preserve">, </w:t>
      </w:r>
      <w:r w:rsidR="00D9583B" w:rsidRPr="00470622">
        <w:t>and all relevant stipulations</w:t>
      </w:r>
      <w:r w:rsidR="00D9583B">
        <w:t xml:space="preserve"> of the Contract</w:t>
      </w:r>
      <w:r>
        <w:t>.</w:t>
      </w:r>
    </w:p>
    <w:p w14:paraId="50A9C3D8" w14:textId="347E682A" w:rsidR="00FF5F71" w:rsidRPr="0055354C" w:rsidRDefault="00A7231D" w:rsidP="0099349F">
      <w:pPr>
        <w:pStyle w:val="aText2"/>
      </w:pPr>
      <w:r>
        <w:t>(a)</w:t>
      </w:r>
      <w:r>
        <w:tab/>
      </w:r>
      <w:r w:rsidR="00FF5F71" w:rsidRPr="0055354C">
        <w:t>All equipment, device</w:t>
      </w:r>
      <w:r w:rsidR="00FF5F71">
        <w:t>s</w:t>
      </w:r>
      <w:r w:rsidR="00FF5F71" w:rsidRPr="0055354C">
        <w:t>, unit</w:t>
      </w:r>
      <w:r w:rsidR="00FF5F71">
        <w:t>s</w:t>
      </w:r>
      <w:r w:rsidR="00FF5F71" w:rsidRPr="0055354C">
        <w:t xml:space="preserve">, components, </w:t>
      </w:r>
      <w:r w:rsidR="00FB709D">
        <w:t>and parts</w:t>
      </w:r>
      <w:r w:rsidR="00FF5F71">
        <w:t>, which are</w:t>
      </w:r>
      <w:r w:rsidR="00FF5F71" w:rsidRPr="0055354C">
        <w:t xml:space="preserve"> delivered and installed under the Contract</w:t>
      </w:r>
      <w:r w:rsidR="00FF5F71">
        <w:t>,</w:t>
      </w:r>
      <w:r w:rsidR="00FF5F71" w:rsidRPr="0055354C">
        <w:t xml:space="preserve"> shall be tested, inspected and certified prior to the acceptance in accordance with the </w:t>
      </w:r>
      <w:r w:rsidR="00FF5F71">
        <w:t>r</w:t>
      </w:r>
      <w:r w:rsidR="00FF5F71" w:rsidRPr="0055354C">
        <w:t>equirements</w:t>
      </w:r>
      <w:r w:rsidR="00FB709D">
        <w:t xml:space="preserve"> of the Standards</w:t>
      </w:r>
      <w:r w:rsidR="00E73833">
        <w:t>, and as approved by the Engineer</w:t>
      </w:r>
      <w:r w:rsidR="00FF5F71" w:rsidRPr="0055354C">
        <w:t>.</w:t>
      </w:r>
    </w:p>
    <w:p w14:paraId="08874EDB" w14:textId="46A705C5" w:rsidR="0099349F" w:rsidRDefault="0099349F" w:rsidP="0099349F">
      <w:pPr>
        <w:pStyle w:val="aText2"/>
      </w:pPr>
      <w:r>
        <w:t>(b)</w:t>
      </w:r>
      <w:r>
        <w:tab/>
      </w:r>
      <w:r w:rsidR="00254DDE">
        <w:t xml:space="preserve">In accordance with the </w:t>
      </w:r>
      <w:r w:rsidR="0093598D">
        <w:t>Specifications</w:t>
      </w:r>
      <w:r w:rsidR="00254DDE">
        <w:t>, t</w:t>
      </w:r>
      <w:r w:rsidR="00FF5F71" w:rsidRPr="0055354C">
        <w:t xml:space="preserve">he Contractor shall </w:t>
      </w:r>
      <w:r w:rsidR="00FF5F71" w:rsidRPr="00FC227B">
        <w:t xml:space="preserve">demonstrate </w:t>
      </w:r>
      <w:r w:rsidR="00FF5F71">
        <w:t xml:space="preserve">that all requirements described in the Contract are </w:t>
      </w:r>
      <w:r w:rsidR="00254DDE">
        <w:t xml:space="preserve">satisfactorily </w:t>
      </w:r>
      <w:r w:rsidR="00FF5F71">
        <w:t>complied</w:t>
      </w:r>
      <w:r w:rsidR="00FF5F71" w:rsidRPr="00FC227B">
        <w:t>.</w:t>
      </w:r>
    </w:p>
    <w:p w14:paraId="40958B4B" w14:textId="302A37A9" w:rsidR="00FF5F71" w:rsidRPr="00AC5C7A" w:rsidRDefault="0099349F" w:rsidP="0099349F">
      <w:pPr>
        <w:pStyle w:val="aText2"/>
      </w:pPr>
      <w:r>
        <w:tab/>
      </w:r>
      <w:r w:rsidR="00FF5F71" w:rsidRPr="00FC227B">
        <w:t xml:space="preserve">Details of all </w:t>
      </w:r>
      <w:r w:rsidR="00FF5F71">
        <w:t xml:space="preserve">complied documents and </w:t>
      </w:r>
      <w:r w:rsidR="00FF5F71" w:rsidRPr="00FC227B">
        <w:t xml:space="preserve">procedures </w:t>
      </w:r>
      <w:r w:rsidR="00FF5F71">
        <w:t>sh</w:t>
      </w:r>
      <w:r w:rsidR="00FF5F71" w:rsidRPr="00FC227B">
        <w:t xml:space="preserve">all be submitted to the </w:t>
      </w:r>
      <w:r w:rsidR="00254DDE">
        <w:t>Engineer</w:t>
      </w:r>
      <w:r w:rsidR="00FF5F71" w:rsidRPr="00FC227B">
        <w:t xml:space="preserve"> for </w:t>
      </w:r>
      <w:r w:rsidR="00254DDE">
        <w:t>review and approval</w:t>
      </w:r>
      <w:r w:rsidR="00FF5F71">
        <w:t xml:space="preserve"> </w:t>
      </w:r>
      <w:r w:rsidR="00FF5F71" w:rsidRPr="00FC227B">
        <w:t xml:space="preserve">before each execution stage is commenced. </w:t>
      </w:r>
    </w:p>
    <w:p w14:paraId="0377C50F" w14:textId="4CE51380" w:rsidR="00FF5F71" w:rsidRPr="0099349F" w:rsidRDefault="00470622" w:rsidP="0093598D">
      <w:pPr>
        <w:pStyle w:val="aText2"/>
      </w:pPr>
      <w:bookmarkStart w:id="8" w:name="_Toc410227920"/>
      <w:bookmarkStart w:id="9" w:name="_Toc477939703"/>
      <w:r>
        <w:t>(</w:t>
      </w:r>
      <w:r w:rsidR="0093598D">
        <w:t>c</w:t>
      </w:r>
      <w:r>
        <w:t>)</w:t>
      </w:r>
      <w:r>
        <w:tab/>
      </w:r>
      <w:bookmarkEnd w:id="8"/>
      <w:bookmarkEnd w:id="9"/>
      <w:r w:rsidR="00FF5F71" w:rsidRPr="0099349F">
        <w:t xml:space="preserve">For the off-the-shelf or routinely manufactured equipment, the Contractor may submit a test result report or the manufacturer’s test and inspection certificate instead of an in-factory test (being exempted). In addition, the Contractor shall submit the factory's routine testing procedures to the </w:t>
      </w:r>
      <w:r w:rsidR="0099349F">
        <w:t>Engineer</w:t>
      </w:r>
      <w:r w:rsidR="00FF5F71" w:rsidRPr="0099349F">
        <w:t xml:space="preserve"> for review </w:t>
      </w:r>
      <w:r w:rsidR="0099349F">
        <w:t>and acceptance</w:t>
      </w:r>
      <w:r w:rsidR="00FF5F71" w:rsidRPr="0099349F">
        <w:t>.</w:t>
      </w:r>
      <w:r w:rsidRPr="0099349F">
        <w:t xml:space="preserve"> </w:t>
      </w:r>
    </w:p>
    <w:p w14:paraId="24CF7C0F" w14:textId="77777777" w:rsidR="00FF5F71" w:rsidRPr="0099349F" w:rsidRDefault="00FF5F71" w:rsidP="00471691">
      <w:pPr>
        <w:pStyle w:val="Text3"/>
      </w:pPr>
      <w:r w:rsidRPr="0099349F">
        <w:t xml:space="preserve">For the equipment or components requiring special order or specifically designed and manufactured for this project, the Contractor shall submit to the Employer proposed factory test items and test procedures for review and approval as soon as the System Design is accepted. </w:t>
      </w:r>
    </w:p>
    <w:p w14:paraId="46D71A59" w14:textId="77777777" w:rsidR="00FF5F71" w:rsidRPr="0099349F" w:rsidRDefault="00FF5F71" w:rsidP="00471691">
      <w:pPr>
        <w:pStyle w:val="Text3"/>
      </w:pPr>
      <w:r w:rsidRPr="0099349F">
        <w:t>The Contractor shall notify in advance of each factory test to be undertaken.</w:t>
      </w:r>
    </w:p>
    <w:p w14:paraId="451AAC70" w14:textId="164525CD" w:rsidR="00FF5F71" w:rsidRPr="0099349F" w:rsidRDefault="00FF5F71" w:rsidP="00471691">
      <w:pPr>
        <w:pStyle w:val="Text3"/>
      </w:pPr>
      <w:r w:rsidRPr="0099349F">
        <w:t xml:space="preserve">After each test, </w:t>
      </w:r>
      <w:r w:rsidR="0099349F">
        <w:t>upon</w:t>
      </w:r>
      <w:r w:rsidRPr="0099349F">
        <w:t xml:space="preserve"> </w:t>
      </w:r>
      <w:r w:rsidR="0099349F">
        <w:t>the Engineer’s approval on the test results</w:t>
      </w:r>
      <w:r w:rsidRPr="0099349F">
        <w:t xml:space="preserve">, the Contractor can start transporting equipment to the </w:t>
      </w:r>
      <w:r w:rsidR="0099349F">
        <w:t>S</w:t>
      </w:r>
      <w:r w:rsidRPr="0099349F">
        <w:t xml:space="preserve">ite. </w:t>
      </w:r>
      <w:r w:rsidR="0093598D">
        <w:t xml:space="preserve">The </w:t>
      </w:r>
      <w:r w:rsidRPr="0099349F">
        <w:t xml:space="preserve">devices </w:t>
      </w:r>
      <w:r w:rsidR="0093598D">
        <w:t xml:space="preserve">which </w:t>
      </w:r>
      <w:r w:rsidRPr="0099349F">
        <w:t>are detected to have</w:t>
      </w:r>
      <w:r w:rsidRPr="0099349F">
        <w:rPr>
          <w:rFonts w:hint="eastAsia"/>
        </w:rPr>
        <w:t xml:space="preserve"> </w:t>
      </w:r>
      <w:r w:rsidR="0099349F">
        <w:t>defects</w:t>
      </w:r>
      <w:r w:rsidRPr="0099349F">
        <w:t xml:space="preserve"> or </w:t>
      </w:r>
      <w:r w:rsidR="0093598D">
        <w:t xml:space="preserve">been </w:t>
      </w:r>
      <w:r w:rsidRPr="0099349F">
        <w:t xml:space="preserve">produced inconsistent </w:t>
      </w:r>
      <w:r w:rsidR="0093598D">
        <w:t>with the standards</w:t>
      </w:r>
      <w:r w:rsidRPr="0099349F">
        <w:t xml:space="preserve">, </w:t>
      </w:r>
      <w:r w:rsidR="0093598D">
        <w:t>shall be</w:t>
      </w:r>
      <w:r w:rsidRPr="0099349F">
        <w:t xml:space="preserve"> reject</w:t>
      </w:r>
      <w:r w:rsidR="0093598D">
        <w:t>ed</w:t>
      </w:r>
      <w:r w:rsidRPr="0099349F">
        <w:t xml:space="preserve"> </w:t>
      </w:r>
      <w:r w:rsidR="0093598D">
        <w:t>and replaced immediately on the Contractor’s expenses and responsibility</w:t>
      </w:r>
      <w:r w:rsidRPr="0099349F">
        <w:t xml:space="preserve">. </w:t>
      </w:r>
    </w:p>
    <w:p w14:paraId="45FB4A6C" w14:textId="5776A354" w:rsidR="00753038" w:rsidRPr="0055354C" w:rsidRDefault="00753038" w:rsidP="006B566D">
      <w:pPr>
        <w:pStyle w:val="a5"/>
      </w:pPr>
      <w:r>
        <w:t>(2</w:t>
      </w:r>
      <w:r w:rsidR="006B566D">
        <w:t>.2</w:t>
      </w:r>
      <w:r>
        <w:t>)</w:t>
      </w:r>
      <w:r>
        <w:tab/>
      </w:r>
      <w:r w:rsidRPr="0055354C">
        <w:t>Factory Test</w:t>
      </w:r>
    </w:p>
    <w:p w14:paraId="73CC9375" w14:textId="4BDAB139" w:rsidR="00753038" w:rsidRPr="00AC5C7A" w:rsidRDefault="00753038" w:rsidP="00753038">
      <w:pPr>
        <w:pStyle w:val="Text2"/>
      </w:pPr>
      <w:r w:rsidRPr="00FC227B">
        <w:t xml:space="preserve">The testing cost </w:t>
      </w:r>
      <w:r>
        <w:t xml:space="preserve">shall cover cost for providing </w:t>
      </w:r>
      <w:r w:rsidRPr="00FC227B">
        <w:t xml:space="preserve">all facilities, tools, labor, consumable parts, measuring apparatus and appliances required in connection </w:t>
      </w:r>
      <w:r>
        <w:t>for</w:t>
      </w:r>
      <w:r w:rsidRPr="00FC227B">
        <w:t xml:space="preserve"> all inspection </w:t>
      </w:r>
      <w:r w:rsidRPr="00FC227B">
        <w:lastRenderedPageBreak/>
        <w:t>and tests at factory or on the manufacturer's premises, and all other expenses.</w:t>
      </w:r>
      <w:r>
        <w:t xml:space="preserve"> Separate payment of these cost will not be made,</w:t>
      </w:r>
    </w:p>
    <w:p w14:paraId="1C653DA6" w14:textId="77777777" w:rsidR="00753038" w:rsidRPr="00AC5C7A" w:rsidRDefault="00753038" w:rsidP="00753038">
      <w:pPr>
        <w:pStyle w:val="Text2"/>
      </w:pPr>
      <w:r w:rsidRPr="00FC227B">
        <w:t xml:space="preserve">The </w:t>
      </w:r>
      <w:r>
        <w:t>Contractor</w:t>
      </w:r>
      <w:r w:rsidRPr="00FC227B">
        <w:t xml:space="preserve"> shall state the location of factory test for the test items in his Technical Proposal.</w:t>
      </w:r>
    </w:p>
    <w:p w14:paraId="72FABA4E" w14:textId="77777777" w:rsidR="00753038" w:rsidRPr="00AC5C7A" w:rsidRDefault="00753038" w:rsidP="00753038">
      <w:pPr>
        <w:pStyle w:val="Text2"/>
      </w:pPr>
      <w:r w:rsidRPr="00FC227B">
        <w:t>The location</w:t>
      </w:r>
      <w:r>
        <w:t>s</w:t>
      </w:r>
      <w:r w:rsidRPr="00FC227B">
        <w:t xml:space="preserve"> where the factory test is conducted shall have the necessary facility, testing device, measuring apparatus, recording system, power supply and other arrangements to conduct the test items listed in the Test Procedure. The </w:t>
      </w:r>
      <w:r>
        <w:t>Contractor</w:t>
      </w:r>
      <w:r w:rsidRPr="00FC227B">
        <w:t xml:space="preserve"> shall state </w:t>
      </w:r>
      <w:r>
        <w:t>specifically</w:t>
      </w:r>
      <w:r w:rsidRPr="00FC227B">
        <w:t xml:space="preserve"> the </w:t>
      </w:r>
      <w:r>
        <w:t>in-situ facility and equipment tests as well as the required measurement tools or devices applied into these tests at the proposed locations in</w:t>
      </w:r>
      <w:r w:rsidRPr="00FC227B">
        <w:t xml:space="preserve"> his technical proposal.</w:t>
      </w:r>
    </w:p>
    <w:p w14:paraId="2B5611F1" w14:textId="71D46278" w:rsidR="00FF5F71" w:rsidRPr="0055354C" w:rsidRDefault="0093598D" w:rsidP="006B566D">
      <w:pPr>
        <w:pStyle w:val="a5"/>
      </w:pPr>
      <w:r>
        <w:t>(</w:t>
      </w:r>
      <w:r w:rsidR="006B566D">
        <w:t>2.</w:t>
      </w:r>
      <w:r w:rsidR="00753038">
        <w:t>3</w:t>
      </w:r>
      <w:r>
        <w:t>)</w:t>
      </w:r>
      <w:r>
        <w:tab/>
      </w:r>
      <w:r w:rsidR="00FF5F71" w:rsidRPr="0055354C">
        <w:t>Inspection</w:t>
      </w:r>
    </w:p>
    <w:p w14:paraId="1FFB0872" w14:textId="77777777" w:rsidR="00FF5F71" w:rsidRPr="00AC5C7A" w:rsidRDefault="00FF5F71" w:rsidP="0093598D">
      <w:pPr>
        <w:pStyle w:val="Text2"/>
      </w:pPr>
      <w:r w:rsidRPr="00FC227B">
        <w:t xml:space="preserve">All equipment shall be inspected before delivery and upon arrival at the site. The inspection shall be performed </w:t>
      </w:r>
      <w:r>
        <w:t>with</w:t>
      </w:r>
      <w:r w:rsidRPr="00FC227B">
        <w:t xml:space="preserve"> the following items:</w:t>
      </w:r>
    </w:p>
    <w:p w14:paraId="7C7FB23C" w14:textId="584E4BD3" w:rsidR="00FF5F71" w:rsidRPr="00AC5C7A" w:rsidRDefault="00FF5F71" w:rsidP="00753038">
      <w:pPr>
        <w:pStyle w:val="-"/>
      </w:pPr>
      <w:r w:rsidRPr="00FC227B">
        <w:t>Painted surfaces and color</w:t>
      </w:r>
    </w:p>
    <w:p w14:paraId="49E5AA2C" w14:textId="365374C8" w:rsidR="00FF5F71" w:rsidRPr="00AC5C7A" w:rsidRDefault="00FF5F71" w:rsidP="00753038">
      <w:pPr>
        <w:pStyle w:val="-"/>
      </w:pPr>
      <w:r>
        <w:t>A</w:t>
      </w:r>
      <w:r w:rsidRPr="00FC227B">
        <w:t>ssembling</w:t>
      </w:r>
      <w:r>
        <w:t xml:space="preserve"> conditions</w:t>
      </w:r>
    </w:p>
    <w:p w14:paraId="0ABE35ED" w14:textId="75418EF4" w:rsidR="00FF5F71" w:rsidRPr="00AC5C7A" w:rsidRDefault="00FF5F71" w:rsidP="00753038">
      <w:pPr>
        <w:pStyle w:val="-"/>
      </w:pPr>
      <w:r w:rsidRPr="00FC227B">
        <w:t>Design and dimensions</w:t>
      </w:r>
    </w:p>
    <w:p w14:paraId="3E2773B4" w14:textId="159B5A8D" w:rsidR="00FF5F71" w:rsidRPr="00AC5C7A" w:rsidRDefault="00FF5F71" w:rsidP="00753038">
      <w:pPr>
        <w:pStyle w:val="-"/>
      </w:pPr>
      <w:r w:rsidRPr="00FC227B">
        <w:t xml:space="preserve">Part </w:t>
      </w:r>
      <w:r>
        <w:t>setting</w:t>
      </w:r>
    </w:p>
    <w:p w14:paraId="0A8E997C" w14:textId="750332C5" w:rsidR="00FF5F71" w:rsidRPr="00AC5C7A" w:rsidRDefault="00FF5F71" w:rsidP="00753038">
      <w:pPr>
        <w:pStyle w:val="-"/>
      </w:pPr>
      <w:r w:rsidRPr="00FC227B">
        <w:t>Wiring within the cabinet</w:t>
      </w:r>
    </w:p>
    <w:p w14:paraId="1BA2DC67" w14:textId="31BC5DB4" w:rsidR="00FF5F71" w:rsidRPr="00AC5C7A" w:rsidRDefault="00FF5F71" w:rsidP="00753038">
      <w:pPr>
        <w:pStyle w:val="-"/>
      </w:pPr>
      <w:r w:rsidRPr="00FC227B">
        <w:t>Damage</w:t>
      </w:r>
      <w:r>
        <w:t>s</w:t>
      </w:r>
      <w:r w:rsidRPr="00FC227B">
        <w:t xml:space="preserve"> during transportation </w:t>
      </w:r>
    </w:p>
    <w:p w14:paraId="47BCEC95" w14:textId="77777777" w:rsidR="00753038" w:rsidRDefault="00753038" w:rsidP="00753038">
      <w:pPr>
        <w:pStyle w:val="Note"/>
        <w:rPr>
          <w:rFonts w:eastAsiaTheme="minorEastAsia"/>
        </w:rPr>
      </w:pPr>
      <w:bookmarkStart w:id="10" w:name="_Toc410227921"/>
      <w:bookmarkStart w:id="11" w:name="_Toc477939704"/>
    </w:p>
    <w:p w14:paraId="75AA14B0" w14:textId="32F41A33" w:rsidR="00753038" w:rsidRDefault="006B566D" w:rsidP="006B566D">
      <w:pPr>
        <w:pStyle w:val="11"/>
      </w:pPr>
      <w:bookmarkStart w:id="12" w:name="_Toc514417459"/>
      <w:r>
        <w:t>(3)</w:t>
      </w:r>
      <w:r>
        <w:tab/>
      </w:r>
      <w:r w:rsidR="00753038">
        <w:tab/>
      </w:r>
      <w:r w:rsidR="00452935">
        <w:t>COMMISSIONING</w:t>
      </w:r>
      <w:bookmarkEnd w:id="12"/>
    </w:p>
    <w:bookmarkEnd w:id="10"/>
    <w:bookmarkEnd w:id="11"/>
    <w:p w14:paraId="67808AB1" w14:textId="005EDC06" w:rsidR="00D9583B" w:rsidRDefault="00D9583B" w:rsidP="00D9583B">
      <w:pPr>
        <w:pStyle w:val="Text1"/>
      </w:pPr>
      <w:r w:rsidRPr="00470622">
        <w:t xml:space="preserve">This </w:t>
      </w:r>
      <w:r>
        <w:t>Sub-Clause</w:t>
      </w:r>
      <w:r w:rsidRPr="00470622">
        <w:t xml:space="preserve"> shall be interpreted</w:t>
      </w:r>
      <w:r>
        <w:t xml:space="preserve"> for the Tunnel Facilities</w:t>
      </w:r>
      <w:r w:rsidRPr="00470622">
        <w:t xml:space="preserve">, </w:t>
      </w:r>
      <w:r>
        <w:t>s</w:t>
      </w:r>
      <w:r w:rsidRPr="00470622">
        <w:t xml:space="preserve">upplementary to, and without detriment to the stipulations of </w:t>
      </w:r>
      <w:r>
        <w:t xml:space="preserve">Subsection </w:t>
      </w:r>
      <w:r w:rsidRPr="00D9583B">
        <w:t>509</w:t>
      </w:r>
      <w:r>
        <w:t>: “</w:t>
      </w:r>
      <w:r w:rsidRPr="00D9583B">
        <w:t xml:space="preserve">Acceptance Tests </w:t>
      </w:r>
      <w:r>
        <w:t>f</w:t>
      </w:r>
      <w:r w:rsidRPr="00D9583B">
        <w:t xml:space="preserve">or Completed Works </w:t>
      </w:r>
      <w:r>
        <w:t>o</w:t>
      </w:r>
      <w:r w:rsidRPr="00D9583B">
        <w:t xml:space="preserve">r Parts </w:t>
      </w:r>
      <w:r>
        <w:t>o</w:t>
      </w:r>
      <w:r w:rsidRPr="00D9583B">
        <w:t xml:space="preserve">f </w:t>
      </w:r>
      <w:r>
        <w:t>t</w:t>
      </w:r>
      <w:r w:rsidRPr="00D9583B">
        <w:t>he Works</w:t>
      </w:r>
      <w:r>
        <w:t>”, C</w:t>
      </w:r>
      <w:r w:rsidR="00A96A75">
        <w:t>lause</w:t>
      </w:r>
      <w:r>
        <w:t xml:space="preserve"> (3): “</w:t>
      </w:r>
      <w:r w:rsidRPr="00D9583B">
        <w:t>Testing and Commissioning</w:t>
      </w:r>
      <w:r>
        <w:t xml:space="preserve">” of these Specifications, </w:t>
      </w:r>
      <w:r w:rsidRPr="00470622">
        <w:t xml:space="preserve">and </w:t>
      </w:r>
      <w:r w:rsidR="00A96A75">
        <w:t xml:space="preserve">Clause 9: “Test on Completion” and Sub-Clause .4: “Testing” of the Conditions of Contract, and </w:t>
      </w:r>
      <w:r w:rsidRPr="00470622">
        <w:t xml:space="preserve">all </w:t>
      </w:r>
      <w:r w:rsidR="00A96A75">
        <w:t xml:space="preserve">other </w:t>
      </w:r>
      <w:r w:rsidRPr="00470622">
        <w:t>relevant stipulations</w:t>
      </w:r>
      <w:r>
        <w:t xml:space="preserve"> of the Contract.</w:t>
      </w:r>
    </w:p>
    <w:p w14:paraId="32E2D649" w14:textId="67C89883" w:rsidR="00C56703" w:rsidRDefault="00C56703" w:rsidP="006B566D">
      <w:pPr>
        <w:pStyle w:val="a5"/>
      </w:pPr>
      <w:r>
        <w:t>(</w:t>
      </w:r>
      <w:r w:rsidR="006B566D">
        <w:t>3.</w:t>
      </w:r>
      <w:r>
        <w:t>1)</w:t>
      </w:r>
      <w:r>
        <w:tab/>
        <w:t>Procedure</w:t>
      </w:r>
    </w:p>
    <w:p w14:paraId="458D13F9" w14:textId="795DF4C0" w:rsidR="00FF5F71" w:rsidRPr="00D9583B" w:rsidRDefault="00D9583B" w:rsidP="00C56703">
      <w:pPr>
        <w:pStyle w:val="aText2"/>
      </w:pPr>
      <w:r>
        <w:t>(a)</w:t>
      </w:r>
      <w:r>
        <w:tab/>
      </w:r>
      <w:r w:rsidR="00FF5F71" w:rsidRPr="00D9583B">
        <w:t>Commissioning Test procedure shall be applied to the equipment, devices and software comprising the system including network equipment, fiber optic cable, communication and power cables, all electrical equipment installed at the required locations, adjusted and tested by the Contractor.</w:t>
      </w:r>
    </w:p>
    <w:p w14:paraId="504421B4" w14:textId="64EA455A" w:rsidR="00FF5F71" w:rsidRPr="00D9583B" w:rsidRDefault="00D9583B" w:rsidP="00C56703">
      <w:pPr>
        <w:pStyle w:val="aText2"/>
      </w:pPr>
      <w:r>
        <w:t>(b)</w:t>
      </w:r>
      <w:r>
        <w:tab/>
      </w:r>
      <w:r w:rsidR="00FF5F71" w:rsidRPr="00D9583B">
        <w:t>Commissioning Test shall be conducted at two levels; Commissioning Test for a portion of works, and Commissioning Test for the entire Works. The Commissioning Test for a portion of works shall be conducted for a group of equipment at the site that functions as a sub-system and achieves part of the system functions.</w:t>
      </w:r>
    </w:p>
    <w:p w14:paraId="60CDE5F5" w14:textId="3B9DC344" w:rsidR="00FF5F71" w:rsidRPr="00D9583B" w:rsidRDefault="00C56703" w:rsidP="00C56703">
      <w:pPr>
        <w:pStyle w:val="aText2"/>
      </w:pPr>
      <w:r>
        <w:t>(c)</w:t>
      </w:r>
      <w:r w:rsidR="00D9583B">
        <w:tab/>
      </w:r>
      <w:r w:rsidR="00FF5F71" w:rsidRPr="00D9583B">
        <w:t xml:space="preserve">The Commissioning Test for the entire Works shall be conducted to confirm that the system supplied under the Contract complies with the Employer’s requirements, the approved specifications, the prepared drawings which have </w:t>
      </w:r>
      <w:r w:rsidR="00FF5F71" w:rsidRPr="00D9583B">
        <w:lastRenderedPageBreak/>
        <w:t>been submitted for all aspects of one system by the Contractor.</w:t>
      </w:r>
    </w:p>
    <w:p w14:paraId="55FBD39A" w14:textId="382006F7" w:rsidR="00FF5F71" w:rsidRPr="00D9583B" w:rsidRDefault="00C56703" w:rsidP="00C56703">
      <w:pPr>
        <w:pStyle w:val="aText2"/>
      </w:pPr>
      <w:r>
        <w:t>(d)</w:t>
      </w:r>
      <w:r>
        <w:tab/>
      </w:r>
      <w:r w:rsidR="00FF5F71" w:rsidRPr="00D9583B">
        <w:t>During the Commissioning the entire Works, all the functions of the equipment required under the Contract shall be tested. Data exchange between the terminal equipment and the Tunnel Control Center system will be tested including the case of the interruption and recovering the communication link between the terminal equipment in addition to the functions of respective systems. The test shall be conducted with the attendance of the Project Manager.</w:t>
      </w:r>
    </w:p>
    <w:p w14:paraId="38F18E7E" w14:textId="0F7CD114" w:rsidR="00FF5F71" w:rsidRPr="00D9583B" w:rsidRDefault="00C56703" w:rsidP="00C56703">
      <w:pPr>
        <w:pStyle w:val="aText2"/>
      </w:pPr>
      <w:r>
        <w:t>(e)</w:t>
      </w:r>
      <w:r>
        <w:tab/>
      </w:r>
      <w:r w:rsidR="00FF5F71" w:rsidRPr="00D9583B">
        <w:t xml:space="preserve">The Contractor shall keep a clear record of all tests conducted. The record shall include time, place, equipment, procedure, functions, persons attending, and faults or problems encountered. The test results, even if they are not satisfactory, shall be documented. </w:t>
      </w:r>
    </w:p>
    <w:p w14:paraId="25F43F8F" w14:textId="20C32462" w:rsidR="00FF5F71" w:rsidRPr="00D9583B" w:rsidRDefault="00C56703" w:rsidP="00C56703">
      <w:pPr>
        <w:pStyle w:val="aText2"/>
      </w:pPr>
      <w:r>
        <w:t>(f)</w:t>
      </w:r>
      <w:r>
        <w:tab/>
      </w:r>
      <w:r w:rsidR="00FF5F71" w:rsidRPr="00D9583B">
        <w:t xml:space="preserve">The Employer will provide electricity free of charge to the Contractor for the purpose of conducting Commissioning Test if permanent electrical supply is available. Otherwise, the Contractor shall arrange electricity, water and gas necessary for the Commissioning Test. </w:t>
      </w:r>
    </w:p>
    <w:p w14:paraId="263704E0" w14:textId="572BF38D" w:rsidR="00FF5F71" w:rsidRPr="00D9583B" w:rsidRDefault="00C56703" w:rsidP="00C56703">
      <w:pPr>
        <w:pStyle w:val="aText2"/>
      </w:pPr>
      <w:r>
        <w:t>(g)</w:t>
      </w:r>
      <w:r>
        <w:tab/>
      </w:r>
      <w:r w:rsidR="00FF5F71" w:rsidRPr="00D9583B">
        <w:t xml:space="preserve">The Contractor shall prepare or arrange the test apparatus and equipment, temporary connection, testing software, test data, test vehicle, tools and other items necessary for conducting test. The cost of such items shall be included in the cost of test in the Pricing Document and no separate payment shall be made. </w:t>
      </w:r>
    </w:p>
    <w:p w14:paraId="2E077C4A" w14:textId="73C7B2E2" w:rsidR="00FF5F71" w:rsidRPr="0055354C" w:rsidRDefault="00C56703" w:rsidP="006B566D">
      <w:pPr>
        <w:pStyle w:val="a5"/>
      </w:pPr>
      <w:bookmarkStart w:id="13" w:name="_Toc410227924"/>
      <w:r>
        <w:t>(</w:t>
      </w:r>
      <w:r w:rsidR="006B566D">
        <w:t>3.</w:t>
      </w:r>
      <w:r>
        <w:t>2)</w:t>
      </w:r>
      <w:r>
        <w:tab/>
      </w:r>
      <w:r w:rsidR="00FF5F71" w:rsidRPr="0055354C">
        <w:t xml:space="preserve">Commissioning Test for the </w:t>
      </w:r>
      <w:bookmarkEnd w:id="13"/>
      <w:r>
        <w:t>W</w:t>
      </w:r>
      <w:r w:rsidR="00FF5F71" w:rsidRPr="0055354C">
        <w:t xml:space="preserve">hole </w:t>
      </w:r>
      <w:r>
        <w:t>S</w:t>
      </w:r>
      <w:r w:rsidR="00FF5F71" w:rsidRPr="0055354C">
        <w:t>ystem</w:t>
      </w:r>
    </w:p>
    <w:p w14:paraId="2D51C91E" w14:textId="031DEB3D" w:rsidR="00FF5F71" w:rsidRPr="00AC5C7A" w:rsidRDefault="00D5115C" w:rsidP="00D5115C">
      <w:pPr>
        <w:pStyle w:val="aText2"/>
      </w:pPr>
      <w:r>
        <w:t>(a)</w:t>
      </w:r>
      <w:r>
        <w:tab/>
      </w:r>
      <w:r w:rsidR="00FF5F71" w:rsidRPr="00471691">
        <w:rPr>
          <w:i/>
          <w:u w:val="single"/>
        </w:rPr>
        <w:t>Procedure</w:t>
      </w:r>
      <w:r>
        <w:t xml:space="preserve">: </w:t>
      </w:r>
      <w:r w:rsidR="00471691">
        <w:t xml:space="preserve">The Contractor, in accordance with these Specifications and the Conditions of Contract, </w:t>
      </w:r>
      <w:r w:rsidR="00FF5F71" w:rsidRPr="00FC227B">
        <w:t xml:space="preserve">shall notify </w:t>
      </w:r>
      <w:r w:rsidR="00471691">
        <w:t>to the Engineer</w:t>
      </w:r>
      <w:r w:rsidR="00FF5F71" w:rsidRPr="00FC227B">
        <w:t xml:space="preserve"> before the date</w:t>
      </w:r>
      <w:r w:rsidR="00FF5F71">
        <w:t xml:space="preserve"> of</w:t>
      </w:r>
      <w:r w:rsidR="00FF5F71" w:rsidRPr="00FC227B">
        <w:t xml:space="preserve"> commissioning for the whole system with test items, procedure, criteria for judging the test results and test schedule.</w:t>
      </w:r>
    </w:p>
    <w:p w14:paraId="359D3C9F" w14:textId="58EB8F9A" w:rsidR="00FF5F71" w:rsidRPr="00471691" w:rsidRDefault="00FF5F71" w:rsidP="00471691">
      <w:pPr>
        <w:pStyle w:val="Text3"/>
      </w:pPr>
      <w:r w:rsidRPr="00471691">
        <w:t xml:space="preserve">The Contractor shall send to the Engineer the regular certified copies of the test results when the tests have been successfully completed. </w:t>
      </w:r>
      <w:r w:rsidR="00471691">
        <w:t xml:space="preserve">The Engineer, if the results satisfy the requirements, </w:t>
      </w:r>
      <w:r w:rsidRPr="00471691">
        <w:t xml:space="preserve">will notify the Contractor </w:t>
      </w:r>
      <w:r w:rsidR="00471691">
        <w:t>in written</w:t>
      </w:r>
      <w:r w:rsidRPr="00471691">
        <w:t xml:space="preserve"> that the Works are ready for commissioning operations. </w:t>
      </w:r>
    </w:p>
    <w:p w14:paraId="6C2B667E" w14:textId="1C5B67B0" w:rsidR="00FF5F71" w:rsidRPr="00471691" w:rsidRDefault="00FF5F71" w:rsidP="00471691">
      <w:pPr>
        <w:pStyle w:val="Text3"/>
      </w:pPr>
      <w:r w:rsidRPr="00471691">
        <w:t>If any major defects are uncovered during the test, the Contractor shall prepare and submit to the Engineer</w:t>
      </w:r>
      <w:r w:rsidR="00471691">
        <w:t>,</w:t>
      </w:r>
      <w:r w:rsidRPr="00471691">
        <w:t xml:space="preserve"> for reviewing and approval</w:t>
      </w:r>
      <w:r w:rsidR="00471691">
        <w:t>,</w:t>
      </w:r>
      <w:r w:rsidRPr="00471691">
        <w:t xml:space="preserve"> a proposal to remedy the defects</w:t>
      </w:r>
      <w:r w:rsidR="00471691">
        <w:t xml:space="preserve"> including a method statement and all necessary technical details</w:t>
      </w:r>
      <w:r w:rsidRPr="00471691">
        <w:t xml:space="preserve">. The Contractor shall not take corrective actions before the proposed solution have received the </w:t>
      </w:r>
      <w:r w:rsidR="00471691">
        <w:t xml:space="preserve">Engineer’s </w:t>
      </w:r>
      <w:r w:rsidRPr="00471691">
        <w:t>approval. Minor faults and defects detected during the Commissioning procedure may be corrected during the trial operation period</w:t>
      </w:r>
      <w:r w:rsidR="00954E63">
        <w:t xml:space="preserve"> upon the Engineer’s acceptance</w:t>
      </w:r>
      <w:r w:rsidRPr="00471691">
        <w:t xml:space="preserve">. </w:t>
      </w:r>
    </w:p>
    <w:p w14:paraId="5807DB98" w14:textId="5F04F2E5" w:rsidR="00FF5F71" w:rsidRPr="00471691" w:rsidRDefault="00954E63" w:rsidP="00471691">
      <w:pPr>
        <w:pStyle w:val="Text3"/>
      </w:pPr>
      <w:r>
        <w:t>“</w:t>
      </w:r>
      <w:r w:rsidR="00FF5F71" w:rsidRPr="00471691">
        <w:t>Major defect</w:t>
      </w:r>
      <w:r>
        <w:t>s”</w:t>
      </w:r>
      <w:r w:rsidR="00FF5F71" w:rsidRPr="00471691">
        <w:t xml:space="preserve"> </w:t>
      </w:r>
      <w:r>
        <w:t xml:space="preserve">might cause, among others, </w:t>
      </w:r>
      <w:r w:rsidR="00FF5F71" w:rsidRPr="00471691">
        <w:t>the following results:</w:t>
      </w:r>
    </w:p>
    <w:p w14:paraId="40803EBE" w14:textId="77777777" w:rsidR="00FF5F71" w:rsidRPr="00AC5C7A" w:rsidRDefault="00FF5F71" w:rsidP="00E93E9D">
      <w:pPr>
        <w:pStyle w:val="dotted"/>
      </w:pPr>
      <w:r w:rsidRPr="00FC227B">
        <w:t>Lose</w:t>
      </w:r>
      <w:r>
        <w:t xml:space="preserve"> </w:t>
      </w:r>
      <w:r w:rsidRPr="00FC227B">
        <w:t>data, erroneous data or inconsistency in operation;</w:t>
      </w:r>
    </w:p>
    <w:p w14:paraId="12F3E7C7" w14:textId="77777777" w:rsidR="00FF5F71" w:rsidRPr="00AC5C7A" w:rsidRDefault="00FF5F71" w:rsidP="00E93E9D">
      <w:pPr>
        <w:pStyle w:val="dotted"/>
      </w:pPr>
      <w:r w:rsidRPr="00FC227B">
        <w:t xml:space="preserve">Low quality of data acquisition such as missing observation or delay in </w:t>
      </w:r>
      <w:r w:rsidRPr="00FC227B">
        <w:lastRenderedPageBreak/>
        <w:t>observation;</w:t>
      </w:r>
    </w:p>
    <w:p w14:paraId="320F6E39" w14:textId="77777777" w:rsidR="00FF5F71" w:rsidRPr="00AC5C7A" w:rsidRDefault="00FF5F71" w:rsidP="00E93E9D">
      <w:pPr>
        <w:pStyle w:val="dotted"/>
      </w:pPr>
      <w:r w:rsidRPr="00FC227B">
        <w:t>Low quality of local/ remote control such as no response or delay of response;</w:t>
      </w:r>
    </w:p>
    <w:p w14:paraId="15044BA3" w14:textId="77777777" w:rsidR="00FF5F71" w:rsidRPr="00AC5C7A" w:rsidRDefault="00FF5F71" w:rsidP="00E93E9D">
      <w:pPr>
        <w:pStyle w:val="dotted"/>
      </w:pPr>
      <w:r w:rsidRPr="00FC227B">
        <w:t>Unexpected shutdown or halt of operation;</w:t>
      </w:r>
    </w:p>
    <w:p w14:paraId="60D67844" w14:textId="77777777" w:rsidR="00FF5F71" w:rsidRPr="00AC5C7A" w:rsidRDefault="00FF5F71" w:rsidP="00E93E9D">
      <w:pPr>
        <w:pStyle w:val="dotted"/>
      </w:pPr>
      <w:r w:rsidRPr="00FC227B">
        <w:t>Failure to changeover to backup equipment; and</w:t>
      </w:r>
    </w:p>
    <w:p w14:paraId="1ED0B08E" w14:textId="77777777" w:rsidR="00FF5F71" w:rsidRPr="00AC5C7A" w:rsidRDefault="00FF5F71" w:rsidP="00E93E9D">
      <w:pPr>
        <w:pStyle w:val="dotted"/>
      </w:pPr>
      <w:r w:rsidRPr="00FC227B">
        <w:t>Failure to restart and resume the operation after power recovery of the device that is designed to have such function.</w:t>
      </w:r>
    </w:p>
    <w:p w14:paraId="471207FC" w14:textId="0CC6C4FD" w:rsidR="00FF5F71" w:rsidRDefault="00954E63" w:rsidP="00E93E9D">
      <w:pPr>
        <w:pStyle w:val="dotted"/>
      </w:pPr>
      <w:r>
        <w:t>Worsen the situation of o</w:t>
      </w:r>
      <w:r w:rsidR="00FF5F71" w:rsidRPr="00FC227B">
        <w:t xml:space="preserve">ther defects </w:t>
      </w:r>
      <w:r>
        <w:t xml:space="preserve">which were initially </w:t>
      </w:r>
      <w:r w:rsidR="00FF5F71" w:rsidRPr="00FC227B">
        <w:t xml:space="preserve">classified as minor defect. </w:t>
      </w:r>
    </w:p>
    <w:p w14:paraId="407FD6A2" w14:textId="7DD572E0" w:rsidR="00A96A75" w:rsidRPr="00AC5C7A" w:rsidRDefault="00A96A75" w:rsidP="00A96A75">
      <w:pPr>
        <w:pStyle w:val="aText2"/>
      </w:pPr>
      <w:r>
        <w:t>(</w:t>
      </w:r>
      <w:r w:rsidR="00452935">
        <w:t>b</w:t>
      </w:r>
      <w:r>
        <w:t>)</w:t>
      </w:r>
      <w:r>
        <w:tab/>
      </w:r>
      <w:r w:rsidRPr="00A96A75">
        <w:rPr>
          <w:i/>
          <w:u w:val="single"/>
        </w:rPr>
        <w:t>Test on Completion</w:t>
      </w:r>
      <w:r>
        <w:t xml:space="preserve">: Testing and Commissioning shall be in accordance with the Clause: “Test on Completion” of the Conditions of Contract and all related conditions of these specifications and the Contract.  The Taking Over Certificate shall be issued in accordance with </w:t>
      </w:r>
      <w:r w:rsidRPr="00A96A75">
        <w:t>Cla</w:t>
      </w:r>
      <w:r>
        <w:t>use 10: “Employer’s Taking Over” of the Conditions of Contract upon the duly compliance on the requirements for “Test Completion”.</w:t>
      </w:r>
    </w:p>
    <w:p w14:paraId="611E3C61" w14:textId="06849649" w:rsidR="00CE724F" w:rsidRDefault="00471691" w:rsidP="00471691">
      <w:pPr>
        <w:pStyle w:val="aText2"/>
        <w:rPr>
          <w:color w:val="000000" w:themeColor="text1"/>
        </w:rPr>
      </w:pPr>
      <w:r>
        <w:t>(</w:t>
      </w:r>
      <w:r w:rsidR="00452935">
        <w:t>c</w:t>
      </w:r>
      <w:r>
        <w:rPr>
          <w:rFonts w:hint="eastAsia"/>
        </w:rPr>
        <w:t>)</w:t>
      </w:r>
      <w:r>
        <w:rPr>
          <w:rFonts w:hint="eastAsia"/>
        </w:rPr>
        <w:tab/>
      </w:r>
      <w:r w:rsidR="00FF5F71" w:rsidRPr="00471691">
        <w:rPr>
          <w:i/>
          <w:u w:val="single"/>
        </w:rPr>
        <w:t xml:space="preserve">Trial Operation </w:t>
      </w:r>
      <w:r w:rsidRPr="00471691">
        <w:rPr>
          <w:i/>
          <w:u w:val="single"/>
        </w:rPr>
        <w:t>T</w:t>
      </w:r>
      <w:r w:rsidR="00FF5F71" w:rsidRPr="00471691">
        <w:rPr>
          <w:i/>
          <w:u w:val="single"/>
        </w:rPr>
        <w:t>ime</w:t>
      </w:r>
      <w:r>
        <w:t xml:space="preserve">: </w:t>
      </w:r>
      <w:r w:rsidR="00FF5F71" w:rsidRPr="00FC227B">
        <w:t xml:space="preserve">Trial </w:t>
      </w:r>
      <w:r w:rsidR="00FF5F71" w:rsidRPr="0055354C">
        <w:t>operation</w:t>
      </w:r>
      <w:r w:rsidR="00FF5F71" w:rsidRPr="00FC227B">
        <w:t xml:space="preserve"> shall be conducted for two (2) months after Taking-Over Certificate has been issued for the </w:t>
      </w:r>
      <w:r w:rsidR="00FF5F71" w:rsidRPr="0055354C">
        <w:rPr>
          <w:color w:val="000000" w:themeColor="text1"/>
        </w:rPr>
        <w:t xml:space="preserve">respective works. The operation of the system will be carried out by the Employer or his designated operator. Should any critical or major defect be found during the trial operation, the trial operations shall restart after rectification of the defects </w:t>
      </w:r>
      <w:r w:rsidR="00CE724F">
        <w:rPr>
          <w:color w:val="000000" w:themeColor="text1"/>
        </w:rPr>
        <w:t>are approved by the Engineer.</w:t>
      </w:r>
    </w:p>
    <w:p w14:paraId="3F00E5C9" w14:textId="727D5A05" w:rsidR="00CE724F" w:rsidRDefault="00CE724F" w:rsidP="00CE724F">
      <w:pPr>
        <w:pStyle w:val="Text3"/>
      </w:pPr>
      <w:r>
        <w:t xml:space="preserve">In such case, the Employer based on the evaluation made by the Engineer, can </w:t>
      </w:r>
      <w:r w:rsidR="007A6633">
        <w:t>apply</w:t>
      </w:r>
      <w:r>
        <w:t xml:space="preserve"> the following:</w:t>
      </w:r>
      <w:r w:rsidR="00FF5F71" w:rsidRPr="0055354C">
        <w:t xml:space="preserve"> </w:t>
      </w:r>
    </w:p>
    <w:p w14:paraId="29AF5CA8" w14:textId="2CCBFDF2" w:rsidR="007A6633" w:rsidRDefault="00CE724F" w:rsidP="00093C06">
      <w:pPr>
        <w:pStyle w:val="2ndbulletinText2"/>
        <w:numPr>
          <w:ilvl w:val="0"/>
          <w:numId w:val="4"/>
        </w:numPr>
        <w:ind w:leftChars="0" w:left="3119" w:firstLineChars="0"/>
      </w:pPr>
      <w:r>
        <w:t>Repetition of the trial period, and consequent extension of the Defects Notification Period in accordance to Clause 11.3: “Extension of Defects Notification Period</w:t>
      </w:r>
      <w:r w:rsidR="007A6633">
        <w:t>” of the Conditions of Contract; or</w:t>
      </w:r>
    </w:p>
    <w:p w14:paraId="71BFA26D" w14:textId="061550B8" w:rsidR="007A6633" w:rsidRDefault="007A6633" w:rsidP="00093C06">
      <w:pPr>
        <w:pStyle w:val="2ndbulletinText2"/>
        <w:numPr>
          <w:ilvl w:val="0"/>
          <w:numId w:val="4"/>
        </w:numPr>
        <w:ind w:leftChars="0" w:left="3119" w:firstLineChars="0"/>
      </w:pPr>
      <w:r>
        <w:t>Application of Clause 11.4: Failure to Remedy Defects” of the Conditions of Contract.</w:t>
      </w:r>
    </w:p>
    <w:p w14:paraId="548C963B" w14:textId="68100204" w:rsidR="00FF5F71" w:rsidRPr="0055354C" w:rsidRDefault="007A6633" w:rsidP="007A6633">
      <w:pPr>
        <w:pStyle w:val="Text3"/>
      </w:pPr>
      <w:r>
        <w:t xml:space="preserve">For </w:t>
      </w:r>
      <w:r w:rsidR="00FF5F71" w:rsidRPr="0055354C">
        <w:t>minor defect</w:t>
      </w:r>
      <w:r>
        <w:t>s</w:t>
      </w:r>
      <w:r w:rsidR="00FF5F71" w:rsidRPr="0055354C">
        <w:t xml:space="preserve">, the Contractor shall rectify it to the satisfaction of the </w:t>
      </w:r>
      <w:r w:rsidR="00FF5F71">
        <w:t>Engineer</w:t>
      </w:r>
      <w:r w:rsidR="00FF5F71" w:rsidRPr="0055354C">
        <w:t xml:space="preserve"> and the trial operation will continue </w:t>
      </w:r>
      <w:r>
        <w:t>without interruptions</w:t>
      </w:r>
      <w:r w:rsidR="00FF5F71" w:rsidRPr="0055354C">
        <w:t>.</w:t>
      </w:r>
    </w:p>
    <w:p w14:paraId="34B5E1A2" w14:textId="77777777" w:rsidR="00452935" w:rsidRDefault="00452935" w:rsidP="00452935">
      <w:pPr>
        <w:pStyle w:val="Note"/>
        <w:rPr>
          <w:rFonts w:eastAsiaTheme="minorEastAsia"/>
        </w:rPr>
      </w:pPr>
    </w:p>
    <w:p w14:paraId="409DCEA1" w14:textId="2D7CC51D" w:rsidR="00452935" w:rsidRDefault="006B566D" w:rsidP="006B566D">
      <w:pPr>
        <w:pStyle w:val="11"/>
      </w:pPr>
      <w:bookmarkStart w:id="14" w:name="_Toc514417460"/>
      <w:r>
        <w:t>(4)</w:t>
      </w:r>
      <w:r w:rsidR="00452935">
        <w:tab/>
      </w:r>
      <w:r w:rsidR="00452935" w:rsidRPr="00452935">
        <w:t>OPERATION/MAINTENANCE/REPARATION SERVICES</w:t>
      </w:r>
      <w:bookmarkEnd w:id="14"/>
    </w:p>
    <w:p w14:paraId="18C104CB" w14:textId="1F812F29" w:rsidR="00FF5F71" w:rsidRDefault="00FF5F71" w:rsidP="00452935">
      <w:pPr>
        <w:pStyle w:val="aText1"/>
      </w:pPr>
      <w:r>
        <w:rPr>
          <w:rFonts w:hint="eastAsia"/>
        </w:rPr>
        <w:t>(a)</w:t>
      </w:r>
      <w:r w:rsidR="00452935">
        <w:tab/>
      </w:r>
      <w:r>
        <w:t xml:space="preserve">The Contractor has </w:t>
      </w:r>
      <w:r w:rsidR="00452935">
        <w:t>be responsible</w:t>
      </w:r>
      <w:r>
        <w:t xml:space="preserve"> of providing operation, maintenance and reparation services for all equipment, systems and work items during warranty period, as mentioned in related chapters of th</w:t>
      </w:r>
      <w:r w:rsidR="00452935">
        <w:t>ese</w:t>
      </w:r>
      <w:r>
        <w:t xml:space="preserve"> </w:t>
      </w:r>
      <w:r w:rsidR="00452935">
        <w:t>S</w:t>
      </w:r>
      <w:r>
        <w:t>pecification</w:t>
      </w:r>
      <w:r w:rsidR="00452935">
        <w:t>s</w:t>
      </w:r>
      <w:r>
        <w:t>.</w:t>
      </w:r>
    </w:p>
    <w:p w14:paraId="3FE1AA86" w14:textId="3345A954" w:rsidR="00FF5F71" w:rsidRPr="00AC5C7A" w:rsidRDefault="00FF5F71" w:rsidP="00452935">
      <w:pPr>
        <w:pStyle w:val="aText1"/>
      </w:pPr>
      <w:r>
        <w:rPr>
          <w:rFonts w:hint="eastAsia"/>
        </w:rPr>
        <w:t>(b)</w:t>
      </w:r>
      <w:r w:rsidR="00452935">
        <w:tab/>
      </w:r>
      <w:r>
        <w:t>Proposal of the Contractor for operation, maintenance and reparation services shall be updated and developed to comprehensive operation, maintenance and reparation program.</w:t>
      </w:r>
    </w:p>
    <w:p w14:paraId="4F57BB28" w14:textId="17ED0705" w:rsidR="00FF5F71" w:rsidRPr="00AC5C7A" w:rsidRDefault="00FF5F71" w:rsidP="00452935">
      <w:pPr>
        <w:pStyle w:val="aText1"/>
      </w:pPr>
      <w:r>
        <w:rPr>
          <w:rFonts w:hint="eastAsia"/>
        </w:rPr>
        <w:t>(</w:t>
      </w:r>
      <w:r>
        <w:t>c)</w:t>
      </w:r>
      <w:r w:rsidR="00452935">
        <w:tab/>
      </w:r>
      <w:r>
        <w:t>Operation, maintenance and reparation services provided by the Contractor including:</w:t>
      </w:r>
    </w:p>
    <w:p w14:paraId="73B3DD9F" w14:textId="0A437327" w:rsidR="00FF5F71" w:rsidRPr="00AC5C7A" w:rsidRDefault="00452935" w:rsidP="00452935">
      <w:pPr>
        <w:pStyle w:val="aText2"/>
      </w:pPr>
      <w:r>
        <w:lastRenderedPageBreak/>
        <w:t>(</w:t>
      </w:r>
      <w:r w:rsidR="00FF5F71">
        <w:t>i)</w:t>
      </w:r>
      <w:r w:rsidR="00FF5F71">
        <w:tab/>
        <w:t>Assign skilled staffs to support the Employer in operation of machines, equipment and systems during warranty period.</w:t>
      </w:r>
    </w:p>
    <w:p w14:paraId="564A12C6" w14:textId="095CEFCD" w:rsidR="00FF5F71" w:rsidRPr="00AC5C7A" w:rsidRDefault="00452935" w:rsidP="00452935">
      <w:pPr>
        <w:pStyle w:val="aText2"/>
      </w:pPr>
      <w:r>
        <w:t>(</w:t>
      </w:r>
      <w:r w:rsidR="00FF5F71">
        <w:t>ii)</w:t>
      </w:r>
      <w:r w:rsidR="00FF5F71">
        <w:tab/>
        <w:t>Periodical and annual testing and maintenance procedures in regulated time in approved Operation and Maintenance manuals, including checking of system, equipment and machines, calibration, cleaning and greasing for all couplings to avoid incidents by any reason .</w:t>
      </w:r>
    </w:p>
    <w:p w14:paraId="6E961E0C" w14:textId="0C54C367" w:rsidR="00452935" w:rsidRDefault="00452935" w:rsidP="00452935">
      <w:pPr>
        <w:pStyle w:val="aText2"/>
      </w:pPr>
      <w:r>
        <w:t>(</w:t>
      </w:r>
      <w:r w:rsidR="00FF5F71">
        <w:t>iii)</w:t>
      </w:r>
      <w:r w:rsidR="00FF5F71">
        <w:tab/>
      </w:r>
      <w:r>
        <w:t>Immediate r</w:t>
      </w:r>
      <w:r w:rsidR="00FF5F71">
        <w:t>eparation service including capacity of reparation after receiving orders from the Employer or the Engineer.</w:t>
      </w:r>
    </w:p>
    <w:p w14:paraId="274B448D" w14:textId="30C085AB" w:rsidR="00FF5F71" w:rsidRPr="00AC5C7A" w:rsidRDefault="00452935" w:rsidP="00452935">
      <w:pPr>
        <w:pStyle w:val="aText2"/>
      </w:pPr>
      <w:r>
        <w:t>(</w:t>
      </w:r>
      <w:r w:rsidR="00FF5F71">
        <w:t>iv)</w:t>
      </w:r>
      <w:r>
        <w:tab/>
      </w:r>
      <w:r w:rsidR="00FF5F71">
        <w:t>Supply spa</w:t>
      </w:r>
      <w:r>
        <w:t>re-part equipment, grease, oil</w:t>
      </w:r>
    </w:p>
    <w:p w14:paraId="0D9192E4" w14:textId="5D0F8672" w:rsidR="00FF5F71" w:rsidRPr="00AC5C7A" w:rsidRDefault="00FF5F71" w:rsidP="00452935">
      <w:pPr>
        <w:pStyle w:val="aText1"/>
      </w:pPr>
      <w:r>
        <w:rPr>
          <w:rFonts w:hint="eastAsia"/>
        </w:rPr>
        <w:t>(</w:t>
      </w:r>
      <w:r>
        <w:t>d)</w:t>
      </w:r>
      <w:r w:rsidR="00452935">
        <w:tab/>
      </w:r>
      <w:r>
        <w:t>In case the reparation, maintenance or other external services are necessary due to excessive use, misuse or other reasons out of control of the Contractor. The Contractor shall provide external service for maintenance, reparation and all cost shall be paid by the Employer.</w:t>
      </w:r>
    </w:p>
    <w:p w14:paraId="24BCFB1D" w14:textId="4FD44540" w:rsidR="00FF5F71" w:rsidRPr="00AC5C7A" w:rsidRDefault="00FF5F71" w:rsidP="00452935">
      <w:pPr>
        <w:pStyle w:val="aText1"/>
      </w:pPr>
      <w:r>
        <w:rPr>
          <w:rFonts w:hint="eastAsia"/>
        </w:rPr>
        <w:t>(</w:t>
      </w:r>
      <w:r>
        <w:t>e)</w:t>
      </w:r>
      <w:r w:rsidR="00452935">
        <w:tab/>
      </w:r>
      <w:r>
        <w:t>The Contractor still have responsibility for the effectiveness and optimization of system operation</w:t>
      </w:r>
    </w:p>
    <w:p w14:paraId="00FA498D" w14:textId="30E78A73" w:rsidR="00FF5F71" w:rsidRPr="00AC5C7A" w:rsidRDefault="00FF5F71" w:rsidP="00452935">
      <w:pPr>
        <w:pStyle w:val="aText1"/>
      </w:pPr>
      <w:r>
        <w:rPr>
          <w:rFonts w:hint="eastAsia"/>
        </w:rPr>
        <w:t>(</w:t>
      </w:r>
      <w:r>
        <w:t>f)</w:t>
      </w:r>
      <w:r>
        <w:tab/>
        <w:t>All maintenance and reparation services implemented by the Contractor or local agencies and established officially under the responsibility of the Contractor, certified or authorized to provide service of the Contractor and manufacturing factories of specified system, equipment or related woks. The reparation and maintenance implemented by such organization is legal.</w:t>
      </w:r>
    </w:p>
    <w:p w14:paraId="1CE45AAD" w14:textId="31B4CCA0" w:rsidR="00FF5F71" w:rsidRDefault="00FF5F71" w:rsidP="00452935">
      <w:pPr>
        <w:pStyle w:val="aText1"/>
      </w:pPr>
      <w:r>
        <w:rPr>
          <w:rFonts w:hint="eastAsia"/>
        </w:rPr>
        <w:t>(</w:t>
      </w:r>
      <w:r>
        <w:t>g)</w:t>
      </w:r>
      <w:r>
        <w:tab/>
        <w:t>All reparation, maintenance, operation services shall be implemented with the witness of the Employer representative for the operation and maintenance training.</w:t>
      </w:r>
    </w:p>
    <w:p w14:paraId="001AE3FB" w14:textId="77777777" w:rsidR="00201AB2" w:rsidRPr="00011566" w:rsidRDefault="00201AB2" w:rsidP="00452935">
      <w:pPr>
        <w:pStyle w:val="aText1"/>
        <w:ind w:left="2126" w:hanging="566"/>
        <w:rPr>
          <w:b/>
        </w:rPr>
      </w:pPr>
    </w:p>
    <w:p w14:paraId="182AFD44" w14:textId="1A0DF657" w:rsidR="001D69D6" w:rsidRDefault="00C14E3E" w:rsidP="00976322">
      <w:pPr>
        <w:pStyle w:val="101"/>
      </w:pPr>
      <w:bookmarkStart w:id="15" w:name="_Toc510007092"/>
      <w:bookmarkStart w:id="16" w:name="_Toc514417461"/>
      <w:r>
        <w:rPr>
          <w:caps w:val="0"/>
        </w:rPr>
        <w:t>5100</w:t>
      </w:r>
      <w:r w:rsidR="00D12090">
        <w:rPr>
          <w:caps w:val="0"/>
        </w:rPr>
        <w:t>.</w:t>
      </w:r>
      <w:r>
        <w:rPr>
          <w:caps w:val="0"/>
        </w:rPr>
        <w:tab/>
      </w:r>
      <w:r w:rsidR="006C6C56">
        <w:rPr>
          <w:caps w:val="0"/>
        </w:rPr>
        <w:t xml:space="preserve">TUNNEL </w:t>
      </w:r>
      <w:r w:rsidRPr="00772049">
        <w:rPr>
          <w:caps w:val="0"/>
        </w:rPr>
        <w:t xml:space="preserve">POWER </w:t>
      </w:r>
      <w:r w:rsidR="006C6C56">
        <w:rPr>
          <w:caps w:val="0"/>
        </w:rPr>
        <w:t>SUPPLY</w:t>
      </w:r>
      <w:r w:rsidRPr="00772049">
        <w:rPr>
          <w:caps w:val="0"/>
        </w:rPr>
        <w:t xml:space="preserve"> </w:t>
      </w:r>
      <w:r>
        <w:rPr>
          <w:caps w:val="0"/>
        </w:rPr>
        <w:t>SYSTEM</w:t>
      </w:r>
      <w:bookmarkEnd w:id="15"/>
      <w:bookmarkEnd w:id="16"/>
    </w:p>
    <w:p w14:paraId="2D09B0E7" w14:textId="13256552" w:rsidR="001D69D6" w:rsidRPr="00B03263" w:rsidRDefault="00976322" w:rsidP="00976322">
      <w:pPr>
        <w:pStyle w:val="11"/>
      </w:pPr>
      <w:bookmarkStart w:id="17" w:name="_Toc503791847"/>
      <w:bookmarkStart w:id="18" w:name="_Toc510007094"/>
      <w:bookmarkStart w:id="19" w:name="_Toc514417462"/>
      <w:r>
        <w:t>(1)</w:t>
      </w:r>
      <w:r>
        <w:tab/>
      </w:r>
      <w:r w:rsidR="001D69D6" w:rsidRPr="00B03263">
        <w:t>Application</w:t>
      </w:r>
      <w:bookmarkEnd w:id="17"/>
      <w:bookmarkEnd w:id="18"/>
      <w:bookmarkEnd w:id="19"/>
    </w:p>
    <w:p w14:paraId="67D4697A" w14:textId="03428D32" w:rsidR="001D69D6" w:rsidRPr="00B03263" w:rsidRDefault="001D69D6" w:rsidP="00976322">
      <w:pPr>
        <w:pStyle w:val="Text2"/>
      </w:pPr>
      <w:r w:rsidRPr="00B03263">
        <w:t>This list of specifications specifies electrical equipment to supply, and the equipment for each device for step-down conversion from the NEA 11kV power supply. An independent generator facility, DC power supply, and uninterruptible power supply are also included to secure safe operation of tunnel facilities during times of NEA power outages.</w:t>
      </w:r>
    </w:p>
    <w:p w14:paraId="4845C1AE" w14:textId="2E76B319" w:rsidR="001D69D6" w:rsidRPr="001A6AE8" w:rsidRDefault="00B604DD" w:rsidP="00B604DD">
      <w:pPr>
        <w:pStyle w:val="11"/>
      </w:pPr>
      <w:bookmarkStart w:id="20" w:name="_Toc503791848"/>
      <w:bookmarkStart w:id="21" w:name="_Toc510007095"/>
      <w:bookmarkStart w:id="22" w:name="_Toc514417463"/>
      <w:r>
        <w:t>(2)</w:t>
      </w:r>
      <w:r>
        <w:tab/>
      </w:r>
      <w:r w:rsidR="001D69D6" w:rsidRPr="001A6AE8">
        <w:t>Facility Structure</w:t>
      </w:r>
      <w:bookmarkEnd w:id="20"/>
      <w:bookmarkEnd w:id="21"/>
      <w:bookmarkEnd w:id="22"/>
    </w:p>
    <w:p w14:paraId="3724070E" w14:textId="77777777" w:rsidR="001D69D6" w:rsidRPr="00B03263" w:rsidRDefault="001D69D6" w:rsidP="00B604DD">
      <w:pPr>
        <w:pStyle w:val="Text2"/>
      </w:pPr>
      <w:r w:rsidRPr="00B03263">
        <w:t>The power distribution equipment comprises the following facilities.</w:t>
      </w:r>
    </w:p>
    <w:p w14:paraId="7C2F6B90" w14:textId="77777777" w:rsidR="001D69D6" w:rsidRPr="00B03263" w:rsidRDefault="001D69D6" w:rsidP="00B604DD">
      <w:pPr>
        <w:pStyle w:val="-"/>
      </w:pPr>
      <w:r w:rsidRPr="00B03263">
        <w:t>East-side high voltage electrical room, electrical room facilities (including DC power supply</w:t>
      </w:r>
      <w:r>
        <w:t xml:space="preserve"> </w:t>
      </w:r>
      <w:r w:rsidRPr="00B03263">
        <w:t>uninterruptible power supply), generator room</w:t>
      </w:r>
    </w:p>
    <w:p w14:paraId="423E7E74" w14:textId="77777777" w:rsidR="001D69D6" w:rsidRPr="00B03263" w:rsidRDefault="001D69D6" w:rsidP="00B604DD">
      <w:pPr>
        <w:pStyle w:val="-"/>
      </w:pPr>
      <w:r w:rsidRPr="00B03263">
        <w:t>East-side independent generator room (including underground fuel tank)</w:t>
      </w:r>
    </w:p>
    <w:p w14:paraId="72860DD1" w14:textId="77777777" w:rsidR="001D69D6" w:rsidRPr="00B03263" w:rsidRDefault="001D69D6" w:rsidP="00B604DD">
      <w:pPr>
        <w:pStyle w:val="-"/>
      </w:pPr>
      <w:r w:rsidRPr="00B03263">
        <w:t>West-side high voltage electrical room, electrical room facilities (including DC power supply, uninterruptible power supply)</w:t>
      </w:r>
    </w:p>
    <w:p w14:paraId="213CC4AD" w14:textId="68018470" w:rsidR="001D69D6" w:rsidRPr="009A0296" w:rsidRDefault="00B604DD" w:rsidP="00B604DD">
      <w:pPr>
        <w:pStyle w:val="11"/>
      </w:pPr>
      <w:bookmarkStart w:id="23" w:name="_Toc503791849"/>
      <w:bookmarkStart w:id="24" w:name="_Toc510007096"/>
      <w:bookmarkStart w:id="25" w:name="_Toc514417464"/>
      <w:r>
        <w:t>(3)</w:t>
      </w:r>
      <w:r>
        <w:tab/>
      </w:r>
      <w:r w:rsidR="001D69D6" w:rsidRPr="009A0296">
        <w:t>Applicable Standards</w:t>
      </w:r>
      <w:bookmarkEnd w:id="23"/>
      <w:bookmarkEnd w:id="24"/>
      <w:bookmarkEnd w:id="25"/>
    </w:p>
    <w:p w14:paraId="3351DD8A" w14:textId="77777777" w:rsidR="001D69D6" w:rsidRPr="00B03263" w:rsidRDefault="001D69D6" w:rsidP="00B604DD">
      <w:pPr>
        <w:pStyle w:val="Text2"/>
      </w:pPr>
      <w:r w:rsidRPr="00B03263">
        <w:lastRenderedPageBreak/>
        <w:t>These facilities abide by the laws and standards below.</w:t>
      </w:r>
    </w:p>
    <w:p w14:paraId="66ACD5EA" w14:textId="2C6C8AE2" w:rsidR="001D69D6" w:rsidRPr="00B03263" w:rsidRDefault="00B604DD" w:rsidP="00B604DD">
      <w:pPr>
        <w:pStyle w:val="aText2"/>
      </w:pPr>
      <w:r>
        <w:t>(a</w:t>
      </w:r>
      <w:r w:rsidR="001D69D6">
        <w:rPr>
          <w:rFonts w:hint="eastAsia"/>
        </w:rPr>
        <w:t xml:space="preserve">) </w:t>
      </w:r>
      <w:r w:rsidR="001D69D6" w:rsidRPr="00B03263">
        <w:t>Electricity Business Act</w:t>
      </w:r>
    </w:p>
    <w:p w14:paraId="0F976999" w14:textId="12CA0979" w:rsidR="001D69D6" w:rsidRPr="00B03263" w:rsidRDefault="00B604DD" w:rsidP="00B604DD">
      <w:pPr>
        <w:pStyle w:val="aText2"/>
      </w:pPr>
      <w:r>
        <w:t>(b</w:t>
      </w:r>
      <w:r w:rsidR="001D69D6">
        <w:rPr>
          <w:rFonts w:hint="eastAsia"/>
        </w:rPr>
        <w:t xml:space="preserve">) </w:t>
      </w:r>
      <w:r w:rsidR="001D69D6" w:rsidRPr="00B03263">
        <w:t>Japanese Industrial Standards (JIS)</w:t>
      </w:r>
    </w:p>
    <w:p w14:paraId="3EBAC229" w14:textId="556BE193" w:rsidR="001D69D6" w:rsidRPr="00B03263" w:rsidRDefault="00B604DD" w:rsidP="00B604DD">
      <w:pPr>
        <w:pStyle w:val="aText2"/>
      </w:pPr>
      <w:r>
        <w:t>(c</w:t>
      </w:r>
      <w:r w:rsidR="001D69D6">
        <w:rPr>
          <w:rFonts w:hint="eastAsia"/>
        </w:rPr>
        <w:t xml:space="preserve">) </w:t>
      </w:r>
      <w:r w:rsidR="001D69D6" w:rsidRPr="00B03263">
        <w:t>Japan Electric Committee Standards (JEC)</w:t>
      </w:r>
    </w:p>
    <w:p w14:paraId="1DB785D9" w14:textId="7026DB44" w:rsidR="001D69D6" w:rsidRPr="00B03263" w:rsidRDefault="00B604DD" w:rsidP="00B604DD">
      <w:pPr>
        <w:pStyle w:val="aText2"/>
      </w:pPr>
      <w:r>
        <w:t>(d</w:t>
      </w:r>
      <w:r w:rsidR="001D69D6">
        <w:rPr>
          <w:rFonts w:hint="eastAsia"/>
        </w:rPr>
        <w:t xml:space="preserve">) </w:t>
      </w:r>
      <w:r w:rsidR="001D69D6" w:rsidRPr="00B03263">
        <w:t>Japan Electrical Manufacturers’ Association (JEM)</w:t>
      </w:r>
    </w:p>
    <w:p w14:paraId="24969F57" w14:textId="144535CD" w:rsidR="001D69D6" w:rsidRPr="00B03263" w:rsidRDefault="00B604DD" w:rsidP="00B604DD">
      <w:pPr>
        <w:pStyle w:val="aText2"/>
      </w:pPr>
      <w:r>
        <w:t>(e</w:t>
      </w:r>
      <w:r w:rsidR="001D69D6">
        <w:rPr>
          <w:rFonts w:hint="eastAsia"/>
        </w:rPr>
        <w:t xml:space="preserve">) </w:t>
      </w:r>
      <w:r w:rsidR="001D69D6" w:rsidRPr="00B03263">
        <w:t>Japan Land Engine Manufacturers’ Association (LES)</w:t>
      </w:r>
    </w:p>
    <w:p w14:paraId="416B8759" w14:textId="3BED443A" w:rsidR="001D69D6" w:rsidRPr="00B03263" w:rsidRDefault="00B604DD" w:rsidP="00B604DD">
      <w:pPr>
        <w:pStyle w:val="aText2"/>
      </w:pPr>
      <w:r>
        <w:t>(f</w:t>
      </w:r>
      <w:r w:rsidR="001D69D6">
        <w:rPr>
          <w:rFonts w:hint="eastAsia"/>
        </w:rPr>
        <w:t xml:space="preserve">) </w:t>
      </w:r>
      <w:r w:rsidR="001D69D6" w:rsidRPr="00B03263">
        <w:t>Independent Generator Facility Earthquake Resistance Design Guidelines (NEGA)</w:t>
      </w:r>
    </w:p>
    <w:p w14:paraId="5224BDC1" w14:textId="5CB619D0" w:rsidR="001D69D6" w:rsidRDefault="001D69D6" w:rsidP="00B604DD">
      <w:pPr>
        <w:pStyle w:val="Text2"/>
      </w:pPr>
      <w:r w:rsidRPr="00B03263">
        <w:t xml:space="preserve">In addition, the </w:t>
      </w:r>
      <w:r w:rsidR="00B604DD">
        <w:t xml:space="preserve">following </w:t>
      </w:r>
      <w:r w:rsidRPr="00B03263">
        <w:t>laws and standards will be applied.</w:t>
      </w:r>
      <w:r w:rsidR="00B604DD">
        <w:t xml:space="preserve"> </w:t>
      </w:r>
      <w:r w:rsidRPr="00B03263">
        <w:t>However, these specifications should be given priority.</w:t>
      </w:r>
    </w:p>
    <w:p w14:paraId="51B1EDA2" w14:textId="4B14F98A" w:rsidR="001D69D6" w:rsidRDefault="001D69D6" w:rsidP="001D69D6"/>
    <w:tbl>
      <w:tblPr>
        <w:tblW w:w="807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7"/>
      </w:tblGrid>
      <w:tr w:rsidR="001D1AB4" w:rsidRPr="00B03263" w14:paraId="1CD9933F" w14:textId="77777777" w:rsidTr="001D1AB4">
        <w:trPr>
          <w:trHeight w:val="397"/>
          <w:jc w:val="right"/>
        </w:trPr>
        <w:tc>
          <w:tcPr>
            <w:tcW w:w="8077" w:type="dxa"/>
            <w:shd w:val="clear" w:color="auto" w:fill="C6D9F1" w:themeFill="text2" w:themeFillTint="33"/>
            <w:vAlign w:val="center"/>
          </w:tcPr>
          <w:p w14:paraId="558CFD2D" w14:textId="1DE78EFE" w:rsidR="001D1AB4" w:rsidRPr="001D1AB4" w:rsidRDefault="001D1AB4" w:rsidP="001D1AB4">
            <w:pPr>
              <w:pStyle w:val="Text"/>
              <w:spacing w:before="0" w:line="200" w:lineRule="atLeast"/>
              <w:ind w:left="181" w:right="0"/>
              <w:jc w:val="center"/>
              <w:rPr>
                <w:b/>
                <w:sz w:val="22"/>
                <w:szCs w:val="22"/>
              </w:rPr>
            </w:pPr>
            <w:r w:rsidRPr="001D1AB4">
              <w:rPr>
                <w:b/>
                <w:sz w:val="22"/>
                <w:szCs w:val="22"/>
              </w:rPr>
              <w:t>Applicable Standards</w:t>
            </w:r>
          </w:p>
        </w:tc>
      </w:tr>
      <w:tr w:rsidR="001D69D6" w:rsidRPr="00B03263" w14:paraId="3CB8AFAC" w14:textId="77777777" w:rsidTr="001D1AB4">
        <w:trPr>
          <w:trHeight w:val="397"/>
          <w:jc w:val="right"/>
        </w:trPr>
        <w:tc>
          <w:tcPr>
            <w:tcW w:w="8077" w:type="dxa"/>
            <w:shd w:val="clear" w:color="auto" w:fill="auto"/>
          </w:tcPr>
          <w:p w14:paraId="31F64E5F" w14:textId="77777777" w:rsidR="001D69D6" w:rsidRPr="001D1AB4" w:rsidRDefault="001D69D6" w:rsidP="001D1AB4">
            <w:pPr>
              <w:pStyle w:val="Text"/>
              <w:spacing w:before="0" w:line="200" w:lineRule="atLeast"/>
              <w:ind w:left="181" w:right="0"/>
              <w:rPr>
                <w:sz w:val="22"/>
                <w:szCs w:val="22"/>
              </w:rPr>
            </w:pPr>
            <w:r w:rsidRPr="001D1AB4">
              <w:rPr>
                <w:sz w:val="22"/>
                <w:szCs w:val="22"/>
              </w:rPr>
              <w:t>Seven Design Essentials</w:t>
            </w:r>
            <w:r w:rsidRPr="001D1AB4">
              <w:rPr>
                <w:rFonts w:hint="eastAsia"/>
                <w:sz w:val="22"/>
                <w:szCs w:val="22"/>
              </w:rPr>
              <w:t xml:space="preserve"> </w:t>
            </w:r>
            <w:r w:rsidRPr="001D1AB4">
              <w:rPr>
                <w:sz w:val="22"/>
                <w:szCs w:val="22"/>
              </w:rPr>
              <w:t>Electrical Facilities</w:t>
            </w:r>
            <w:r w:rsidRPr="001D1AB4">
              <w:rPr>
                <w:rFonts w:hint="eastAsia"/>
                <w:sz w:val="22"/>
                <w:szCs w:val="22"/>
              </w:rPr>
              <w:t xml:space="preserve"> </w:t>
            </w:r>
            <w:r w:rsidRPr="001D1AB4">
              <w:rPr>
                <w:sz w:val="22"/>
                <w:szCs w:val="22"/>
              </w:rPr>
              <w:t>Electrical Facilities</w:t>
            </w:r>
            <w:r w:rsidRPr="001D1AB4">
              <w:rPr>
                <w:rFonts w:hint="eastAsia"/>
                <w:sz w:val="22"/>
                <w:szCs w:val="22"/>
              </w:rPr>
              <w:t xml:space="preserve"> </w:t>
            </w:r>
            <w:r w:rsidRPr="001D1AB4">
              <w:rPr>
                <w:sz w:val="22"/>
                <w:szCs w:val="22"/>
              </w:rPr>
              <w:t>Chapter 1, Power Distribution Equipment</w:t>
            </w:r>
          </w:p>
          <w:p w14:paraId="51296947" w14:textId="77777777" w:rsidR="001D69D6" w:rsidRPr="001D1AB4" w:rsidRDefault="001D69D6" w:rsidP="001D1AB4">
            <w:pPr>
              <w:pStyle w:val="Text"/>
              <w:spacing w:before="0" w:line="200" w:lineRule="atLeast"/>
              <w:ind w:left="181" w:right="0"/>
              <w:rPr>
                <w:sz w:val="22"/>
                <w:szCs w:val="22"/>
              </w:rPr>
            </w:pPr>
            <w:r w:rsidRPr="001D1AB4">
              <w:rPr>
                <w:sz w:val="22"/>
                <w:szCs w:val="22"/>
              </w:rPr>
              <w:t>(NEXCO RI July 2017)</w:t>
            </w:r>
          </w:p>
        </w:tc>
      </w:tr>
      <w:tr w:rsidR="001D69D6" w:rsidRPr="00B03263" w14:paraId="263B7C0C" w14:textId="77777777" w:rsidTr="001D1AB4">
        <w:trPr>
          <w:trHeight w:val="397"/>
          <w:jc w:val="right"/>
        </w:trPr>
        <w:tc>
          <w:tcPr>
            <w:tcW w:w="8077" w:type="dxa"/>
            <w:shd w:val="clear" w:color="auto" w:fill="auto"/>
          </w:tcPr>
          <w:p w14:paraId="14381C06" w14:textId="77777777" w:rsidR="001D69D6" w:rsidRPr="001D1AB4" w:rsidRDefault="001D69D6" w:rsidP="001D1AB4">
            <w:pPr>
              <w:pStyle w:val="Text"/>
              <w:spacing w:before="0" w:line="200" w:lineRule="atLeast"/>
              <w:ind w:left="181" w:right="0"/>
              <w:rPr>
                <w:sz w:val="22"/>
                <w:szCs w:val="22"/>
              </w:rPr>
            </w:pPr>
            <w:r w:rsidRPr="001D1AB4">
              <w:rPr>
                <w:sz w:val="22"/>
                <w:szCs w:val="22"/>
              </w:rPr>
              <w:t>Seven Design Essentials</w:t>
            </w:r>
            <w:r w:rsidRPr="001D1AB4">
              <w:rPr>
                <w:rFonts w:hint="eastAsia"/>
                <w:sz w:val="22"/>
                <w:szCs w:val="22"/>
              </w:rPr>
              <w:t xml:space="preserve"> </w:t>
            </w:r>
            <w:r w:rsidRPr="001D1AB4">
              <w:rPr>
                <w:sz w:val="22"/>
                <w:szCs w:val="22"/>
              </w:rPr>
              <w:t>Electrical Facilities</w:t>
            </w:r>
            <w:r w:rsidRPr="001D1AB4">
              <w:rPr>
                <w:rFonts w:hint="eastAsia"/>
                <w:sz w:val="22"/>
                <w:szCs w:val="22"/>
              </w:rPr>
              <w:t xml:space="preserve"> </w:t>
            </w:r>
            <w:r w:rsidRPr="001D1AB4">
              <w:rPr>
                <w:sz w:val="22"/>
                <w:szCs w:val="22"/>
              </w:rPr>
              <w:t>Electrical Facilities Chapter 2, Independent Generator Facilities</w:t>
            </w:r>
          </w:p>
          <w:p w14:paraId="4797D10B" w14:textId="77777777" w:rsidR="001D69D6" w:rsidRPr="001D1AB4" w:rsidRDefault="001D69D6" w:rsidP="001D1AB4">
            <w:pPr>
              <w:pStyle w:val="Text"/>
              <w:spacing w:before="0" w:line="200" w:lineRule="atLeast"/>
              <w:ind w:left="181" w:right="0"/>
              <w:rPr>
                <w:sz w:val="22"/>
                <w:szCs w:val="22"/>
              </w:rPr>
            </w:pPr>
            <w:r w:rsidRPr="001D1AB4">
              <w:rPr>
                <w:sz w:val="22"/>
                <w:szCs w:val="22"/>
              </w:rPr>
              <w:t>(NEXCO RI July 2017)</w:t>
            </w:r>
          </w:p>
        </w:tc>
      </w:tr>
      <w:tr w:rsidR="001D69D6" w:rsidRPr="00B03263" w14:paraId="5C4324F1" w14:textId="77777777" w:rsidTr="001D1AB4">
        <w:trPr>
          <w:trHeight w:val="397"/>
          <w:jc w:val="right"/>
        </w:trPr>
        <w:tc>
          <w:tcPr>
            <w:tcW w:w="8077" w:type="dxa"/>
            <w:shd w:val="clear" w:color="auto" w:fill="auto"/>
          </w:tcPr>
          <w:p w14:paraId="5312A529" w14:textId="77777777" w:rsidR="001D69D6" w:rsidRPr="001D1AB4" w:rsidRDefault="001D69D6" w:rsidP="001D1AB4">
            <w:pPr>
              <w:pStyle w:val="Text"/>
              <w:spacing w:before="0" w:line="200" w:lineRule="atLeast"/>
              <w:ind w:left="181" w:right="0"/>
              <w:rPr>
                <w:sz w:val="22"/>
                <w:szCs w:val="22"/>
              </w:rPr>
            </w:pPr>
            <w:r w:rsidRPr="001D1AB4">
              <w:rPr>
                <w:sz w:val="22"/>
                <w:szCs w:val="22"/>
              </w:rPr>
              <w:t>Seven Design Essentials</w:t>
            </w:r>
            <w:r w:rsidRPr="001D1AB4">
              <w:rPr>
                <w:rFonts w:hint="eastAsia"/>
                <w:sz w:val="22"/>
                <w:szCs w:val="22"/>
              </w:rPr>
              <w:t xml:space="preserve"> </w:t>
            </w:r>
            <w:r w:rsidRPr="001D1AB4">
              <w:rPr>
                <w:sz w:val="22"/>
                <w:szCs w:val="22"/>
              </w:rPr>
              <w:t>Electrical Facilities</w:t>
            </w:r>
            <w:r w:rsidRPr="001D1AB4">
              <w:rPr>
                <w:rFonts w:hint="eastAsia"/>
                <w:sz w:val="22"/>
                <w:szCs w:val="22"/>
              </w:rPr>
              <w:t xml:space="preserve"> </w:t>
            </w:r>
            <w:r w:rsidRPr="001D1AB4">
              <w:rPr>
                <w:sz w:val="22"/>
                <w:szCs w:val="22"/>
              </w:rPr>
              <w:t>Electrical Facilities</w:t>
            </w:r>
            <w:r w:rsidRPr="001D1AB4">
              <w:rPr>
                <w:rFonts w:hint="eastAsia"/>
                <w:sz w:val="22"/>
                <w:szCs w:val="22"/>
              </w:rPr>
              <w:t xml:space="preserve"> </w:t>
            </w:r>
            <w:r w:rsidRPr="001D1AB4">
              <w:rPr>
                <w:sz w:val="22"/>
                <w:szCs w:val="22"/>
              </w:rPr>
              <w:t>Chapter 3, DC Power Supply and Uninterruptible Power Supply</w:t>
            </w:r>
          </w:p>
          <w:p w14:paraId="0D56F6B5" w14:textId="77777777" w:rsidR="001D69D6" w:rsidRPr="001D1AB4" w:rsidRDefault="001D69D6" w:rsidP="001D1AB4">
            <w:pPr>
              <w:pStyle w:val="Text"/>
              <w:spacing w:before="0" w:line="200" w:lineRule="atLeast"/>
              <w:ind w:left="181" w:right="0"/>
              <w:rPr>
                <w:sz w:val="22"/>
                <w:szCs w:val="22"/>
              </w:rPr>
            </w:pPr>
            <w:r w:rsidRPr="001D1AB4">
              <w:rPr>
                <w:sz w:val="22"/>
                <w:szCs w:val="22"/>
              </w:rPr>
              <w:t xml:space="preserve"> (NEXCO RI, July 2017</w:t>
            </w:r>
          </w:p>
        </w:tc>
      </w:tr>
      <w:tr w:rsidR="001D69D6" w:rsidRPr="00B03263" w14:paraId="5CB0E87F" w14:textId="77777777" w:rsidTr="001D1AB4">
        <w:trPr>
          <w:trHeight w:val="397"/>
          <w:jc w:val="right"/>
        </w:trPr>
        <w:tc>
          <w:tcPr>
            <w:tcW w:w="8077" w:type="dxa"/>
            <w:shd w:val="clear" w:color="auto" w:fill="auto"/>
          </w:tcPr>
          <w:p w14:paraId="16ED0B51" w14:textId="77777777" w:rsidR="001D69D6" w:rsidRPr="001D1AB4" w:rsidRDefault="001D69D6" w:rsidP="001D1AB4">
            <w:pPr>
              <w:pStyle w:val="Text"/>
              <w:spacing w:before="0" w:line="200" w:lineRule="atLeast"/>
              <w:ind w:left="181" w:right="0"/>
              <w:rPr>
                <w:sz w:val="22"/>
                <w:szCs w:val="22"/>
              </w:rPr>
            </w:pPr>
            <w:r w:rsidRPr="001D1AB4">
              <w:rPr>
                <w:sz w:val="22"/>
                <w:szCs w:val="22"/>
              </w:rPr>
              <w:t>Electronic Telecommunications Facility Design Guidelines/Explanation (Electric Facilities)</w:t>
            </w:r>
            <w:r w:rsidRPr="001D1AB4">
              <w:rPr>
                <w:rFonts w:hint="eastAsia"/>
                <w:sz w:val="22"/>
                <w:szCs w:val="22"/>
              </w:rPr>
              <w:t xml:space="preserve"> </w:t>
            </w:r>
            <w:r w:rsidRPr="001D1AB4">
              <w:rPr>
                <w:sz w:val="22"/>
                <w:szCs w:val="22"/>
              </w:rPr>
              <w:t>2017 version</w:t>
            </w:r>
          </w:p>
          <w:p w14:paraId="1ED7ED22" w14:textId="77777777" w:rsidR="001D69D6" w:rsidRPr="001D1AB4" w:rsidRDefault="001D69D6" w:rsidP="001D1AB4">
            <w:pPr>
              <w:pStyle w:val="Text"/>
              <w:spacing w:before="0" w:line="200" w:lineRule="atLeast"/>
              <w:ind w:left="181" w:right="0"/>
              <w:rPr>
                <w:sz w:val="22"/>
                <w:szCs w:val="22"/>
              </w:rPr>
            </w:pPr>
            <w:r w:rsidRPr="001D1AB4">
              <w:rPr>
                <w:sz w:val="22"/>
                <w:szCs w:val="22"/>
              </w:rPr>
              <w:t>The Telecommunications Association</w:t>
            </w:r>
          </w:p>
        </w:tc>
      </w:tr>
      <w:tr w:rsidR="001D69D6" w:rsidRPr="00B03263" w14:paraId="2F4EFFF9" w14:textId="77777777" w:rsidTr="001D1AB4">
        <w:trPr>
          <w:trHeight w:val="397"/>
          <w:jc w:val="right"/>
        </w:trPr>
        <w:tc>
          <w:tcPr>
            <w:tcW w:w="8077" w:type="dxa"/>
            <w:shd w:val="clear" w:color="auto" w:fill="auto"/>
          </w:tcPr>
          <w:p w14:paraId="09D4445B" w14:textId="77777777" w:rsidR="001D69D6" w:rsidRPr="001D1AB4" w:rsidRDefault="001D69D6" w:rsidP="001D1AB4">
            <w:pPr>
              <w:pStyle w:val="Text"/>
              <w:spacing w:before="0" w:line="200" w:lineRule="atLeast"/>
              <w:ind w:left="181" w:right="0"/>
              <w:rPr>
                <w:sz w:val="22"/>
                <w:szCs w:val="22"/>
              </w:rPr>
            </w:pPr>
            <w:r w:rsidRPr="001D1AB4">
              <w:rPr>
                <w:sz w:val="22"/>
                <w:szCs w:val="22"/>
              </w:rPr>
              <w:t>Electronic Telecommunications Facility Installation Standard Diagrams</w:t>
            </w:r>
            <w:r w:rsidRPr="001D1AB4">
              <w:rPr>
                <w:rFonts w:hint="eastAsia"/>
                <w:sz w:val="22"/>
                <w:szCs w:val="22"/>
              </w:rPr>
              <w:t xml:space="preserve"> </w:t>
            </w:r>
            <w:r w:rsidRPr="001D1AB4">
              <w:rPr>
                <w:sz w:val="22"/>
                <w:szCs w:val="22"/>
              </w:rPr>
              <w:t>January 2015</w:t>
            </w:r>
            <w:r w:rsidRPr="001D1AB4">
              <w:rPr>
                <w:rFonts w:hint="eastAsia"/>
                <w:sz w:val="22"/>
                <w:szCs w:val="22"/>
              </w:rPr>
              <w:t xml:space="preserve">. </w:t>
            </w:r>
            <w:r w:rsidRPr="001D1AB4">
              <w:rPr>
                <w:sz w:val="22"/>
                <w:szCs w:val="22"/>
              </w:rPr>
              <w:t>The Telecommunications Association</w:t>
            </w:r>
          </w:p>
        </w:tc>
      </w:tr>
      <w:tr w:rsidR="001D69D6" w:rsidRPr="00B03263" w14:paraId="2219A4DC" w14:textId="77777777" w:rsidTr="001D1AB4">
        <w:trPr>
          <w:trHeight w:val="397"/>
          <w:jc w:val="right"/>
        </w:trPr>
        <w:tc>
          <w:tcPr>
            <w:tcW w:w="8077" w:type="dxa"/>
            <w:shd w:val="clear" w:color="auto" w:fill="auto"/>
          </w:tcPr>
          <w:p w14:paraId="04BEADAE" w14:textId="77777777" w:rsidR="001D69D6" w:rsidRPr="001D1AB4" w:rsidRDefault="001D69D6" w:rsidP="001D1AB4">
            <w:pPr>
              <w:pStyle w:val="Text"/>
              <w:spacing w:before="0" w:line="200" w:lineRule="atLeast"/>
              <w:ind w:left="181" w:right="0"/>
              <w:rPr>
                <w:sz w:val="22"/>
                <w:szCs w:val="22"/>
              </w:rPr>
            </w:pPr>
            <w:r w:rsidRPr="001D1AB4">
              <w:rPr>
                <w:sz w:val="22"/>
                <w:szCs w:val="22"/>
              </w:rPr>
              <w:t>Facility Equipment Specifications Manual</w:t>
            </w:r>
            <w:r w:rsidRPr="001D1AB4">
              <w:rPr>
                <w:rFonts w:hint="eastAsia"/>
                <w:sz w:val="22"/>
                <w:szCs w:val="22"/>
              </w:rPr>
              <w:t xml:space="preserve"> </w:t>
            </w:r>
            <w:r w:rsidRPr="001D1AB4">
              <w:rPr>
                <w:sz w:val="22"/>
                <w:szCs w:val="22"/>
              </w:rPr>
              <w:t>Electricity</w:t>
            </w:r>
            <w:r w:rsidRPr="001D1AB4">
              <w:rPr>
                <w:rFonts w:hint="eastAsia"/>
                <w:sz w:val="22"/>
                <w:szCs w:val="22"/>
              </w:rPr>
              <w:t xml:space="preserve"> </w:t>
            </w:r>
            <w:r w:rsidRPr="001D1AB4">
              <w:rPr>
                <w:sz w:val="22"/>
                <w:szCs w:val="22"/>
              </w:rPr>
              <w:t>Power Distribution Equipment Standard Specifications Manual.</w:t>
            </w:r>
            <w:r w:rsidRPr="001D1AB4">
              <w:rPr>
                <w:rFonts w:hint="eastAsia"/>
                <w:sz w:val="22"/>
                <w:szCs w:val="22"/>
              </w:rPr>
              <w:t xml:space="preserve">  July</w:t>
            </w:r>
            <w:r w:rsidRPr="001D1AB4">
              <w:rPr>
                <w:sz w:val="22"/>
                <w:szCs w:val="22"/>
              </w:rPr>
              <w:t xml:space="preserve"> 2017</w:t>
            </w:r>
            <w:r w:rsidRPr="001D1AB4">
              <w:rPr>
                <w:rFonts w:hint="eastAsia"/>
                <w:sz w:val="22"/>
                <w:szCs w:val="22"/>
              </w:rPr>
              <w:t xml:space="preserve"> </w:t>
            </w:r>
            <w:r w:rsidRPr="001D1AB4">
              <w:rPr>
                <w:sz w:val="22"/>
                <w:szCs w:val="22"/>
              </w:rPr>
              <w:t>(NEXCO-RI)</w:t>
            </w:r>
          </w:p>
        </w:tc>
      </w:tr>
      <w:tr w:rsidR="001D69D6" w:rsidRPr="00B03263" w14:paraId="54226884" w14:textId="77777777" w:rsidTr="001D1AB4">
        <w:trPr>
          <w:trHeight w:val="397"/>
          <w:jc w:val="right"/>
        </w:trPr>
        <w:tc>
          <w:tcPr>
            <w:tcW w:w="8077" w:type="dxa"/>
            <w:shd w:val="clear" w:color="auto" w:fill="auto"/>
          </w:tcPr>
          <w:p w14:paraId="4CD64BAF" w14:textId="77777777" w:rsidR="001D69D6" w:rsidRPr="001D1AB4" w:rsidRDefault="001D69D6" w:rsidP="001D1AB4">
            <w:pPr>
              <w:pStyle w:val="Text"/>
              <w:spacing w:before="0" w:line="200" w:lineRule="atLeast"/>
              <w:ind w:left="181" w:right="0"/>
              <w:rPr>
                <w:sz w:val="22"/>
                <w:szCs w:val="22"/>
              </w:rPr>
            </w:pPr>
            <w:r w:rsidRPr="001D1AB4">
              <w:rPr>
                <w:sz w:val="22"/>
                <w:szCs w:val="22"/>
              </w:rPr>
              <w:t>Facility Equipment Specifications Manual</w:t>
            </w:r>
            <w:r w:rsidRPr="001D1AB4">
              <w:rPr>
                <w:rFonts w:hint="eastAsia"/>
                <w:sz w:val="22"/>
                <w:szCs w:val="22"/>
              </w:rPr>
              <w:t xml:space="preserve"> </w:t>
            </w:r>
            <w:r w:rsidRPr="001D1AB4">
              <w:rPr>
                <w:sz w:val="22"/>
                <w:szCs w:val="22"/>
              </w:rPr>
              <w:t>Electricity</w:t>
            </w:r>
            <w:r w:rsidRPr="001D1AB4">
              <w:rPr>
                <w:rFonts w:hint="eastAsia"/>
                <w:sz w:val="22"/>
                <w:szCs w:val="22"/>
              </w:rPr>
              <w:t xml:space="preserve"> </w:t>
            </w:r>
            <w:r w:rsidRPr="001D1AB4">
              <w:rPr>
                <w:sz w:val="22"/>
                <w:szCs w:val="22"/>
              </w:rPr>
              <w:t>Independent Generator FacilityStandard Specifications Manual July 2017 (NEXCO-RI)</w:t>
            </w:r>
          </w:p>
        </w:tc>
      </w:tr>
    </w:tbl>
    <w:p w14:paraId="47107807" w14:textId="77777777" w:rsidR="001D69D6" w:rsidRPr="00B03263" w:rsidRDefault="001D69D6" w:rsidP="00C14E3E">
      <w:pPr>
        <w:pStyle w:val="Text2"/>
      </w:pPr>
      <w:r w:rsidRPr="00B03263">
        <w:t>These facilities must be manufactured, installed, tested, and commissioned under a quality guarantee and quality management system meeting ISO 9001 standards. The manufacturer must be an organization which possesses ISO 9001 certification from an independent public body.</w:t>
      </w:r>
    </w:p>
    <w:p w14:paraId="5DD989D8" w14:textId="77777777" w:rsidR="001D69D6" w:rsidRPr="00B03263" w:rsidRDefault="001D69D6" w:rsidP="00C14E3E">
      <w:pPr>
        <w:pStyle w:val="Note"/>
      </w:pPr>
    </w:p>
    <w:p w14:paraId="7D8A137C" w14:textId="03B628C8" w:rsidR="001D69D6" w:rsidRPr="009A0296" w:rsidRDefault="00C14E3E" w:rsidP="00C14E3E">
      <w:pPr>
        <w:pStyle w:val="11"/>
      </w:pPr>
      <w:bookmarkStart w:id="26" w:name="_Toc503791850"/>
      <w:bookmarkStart w:id="27" w:name="_Toc510007097"/>
      <w:bookmarkStart w:id="28" w:name="_Toc514417465"/>
      <w:r>
        <w:t>(4)</w:t>
      </w:r>
      <w:r>
        <w:tab/>
      </w:r>
      <w:r w:rsidR="001D69D6" w:rsidRPr="009A0296">
        <w:t>Basic Requirements</w:t>
      </w:r>
      <w:bookmarkEnd w:id="26"/>
      <w:bookmarkEnd w:id="27"/>
      <w:bookmarkEnd w:id="28"/>
    </w:p>
    <w:p w14:paraId="351A6B17" w14:textId="17B4CF46" w:rsidR="001D69D6" w:rsidRPr="00FB7881" w:rsidRDefault="00C14E3E" w:rsidP="00C14E3E">
      <w:pPr>
        <w:pStyle w:val="aText2"/>
      </w:pPr>
      <w:r>
        <w:t>(a)</w:t>
      </w:r>
      <w:r w:rsidR="001D69D6">
        <w:tab/>
      </w:r>
      <w:r w:rsidR="001D69D6" w:rsidRPr="00FB7881">
        <w:t>Basic Design</w:t>
      </w:r>
    </w:p>
    <w:p w14:paraId="518B32B0" w14:textId="77777777" w:rsidR="001D69D6" w:rsidRPr="00B03263" w:rsidRDefault="001D69D6" w:rsidP="00C14E3E">
      <w:pPr>
        <w:pStyle w:val="Text3"/>
      </w:pPr>
      <w:r w:rsidRPr="00B03263">
        <w:t>The power distribution equipment will receive 11kV50Hz</w:t>
      </w:r>
      <w:r>
        <w:t xml:space="preserve"> </w:t>
      </w:r>
      <w:r w:rsidRPr="00B03263">
        <w:t xml:space="preserve">power from NEA via two lines near the east-side electrical room, and these lines will run into the east-side high voltage electrical room. The boundary of responsibility for NEA jurisdiction will be installed at the two switchgear panels near the east-side electrical room, and the interior sector switchgear (DS) will be the primary NEA cable bed. The high voltage electrical room will comprise 12kV switchgear and a transformer board for step-down conversion of 11kV to </w:t>
      </w:r>
      <w:r w:rsidRPr="00B03263">
        <w:lastRenderedPageBreak/>
        <w:t>400V. The 400V electricity will be supplied to the electrical room, where it will be converted to either 220V or 110V as needed to supply power for each piece of equipment. The status of each device can be monitored from the front of the switchgear and cubicle, and the necessary signals will connect to a control system device through the relay terminal board, to enable monitoring control.</w:t>
      </w:r>
    </w:p>
    <w:p w14:paraId="642461E7" w14:textId="77777777" w:rsidR="001D69D6" w:rsidRPr="00B03263" w:rsidRDefault="001D69D6" w:rsidP="00C14E3E">
      <w:pPr>
        <w:pStyle w:val="Text3"/>
        <w:rPr>
          <w:rFonts w:cs="Times New Roman"/>
        </w:rPr>
      </w:pPr>
      <w:r w:rsidRPr="00B03263">
        <w:rPr>
          <w:rFonts w:cs="Times New Roman"/>
        </w:rPr>
        <w:t>Backup power for use during NEA power outages is provided according to facility importance level. Circuits are classified into general circuits (AC), independent generator circuits (GC) and important circuits (INV).</w:t>
      </w:r>
    </w:p>
    <w:p w14:paraId="61866246" w14:textId="77777777" w:rsidR="00C14E3E" w:rsidRDefault="001D69D6" w:rsidP="00C14E3E">
      <w:pPr>
        <w:pStyle w:val="Text3"/>
      </w:pPr>
      <w:r>
        <w:t>(Note)</w:t>
      </w:r>
      <w:r w:rsidR="00C14E3E">
        <w:t>:</w:t>
      </w:r>
    </w:p>
    <w:p w14:paraId="62CCBE32" w14:textId="578054A6" w:rsidR="001D69D6" w:rsidRPr="00B03263" w:rsidRDefault="001D69D6" w:rsidP="00C14E3E">
      <w:pPr>
        <w:pStyle w:val="dotted"/>
        <w:tabs>
          <w:tab w:val="left" w:pos="3261"/>
          <w:tab w:val="left" w:pos="4820"/>
        </w:tabs>
        <w:ind w:left="4820" w:hanging="2126"/>
      </w:pPr>
      <w:r w:rsidRPr="00B03263">
        <w:t>AC</w:t>
      </w:r>
      <w:r w:rsidR="00661AC6">
        <w:t xml:space="preserve"> circuits</w:t>
      </w:r>
      <w:r>
        <w:rPr>
          <w:rFonts w:hint="eastAsia"/>
        </w:rPr>
        <w:tab/>
      </w:r>
      <w:r w:rsidRPr="00B03263">
        <w:t>go offline during NEA power outages.</w:t>
      </w:r>
    </w:p>
    <w:p w14:paraId="63A977DA" w14:textId="1D43E215" w:rsidR="001D69D6" w:rsidRPr="00B03263" w:rsidRDefault="001D69D6" w:rsidP="00C14E3E">
      <w:pPr>
        <w:pStyle w:val="dotted"/>
        <w:tabs>
          <w:tab w:val="left" w:pos="3261"/>
          <w:tab w:val="left" w:pos="4820"/>
        </w:tabs>
        <w:ind w:left="4820" w:hanging="2126"/>
      </w:pPr>
      <w:r w:rsidRPr="00B03263">
        <w:t>GC</w:t>
      </w:r>
      <w:r w:rsidR="00661AC6">
        <w:t xml:space="preserve"> circuits</w:t>
      </w:r>
      <w:r>
        <w:rPr>
          <w:rFonts w:hint="eastAsia"/>
        </w:rPr>
        <w:tab/>
      </w:r>
      <w:r w:rsidRPr="00B03263">
        <w:t>supplied with power from the independent generator facility during NEA power outages</w:t>
      </w:r>
    </w:p>
    <w:p w14:paraId="7767D16A" w14:textId="62193C66" w:rsidR="001D69D6" w:rsidRPr="00B03263" w:rsidRDefault="001D69D6" w:rsidP="00C14E3E">
      <w:pPr>
        <w:pStyle w:val="dotted"/>
        <w:tabs>
          <w:tab w:val="left" w:pos="3261"/>
          <w:tab w:val="left" w:pos="4820"/>
        </w:tabs>
        <w:ind w:left="4820" w:hanging="2126"/>
      </w:pPr>
      <w:r w:rsidRPr="00B03263">
        <w:t>INV</w:t>
      </w:r>
      <w:r w:rsidR="00661AC6">
        <w:t xml:space="preserve"> circuits</w:t>
      </w:r>
      <w:r>
        <w:rPr>
          <w:rFonts w:hint="eastAsia"/>
        </w:rPr>
        <w:tab/>
      </w:r>
      <w:r w:rsidRPr="00B03263">
        <w:t>reverse-switch to DC power during the period required to switch from NEA power to independent generator facility power during NEA power outages. Prevents momentary blackouts to keep the power supply stable.</w:t>
      </w:r>
    </w:p>
    <w:p w14:paraId="64D9CCF0" w14:textId="123AD2A0" w:rsidR="001D69D6" w:rsidRPr="00FB7881" w:rsidRDefault="00661AC6" w:rsidP="00661AC6">
      <w:pPr>
        <w:pStyle w:val="aText2"/>
      </w:pPr>
      <w:bookmarkStart w:id="29" w:name="_Toc503791852"/>
      <w:r>
        <w:t>(b)</w:t>
      </w:r>
      <w:r w:rsidR="001D69D6">
        <w:tab/>
      </w:r>
      <w:r w:rsidR="001D69D6" w:rsidRPr="00FB7881">
        <w:t>Relia</w:t>
      </w:r>
      <w:bookmarkEnd w:id="29"/>
      <w:r w:rsidR="001D69D6" w:rsidRPr="00FB7881">
        <w:t>bility</w:t>
      </w:r>
    </w:p>
    <w:p w14:paraId="1297EFBA" w14:textId="77777777" w:rsidR="001D69D6" w:rsidRPr="00B03263" w:rsidRDefault="001D69D6" w:rsidP="00661AC6">
      <w:pPr>
        <w:pStyle w:val="Text3"/>
      </w:pPr>
      <w:r w:rsidRPr="00B03263">
        <w:t>This system will run 24 hours a day, 365 days a year. Devices which can bear up to sustained use will be employed.</w:t>
      </w:r>
    </w:p>
    <w:p w14:paraId="69D4728F" w14:textId="3F4A64C0" w:rsidR="001D69D6" w:rsidRPr="00FB7881" w:rsidRDefault="001D69D6" w:rsidP="00661AC6">
      <w:pPr>
        <w:pStyle w:val="aText2"/>
      </w:pPr>
      <w:bookmarkStart w:id="30" w:name="_Toc378150907"/>
      <w:bookmarkStart w:id="31" w:name="_Toc378154371"/>
      <w:bookmarkStart w:id="32" w:name="_Toc378154464"/>
      <w:bookmarkStart w:id="33" w:name="_Toc378155944"/>
      <w:bookmarkStart w:id="34" w:name="_Toc378156031"/>
      <w:bookmarkStart w:id="35" w:name="_Toc378156131"/>
      <w:bookmarkStart w:id="36" w:name="_Toc378156959"/>
      <w:bookmarkStart w:id="37" w:name="_Toc378158524"/>
      <w:bookmarkStart w:id="38" w:name="_Toc378346537"/>
      <w:bookmarkStart w:id="39" w:name="_Toc378348338"/>
      <w:bookmarkStart w:id="40" w:name="_Toc378348672"/>
      <w:bookmarkStart w:id="41" w:name="_Toc378359901"/>
      <w:bookmarkStart w:id="42" w:name="_Toc378406496"/>
      <w:bookmarkStart w:id="43" w:name="_Toc434461663"/>
      <w:bookmarkStart w:id="44" w:name="_Toc435418644"/>
      <w:bookmarkStart w:id="45" w:name="_Toc472689315"/>
      <w:bookmarkStart w:id="46" w:name="_Toc477939795"/>
      <w:bookmarkStart w:id="47" w:name="_Toc503791853"/>
      <w:r w:rsidRPr="00FB7881">
        <w:t>(</w:t>
      </w:r>
      <w:r w:rsidR="00661AC6">
        <w:t>c</w:t>
      </w:r>
      <w:r w:rsidRPr="00FB7881">
        <w:t>)</w:t>
      </w:r>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r>
        <w:tab/>
        <w:t>Extensibility</w:t>
      </w:r>
    </w:p>
    <w:p w14:paraId="163BB670" w14:textId="77777777" w:rsidR="001D69D6" w:rsidRPr="00B03263" w:rsidRDefault="001D69D6" w:rsidP="00661AC6">
      <w:pPr>
        <w:pStyle w:val="Text3"/>
      </w:pPr>
      <w:r>
        <w:t>Extensibility</w:t>
      </w:r>
      <w:r w:rsidRPr="00B03263">
        <w:t xml:space="preserve"> will be made possible, to promote ease of future expansions and repairs. It will be made easy to add basic facilities, etc.</w:t>
      </w:r>
    </w:p>
    <w:p w14:paraId="0BD29C0A" w14:textId="77777777" w:rsidR="001D69D6" w:rsidRPr="00B03263" w:rsidRDefault="001D69D6" w:rsidP="001D69D6">
      <w:pPr>
        <w:spacing w:after="24"/>
        <w:rPr>
          <w:rFonts w:cs="Times New Roman"/>
        </w:rPr>
      </w:pPr>
    </w:p>
    <w:p w14:paraId="29B8EBB3" w14:textId="37EA9E76" w:rsidR="001D69D6" w:rsidRPr="00F85E7E" w:rsidRDefault="006C6C56" w:rsidP="006C6C56">
      <w:pPr>
        <w:pStyle w:val="11"/>
      </w:pPr>
      <w:bookmarkStart w:id="48" w:name="_Toc510007098"/>
      <w:bookmarkStart w:id="49" w:name="_Toc514417466"/>
      <w:r>
        <w:t>(5)</w:t>
      </w:r>
      <w:r>
        <w:tab/>
      </w:r>
      <w:r w:rsidR="001D69D6" w:rsidRPr="00F85E7E">
        <w:t xml:space="preserve">Power Distribution </w:t>
      </w:r>
      <w:bookmarkEnd w:id="48"/>
      <w:r>
        <w:t>Equipment</w:t>
      </w:r>
      <w:bookmarkEnd w:id="49"/>
    </w:p>
    <w:p w14:paraId="74CCE37D" w14:textId="66DDF75D" w:rsidR="001D69D6" w:rsidRPr="00B03263" w:rsidRDefault="001D69D6" w:rsidP="006C6C56">
      <w:pPr>
        <w:pStyle w:val="Text2"/>
      </w:pPr>
      <w:r w:rsidRPr="00B03263">
        <w:t>This item will be applied to devices installed as part of power supply control facilities (hereinafter, “the facilities.”)</w:t>
      </w:r>
    </w:p>
    <w:p w14:paraId="7D140E8C" w14:textId="249FF915" w:rsidR="001D69D6" w:rsidRPr="00BD0432" w:rsidRDefault="001D69D6" w:rsidP="00BD0432">
      <w:pPr>
        <w:pStyle w:val="aText2"/>
        <w:rPr>
          <w:i/>
          <w:u w:val="single"/>
        </w:rPr>
      </w:pPr>
      <w:bookmarkStart w:id="50" w:name="_Toc503791857"/>
      <w:bookmarkStart w:id="51" w:name="_Toc510007100"/>
      <w:r w:rsidRPr="00BD0432">
        <w:rPr>
          <w:i/>
          <w:u w:val="single"/>
        </w:rPr>
        <w:t>Equipment Outline</w:t>
      </w:r>
      <w:bookmarkStart w:id="52" w:name="_Toc503791858"/>
      <w:bookmarkEnd w:id="50"/>
      <w:bookmarkEnd w:id="51"/>
      <w:r w:rsidR="00BD0432">
        <w:rPr>
          <w:i/>
          <w:u w:val="single"/>
        </w:rPr>
        <w:t>:</w:t>
      </w:r>
    </w:p>
    <w:p w14:paraId="057EFA4A" w14:textId="12CCEFD6" w:rsidR="001D69D6" w:rsidRPr="00FB7881" w:rsidRDefault="001D69D6" w:rsidP="00BD0432">
      <w:pPr>
        <w:pStyle w:val="aText2"/>
      </w:pPr>
      <w:r w:rsidRPr="00FB7881">
        <w:t>(</w:t>
      </w:r>
      <w:r w:rsidR="00A94770">
        <w:t>a</w:t>
      </w:r>
      <w:r w:rsidRPr="00FB7881">
        <w:t xml:space="preserve">) </w:t>
      </w:r>
      <w:r>
        <w:tab/>
      </w:r>
      <w:r w:rsidRPr="00FB7881">
        <w:t>Use Locations</w:t>
      </w:r>
      <w:bookmarkEnd w:id="52"/>
    </w:p>
    <w:p w14:paraId="73548BDF" w14:textId="77777777" w:rsidR="001D69D6" w:rsidRPr="00B03263" w:rsidRDefault="001D69D6" w:rsidP="00BD0432">
      <w:pPr>
        <w:pStyle w:val="Text3"/>
      </w:pPr>
      <w:r w:rsidRPr="00B03263">
        <w:t>The equipment will be used in the east-side electrical room and west-side electrical room, and will be indoor devices.</w:t>
      </w:r>
    </w:p>
    <w:p w14:paraId="0D86E38C" w14:textId="77777777" w:rsidR="001D69D6" w:rsidRPr="00B03263" w:rsidRDefault="001D69D6" w:rsidP="00BD0432">
      <w:pPr>
        <w:pStyle w:val="Text3"/>
      </w:pPr>
      <w:r w:rsidRPr="00B03263">
        <w:t>However, the east-side sectional switchgear will be an outdoor device.</w:t>
      </w:r>
    </w:p>
    <w:p w14:paraId="0AD43D51" w14:textId="7B857D9F" w:rsidR="001D69D6" w:rsidRPr="00FB7881" w:rsidRDefault="001D69D6" w:rsidP="00BD0432">
      <w:pPr>
        <w:pStyle w:val="aText2"/>
      </w:pPr>
      <w:bookmarkStart w:id="53" w:name="_Toc503791859"/>
      <w:r w:rsidRPr="00FB7881">
        <w:t>(</w:t>
      </w:r>
      <w:r w:rsidR="00A94770">
        <w:t>b)</w:t>
      </w:r>
      <w:r>
        <w:tab/>
      </w:r>
      <w:r w:rsidRPr="00FB7881">
        <w:t>Surrounding Conditions</w:t>
      </w:r>
      <w:bookmarkEnd w:id="53"/>
    </w:p>
    <w:p w14:paraId="0B40FC89" w14:textId="02B3E6C2" w:rsidR="001D69D6" w:rsidRPr="00B03263" w:rsidRDefault="001D69D6" w:rsidP="00BD0432">
      <w:pPr>
        <w:pStyle w:val="dotted"/>
        <w:tabs>
          <w:tab w:val="left" w:pos="4678"/>
        </w:tabs>
        <w:rPr>
          <w:color w:val="000000" w:themeColor="text1"/>
        </w:rPr>
      </w:pPr>
      <w:r w:rsidRPr="00B03263">
        <w:t>Temperature</w:t>
      </w:r>
      <w:r w:rsidR="00BD0432">
        <w:t>:</w:t>
      </w:r>
      <w:r w:rsidRPr="00B03263">
        <w:tab/>
        <w:t>Indoor</w:t>
      </w:r>
      <w:r w:rsidRPr="00B03263">
        <w:tab/>
        <w:t>0</w:t>
      </w:r>
      <w:r w:rsidRPr="007C062F">
        <w:t>°C</w:t>
      </w:r>
      <w:r w:rsidRPr="00B03263">
        <w:t xml:space="preserve"> </w:t>
      </w:r>
      <w:r>
        <w:rPr>
          <w:rFonts w:hint="eastAsia"/>
        </w:rPr>
        <w:t>to</w:t>
      </w:r>
      <w:r w:rsidRPr="00B03263">
        <w:t xml:space="preserve"> +40</w:t>
      </w:r>
      <w:r w:rsidRPr="007C062F">
        <w:t>°C</w:t>
      </w:r>
    </w:p>
    <w:p w14:paraId="5724B869" w14:textId="66E810DE" w:rsidR="001D69D6" w:rsidRPr="00EA685E" w:rsidRDefault="00BD0432" w:rsidP="00BD0432">
      <w:pPr>
        <w:pStyle w:val="dotted"/>
        <w:numPr>
          <w:ilvl w:val="0"/>
          <w:numId w:val="0"/>
        </w:numPr>
        <w:tabs>
          <w:tab w:val="left" w:pos="4678"/>
        </w:tabs>
        <w:ind w:left="3119"/>
        <w:rPr>
          <w:color w:val="000000" w:themeColor="text1"/>
        </w:rPr>
      </w:pPr>
      <w:r>
        <w:tab/>
      </w:r>
      <w:r w:rsidR="001D69D6" w:rsidRPr="00EA685E">
        <w:t>Outdoor</w:t>
      </w:r>
      <w:r w:rsidR="001D69D6" w:rsidRPr="00EA685E">
        <w:rPr>
          <w:rFonts w:hint="eastAsia"/>
        </w:rPr>
        <w:tab/>
        <w:t>-</w:t>
      </w:r>
      <w:r w:rsidR="001D69D6" w:rsidRPr="00EA685E">
        <w:t xml:space="preserve">10°C </w:t>
      </w:r>
      <w:r w:rsidR="001D69D6" w:rsidRPr="00EA685E">
        <w:rPr>
          <w:rFonts w:hint="eastAsia"/>
        </w:rPr>
        <w:t>to</w:t>
      </w:r>
      <w:r w:rsidR="001D69D6" w:rsidRPr="00EA685E">
        <w:t xml:space="preserve"> +40°C</w:t>
      </w:r>
    </w:p>
    <w:p w14:paraId="4CE9177F" w14:textId="77777777" w:rsidR="00BD0432" w:rsidRPr="00BD0432" w:rsidRDefault="001D69D6" w:rsidP="00BD0432">
      <w:pPr>
        <w:pStyle w:val="dotted"/>
        <w:tabs>
          <w:tab w:val="left" w:pos="4678"/>
        </w:tabs>
        <w:rPr>
          <w:color w:val="000000" w:themeColor="text1"/>
        </w:rPr>
      </w:pPr>
      <w:r w:rsidRPr="00B03263">
        <w:t>Humidity</w:t>
      </w:r>
      <w:r w:rsidRPr="00B03263">
        <w:tab/>
        <w:t>Indoor</w:t>
      </w:r>
      <w:r w:rsidRPr="00B03263">
        <w:tab/>
        <w:t xml:space="preserve">10% </w:t>
      </w:r>
      <w:r>
        <w:rPr>
          <w:rFonts w:hint="eastAsia"/>
        </w:rPr>
        <w:t>to</w:t>
      </w:r>
      <w:r w:rsidRPr="00B03263">
        <w:t xml:space="preserve"> 85% RH</w:t>
      </w:r>
      <w:r w:rsidR="00BD0432">
        <w:t xml:space="preserve">. </w:t>
      </w:r>
    </w:p>
    <w:p w14:paraId="015999FE" w14:textId="25FF4439" w:rsidR="001D69D6" w:rsidRPr="00BD0432" w:rsidRDefault="001D69D6" w:rsidP="00BD0432">
      <w:pPr>
        <w:pStyle w:val="dotted"/>
        <w:numPr>
          <w:ilvl w:val="0"/>
          <w:numId w:val="0"/>
        </w:numPr>
        <w:tabs>
          <w:tab w:val="clear" w:pos="3119"/>
        </w:tabs>
        <w:ind w:left="4678"/>
        <w:rPr>
          <w:color w:val="000000" w:themeColor="text1"/>
        </w:rPr>
      </w:pPr>
      <w:r w:rsidRPr="00B03263">
        <w:t>However, this assumes no condensation.</w:t>
      </w:r>
    </w:p>
    <w:p w14:paraId="607EBF12" w14:textId="3B3918B9" w:rsidR="001D69D6" w:rsidRPr="00BD0432" w:rsidRDefault="00316FB8" w:rsidP="00316FB8">
      <w:pPr>
        <w:pStyle w:val="11"/>
      </w:pPr>
      <w:bookmarkStart w:id="54" w:name="_Toc503791861"/>
      <w:bookmarkStart w:id="55" w:name="_Toc510007101"/>
      <w:bookmarkStart w:id="56" w:name="_Toc514417467"/>
      <w:r>
        <w:lastRenderedPageBreak/>
        <w:t>(6)</w:t>
      </w:r>
      <w:r>
        <w:tab/>
      </w:r>
      <w:r w:rsidR="001D69D6" w:rsidRPr="00BD0432">
        <w:t>Facility Structure</w:t>
      </w:r>
      <w:bookmarkEnd w:id="54"/>
      <w:bookmarkEnd w:id="55"/>
      <w:bookmarkEnd w:id="56"/>
    </w:p>
    <w:p w14:paraId="7974FA50" w14:textId="24C3A294" w:rsidR="001D69D6" w:rsidRPr="00335C84" w:rsidRDefault="00A94770" w:rsidP="00A94770">
      <w:pPr>
        <w:pStyle w:val="aText2"/>
      </w:pPr>
      <w:bookmarkStart w:id="57" w:name="_Toc510007102"/>
      <w:r>
        <w:t>(a)</w:t>
      </w:r>
      <w:r>
        <w:tab/>
      </w:r>
      <w:r w:rsidR="001D69D6" w:rsidRPr="00335C84">
        <w:t>Device List</w:t>
      </w:r>
      <w:bookmarkEnd w:id="57"/>
      <w:r>
        <w:t>:</w:t>
      </w:r>
    </w:p>
    <w:p w14:paraId="17B3DB08" w14:textId="02B6ADB6" w:rsidR="001D69D6" w:rsidRDefault="00335C84" w:rsidP="00316FB8">
      <w:pPr>
        <w:pStyle w:val="Text2"/>
        <w:rPr>
          <w:rFonts w:cs="Times New Roman"/>
        </w:rPr>
      </w:pPr>
      <w:r>
        <w:rPr>
          <w:rFonts w:cs="Times New Roman"/>
        </w:rPr>
        <w:t>Table</w:t>
      </w:r>
      <w:r w:rsidR="00E707B4">
        <w:rPr>
          <w:rFonts w:cs="Times New Roman"/>
        </w:rPr>
        <w:t xml:space="preserve"> 51</w:t>
      </w:r>
      <w:r>
        <w:rPr>
          <w:rFonts w:cs="Times New Roman"/>
        </w:rPr>
        <w:t xml:space="preserve">-1 shows the </w:t>
      </w:r>
      <w:r w:rsidR="001D69D6" w:rsidRPr="00B03263">
        <w:rPr>
          <w:rFonts w:cs="Times New Roman"/>
        </w:rPr>
        <w:t>list of devices included in the power distribution equipment</w:t>
      </w:r>
      <w:r>
        <w:rPr>
          <w:rFonts w:cs="Times New Roman"/>
        </w:rPr>
        <w:t xml:space="preserve"> for Eastern Side Electrical Room:</w:t>
      </w:r>
    </w:p>
    <w:p w14:paraId="24AB51BE" w14:textId="68BA3E95" w:rsidR="00335C84" w:rsidRPr="00335C84" w:rsidRDefault="00335C84" w:rsidP="00CA1BD5">
      <w:pPr>
        <w:pStyle w:val="TableTittle"/>
      </w:pPr>
      <w:r w:rsidRPr="00335C84">
        <w:t>Table</w:t>
      </w:r>
      <w:r w:rsidR="00E707B4">
        <w:t xml:space="preserve"> 51</w:t>
      </w:r>
      <w:r w:rsidRPr="00335C84">
        <w:t xml:space="preserve">-1: </w:t>
      </w:r>
      <w:r>
        <w:t>P</w:t>
      </w:r>
      <w:r w:rsidRPr="00335C84">
        <w:t xml:space="preserve">ower </w:t>
      </w:r>
      <w:r>
        <w:t>D</w:t>
      </w:r>
      <w:r w:rsidRPr="00335C84">
        <w:t xml:space="preserve">istribution </w:t>
      </w:r>
      <w:r>
        <w:t>E</w:t>
      </w:r>
      <w:r w:rsidRPr="00335C84">
        <w:t>quipment in Eastern Side Electrical Room</w:t>
      </w:r>
    </w:p>
    <w:tbl>
      <w:tblPr>
        <w:tblW w:w="3906"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611"/>
        <w:gridCol w:w="1158"/>
        <w:gridCol w:w="873"/>
        <w:gridCol w:w="1006"/>
        <w:gridCol w:w="1481"/>
      </w:tblGrid>
      <w:tr w:rsidR="00A94770" w:rsidRPr="00B03263" w14:paraId="574336E9" w14:textId="77777777" w:rsidTr="007417C2">
        <w:trPr>
          <w:trHeight w:val="397"/>
          <w:tblHeader/>
          <w:jc w:val="right"/>
        </w:trPr>
        <w:tc>
          <w:tcPr>
            <w:tcW w:w="2221" w:type="pct"/>
            <w:shd w:val="clear" w:color="auto" w:fill="C6D9F1" w:themeFill="text2" w:themeFillTint="33"/>
            <w:noWrap/>
            <w:vAlign w:val="center"/>
          </w:tcPr>
          <w:p w14:paraId="4AF26E19" w14:textId="47611D56" w:rsidR="00316FB8" w:rsidRPr="007417C2" w:rsidRDefault="00335C84" w:rsidP="00473F95">
            <w:pPr>
              <w:pStyle w:val="Table"/>
              <w:rPr>
                <w:b/>
              </w:rPr>
            </w:pPr>
            <w:r w:rsidRPr="007417C2">
              <w:rPr>
                <w:b/>
              </w:rPr>
              <w:t>Item</w:t>
            </w:r>
          </w:p>
        </w:tc>
        <w:tc>
          <w:tcPr>
            <w:tcW w:w="712" w:type="pct"/>
            <w:shd w:val="clear" w:color="auto" w:fill="C6D9F1" w:themeFill="text2" w:themeFillTint="33"/>
            <w:noWrap/>
            <w:vAlign w:val="center"/>
          </w:tcPr>
          <w:p w14:paraId="517697C3" w14:textId="77777777" w:rsidR="00316FB8" w:rsidRPr="007417C2" w:rsidRDefault="00316FB8" w:rsidP="007417C2">
            <w:pPr>
              <w:pStyle w:val="Table"/>
              <w:jc w:val="center"/>
              <w:rPr>
                <w:b/>
              </w:rPr>
            </w:pPr>
            <w:r w:rsidRPr="007417C2">
              <w:rPr>
                <w:b/>
              </w:rPr>
              <w:t>Details</w:t>
            </w:r>
          </w:p>
        </w:tc>
        <w:tc>
          <w:tcPr>
            <w:tcW w:w="537" w:type="pct"/>
            <w:shd w:val="clear" w:color="auto" w:fill="C6D9F1" w:themeFill="text2" w:themeFillTint="33"/>
            <w:noWrap/>
            <w:vAlign w:val="center"/>
          </w:tcPr>
          <w:p w14:paraId="4DA8F625" w14:textId="77777777" w:rsidR="00316FB8" w:rsidRPr="007417C2" w:rsidRDefault="00316FB8" w:rsidP="007417C2">
            <w:pPr>
              <w:pStyle w:val="Table"/>
              <w:jc w:val="center"/>
              <w:rPr>
                <w:b/>
              </w:rPr>
            </w:pPr>
            <w:r w:rsidRPr="007417C2">
              <w:rPr>
                <w:b/>
              </w:rPr>
              <w:t>Qty.</w:t>
            </w:r>
          </w:p>
        </w:tc>
        <w:tc>
          <w:tcPr>
            <w:tcW w:w="619" w:type="pct"/>
            <w:shd w:val="clear" w:color="auto" w:fill="C6D9F1" w:themeFill="text2" w:themeFillTint="33"/>
            <w:noWrap/>
            <w:vAlign w:val="center"/>
          </w:tcPr>
          <w:p w14:paraId="65F7CF44" w14:textId="77777777" w:rsidR="00316FB8" w:rsidRPr="007417C2" w:rsidRDefault="00316FB8" w:rsidP="007417C2">
            <w:pPr>
              <w:pStyle w:val="Table"/>
              <w:jc w:val="center"/>
              <w:rPr>
                <w:b/>
              </w:rPr>
            </w:pPr>
            <w:r w:rsidRPr="007417C2">
              <w:rPr>
                <w:b/>
              </w:rPr>
              <w:t>Unit</w:t>
            </w:r>
          </w:p>
        </w:tc>
        <w:tc>
          <w:tcPr>
            <w:tcW w:w="911" w:type="pct"/>
            <w:shd w:val="clear" w:color="auto" w:fill="C6D9F1" w:themeFill="text2" w:themeFillTint="33"/>
            <w:noWrap/>
            <w:vAlign w:val="center"/>
          </w:tcPr>
          <w:p w14:paraId="6ED75E22" w14:textId="77777777" w:rsidR="00316FB8" w:rsidRPr="007417C2" w:rsidRDefault="00316FB8" w:rsidP="00473F95">
            <w:pPr>
              <w:pStyle w:val="Table"/>
              <w:rPr>
                <w:b/>
              </w:rPr>
            </w:pPr>
            <w:r w:rsidRPr="007417C2">
              <w:rPr>
                <w:b/>
              </w:rPr>
              <w:t>Comments</w:t>
            </w:r>
          </w:p>
        </w:tc>
      </w:tr>
      <w:tr w:rsidR="00A94770" w:rsidRPr="00B03263" w14:paraId="0C22F84D" w14:textId="77777777" w:rsidTr="007417C2">
        <w:trPr>
          <w:trHeight w:val="397"/>
          <w:jc w:val="right"/>
        </w:trPr>
        <w:tc>
          <w:tcPr>
            <w:tcW w:w="2221" w:type="pct"/>
            <w:noWrap/>
            <w:vAlign w:val="center"/>
          </w:tcPr>
          <w:p w14:paraId="6844D994" w14:textId="77777777" w:rsidR="00316FB8" w:rsidRPr="00473F95" w:rsidRDefault="00316FB8" w:rsidP="00473F95">
            <w:pPr>
              <w:pStyle w:val="Table"/>
            </w:pPr>
            <w:r w:rsidRPr="00473F95">
              <w:t>Sectional Switchgear (1)</w:t>
            </w:r>
          </w:p>
        </w:tc>
        <w:tc>
          <w:tcPr>
            <w:tcW w:w="712" w:type="pct"/>
            <w:noWrap/>
            <w:vAlign w:val="center"/>
          </w:tcPr>
          <w:p w14:paraId="345C0332" w14:textId="77777777" w:rsidR="00316FB8" w:rsidRPr="00473F95" w:rsidRDefault="00316FB8" w:rsidP="007417C2">
            <w:pPr>
              <w:pStyle w:val="Table"/>
              <w:jc w:val="center"/>
            </w:pPr>
            <w:r w:rsidRPr="00473F95">
              <w:t>DS LA</w:t>
            </w:r>
          </w:p>
        </w:tc>
        <w:tc>
          <w:tcPr>
            <w:tcW w:w="537" w:type="pct"/>
            <w:noWrap/>
            <w:vAlign w:val="center"/>
          </w:tcPr>
          <w:p w14:paraId="48F360D7" w14:textId="77777777" w:rsidR="00316FB8" w:rsidRPr="00473F95" w:rsidRDefault="00316FB8" w:rsidP="007417C2">
            <w:pPr>
              <w:pStyle w:val="Table"/>
              <w:jc w:val="center"/>
            </w:pPr>
            <w:r w:rsidRPr="00473F95">
              <w:t>1</w:t>
            </w:r>
          </w:p>
        </w:tc>
        <w:tc>
          <w:tcPr>
            <w:tcW w:w="619" w:type="pct"/>
            <w:noWrap/>
            <w:vAlign w:val="center"/>
          </w:tcPr>
          <w:p w14:paraId="3BD7037A" w14:textId="77777777" w:rsidR="00316FB8" w:rsidRPr="00473F95" w:rsidRDefault="00316FB8" w:rsidP="007417C2">
            <w:pPr>
              <w:pStyle w:val="Table"/>
              <w:jc w:val="center"/>
            </w:pPr>
            <w:r w:rsidRPr="00473F95">
              <w:t>Panel</w:t>
            </w:r>
          </w:p>
        </w:tc>
        <w:tc>
          <w:tcPr>
            <w:tcW w:w="911" w:type="pct"/>
            <w:noWrap/>
            <w:vAlign w:val="center"/>
          </w:tcPr>
          <w:p w14:paraId="42AD4453" w14:textId="77777777" w:rsidR="00316FB8" w:rsidRPr="00473F95" w:rsidRDefault="00316FB8" w:rsidP="00473F95">
            <w:pPr>
              <w:pStyle w:val="Table"/>
            </w:pPr>
            <w:r w:rsidRPr="00473F95">
              <w:t>Outdoor type</w:t>
            </w:r>
          </w:p>
        </w:tc>
      </w:tr>
      <w:tr w:rsidR="00A94770" w:rsidRPr="00B03263" w14:paraId="09890F2A" w14:textId="77777777" w:rsidTr="007417C2">
        <w:trPr>
          <w:trHeight w:val="397"/>
          <w:jc w:val="right"/>
        </w:trPr>
        <w:tc>
          <w:tcPr>
            <w:tcW w:w="2221" w:type="pct"/>
            <w:noWrap/>
            <w:vAlign w:val="center"/>
          </w:tcPr>
          <w:p w14:paraId="6C6D0F9C" w14:textId="77777777" w:rsidR="00316FB8" w:rsidRPr="00473F95" w:rsidRDefault="00316FB8" w:rsidP="00473F95">
            <w:pPr>
              <w:pStyle w:val="Table"/>
            </w:pPr>
            <w:r w:rsidRPr="00473F95">
              <w:t>Sectional Switchgear (2)</w:t>
            </w:r>
          </w:p>
        </w:tc>
        <w:tc>
          <w:tcPr>
            <w:tcW w:w="712" w:type="pct"/>
            <w:noWrap/>
            <w:vAlign w:val="center"/>
          </w:tcPr>
          <w:p w14:paraId="2EFCD227" w14:textId="77777777" w:rsidR="00316FB8" w:rsidRPr="00473F95" w:rsidRDefault="00316FB8" w:rsidP="007417C2">
            <w:pPr>
              <w:pStyle w:val="Table"/>
              <w:jc w:val="center"/>
            </w:pPr>
            <w:r w:rsidRPr="00473F95">
              <w:t>DS LA</w:t>
            </w:r>
          </w:p>
        </w:tc>
        <w:tc>
          <w:tcPr>
            <w:tcW w:w="537" w:type="pct"/>
            <w:noWrap/>
            <w:vAlign w:val="center"/>
          </w:tcPr>
          <w:p w14:paraId="3416ED06" w14:textId="77777777" w:rsidR="00316FB8" w:rsidRPr="00473F95" w:rsidRDefault="00316FB8" w:rsidP="007417C2">
            <w:pPr>
              <w:pStyle w:val="Table"/>
              <w:jc w:val="center"/>
            </w:pPr>
            <w:r w:rsidRPr="00473F95">
              <w:t>1</w:t>
            </w:r>
          </w:p>
        </w:tc>
        <w:tc>
          <w:tcPr>
            <w:tcW w:w="619" w:type="pct"/>
            <w:noWrap/>
            <w:vAlign w:val="center"/>
          </w:tcPr>
          <w:p w14:paraId="6E8FC443" w14:textId="77777777" w:rsidR="00316FB8" w:rsidRPr="00473F95" w:rsidRDefault="00316FB8" w:rsidP="007417C2">
            <w:pPr>
              <w:pStyle w:val="Table"/>
              <w:jc w:val="center"/>
            </w:pPr>
            <w:r w:rsidRPr="00473F95">
              <w:t>Panel</w:t>
            </w:r>
          </w:p>
        </w:tc>
        <w:tc>
          <w:tcPr>
            <w:tcW w:w="911" w:type="pct"/>
            <w:noWrap/>
            <w:vAlign w:val="center"/>
          </w:tcPr>
          <w:p w14:paraId="1C692A50" w14:textId="77777777" w:rsidR="00316FB8" w:rsidRPr="00473F95" w:rsidRDefault="00316FB8" w:rsidP="00473F95">
            <w:pPr>
              <w:pStyle w:val="Table"/>
            </w:pPr>
          </w:p>
        </w:tc>
      </w:tr>
      <w:tr w:rsidR="00A94770" w:rsidRPr="00B03263" w14:paraId="4568B15A" w14:textId="77777777" w:rsidTr="007417C2">
        <w:trPr>
          <w:trHeight w:val="397"/>
          <w:jc w:val="right"/>
        </w:trPr>
        <w:tc>
          <w:tcPr>
            <w:tcW w:w="2221" w:type="pct"/>
            <w:noWrap/>
            <w:vAlign w:val="center"/>
          </w:tcPr>
          <w:p w14:paraId="2172DF76" w14:textId="77777777" w:rsidR="00316FB8" w:rsidRPr="00473F95" w:rsidRDefault="00316FB8" w:rsidP="00473F95">
            <w:pPr>
              <w:pStyle w:val="Table"/>
            </w:pPr>
            <w:r w:rsidRPr="00473F95">
              <w:t>Draw-In Board (1) Circuit A</w:t>
            </w:r>
          </w:p>
        </w:tc>
        <w:tc>
          <w:tcPr>
            <w:tcW w:w="712" w:type="pct"/>
            <w:noWrap/>
            <w:vAlign w:val="center"/>
          </w:tcPr>
          <w:p w14:paraId="4EF375C0" w14:textId="0EB2F4D3" w:rsidR="00316FB8" w:rsidRPr="00473F95" w:rsidRDefault="00316FB8" w:rsidP="007417C2">
            <w:pPr>
              <w:pStyle w:val="Table"/>
              <w:jc w:val="center"/>
            </w:pPr>
            <w:r w:rsidRPr="00473F95">
              <w:t>DS</w:t>
            </w:r>
          </w:p>
        </w:tc>
        <w:tc>
          <w:tcPr>
            <w:tcW w:w="537" w:type="pct"/>
            <w:noWrap/>
            <w:vAlign w:val="center"/>
          </w:tcPr>
          <w:p w14:paraId="6CF93651" w14:textId="77777777" w:rsidR="00316FB8" w:rsidRPr="00473F95" w:rsidRDefault="00316FB8" w:rsidP="007417C2">
            <w:pPr>
              <w:pStyle w:val="Table"/>
              <w:jc w:val="center"/>
            </w:pPr>
            <w:r w:rsidRPr="00473F95">
              <w:t>1</w:t>
            </w:r>
          </w:p>
        </w:tc>
        <w:tc>
          <w:tcPr>
            <w:tcW w:w="619" w:type="pct"/>
            <w:noWrap/>
            <w:vAlign w:val="center"/>
          </w:tcPr>
          <w:p w14:paraId="2FA5AD06" w14:textId="77777777" w:rsidR="00316FB8" w:rsidRPr="00473F95" w:rsidRDefault="00316FB8" w:rsidP="007417C2">
            <w:pPr>
              <w:pStyle w:val="Table"/>
              <w:jc w:val="center"/>
            </w:pPr>
            <w:r w:rsidRPr="00473F95">
              <w:t>Panel</w:t>
            </w:r>
          </w:p>
        </w:tc>
        <w:tc>
          <w:tcPr>
            <w:tcW w:w="911" w:type="pct"/>
            <w:noWrap/>
            <w:vAlign w:val="center"/>
          </w:tcPr>
          <w:p w14:paraId="01EB92BB" w14:textId="77777777" w:rsidR="00316FB8" w:rsidRPr="00473F95" w:rsidRDefault="00316FB8" w:rsidP="00473F95">
            <w:pPr>
              <w:pStyle w:val="Table"/>
            </w:pPr>
          </w:p>
        </w:tc>
      </w:tr>
      <w:tr w:rsidR="00A94770" w:rsidRPr="00B03263" w14:paraId="3C5015B2" w14:textId="77777777" w:rsidTr="007417C2">
        <w:trPr>
          <w:trHeight w:val="397"/>
          <w:jc w:val="right"/>
        </w:trPr>
        <w:tc>
          <w:tcPr>
            <w:tcW w:w="2221" w:type="pct"/>
            <w:noWrap/>
            <w:vAlign w:val="center"/>
          </w:tcPr>
          <w:p w14:paraId="6E090C14" w14:textId="3347115F" w:rsidR="00316FB8" w:rsidRPr="00473F95" w:rsidRDefault="00316FB8" w:rsidP="00473F95">
            <w:pPr>
              <w:pStyle w:val="Table"/>
            </w:pPr>
            <w:r w:rsidRPr="00473F95">
              <w:t>Power Receiving Panel (1)</w:t>
            </w:r>
            <w:r w:rsidR="00A94770" w:rsidRPr="00473F95">
              <w:t xml:space="preserve">: </w:t>
            </w:r>
            <w:r w:rsidRPr="00473F95">
              <w:t>Circuit A</w:t>
            </w:r>
          </w:p>
        </w:tc>
        <w:tc>
          <w:tcPr>
            <w:tcW w:w="712" w:type="pct"/>
            <w:noWrap/>
            <w:vAlign w:val="center"/>
          </w:tcPr>
          <w:p w14:paraId="6C2152EC" w14:textId="77777777" w:rsidR="00316FB8" w:rsidRPr="00473F95" w:rsidRDefault="00316FB8" w:rsidP="007417C2">
            <w:pPr>
              <w:pStyle w:val="Table"/>
              <w:jc w:val="center"/>
            </w:pPr>
            <w:r w:rsidRPr="00473F95">
              <w:t>CB×1</w:t>
            </w:r>
          </w:p>
        </w:tc>
        <w:tc>
          <w:tcPr>
            <w:tcW w:w="537" w:type="pct"/>
            <w:noWrap/>
            <w:vAlign w:val="center"/>
          </w:tcPr>
          <w:p w14:paraId="55772B15" w14:textId="77777777" w:rsidR="00316FB8" w:rsidRPr="00473F95" w:rsidRDefault="00316FB8" w:rsidP="007417C2">
            <w:pPr>
              <w:pStyle w:val="Table"/>
              <w:jc w:val="center"/>
            </w:pPr>
            <w:r w:rsidRPr="00473F95">
              <w:t>1</w:t>
            </w:r>
          </w:p>
        </w:tc>
        <w:tc>
          <w:tcPr>
            <w:tcW w:w="619" w:type="pct"/>
            <w:noWrap/>
            <w:vAlign w:val="center"/>
          </w:tcPr>
          <w:p w14:paraId="57BCAE80" w14:textId="77777777" w:rsidR="00316FB8" w:rsidRPr="00473F95" w:rsidRDefault="00316FB8" w:rsidP="007417C2">
            <w:pPr>
              <w:pStyle w:val="Table"/>
              <w:jc w:val="center"/>
            </w:pPr>
            <w:r w:rsidRPr="00473F95">
              <w:t>Panel</w:t>
            </w:r>
          </w:p>
        </w:tc>
        <w:tc>
          <w:tcPr>
            <w:tcW w:w="911" w:type="pct"/>
            <w:noWrap/>
            <w:vAlign w:val="center"/>
          </w:tcPr>
          <w:p w14:paraId="7C7F5796" w14:textId="77777777" w:rsidR="00316FB8" w:rsidRPr="00473F95" w:rsidRDefault="00316FB8" w:rsidP="00473F95">
            <w:pPr>
              <w:pStyle w:val="Table"/>
            </w:pPr>
          </w:p>
        </w:tc>
      </w:tr>
      <w:tr w:rsidR="00A94770" w:rsidRPr="00B03263" w14:paraId="5C94F370" w14:textId="77777777" w:rsidTr="007417C2">
        <w:trPr>
          <w:trHeight w:val="397"/>
          <w:jc w:val="right"/>
        </w:trPr>
        <w:tc>
          <w:tcPr>
            <w:tcW w:w="2221" w:type="pct"/>
            <w:noWrap/>
            <w:vAlign w:val="center"/>
          </w:tcPr>
          <w:p w14:paraId="7A8ADF80" w14:textId="77777777" w:rsidR="00316FB8" w:rsidRPr="00473F95" w:rsidRDefault="00316FB8" w:rsidP="00473F95">
            <w:pPr>
              <w:pStyle w:val="Table"/>
            </w:pPr>
            <w:r w:rsidRPr="00473F95">
              <w:t>Draw-In Board (2) Circuit B</w:t>
            </w:r>
          </w:p>
        </w:tc>
        <w:tc>
          <w:tcPr>
            <w:tcW w:w="712" w:type="pct"/>
            <w:noWrap/>
            <w:vAlign w:val="center"/>
          </w:tcPr>
          <w:p w14:paraId="3CAD21F8" w14:textId="0267092A" w:rsidR="00316FB8" w:rsidRPr="00473F95" w:rsidRDefault="00316FB8" w:rsidP="007417C2">
            <w:pPr>
              <w:pStyle w:val="Table"/>
              <w:jc w:val="center"/>
            </w:pPr>
            <w:r w:rsidRPr="00473F95">
              <w:t>DS</w:t>
            </w:r>
          </w:p>
        </w:tc>
        <w:tc>
          <w:tcPr>
            <w:tcW w:w="537" w:type="pct"/>
            <w:noWrap/>
            <w:vAlign w:val="center"/>
          </w:tcPr>
          <w:p w14:paraId="58FCF34B" w14:textId="77777777" w:rsidR="00316FB8" w:rsidRPr="00473F95" w:rsidRDefault="00316FB8" w:rsidP="007417C2">
            <w:pPr>
              <w:pStyle w:val="Table"/>
              <w:jc w:val="center"/>
            </w:pPr>
            <w:r w:rsidRPr="00473F95">
              <w:t>1</w:t>
            </w:r>
          </w:p>
        </w:tc>
        <w:tc>
          <w:tcPr>
            <w:tcW w:w="619" w:type="pct"/>
            <w:noWrap/>
            <w:vAlign w:val="center"/>
          </w:tcPr>
          <w:p w14:paraId="7B0E7A08" w14:textId="77777777" w:rsidR="00316FB8" w:rsidRPr="00473F95" w:rsidRDefault="00316FB8" w:rsidP="007417C2">
            <w:pPr>
              <w:pStyle w:val="Table"/>
              <w:jc w:val="center"/>
            </w:pPr>
            <w:r w:rsidRPr="00473F95">
              <w:t>Panel</w:t>
            </w:r>
          </w:p>
        </w:tc>
        <w:tc>
          <w:tcPr>
            <w:tcW w:w="911" w:type="pct"/>
            <w:noWrap/>
            <w:vAlign w:val="center"/>
          </w:tcPr>
          <w:p w14:paraId="756C736C" w14:textId="77777777" w:rsidR="00316FB8" w:rsidRPr="00473F95" w:rsidRDefault="00316FB8" w:rsidP="00473F95">
            <w:pPr>
              <w:pStyle w:val="Table"/>
            </w:pPr>
          </w:p>
        </w:tc>
      </w:tr>
      <w:tr w:rsidR="00A94770" w:rsidRPr="00B03263" w14:paraId="112405E0" w14:textId="77777777" w:rsidTr="007417C2">
        <w:trPr>
          <w:trHeight w:val="397"/>
          <w:jc w:val="right"/>
        </w:trPr>
        <w:tc>
          <w:tcPr>
            <w:tcW w:w="2221" w:type="pct"/>
            <w:noWrap/>
            <w:vAlign w:val="center"/>
          </w:tcPr>
          <w:p w14:paraId="4E476D91" w14:textId="1A077E97" w:rsidR="00316FB8" w:rsidRPr="00473F95" w:rsidRDefault="00A94770" w:rsidP="00473F95">
            <w:pPr>
              <w:pStyle w:val="Table"/>
            </w:pPr>
            <w:r w:rsidRPr="00473F95">
              <w:t xml:space="preserve">Power Receiving Panel (2): </w:t>
            </w:r>
            <w:r w:rsidR="00316FB8" w:rsidRPr="00473F95">
              <w:t>Circuit B</w:t>
            </w:r>
          </w:p>
        </w:tc>
        <w:tc>
          <w:tcPr>
            <w:tcW w:w="712" w:type="pct"/>
            <w:noWrap/>
            <w:vAlign w:val="center"/>
          </w:tcPr>
          <w:p w14:paraId="25433995" w14:textId="77777777" w:rsidR="00316FB8" w:rsidRPr="00473F95" w:rsidRDefault="00316FB8" w:rsidP="007417C2">
            <w:pPr>
              <w:pStyle w:val="Table"/>
              <w:jc w:val="center"/>
            </w:pPr>
            <w:r w:rsidRPr="00473F95">
              <w:t>CB×1</w:t>
            </w:r>
          </w:p>
        </w:tc>
        <w:tc>
          <w:tcPr>
            <w:tcW w:w="537" w:type="pct"/>
            <w:noWrap/>
            <w:vAlign w:val="center"/>
          </w:tcPr>
          <w:p w14:paraId="1F04BDCE" w14:textId="77777777" w:rsidR="00316FB8" w:rsidRPr="00473F95" w:rsidRDefault="00316FB8" w:rsidP="007417C2">
            <w:pPr>
              <w:pStyle w:val="Table"/>
              <w:jc w:val="center"/>
            </w:pPr>
            <w:r w:rsidRPr="00473F95">
              <w:t>1</w:t>
            </w:r>
          </w:p>
        </w:tc>
        <w:tc>
          <w:tcPr>
            <w:tcW w:w="619" w:type="pct"/>
            <w:noWrap/>
            <w:vAlign w:val="center"/>
          </w:tcPr>
          <w:p w14:paraId="13F255EA" w14:textId="77777777" w:rsidR="00316FB8" w:rsidRPr="00473F95" w:rsidRDefault="00316FB8" w:rsidP="007417C2">
            <w:pPr>
              <w:pStyle w:val="Table"/>
              <w:jc w:val="center"/>
            </w:pPr>
            <w:r w:rsidRPr="00473F95">
              <w:t>Panel</w:t>
            </w:r>
          </w:p>
        </w:tc>
        <w:tc>
          <w:tcPr>
            <w:tcW w:w="911" w:type="pct"/>
            <w:noWrap/>
            <w:vAlign w:val="center"/>
          </w:tcPr>
          <w:p w14:paraId="52D6AFD3" w14:textId="77777777" w:rsidR="00316FB8" w:rsidRPr="00473F95" w:rsidRDefault="00316FB8" w:rsidP="00473F95">
            <w:pPr>
              <w:pStyle w:val="Table"/>
            </w:pPr>
          </w:p>
        </w:tc>
      </w:tr>
      <w:tr w:rsidR="00A94770" w:rsidRPr="00B03263" w14:paraId="725FF1F2" w14:textId="77777777" w:rsidTr="007417C2">
        <w:trPr>
          <w:trHeight w:val="397"/>
          <w:jc w:val="right"/>
        </w:trPr>
        <w:tc>
          <w:tcPr>
            <w:tcW w:w="2221" w:type="pct"/>
            <w:noWrap/>
            <w:vAlign w:val="center"/>
          </w:tcPr>
          <w:p w14:paraId="3E5A65DB" w14:textId="5474E381" w:rsidR="00316FB8" w:rsidRPr="00473F95" w:rsidRDefault="00316FB8" w:rsidP="00473F95">
            <w:pPr>
              <w:pStyle w:val="Table"/>
            </w:pPr>
            <w:r w:rsidRPr="00473F95">
              <w:t>Ventilation Tran</w:t>
            </w:r>
            <w:r w:rsidR="00A94770" w:rsidRPr="00473F95">
              <w:t xml:space="preserve">sformer (1): </w:t>
            </w:r>
            <w:r w:rsidRPr="00473F95">
              <w:t>Primary Panel/</w:t>
            </w:r>
          </w:p>
          <w:p w14:paraId="4BD986AB" w14:textId="503B6C33" w:rsidR="00316FB8" w:rsidRPr="00473F95" w:rsidRDefault="00A94770" w:rsidP="00473F95">
            <w:pPr>
              <w:pStyle w:val="Table"/>
            </w:pPr>
            <w:r w:rsidRPr="00473F95">
              <w:t xml:space="preserve">Ventilation Transformer (2): </w:t>
            </w:r>
            <w:r w:rsidR="00316FB8" w:rsidRPr="00473F95">
              <w:t>Primary Panel</w:t>
            </w:r>
          </w:p>
        </w:tc>
        <w:tc>
          <w:tcPr>
            <w:tcW w:w="712" w:type="pct"/>
            <w:noWrap/>
            <w:vAlign w:val="center"/>
          </w:tcPr>
          <w:p w14:paraId="73103BF7" w14:textId="77777777" w:rsidR="00316FB8" w:rsidRPr="00473F95" w:rsidRDefault="00316FB8" w:rsidP="007417C2">
            <w:pPr>
              <w:pStyle w:val="Table"/>
              <w:jc w:val="center"/>
            </w:pPr>
            <w:r w:rsidRPr="00473F95">
              <w:t>CB×2</w:t>
            </w:r>
          </w:p>
        </w:tc>
        <w:tc>
          <w:tcPr>
            <w:tcW w:w="537" w:type="pct"/>
            <w:noWrap/>
            <w:vAlign w:val="center"/>
          </w:tcPr>
          <w:p w14:paraId="50D95782" w14:textId="77777777" w:rsidR="00316FB8" w:rsidRPr="00473F95" w:rsidRDefault="00316FB8" w:rsidP="007417C2">
            <w:pPr>
              <w:pStyle w:val="Table"/>
              <w:jc w:val="center"/>
            </w:pPr>
            <w:r w:rsidRPr="00473F95">
              <w:t>1</w:t>
            </w:r>
          </w:p>
        </w:tc>
        <w:tc>
          <w:tcPr>
            <w:tcW w:w="619" w:type="pct"/>
            <w:noWrap/>
            <w:vAlign w:val="center"/>
          </w:tcPr>
          <w:p w14:paraId="3CFEFBE8" w14:textId="77777777" w:rsidR="00316FB8" w:rsidRPr="00473F95" w:rsidRDefault="00316FB8" w:rsidP="007417C2">
            <w:pPr>
              <w:pStyle w:val="Table"/>
              <w:jc w:val="center"/>
            </w:pPr>
            <w:r w:rsidRPr="00473F95">
              <w:t>Panel</w:t>
            </w:r>
          </w:p>
        </w:tc>
        <w:tc>
          <w:tcPr>
            <w:tcW w:w="911" w:type="pct"/>
            <w:noWrap/>
            <w:vAlign w:val="center"/>
          </w:tcPr>
          <w:p w14:paraId="1D12B96B" w14:textId="77777777" w:rsidR="00316FB8" w:rsidRPr="00473F95" w:rsidRDefault="00316FB8" w:rsidP="00473F95">
            <w:pPr>
              <w:pStyle w:val="Table"/>
            </w:pPr>
          </w:p>
        </w:tc>
      </w:tr>
      <w:tr w:rsidR="00A94770" w:rsidRPr="00B03263" w14:paraId="65D4CE48" w14:textId="77777777" w:rsidTr="007417C2">
        <w:trPr>
          <w:trHeight w:val="397"/>
          <w:jc w:val="right"/>
        </w:trPr>
        <w:tc>
          <w:tcPr>
            <w:tcW w:w="2221" w:type="pct"/>
            <w:noWrap/>
            <w:vAlign w:val="center"/>
          </w:tcPr>
          <w:p w14:paraId="5BF6B617" w14:textId="3717B7BA" w:rsidR="00316FB8" w:rsidRPr="00473F95" w:rsidRDefault="00316FB8" w:rsidP="00473F95">
            <w:pPr>
              <w:pStyle w:val="Table"/>
            </w:pPr>
            <w:r w:rsidRPr="00473F95">
              <w:t xml:space="preserve">Lighting Transformer Primary </w:t>
            </w:r>
            <w:r w:rsidR="00A94770" w:rsidRPr="00473F95">
              <w:t xml:space="preserve"> </w:t>
            </w:r>
            <w:r w:rsidRPr="00473F95">
              <w:t xml:space="preserve">Panel/ West-Side Electrical </w:t>
            </w:r>
            <w:r w:rsidR="00A94770" w:rsidRPr="00473F95">
              <w:t xml:space="preserve"> </w:t>
            </w:r>
            <w:r w:rsidRPr="00473F95">
              <w:t>Room Power Sending Panel (1) Circuit A</w:t>
            </w:r>
          </w:p>
        </w:tc>
        <w:tc>
          <w:tcPr>
            <w:tcW w:w="712" w:type="pct"/>
            <w:noWrap/>
            <w:vAlign w:val="center"/>
          </w:tcPr>
          <w:p w14:paraId="22B4780F" w14:textId="77777777" w:rsidR="00316FB8" w:rsidRPr="00473F95" w:rsidRDefault="00316FB8" w:rsidP="007417C2">
            <w:pPr>
              <w:pStyle w:val="Table"/>
              <w:jc w:val="center"/>
            </w:pPr>
            <w:r w:rsidRPr="00473F95">
              <w:t>CB×1</w:t>
            </w:r>
          </w:p>
        </w:tc>
        <w:tc>
          <w:tcPr>
            <w:tcW w:w="537" w:type="pct"/>
            <w:noWrap/>
            <w:vAlign w:val="center"/>
          </w:tcPr>
          <w:p w14:paraId="006E99EA" w14:textId="77777777" w:rsidR="00316FB8" w:rsidRPr="00473F95" w:rsidRDefault="00316FB8" w:rsidP="007417C2">
            <w:pPr>
              <w:pStyle w:val="Table"/>
              <w:jc w:val="center"/>
            </w:pPr>
            <w:r w:rsidRPr="00473F95">
              <w:t>1</w:t>
            </w:r>
          </w:p>
        </w:tc>
        <w:tc>
          <w:tcPr>
            <w:tcW w:w="619" w:type="pct"/>
            <w:noWrap/>
            <w:vAlign w:val="center"/>
          </w:tcPr>
          <w:p w14:paraId="2E135DE8" w14:textId="77777777" w:rsidR="00316FB8" w:rsidRPr="00473F95" w:rsidRDefault="00316FB8" w:rsidP="007417C2">
            <w:pPr>
              <w:pStyle w:val="Table"/>
              <w:jc w:val="center"/>
            </w:pPr>
            <w:r w:rsidRPr="00473F95">
              <w:t>Panel</w:t>
            </w:r>
          </w:p>
        </w:tc>
        <w:tc>
          <w:tcPr>
            <w:tcW w:w="911" w:type="pct"/>
            <w:noWrap/>
            <w:vAlign w:val="center"/>
          </w:tcPr>
          <w:p w14:paraId="38065417" w14:textId="77777777" w:rsidR="00316FB8" w:rsidRPr="00473F95" w:rsidRDefault="00316FB8" w:rsidP="00473F95">
            <w:pPr>
              <w:pStyle w:val="Table"/>
            </w:pPr>
          </w:p>
        </w:tc>
      </w:tr>
      <w:tr w:rsidR="00A94770" w:rsidRPr="00B03263" w14:paraId="040A95E5" w14:textId="77777777" w:rsidTr="007417C2">
        <w:trPr>
          <w:trHeight w:val="397"/>
          <w:jc w:val="right"/>
        </w:trPr>
        <w:tc>
          <w:tcPr>
            <w:tcW w:w="2221" w:type="pct"/>
            <w:noWrap/>
            <w:vAlign w:val="center"/>
          </w:tcPr>
          <w:p w14:paraId="3AE9F1FC" w14:textId="77777777" w:rsidR="00316FB8" w:rsidRPr="00473F95" w:rsidRDefault="00316FB8" w:rsidP="00473F95">
            <w:pPr>
              <w:pStyle w:val="Table"/>
            </w:pPr>
            <w:r w:rsidRPr="00473F95">
              <w:t>Bus Tie Panel (1)</w:t>
            </w:r>
          </w:p>
        </w:tc>
        <w:tc>
          <w:tcPr>
            <w:tcW w:w="712" w:type="pct"/>
            <w:noWrap/>
            <w:vAlign w:val="center"/>
          </w:tcPr>
          <w:p w14:paraId="3BF52A76" w14:textId="77777777" w:rsidR="00316FB8" w:rsidRPr="00473F95" w:rsidRDefault="00316FB8" w:rsidP="007417C2">
            <w:pPr>
              <w:pStyle w:val="Table"/>
              <w:jc w:val="center"/>
            </w:pPr>
            <w:r w:rsidRPr="00473F95">
              <w:t>CB×1</w:t>
            </w:r>
          </w:p>
        </w:tc>
        <w:tc>
          <w:tcPr>
            <w:tcW w:w="537" w:type="pct"/>
            <w:noWrap/>
            <w:vAlign w:val="center"/>
          </w:tcPr>
          <w:p w14:paraId="476AC982" w14:textId="77777777" w:rsidR="00316FB8" w:rsidRPr="00473F95" w:rsidRDefault="00316FB8" w:rsidP="007417C2">
            <w:pPr>
              <w:pStyle w:val="Table"/>
              <w:jc w:val="center"/>
            </w:pPr>
            <w:r w:rsidRPr="00473F95">
              <w:t>1</w:t>
            </w:r>
          </w:p>
        </w:tc>
        <w:tc>
          <w:tcPr>
            <w:tcW w:w="619" w:type="pct"/>
            <w:noWrap/>
            <w:vAlign w:val="center"/>
          </w:tcPr>
          <w:p w14:paraId="66C1557E" w14:textId="77777777" w:rsidR="00316FB8" w:rsidRPr="00473F95" w:rsidRDefault="00316FB8" w:rsidP="007417C2">
            <w:pPr>
              <w:pStyle w:val="Table"/>
              <w:jc w:val="center"/>
            </w:pPr>
            <w:r w:rsidRPr="00473F95">
              <w:t>Panel</w:t>
            </w:r>
          </w:p>
        </w:tc>
        <w:tc>
          <w:tcPr>
            <w:tcW w:w="911" w:type="pct"/>
            <w:noWrap/>
            <w:vAlign w:val="center"/>
          </w:tcPr>
          <w:p w14:paraId="21F9B7BD" w14:textId="77777777" w:rsidR="00316FB8" w:rsidRPr="00473F95" w:rsidRDefault="00316FB8" w:rsidP="00473F95">
            <w:pPr>
              <w:pStyle w:val="Table"/>
            </w:pPr>
          </w:p>
        </w:tc>
      </w:tr>
      <w:tr w:rsidR="00A94770" w:rsidRPr="00B03263" w14:paraId="511CADFA" w14:textId="77777777" w:rsidTr="007417C2">
        <w:trPr>
          <w:trHeight w:val="397"/>
          <w:jc w:val="right"/>
        </w:trPr>
        <w:tc>
          <w:tcPr>
            <w:tcW w:w="2221" w:type="pct"/>
            <w:noWrap/>
            <w:vAlign w:val="center"/>
          </w:tcPr>
          <w:p w14:paraId="1DB85C12" w14:textId="77777777" w:rsidR="00316FB8" w:rsidRPr="00473F95" w:rsidRDefault="00316FB8" w:rsidP="00473F95">
            <w:pPr>
              <w:pStyle w:val="Table"/>
            </w:pPr>
            <w:r w:rsidRPr="00473F95">
              <w:t>Bus Tie Panel (2)</w:t>
            </w:r>
          </w:p>
        </w:tc>
        <w:tc>
          <w:tcPr>
            <w:tcW w:w="712" w:type="pct"/>
            <w:noWrap/>
            <w:vAlign w:val="center"/>
          </w:tcPr>
          <w:p w14:paraId="44B0E173" w14:textId="77777777" w:rsidR="00316FB8" w:rsidRPr="00473F95" w:rsidRDefault="00316FB8" w:rsidP="007417C2">
            <w:pPr>
              <w:pStyle w:val="Table"/>
              <w:jc w:val="center"/>
            </w:pPr>
            <w:r w:rsidRPr="00473F95">
              <w:t>CB×1</w:t>
            </w:r>
          </w:p>
        </w:tc>
        <w:tc>
          <w:tcPr>
            <w:tcW w:w="537" w:type="pct"/>
            <w:noWrap/>
            <w:vAlign w:val="center"/>
          </w:tcPr>
          <w:p w14:paraId="50C5DA7C" w14:textId="77777777" w:rsidR="00316FB8" w:rsidRPr="00473F95" w:rsidRDefault="00316FB8" w:rsidP="007417C2">
            <w:pPr>
              <w:pStyle w:val="Table"/>
              <w:jc w:val="center"/>
            </w:pPr>
            <w:r w:rsidRPr="00473F95">
              <w:t>1</w:t>
            </w:r>
          </w:p>
        </w:tc>
        <w:tc>
          <w:tcPr>
            <w:tcW w:w="619" w:type="pct"/>
            <w:noWrap/>
            <w:vAlign w:val="center"/>
          </w:tcPr>
          <w:p w14:paraId="515B9B7E" w14:textId="77777777" w:rsidR="00316FB8" w:rsidRPr="00473F95" w:rsidRDefault="00316FB8" w:rsidP="007417C2">
            <w:pPr>
              <w:pStyle w:val="Table"/>
              <w:jc w:val="center"/>
            </w:pPr>
            <w:r w:rsidRPr="00473F95">
              <w:t>Panel</w:t>
            </w:r>
          </w:p>
        </w:tc>
        <w:tc>
          <w:tcPr>
            <w:tcW w:w="911" w:type="pct"/>
            <w:noWrap/>
            <w:vAlign w:val="center"/>
          </w:tcPr>
          <w:p w14:paraId="4268FF73" w14:textId="77777777" w:rsidR="00316FB8" w:rsidRPr="00473F95" w:rsidRDefault="00316FB8" w:rsidP="00473F95">
            <w:pPr>
              <w:pStyle w:val="Table"/>
            </w:pPr>
          </w:p>
        </w:tc>
      </w:tr>
      <w:tr w:rsidR="00A94770" w:rsidRPr="00B03263" w14:paraId="27905904" w14:textId="77777777" w:rsidTr="007417C2">
        <w:trPr>
          <w:trHeight w:val="397"/>
          <w:jc w:val="right"/>
        </w:trPr>
        <w:tc>
          <w:tcPr>
            <w:tcW w:w="2221" w:type="pct"/>
            <w:noWrap/>
            <w:vAlign w:val="center"/>
          </w:tcPr>
          <w:p w14:paraId="62816A74" w14:textId="77777777" w:rsidR="00316FB8" w:rsidRPr="00473F95" w:rsidRDefault="00316FB8" w:rsidP="00473F95">
            <w:pPr>
              <w:pStyle w:val="Table"/>
            </w:pPr>
            <w:r w:rsidRPr="00473F95">
              <w:t xml:space="preserve">Independent Generator </w:t>
            </w:r>
          </w:p>
          <w:p w14:paraId="7D31CA8F" w14:textId="39B13136" w:rsidR="00316FB8" w:rsidRPr="00473F95" w:rsidRDefault="00316FB8" w:rsidP="00473F95">
            <w:pPr>
              <w:pStyle w:val="Table"/>
            </w:pPr>
            <w:r w:rsidRPr="00473F95">
              <w:t>Tie Panel/ West-Side Electrical Room</w:t>
            </w:r>
            <w:r w:rsidR="00A94770" w:rsidRPr="00473F95">
              <w:t xml:space="preserve"> </w:t>
            </w:r>
            <w:r w:rsidRPr="00473F95">
              <w:t xml:space="preserve">Power Sending Panel (2) </w:t>
            </w:r>
            <w:r w:rsidR="00A94770" w:rsidRPr="00473F95">
              <w:t xml:space="preserve">: </w:t>
            </w:r>
            <w:r w:rsidRPr="00473F95">
              <w:t>Circuit B</w:t>
            </w:r>
          </w:p>
        </w:tc>
        <w:tc>
          <w:tcPr>
            <w:tcW w:w="712" w:type="pct"/>
            <w:noWrap/>
            <w:vAlign w:val="center"/>
          </w:tcPr>
          <w:p w14:paraId="7A34D9BD" w14:textId="77777777" w:rsidR="00316FB8" w:rsidRPr="00473F95" w:rsidRDefault="00316FB8" w:rsidP="007417C2">
            <w:pPr>
              <w:pStyle w:val="Table"/>
              <w:jc w:val="center"/>
            </w:pPr>
            <w:r w:rsidRPr="00473F95">
              <w:t>CB×2</w:t>
            </w:r>
          </w:p>
        </w:tc>
        <w:tc>
          <w:tcPr>
            <w:tcW w:w="537" w:type="pct"/>
            <w:noWrap/>
            <w:vAlign w:val="center"/>
          </w:tcPr>
          <w:p w14:paraId="5892295C" w14:textId="77777777" w:rsidR="00316FB8" w:rsidRPr="00473F95" w:rsidRDefault="00316FB8" w:rsidP="007417C2">
            <w:pPr>
              <w:pStyle w:val="Table"/>
              <w:jc w:val="center"/>
            </w:pPr>
            <w:r w:rsidRPr="00473F95">
              <w:t>1</w:t>
            </w:r>
          </w:p>
        </w:tc>
        <w:tc>
          <w:tcPr>
            <w:tcW w:w="619" w:type="pct"/>
            <w:noWrap/>
            <w:vAlign w:val="center"/>
          </w:tcPr>
          <w:p w14:paraId="7A499871" w14:textId="77777777" w:rsidR="00316FB8" w:rsidRPr="00473F95" w:rsidRDefault="00316FB8" w:rsidP="007417C2">
            <w:pPr>
              <w:pStyle w:val="Table"/>
              <w:jc w:val="center"/>
            </w:pPr>
            <w:r w:rsidRPr="00473F95">
              <w:t>Panel</w:t>
            </w:r>
          </w:p>
        </w:tc>
        <w:tc>
          <w:tcPr>
            <w:tcW w:w="911" w:type="pct"/>
            <w:noWrap/>
            <w:vAlign w:val="center"/>
          </w:tcPr>
          <w:p w14:paraId="746A2813" w14:textId="77777777" w:rsidR="00316FB8" w:rsidRPr="00473F95" w:rsidRDefault="00316FB8" w:rsidP="00473F95">
            <w:pPr>
              <w:pStyle w:val="Table"/>
            </w:pPr>
          </w:p>
        </w:tc>
      </w:tr>
      <w:tr w:rsidR="00A94770" w:rsidRPr="00B03263" w14:paraId="33A93088" w14:textId="77777777" w:rsidTr="007417C2">
        <w:trPr>
          <w:trHeight w:val="397"/>
          <w:jc w:val="right"/>
        </w:trPr>
        <w:tc>
          <w:tcPr>
            <w:tcW w:w="2221" w:type="pct"/>
            <w:noWrap/>
            <w:vAlign w:val="center"/>
          </w:tcPr>
          <w:p w14:paraId="7254EDC0" w14:textId="77777777" w:rsidR="00316FB8" w:rsidRPr="00473F95" w:rsidRDefault="00316FB8" w:rsidP="00473F95">
            <w:pPr>
              <w:pStyle w:val="Table"/>
            </w:pPr>
            <w:r w:rsidRPr="00473F95">
              <w:t xml:space="preserve">Independent Generator Power </w:t>
            </w:r>
          </w:p>
          <w:p w14:paraId="3F31CD1F" w14:textId="77777777" w:rsidR="00316FB8" w:rsidRPr="00473F95" w:rsidRDefault="00316FB8" w:rsidP="00473F95">
            <w:pPr>
              <w:pStyle w:val="Table"/>
            </w:pPr>
            <w:r w:rsidRPr="00473F95">
              <w:t>Transfer Panel</w:t>
            </w:r>
          </w:p>
        </w:tc>
        <w:tc>
          <w:tcPr>
            <w:tcW w:w="712" w:type="pct"/>
            <w:noWrap/>
            <w:vAlign w:val="center"/>
          </w:tcPr>
          <w:p w14:paraId="7496E72A" w14:textId="77777777" w:rsidR="00316FB8" w:rsidRPr="00473F95" w:rsidRDefault="00316FB8" w:rsidP="007417C2">
            <w:pPr>
              <w:pStyle w:val="Table"/>
              <w:jc w:val="center"/>
            </w:pPr>
            <w:r w:rsidRPr="00473F95">
              <w:t>DT-DS</w:t>
            </w:r>
          </w:p>
        </w:tc>
        <w:tc>
          <w:tcPr>
            <w:tcW w:w="537" w:type="pct"/>
            <w:noWrap/>
            <w:vAlign w:val="center"/>
          </w:tcPr>
          <w:p w14:paraId="5C2F2C58" w14:textId="77777777" w:rsidR="00316FB8" w:rsidRPr="00473F95" w:rsidRDefault="00316FB8" w:rsidP="007417C2">
            <w:pPr>
              <w:pStyle w:val="Table"/>
              <w:jc w:val="center"/>
            </w:pPr>
            <w:r w:rsidRPr="00473F95">
              <w:t>1</w:t>
            </w:r>
          </w:p>
        </w:tc>
        <w:tc>
          <w:tcPr>
            <w:tcW w:w="619" w:type="pct"/>
            <w:noWrap/>
            <w:vAlign w:val="center"/>
          </w:tcPr>
          <w:p w14:paraId="18C51000" w14:textId="77777777" w:rsidR="00316FB8" w:rsidRPr="00473F95" w:rsidRDefault="00316FB8" w:rsidP="007417C2">
            <w:pPr>
              <w:pStyle w:val="Table"/>
              <w:jc w:val="center"/>
            </w:pPr>
            <w:r w:rsidRPr="00473F95">
              <w:t>Panel</w:t>
            </w:r>
          </w:p>
        </w:tc>
        <w:tc>
          <w:tcPr>
            <w:tcW w:w="911" w:type="pct"/>
            <w:noWrap/>
            <w:vAlign w:val="center"/>
          </w:tcPr>
          <w:p w14:paraId="5B039648" w14:textId="77777777" w:rsidR="00316FB8" w:rsidRPr="00473F95" w:rsidRDefault="00316FB8" w:rsidP="00473F95">
            <w:pPr>
              <w:pStyle w:val="Table"/>
            </w:pPr>
          </w:p>
        </w:tc>
      </w:tr>
      <w:tr w:rsidR="00A94770" w:rsidRPr="00B03263" w14:paraId="44FFB94F" w14:textId="77777777" w:rsidTr="007417C2">
        <w:trPr>
          <w:trHeight w:val="397"/>
          <w:jc w:val="right"/>
        </w:trPr>
        <w:tc>
          <w:tcPr>
            <w:tcW w:w="2221" w:type="pct"/>
            <w:noWrap/>
            <w:vAlign w:val="center"/>
          </w:tcPr>
          <w:p w14:paraId="075CBE57" w14:textId="31D84EE1" w:rsidR="00316FB8" w:rsidRPr="00473F95" w:rsidRDefault="00316FB8" w:rsidP="00473F95">
            <w:pPr>
              <w:pStyle w:val="Table"/>
            </w:pPr>
            <w:r w:rsidRPr="00473F95">
              <w:t xml:space="preserve">West-Side Electrical Room </w:t>
            </w:r>
            <w:r w:rsidR="00A94770" w:rsidRPr="00473F95">
              <w:t xml:space="preserve">, </w:t>
            </w:r>
            <w:r w:rsidRPr="00473F95">
              <w:t xml:space="preserve">Power Sending Panel </w:t>
            </w:r>
            <w:r w:rsidR="00A94770" w:rsidRPr="00473F95">
              <w:t xml:space="preserve">; </w:t>
            </w:r>
            <w:r w:rsidRPr="00473F95">
              <w:t>Independent Generator Circuit /Maintenance Power Panel</w:t>
            </w:r>
          </w:p>
        </w:tc>
        <w:tc>
          <w:tcPr>
            <w:tcW w:w="712" w:type="pct"/>
            <w:noWrap/>
            <w:vAlign w:val="center"/>
          </w:tcPr>
          <w:p w14:paraId="0BFECFF9" w14:textId="77777777" w:rsidR="00316FB8" w:rsidRPr="00473F95" w:rsidRDefault="00316FB8" w:rsidP="007417C2">
            <w:pPr>
              <w:pStyle w:val="Table"/>
              <w:jc w:val="center"/>
            </w:pPr>
            <w:r w:rsidRPr="00473F95">
              <w:t>CB×2</w:t>
            </w:r>
          </w:p>
        </w:tc>
        <w:tc>
          <w:tcPr>
            <w:tcW w:w="537" w:type="pct"/>
            <w:noWrap/>
            <w:vAlign w:val="center"/>
          </w:tcPr>
          <w:p w14:paraId="497D380E" w14:textId="77777777" w:rsidR="00316FB8" w:rsidRPr="00473F95" w:rsidRDefault="00316FB8" w:rsidP="007417C2">
            <w:pPr>
              <w:pStyle w:val="Table"/>
              <w:jc w:val="center"/>
            </w:pPr>
            <w:r w:rsidRPr="00473F95">
              <w:t>1</w:t>
            </w:r>
          </w:p>
        </w:tc>
        <w:tc>
          <w:tcPr>
            <w:tcW w:w="619" w:type="pct"/>
            <w:noWrap/>
            <w:vAlign w:val="center"/>
          </w:tcPr>
          <w:p w14:paraId="63DC5E8E" w14:textId="77777777" w:rsidR="00316FB8" w:rsidRPr="00473F95" w:rsidRDefault="00316FB8" w:rsidP="007417C2">
            <w:pPr>
              <w:pStyle w:val="Table"/>
              <w:jc w:val="center"/>
            </w:pPr>
            <w:r w:rsidRPr="00473F95">
              <w:t>Panel</w:t>
            </w:r>
          </w:p>
        </w:tc>
        <w:tc>
          <w:tcPr>
            <w:tcW w:w="911" w:type="pct"/>
            <w:noWrap/>
            <w:vAlign w:val="center"/>
          </w:tcPr>
          <w:p w14:paraId="182455E4" w14:textId="77777777" w:rsidR="00316FB8" w:rsidRPr="00473F95" w:rsidRDefault="00316FB8" w:rsidP="00473F95">
            <w:pPr>
              <w:pStyle w:val="Table"/>
            </w:pPr>
          </w:p>
        </w:tc>
      </w:tr>
      <w:tr w:rsidR="00A94770" w:rsidRPr="00B03263" w14:paraId="736214A6" w14:textId="77777777" w:rsidTr="007417C2">
        <w:trPr>
          <w:trHeight w:val="397"/>
          <w:jc w:val="right"/>
        </w:trPr>
        <w:tc>
          <w:tcPr>
            <w:tcW w:w="2221" w:type="pct"/>
            <w:noWrap/>
            <w:vAlign w:val="center"/>
          </w:tcPr>
          <w:p w14:paraId="1E0F3FDE" w14:textId="77777777" w:rsidR="00316FB8" w:rsidRPr="00473F95" w:rsidRDefault="00316FB8" w:rsidP="00473F95">
            <w:pPr>
              <w:pStyle w:val="Table"/>
            </w:pPr>
            <w:r w:rsidRPr="00473F95">
              <w:t xml:space="preserve">West-Side Electrical Room </w:t>
            </w:r>
          </w:p>
          <w:p w14:paraId="4A11D7E7" w14:textId="77777777" w:rsidR="00316FB8" w:rsidRPr="00473F95" w:rsidRDefault="00316FB8" w:rsidP="00473F95">
            <w:pPr>
              <w:pStyle w:val="Table"/>
            </w:pPr>
            <w:r w:rsidRPr="00473F95">
              <w:t>Power Sending Transfer Panel</w:t>
            </w:r>
          </w:p>
        </w:tc>
        <w:tc>
          <w:tcPr>
            <w:tcW w:w="712" w:type="pct"/>
            <w:noWrap/>
            <w:vAlign w:val="center"/>
          </w:tcPr>
          <w:p w14:paraId="299491DC" w14:textId="77777777" w:rsidR="00316FB8" w:rsidRPr="00473F95" w:rsidRDefault="00316FB8" w:rsidP="007417C2">
            <w:pPr>
              <w:pStyle w:val="Table"/>
              <w:jc w:val="center"/>
            </w:pPr>
            <w:r w:rsidRPr="00473F95">
              <w:t>DT-DS</w:t>
            </w:r>
          </w:p>
        </w:tc>
        <w:tc>
          <w:tcPr>
            <w:tcW w:w="537" w:type="pct"/>
            <w:noWrap/>
            <w:vAlign w:val="center"/>
          </w:tcPr>
          <w:p w14:paraId="43AC6FB3" w14:textId="77777777" w:rsidR="00316FB8" w:rsidRPr="00473F95" w:rsidRDefault="00316FB8" w:rsidP="007417C2">
            <w:pPr>
              <w:pStyle w:val="Table"/>
              <w:jc w:val="center"/>
            </w:pPr>
            <w:r w:rsidRPr="00473F95">
              <w:t>1</w:t>
            </w:r>
          </w:p>
        </w:tc>
        <w:tc>
          <w:tcPr>
            <w:tcW w:w="619" w:type="pct"/>
            <w:noWrap/>
            <w:vAlign w:val="center"/>
          </w:tcPr>
          <w:p w14:paraId="49460A82" w14:textId="77777777" w:rsidR="00316FB8" w:rsidRPr="00473F95" w:rsidRDefault="00316FB8" w:rsidP="007417C2">
            <w:pPr>
              <w:pStyle w:val="Table"/>
              <w:jc w:val="center"/>
            </w:pPr>
            <w:r w:rsidRPr="00473F95">
              <w:t>Panel</w:t>
            </w:r>
          </w:p>
        </w:tc>
        <w:tc>
          <w:tcPr>
            <w:tcW w:w="911" w:type="pct"/>
            <w:noWrap/>
            <w:vAlign w:val="center"/>
          </w:tcPr>
          <w:p w14:paraId="1F0DE6F5" w14:textId="77777777" w:rsidR="00316FB8" w:rsidRPr="00473F95" w:rsidRDefault="00316FB8" w:rsidP="00473F95">
            <w:pPr>
              <w:pStyle w:val="Table"/>
            </w:pPr>
          </w:p>
        </w:tc>
      </w:tr>
      <w:tr w:rsidR="00A94770" w:rsidRPr="00B03263" w14:paraId="4CFA0565" w14:textId="77777777" w:rsidTr="007417C2">
        <w:trPr>
          <w:trHeight w:val="397"/>
          <w:jc w:val="right"/>
        </w:trPr>
        <w:tc>
          <w:tcPr>
            <w:tcW w:w="2221" w:type="pct"/>
            <w:noWrap/>
            <w:vAlign w:val="center"/>
          </w:tcPr>
          <w:p w14:paraId="0463FB7E" w14:textId="77777777" w:rsidR="00316FB8" w:rsidRPr="00473F95" w:rsidRDefault="00316FB8" w:rsidP="00473F95">
            <w:pPr>
              <w:pStyle w:val="Table"/>
            </w:pPr>
            <w:r w:rsidRPr="00473F95">
              <w:t>Ventilation Transformer Panel (1)</w:t>
            </w:r>
          </w:p>
        </w:tc>
        <w:tc>
          <w:tcPr>
            <w:tcW w:w="712" w:type="pct"/>
            <w:noWrap/>
            <w:vAlign w:val="center"/>
          </w:tcPr>
          <w:p w14:paraId="0AB3B9FD" w14:textId="77777777" w:rsidR="00316FB8" w:rsidRPr="00473F95" w:rsidRDefault="00316FB8" w:rsidP="007417C2">
            <w:pPr>
              <w:pStyle w:val="Table"/>
              <w:jc w:val="center"/>
            </w:pPr>
            <w:r w:rsidRPr="00473F95">
              <w:t>Tr 300kVA</w:t>
            </w:r>
          </w:p>
        </w:tc>
        <w:tc>
          <w:tcPr>
            <w:tcW w:w="537" w:type="pct"/>
            <w:noWrap/>
            <w:vAlign w:val="center"/>
          </w:tcPr>
          <w:p w14:paraId="2BF2CEA4" w14:textId="77777777" w:rsidR="00316FB8" w:rsidRPr="00473F95" w:rsidRDefault="00316FB8" w:rsidP="007417C2">
            <w:pPr>
              <w:pStyle w:val="Table"/>
              <w:jc w:val="center"/>
            </w:pPr>
            <w:r w:rsidRPr="00473F95">
              <w:t>1</w:t>
            </w:r>
          </w:p>
        </w:tc>
        <w:tc>
          <w:tcPr>
            <w:tcW w:w="619" w:type="pct"/>
            <w:noWrap/>
            <w:vAlign w:val="center"/>
          </w:tcPr>
          <w:p w14:paraId="1CEE381B" w14:textId="77777777" w:rsidR="00316FB8" w:rsidRPr="00473F95" w:rsidRDefault="00316FB8" w:rsidP="007417C2">
            <w:pPr>
              <w:pStyle w:val="Table"/>
              <w:jc w:val="center"/>
            </w:pPr>
            <w:r w:rsidRPr="00473F95">
              <w:t>Panel</w:t>
            </w:r>
          </w:p>
        </w:tc>
        <w:tc>
          <w:tcPr>
            <w:tcW w:w="911" w:type="pct"/>
            <w:noWrap/>
            <w:vAlign w:val="center"/>
          </w:tcPr>
          <w:p w14:paraId="79EB2511" w14:textId="77777777" w:rsidR="00316FB8" w:rsidRPr="00473F95" w:rsidRDefault="00316FB8" w:rsidP="00473F95">
            <w:pPr>
              <w:pStyle w:val="Table"/>
            </w:pPr>
          </w:p>
        </w:tc>
      </w:tr>
      <w:tr w:rsidR="00A94770" w:rsidRPr="00B03263" w14:paraId="5FB95CA4" w14:textId="77777777" w:rsidTr="007417C2">
        <w:trPr>
          <w:trHeight w:val="397"/>
          <w:jc w:val="right"/>
        </w:trPr>
        <w:tc>
          <w:tcPr>
            <w:tcW w:w="2221" w:type="pct"/>
            <w:noWrap/>
            <w:vAlign w:val="center"/>
          </w:tcPr>
          <w:p w14:paraId="5E001D13" w14:textId="77777777" w:rsidR="00316FB8" w:rsidRPr="00473F95" w:rsidRDefault="00316FB8" w:rsidP="00473F95">
            <w:pPr>
              <w:pStyle w:val="Table"/>
            </w:pPr>
            <w:r w:rsidRPr="00473F95">
              <w:t xml:space="preserve">Ventilation Transformer </w:t>
            </w:r>
          </w:p>
          <w:p w14:paraId="45684FF9" w14:textId="77777777" w:rsidR="00316FB8" w:rsidRPr="00473F95" w:rsidRDefault="00316FB8" w:rsidP="00473F95">
            <w:pPr>
              <w:pStyle w:val="Table"/>
            </w:pPr>
            <w:r w:rsidRPr="00473F95">
              <w:t>Secondary Panel (1)</w:t>
            </w:r>
          </w:p>
        </w:tc>
        <w:tc>
          <w:tcPr>
            <w:tcW w:w="712" w:type="pct"/>
            <w:noWrap/>
            <w:vAlign w:val="center"/>
          </w:tcPr>
          <w:p w14:paraId="4DD0D6C7" w14:textId="77777777" w:rsidR="00316FB8" w:rsidRPr="00473F95" w:rsidRDefault="00316FB8" w:rsidP="007417C2">
            <w:pPr>
              <w:pStyle w:val="Table"/>
              <w:jc w:val="center"/>
            </w:pPr>
            <w:r w:rsidRPr="00473F95">
              <w:t>MCCB</w:t>
            </w:r>
          </w:p>
        </w:tc>
        <w:tc>
          <w:tcPr>
            <w:tcW w:w="537" w:type="pct"/>
            <w:noWrap/>
            <w:vAlign w:val="center"/>
          </w:tcPr>
          <w:p w14:paraId="5FCC6988" w14:textId="77777777" w:rsidR="00316FB8" w:rsidRPr="00473F95" w:rsidRDefault="00316FB8" w:rsidP="007417C2">
            <w:pPr>
              <w:pStyle w:val="Table"/>
              <w:jc w:val="center"/>
            </w:pPr>
            <w:r w:rsidRPr="00473F95">
              <w:t>1</w:t>
            </w:r>
          </w:p>
        </w:tc>
        <w:tc>
          <w:tcPr>
            <w:tcW w:w="619" w:type="pct"/>
            <w:noWrap/>
            <w:vAlign w:val="center"/>
          </w:tcPr>
          <w:p w14:paraId="3FF96D0F" w14:textId="77777777" w:rsidR="00316FB8" w:rsidRPr="00473F95" w:rsidRDefault="00316FB8" w:rsidP="007417C2">
            <w:pPr>
              <w:pStyle w:val="Table"/>
              <w:jc w:val="center"/>
            </w:pPr>
            <w:r w:rsidRPr="00473F95">
              <w:t>Panel</w:t>
            </w:r>
          </w:p>
        </w:tc>
        <w:tc>
          <w:tcPr>
            <w:tcW w:w="911" w:type="pct"/>
            <w:noWrap/>
            <w:vAlign w:val="center"/>
          </w:tcPr>
          <w:p w14:paraId="5ED9AC71" w14:textId="77777777" w:rsidR="00316FB8" w:rsidRPr="00473F95" w:rsidRDefault="00316FB8" w:rsidP="00473F95">
            <w:pPr>
              <w:pStyle w:val="Table"/>
            </w:pPr>
          </w:p>
        </w:tc>
      </w:tr>
      <w:tr w:rsidR="00A94770" w:rsidRPr="00B03263" w14:paraId="4ADC5911" w14:textId="77777777" w:rsidTr="007417C2">
        <w:trPr>
          <w:trHeight w:val="397"/>
          <w:jc w:val="right"/>
        </w:trPr>
        <w:tc>
          <w:tcPr>
            <w:tcW w:w="2221" w:type="pct"/>
            <w:noWrap/>
            <w:vAlign w:val="center"/>
          </w:tcPr>
          <w:p w14:paraId="2D75173B" w14:textId="77777777" w:rsidR="00316FB8" w:rsidRPr="00473F95" w:rsidRDefault="00316FB8" w:rsidP="00473F95">
            <w:pPr>
              <w:pStyle w:val="Table"/>
            </w:pPr>
            <w:r w:rsidRPr="00473F95">
              <w:t>Ventilation Transformer Panel (2)</w:t>
            </w:r>
          </w:p>
        </w:tc>
        <w:tc>
          <w:tcPr>
            <w:tcW w:w="712" w:type="pct"/>
            <w:noWrap/>
            <w:vAlign w:val="center"/>
          </w:tcPr>
          <w:p w14:paraId="00090456" w14:textId="77777777" w:rsidR="00316FB8" w:rsidRPr="00473F95" w:rsidRDefault="00316FB8" w:rsidP="007417C2">
            <w:pPr>
              <w:pStyle w:val="Table"/>
              <w:jc w:val="center"/>
            </w:pPr>
            <w:r w:rsidRPr="00473F95">
              <w:t>Tr 300kVA</w:t>
            </w:r>
          </w:p>
        </w:tc>
        <w:tc>
          <w:tcPr>
            <w:tcW w:w="537" w:type="pct"/>
            <w:noWrap/>
            <w:vAlign w:val="center"/>
          </w:tcPr>
          <w:p w14:paraId="74F7F8CF" w14:textId="77777777" w:rsidR="00316FB8" w:rsidRPr="00473F95" w:rsidRDefault="00316FB8" w:rsidP="007417C2">
            <w:pPr>
              <w:pStyle w:val="Table"/>
              <w:jc w:val="center"/>
            </w:pPr>
            <w:r w:rsidRPr="00473F95">
              <w:t>1</w:t>
            </w:r>
          </w:p>
        </w:tc>
        <w:tc>
          <w:tcPr>
            <w:tcW w:w="619" w:type="pct"/>
            <w:noWrap/>
            <w:vAlign w:val="center"/>
          </w:tcPr>
          <w:p w14:paraId="6811056C" w14:textId="77777777" w:rsidR="00316FB8" w:rsidRPr="00473F95" w:rsidRDefault="00316FB8" w:rsidP="007417C2">
            <w:pPr>
              <w:pStyle w:val="Table"/>
              <w:jc w:val="center"/>
            </w:pPr>
            <w:r w:rsidRPr="00473F95">
              <w:t>Panel</w:t>
            </w:r>
          </w:p>
        </w:tc>
        <w:tc>
          <w:tcPr>
            <w:tcW w:w="911" w:type="pct"/>
            <w:noWrap/>
            <w:vAlign w:val="center"/>
          </w:tcPr>
          <w:p w14:paraId="700A012F" w14:textId="77777777" w:rsidR="00316FB8" w:rsidRPr="00473F95" w:rsidRDefault="00316FB8" w:rsidP="00473F95">
            <w:pPr>
              <w:pStyle w:val="Table"/>
            </w:pPr>
          </w:p>
        </w:tc>
      </w:tr>
      <w:tr w:rsidR="00A94770" w:rsidRPr="00B03263" w14:paraId="52182254" w14:textId="77777777" w:rsidTr="007417C2">
        <w:trPr>
          <w:trHeight w:val="397"/>
          <w:jc w:val="right"/>
        </w:trPr>
        <w:tc>
          <w:tcPr>
            <w:tcW w:w="2221" w:type="pct"/>
            <w:noWrap/>
            <w:vAlign w:val="center"/>
          </w:tcPr>
          <w:p w14:paraId="1401DFD1" w14:textId="77777777" w:rsidR="00316FB8" w:rsidRPr="00473F95" w:rsidRDefault="00316FB8" w:rsidP="00473F95">
            <w:pPr>
              <w:pStyle w:val="Table"/>
            </w:pPr>
            <w:r w:rsidRPr="00473F95">
              <w:t xml:space="preserve">Ventilation Transformer </w:t>
            </w:r>
          </w:p>
          <w:p w14:paraId="26F423D4" w14:textId="77777777" w:rsidR="00316FB8" w:rsidRPr="00473F95" w:rsidRDefault="00316FB8" w:rsidP="00473F95">
            <w:pPr>
              <w:pStyle w:val="Table"/>
            </w:pPr>
            <w:r w:rsidRPr="00473F95">
              <w:t>Secondary Panel (2)</w:t>
            </w:r>
          </w:p>
        </w:tc>
        <w:tc>
          <w:tcPr>
            <w:tcW w:w="712" w:type="pct"/>
            <w:noWrap/>
            <w:vAlign w:val="center"/>
          </w:tcPr>
          <w:p w14:paraId="7F0F50C2" w14:textId="77777777" w:rsidR="00316FB8" w:rsidRPr="00473F95" w:rsidRDefault="00316FB8" w:rsidP="007417C2">
            <w:pPr>
              <w:pStyle w:val="Table"/>
              <w:jc w:val="center"/>
            </w:pPr>
            <w:r w:rsidRPr="00473F95">
              <w:t>MCCB</w:t>
            </w:r>
          </w:p>
        </w:tc>
        <w:tc>
          <w:tcPr>
            <w:tcW w:w="537" w:type="pct"/>
            <w:noWrap/>
            <w:vAlign w:val="center"/>
          </w:tcPr>
          <w:p w14:paraId="099A0D07" w14:textId="77777777" w:rsidR="00316FB8" w:rsidRPr="00473F95" w:rsidRDefault="00316FB8" w:rsidP="007417C2">
            <w:pPr>
              <w:pStyle w:val="Table"/>
              <w:jc w:val="center"/>
            </w:pPr>
            <w:r w:rsidRPr="00473F95">
              <w:t>1</w:t>
            </w:r>
          </w:p>
        </w:tc>
        <w:tc>
          <w:tcPr>
            <w:tcW w:w="619" w:type="pct"/>
            <w:noWrap/>
            <w:vAlign w:val="center"/>
          </w:tcPr>
          <w:p w14:paraId="75F28468" w14:textId="77777777" w:rsidR="00316FB8" w:rsidRPr="00473F95" w:rsidRDefault="00316FB8" w:rsidP="007417C2">
            <w:pPr>
              <w:pStyle w:val="Table"/>
              <w:jc w:val="center"/>
            </w:pPr>
            <w:r w:rsidRPr="00473F95">
              <w:t>Panel</w:t>
            </w:r>
          </w:p>
        </w:tc>
        <w:tc>
          <w:tcPr>
            <w:tcW w:w="911" w:type="pct"/>
            <w:noWrap/>
            <w:vAlign w:val="center"/>
          </w:tcPr>
          <w:p w14:paraId="73CE72D4" w14:textId="77777777" w:rsidR="00316FB8" w:rsidRPr="00473F95" w:rsidRDefault="00316FB8" w:rsidP="00473F95">
            <w:pPr>
              <w:pStyle w:val="Table"/>
            </w:pPr>
          </w:p>
        </w:tc>
      </w:tr>
      <w:tr w:rsidR="00A94770" w:rsidRPr="00B03263" w14:paraId="218F14A2" w14:textId="77777777" w:rsidTr="007417C2">
        <w:trPr>
          <w:trHeight w:val="397"/>
          <w:jc w:val="right"/>
        </w:trPr>
        <w:tc>
          <w:tcPr>
            <w:tcW w:w="2221" w:type="pct"/>
            <w:noWrap/>
            <w:vAlign w:val="center"/>
          </w:tcPr>
          <w:p w14:paraId="6129B284" w14:textId="77777777" w:rsidR="00316FB8" w:rsidRPr="00473F95" w:rsidRDefault="00316FB8" w:rsidP="00473F95">
            <w:pPr>
              <w:pStyle w:val="Table"/>
            </w:pPr>
            <w:r w:rsidRPr="00473F95">
              <w:t>Lighting Transformer Panel</w:t>
            </w:r>
          </w:p>
        </w:tc>
        <w:tc>
          <w:tcPr>
            <w:tcW w:w="712" w:type="pct"/>
            <w:noWrap/>
            <w:vAlign w:val="center"/>
          </w:tcPr>
          <w:p w14:paraId="17B26EB7" w14:textId="77777777" w:rsidR="00316FB8" w:rsidRPr="00473F95" w:rsidRDefault="00316FB8" w:rsidP="007417C2">
            <w:pPr>
              <w:pStyle w:val="Table"/>
              <w:jc w:val="center"/>
            </w:pPr>
            <w:r w:rsidRPr="00473F95">
              <w:t>Tr 300kVA</w:t>
            </w:r>
          </w:p>
        </w:tc>
        <w:tc>
          <w:tcPr>
            <w:tcW w:w="537" w:type="pct"/>
            <w:noWrap/>
            <w:vAlign w:val="center"/>
          </w:tcPr>
          <w:p w14:paraId="334E1728" w14:textId="77777777" w:rsidR="00316FB8" w:rsidRPr="00473F95" w:rsidRDefault="00316FB8" w:rsidP="007417C2">
            <w:pPr>
              <w:pStyle w:val="Table"/>
              <w:jc w:val="center"/>
            </w:pPr>
            <w:r w:rsidRPr="00473F95">
              <w:t>1</w:t>
            </w:r>
          </w:p>
        </w:tc>
        <w:tc>
          <w:tcPr>
            <w:tcW w:w="619" w:type="pct"/>
            <w:noWrap/>
            <w:vAlign w:val="center"/>
          </w:tcPr>
          <w:p w14:paraId="55DB279B" w14:textId="77777777" w:rsidR="00316FB8" w:rsidRPr="00473F95" w:rsidRDefault="00316FB8" w:rsidP="007417C2">
            <w:pPr>
              <w:pStyle w:val="Table"/>
              <w:jc w:val="center"/>
            </w:pPr>
            <w:r w:rsidRPr="00473F95">
              <w:t>Panel</w:t>
            </w:r>
          </w:p>
        </w:tc>
        <w:tc>
          <w:tcPr>
            <w:tcW w:w="911" w:type="pct"/>
            <w:noWrap/>
            <w:vAlign w:val="center"/>
          </w:tcPr>
          <w:p w14:paraId="538B497D" w14:textId="77777777" w:rsidR="00316FB8" w:rsidRPr="00473F95" w:rsidRDefault="00316FB8" w:rsidP="00473F95">
            <w:pPr>
              <w:pStyle w:val="Table"/>
            </w:pPr>
          </w:p>
        </w:tc>
      </w:tr>
      <w:tr w:rsidR="00A94770" w:rsidRPr="00B03263" w14:paraId="262F6B6D" w14:textId="77777777" w:rsidTr="007417C2">
        <w:trPr>
          <w:trHeight w:val="397"/>
          <w:jc w:val="right"/>
        </w:trPr>
        <w:tc>
          <w:tcPr>
            <w:tcW w:w="2221" w:type="pct"/>
            <w:noWrap/>
            <w:vAlign w:val="center"/>
          </w:tcPr>
          <w:p w14:paraId="5CB06353" w14:textId="77777777" w:rsidR="00316FB8" w:rsidRPr="00473F95" w:rsidRDefault="00316FB8" w:rsidP="00473F95">
            <w:pPr>
              <w:pStyle w:val="Table"/>
            </w:pPr>
            <w:r w:rsidRPr="00473F95">
              <w:t>Lighting Transformer Secondary Panel</w:t>
            </w:r>
          </w:p>
        </w:tc>
        <w:tc>
          <w:tcPr>
            <w:tcW w:w="712" w:type="pct"/>
            <w:noWrap/>
            <w:vAlign w:val="center"/>
          </w:tcPr>
          <w:p w14:paraId="75DF3FA4" w14:textId="77777777" w:rsidR="00316FB8" w:rsidRPr="00473F95" w:rsidRDefault="00316FB8" w:rsidP="007417C2">
            <w:pPr>
              <w:pStyle w:val="Table"/>
              <w:jc w:val="center"/>
            </w:pPr>
            <w:r w:rsidRPr="00473F95">
              <w:t>MCCB</w:t>
            </w:r>
          </w:p>
        </w:tc>
        <w:tc>
          <w:tcPr>
            <w:tcW w:w="537" w:type="pct"/>
            <w:noWrap/>
            <w:vAlign w:val="center"/>
          </w:tcPr>
          <w:p w14:paraId="10996447" w14:textId="77777777" w:rsidR="00316FB8" w:rsidRPr="00473F95" w:rsidRDefault="00316FB8" w:rsidP="007417C2">
            <w:pPr>
              <w:pStyle w:val="Table"/>
              <w:jc w:val="center"/>
            </w:pPr>
            <w:r w:rsidRPr="00473F95">
              <w:t>1</w:t>
            </w:r>
          </w:p>
        </w:tc>
        <w:tc>
          <w:tcPr>
            <w:tcW w:w="619" w:type="pct"/>
            <w:noWrap/>
            <w:vAlign w:val="center"/>
          </w:tcPr>
          <w:p w14:paraId="67A8A845" w14:textId="77777777" w:rsidR="00316FB8" w:rsidRPr="00473F95" w:rsidRDefault="00316FB8" w:rsidP="007417C2">
            <w:pPr>
              <w:pStyle w:val="Table"/>
              <w:jc w:val="center"/>
            </w:pPr>
            <w:r w:rsidRPr="00473F95">
              <w:t>Panel</w:t>
            </w:r>
          </w:p>
        </w:tc>
        <w:tc>
          <w:tcPr>
            <w:tcW w:w="911" w:type="pct"/>
            <w:noWrap/>
            <w:vAlign w:val="center"/>
          </w:tcPr>
          <w:p w14:paraId="4C4C4CE9" w14:textId="77777777" w:rsidR="00316FB8" w:rsidRPr="00473F95" w:rsidRDefault="00316FB8" w:rsidP="00473F95">
            <w:pPr>
              <w:pStyle w:val="Table"/>
            </w:pPr>
          </w:p>
        </w:tc>
      </w:tr>
      <w:tr w:rsidR="00A94770" w:rsidRPr="00B03263" w14:paraId="0389FA5B" w14:textId="77777777" w:rsidTr="007417C2">
        <w:trPr>
          <w:trHeight w:val="397"/>
          <w:jc w:val="right"/>
        </w:trPr>
        <w:tc>
          <w:tcPr>
            <w:tcW w:w="2221" w:type="pct"/>
            <w:noWrap/>
            <w:vAlign w:val="center"/>
          </w:tcPr>
          <w:p w14:paraId="17EF3E46" w14:textId="77777777" w:rsidR="00316FB8" w:rsidRPr="00473F95" w:rsidRDefault="00316FB8" w:rsidP="00473F95">
            <w:pPr>
              <w:pStyle w:val="Table"/>
            </w:pPr>
            <w:r w:rsidRPr="00473F95">
              <w:lastRenderedPageBreak/>
              <w:t>Auxiliary Transformer Panel (1)</w:t>
            </w:r>
          </w:p>
        </w:tc>
        <w:tc>
          <w:tcPr>
            <w:tcW w:w="712" w:type="pct"/>
            <w:noWrap/>
            <w:vAlign w:val="center"/>
          </w:tcPr>
          <w:p w14:paraId="5034BBA0" w14:textId="77777777" w:rsidR="00316FB8" w:rsidRPr="00473F95" w:rsidRDefault="00316FB8" w:rsidP="007417C2">
            <w:pPr>
              <w:pStyle w:val="Table"/>
              <w:jc w:val="center"/>
            </w:pPr>
            <w:r w:rsidRPr="00473F95">
              <w:t>Tr 75kVA</w:t>
            </w:r>
          </w:p>
        </w:tc>
        <w:tc>
          <w:tcPr>
            <w:tcW w:w="537" w:type="pct"/>
            <w:noWrap/>
            <w:vAlign w:val="center"/>
          </w:tcPr>
          <w:p w14:paraId="120ECBCF" w14:textId="77777777" w:rsidR="00316FB8" w:rsidRPr="00473F95" w:rsidRDefault="00316FB8" w:rsidP="007417C2">
            <w:pPr>
              <w:pStyle w:val="Table"/>
              <w:jc w:val="center"/>
            </w:pPr>
            <w:r w:rsidRPr="00473F95">
              <w:t>1</w:t>
            </w:r>
          </w:p>
        </w:tc>
        <w:tc>
          <w:tcPr>
            <w:tcW w:w="619" w:type="pct"/>
            <w:noWrap/>
            <w:vAlign w:val="center"/>
          </w:tcPr>
          <w:p w14:paraId="5CAD8024" w14:textId="77777777" w:rsidR="00316FB8" w:rsidRPr="00473F95" w:rsidRDefault="00316FB8" w:rsidP="007417C2">
            <w:pPr>
              <w:pStyle w:val="Table"/>
              <w:jc w:val="center"/>
            </w:pPr>
            <w:r w:rsidRPr="00473F95">
              <w:t>Panel</w:t>
            </w:r>
          </w:p>
        </w:tc>
        <w:tc>
          <w:tcPr>
            <w:tcW w:w="911" w:type="pct"/>
            <w:noWrap/>
            <w:vAlign w:val="center"/>
          </w:tcPr>
          <w:p w14:paraId="0719CAE9" w14:textId="77777777" w:rsidR="00316FB8" w:rsidRPr="00473F95" w:rsidRDefault="00316FB8" w:rsidP="00473F95">
            <w:pPr>
              <w:pStyle w:val="Table"/>
            </w:pPr>
          </w:p>
        </w:tc>
      </w:tr>
      <w:tr w:rsidR="00A94770" w:rsidRPr="00B03263" w14:paraId="2D14BDDF" w14:textId="77777777" w:rsidTr="007417C2">
        <w:trPr>
          <w:trHeight w:val="397"/>
          <w:jc w:val="right"/>
        </w:trPr>
        <w:tc>
          <w:tcPr>
            <w:tcW w:w="2221" w:type="pct"/>
            <w:noWrap/>
            <w:vAlign w:val="center"/>
          </w:tcPr>
          <w:p w14:paraId="0638AEA3" w14:textId="77777777" w:rsidR="00316FB8" w:rsidRPr="00473F95" w:rsidRDefault="00316FB8" w:rsidP="00473F95">
            <w:pPr>
              <w:pStyle w:val="Table"/>
            </w:pPr>
            <w:r w:rsidRPr="00473F95">
              <w:t>Auxiliary Transformer Panel (2)</w:t>
            </w:r>
          </w:p>
        </w:tc>
        <w:tc>
          <w:tcPr>
            <w:tcW w:w="712" w:type="pct"/>
            <w:noWrap/>
            <w:vAlign w:val="center"/>
          </w:tcPr>
          <w:p w14:paraId="47905498" w14:textId="77777777" w:rsidR="00316FB8" w:rsidRPr="00473F95" w:rsidRDefault="00316FB8" w:rsidP="007417C2">
            <w:pPr>
              <w:pStyle w:val="Table"/>
              <w:jc w:val="center"/>
            </w:pPr>
            <w:r w:rsidRPr="00473F95">
              <w:t>Tr 50kVA</w:t>
            </w:r>
          </w:p>
        </w:tc>
        <w:tc>
          <w:tcPr>
            <w:tcW w:w="537" w:type="pct"/>
            <w:noWrap/>
            <w:vAlign w:val="center"/>
          </w:tcPr>
          <w:p w14:paraId="070A1999" w14:textId="77777777" w:rsidR="00316FB8" w:rsidRPr="00473F95" w:rsidRDefault="00316FB8" w:rsidP="007417C2">
            <w:pPr>
              <w:pStyle w:val="Table"/>
              <w:jc w:val="center"/>
            </w:pPr>
            <w:r w:rsidRPr="00473F95">
              <w:t>1</w:t>
            </w:r>
          </w:p>
        </w:tc>
        <w:tc>
          <w:tcPr>
            <w:tcW w:w="619" w:type="pct"/>
            <w:noWrap/>
            <w:vAlign w:val="center"/>
          </w:tcPr>
          <w:p w14:paraId="2984B5E9" w14:textId="77777777" w:rsidR="00316FB8" w:rsidRPr="00473F95" w:rsidRDefault="00316FB8" w:rsidP="007417C2">
            <w:pPr>
              <w:pStyle w:val="Table"/>
              <w:jc w:val="center"/>
            </w:pPr>
            <w:r w:rsidRPr="00473F95">
              <w:t>Panel</w:t>
            </w:r>
          </w:p>
        </w:tc>
        <w:tc>
          <w:tcPr>
            <w:tcW w:w="911" w:type="pct"/>
            <w:noWrap/>
            <w:vAlign w:val="center"/>
          </w:tcPr>
          <w:p w14:paraId="63436F61" w14:textId="77777777" w:rsidR="00316FB8" w:rsidRPr="00473F95" w:rsidRDefault="00316FB8" w:rsidP="00473F95">
            <w:pPr>
              <w:pStyle w:val="Table"/>
            </w:pPr>
          </w:p>
        </w:tc>
      </w:tr>
      <w:tr w:rsidR="00A94770" w:rsidRPr="00B03263" w14:paraId="2D31890D" w14:textId="77777777" w:rsidTr="007417C2">
        <w:trPr>
          <w:trHeight w:val="397"/>
          <w:jc w:val="right"/>
        </w:trPr>
        <w:tc>
          <w:tcPr>
            <w:tcW w:w="2221" w:type="pct"/>
            <w:noWrap/>
            <w:vAlign w:val="center"/>
          </w:tcPr>
          <w:p w14:paraId="0F0B4B36" w14:textId="77777777" w:rsidR="00316FB8" w:rsidRPr="00473F95" w:rsidRDefault="00316FB8" w:rsidP="00473F95">
            <w:pPr>
              <w:pStyle w:val="Table"/>
            </w:pPr>
            <w:r w:rsidRPr="00473F95">
              <w:t>Lighting Control Panel</w:t>
            </w:r>
          </w:p>
        </w:tc>
        <w:tc>
          <w:tcPr>
            <w:tcW w:w="712" w:type="pct"/>
            <w:noWrap/>
            <w:vAlign w:val="center"/>
          </w:tcPr>
          <w:p w14:paraId="3F50FF14" w14:textId="77777777" w:rsidR="00316FB8" w:rsidRPr="00473F95" w:rsidRDefault="00316FB8" w:rsidP="007417C2">
            <w:pPr>
              <w:pStyle w:val="Table"/>
              <w:jc w:val="center"/>
            </w:pPr>
          </w:p>
        </w:tc>
        <w:tc>
          <w:tcPr>
            <w:tcW w:w="537" w:type="pct"/>
            <w:noWrap/>
            <w:vAlign w:val="center"/>
          </w:tcPr>
          <w:p w14:paraId="21567F67" w14:textId="77777777" w:rsidR="00316FB8" w:rsidRPr="00473F95" w:rsidRDefault="00316FB8" w:rsidP="007417C2">
            <w:pPr>
              <w:pStyle w:val="Table"/>
              <w:jc w:val="center"/>
            </w:pPr>
            <w:r w:rsidRPr="00473F95">
              <w:t>1</w:t>
            </w:r>
          </w:p>
        </w:tc>
        <w:tc>
          <w:tcPr>
            <w:tcW w:w="619" w:type="pct"/>
            <w:noWrap/>
            <w:vAlign w:val="center"/>
          </w:tcPr>
          <w:p w14:paraId="0E6263CB" w14:textId="77777777" w:rsidR="00316FB8" w:rsidRPr="00473F95" w:rsidRDefault="00316FB8" w:rsidP="007417C2">
            <w:pPr>
              <w:pStyle w:val="Table"/>
              <w:jc w:val="center"/>
            </w:pPr>
            <w:r w:rsidRPr="00473F95">
              <w:t>Panel</w:t>
            </w:r>
          </w:p>
        </w:tc>
        <w:tc>
          <w:tcPr>
            <w:tcW w:w="911" w:type="pct"/>
            <w:noWrap/>
            <w:vAlign w:val="center"/>
          </w:tcPr>
          <w:p w14:paraId="6F9B2042" w14:textId="77777777" w:rsidR="00316FB8" w:rsidRPr="00473F95" w:rsidRDefault="00316FB8" w:rsidP="00473F95">
            <w:pPr>
              <w:pStyle w:val="Table"/>
            </w:pPr>
            <w:r w:rsidRPr="00473F95">
              <w:t>Including light sensor and automatic light adjustment device</w:t>
            </w:r>
          </w:p>
        </w:tc>
      </w:tr>
      <w:tr w:rsidR="00A94770" w:rsidRPr="00B03263" w14:paraId="5AC51F54" w14:textId="77777777" w:rsidTr="007417C2">
        <w:trPr>
          <w:trHeight w:val="397"/>
          <w:jc w:val="right"/>
        </w:trPr>
        <w:tc>
          <w:tcPr>
            <w:tcW w:w="2221" w:type="pct"/>
            <w:noWrap/>
            <w:vAlign w:val="center"/>
          </w:tcPr>
          <w:p w14:paraId="647E2DE2" w14:textId="77777777" w:rsidR="00316FB8" w:rsidRPr="00473F95" w:rsidRDefault="00316FB8" w:rsidP="00473F95">
            <w:pPr>
              <w:pStyle w:val="Table"/>
            </w:pPr>
            <w:r w:rsidRPr="00473F95">
              <w:t>Tunnel Lightning Panel (1)</w:t>
            </w:r>
          </w:p>
        </w:tc>
        <w:tc>
          <w:tcPr>
            <w:tcW w:w="712" w:type="pct"/>
            <w:noWrap/>
            <w:vAlign w:val="center"/>
          </w:tcPr>
          <w:p w14:paraId="57B31DAD" w14:textId="77777777" w:rsidR="00316FB8" w:rsidRPr="00473F95" w:rsidRDefault="00316FB8" w:rsidP="007417C2">
            <w:pPr>
              <w:pStyle w:val="Table"/>
              <w:jc w:val="center"/>
            </w:pPr>
            <w:r w:rsidRPr="00473F95">
              <w:t>MCCB</w:t>
            </w:r>
          </w:p>
        </w:tc>
        <w:tc>
          <w:tcPr>
            <w:tcW w:w="537" w:type="pct"/>
            <w:noWrap/>
            <w:vAlign w:val="center"/>
          </w:tcPr>
          <w:p w14:paraId="0D86693E" w14:textId="77777777" w:rsidR="00316FB8" w:rsidRPr="00473F95" w:rsidRDefault="00316FB8" w:rsidP="007417C2">
            <w:pPr>
              <w:pStyle w:val="Table"/>
              <w:jc w:val="center"/>
            </w:pPr>
            <w:r w:rsidRPr="00473F95">
              <w:t>1</w:t>
            </w:r>
          </w:p>
        </w:tc>
        <w:tc>
          <w:tcPr>
            <w:tcW w:w="619" w:type="pct"/>
            <w:noWrap/>
            <w:vAlign w:val="center"/>
          </w:tcPr>
          <w:p w14:paraId="78801882" w14:textId="77777777" w:rsidR="00316FB8" w:rsidRPr="00473F95" w:rsidRDefault="00316FB8" w:rsidP="007417C2">
            <w:pPr>
              <w:pStyle w:val="Table"/>
              <w:jc w:val="center"/>
            </w:pPr>
            <w:r w:rsidRPr="00473F95">
              <w:t>Panel</w:t>
            </w:r>
          </w:p>
        </w:tc>
        <w:tc>
          <w:tcPr>
            <w:tcW w:w="911" w:type="pct"/>
            <w:noWrap/>
            <w:vAlign w:val="center"/>
          </w:tcPr>
          <w:p w14:paraId="65391AC7" w14:textId="77777777" w:rsidR="00316FB8" w:rsidRPr="00473F95" w:rsidRDefault="00316FB8" w:rsidP="00473F95">
            <w:pPr>
              <w:pStyle w:val="Table"/>
            </w:pPr>
          </w:p>
        </w:tc>
      </w:tr>
      <w:tr w:rsidR="00A94770" w:rsidRPr="00B03263" w14:paraId="5468B2B4" w14:textId="77777777" w:rsidTr="007417C2">
        <w:trPr>
          <w:trHeight w:val="397"/>
          <w:jc w:val="right"/>
        </w:trPr>
        <w:tc>
          <w:tcPr>
            <w:tcW w:w="2221" w:type="pct"/>
            <w:noWrap/>
            <w:vAlign w:val="center"/>
          </w:tcPr>
          <w:p w14:paraId="2B9CEDD2" w14:textId="77777777" w:rsidR="00316FB8" w:rsidRPr="00473F95" w:rsidRDefault="00316FB8" w:rsidP="00473F95">
            <w:pPr>
              <w:pStyle w:val="Table"/>
            </w:pPr>
            <w:r w:rsidRPr="00473F95">
              <w:t>Tunnel Lightning Panel (2)</w:t>
            </w:r>
          </w:p>
        </w:tc>
        <w:tc>
          <w:tcPr>
            <w:tcW w:w="712" w:type="pct"/>
            <w:noWrap/>
            <w:vAlign w:val="center"/>
          </w:tcPr>
          <w:p w14:paraId="3E5C6582" w14:textId="77777777" w:rsidR="00316FB8" w:rsidRPr="00473F95" w:rsidRDefault="00316FB8" w:rsidP="007417C2">
            <w:pPr>
              <w:pStyle w:val="Table"/>
              <w:jc w:val="center"/>
            </w:pPr>
            <w:r w:rsidRPr="00473F95">
              <w:t>MCCB</w:t>
            </w:r>
          </w:p>
        </w:tc>
        <w:tc>
          <w:tcPr>
            <w:tcW w:w="537" w:type="pct"/>
            <w:noWrap/>
            <w:vAlign w:val="center"/>
          </w:tcPr>
          <w:p w14:paraId="79AF0C5B" w14:textId="77777777" w:rsidR="00316FB8" w:rsidRPr="00473F95" w:rsidRDefault="00316FB8" w:rsidP="007417C2">
            <w:pPr>
              <w:pStyle w:val="Table"/>
              <w:jc w:val="center"/>
            </w:pPr>
            <w:r w:rsidRPr="00473F95">
              <w:t>1</w:t>
            </w:r>
          </w:p>
        </w:tc>
        <w:tc>
          <w:tcPr>
            <w:tcW w:w="619" w:type="pct"/>
            <w:noWrap/>
            <w:vAlign w:val="center"/>
          </w:tcPr>
          <w:p w14:paraId="4B7A00FC" w14:textId="77777777" w:rsidR="00316FB8" w:rsidRPr="00473F95" w:rsidRDefault="00316FB8" w:rsidP="007417C2">
            <w:pPr>
              <w:pStyle w:val="Table"/>
              <w:jc w:val="center"/>
            </w:pPr>
            <w:r w:rsidRPr="00473F95">
              <w:t>Panel</w:t>
            </w:r>
          </w:p>
        </w:tc>
        <w:tc>
          <w:tcPr>
            <w:tcW w:w="911" w:type="pct"/>
            <w:noWrap/>
            <w:vAlign w:val="center"/>
          </w:tcPr>
          <w:p w14:paraId="22849C30" w14:textId="77777777" w:rsidR="00316FB8" w:rsidRPr="00473F95" w:rsidRDefault="00316FB8" w:rsidP="00473F95">
            <w:pPr>
              <w:pStyle w:val="Table"/>
            </w:pPr>
          </w:p>
        </w:tc>
      </w:tr>
      <w:tr w:rsidR="00A94770" w:rsidRPr="00B03263" w14:paraId="0BC1107A" w14:textId="77777777" w:rsidTr="007417C2">
        <w:trPr>
          <w:trHeight w:val="397"/>
          <w:jc w:val="right"/>
        </w:trPr>
        <w:tc>
          <w:tcPr>
            <w:tcW w:w="2221" w:type="pct"/>
            <w:noWrap/>
            <w:vAlign w:val="center"/>
          </w:tcPr>
          <w:p w14:paraId="458DA34A" w14:textId="77777777" w:rsidR="00316FB8" w:rsidRPr="00473F95" w:rsidRDefault="00316FB8" w:rsidP="00473F95">
            <w:pPr>
              <w:pStyle w:val="Table"/>
            </w:pPr>
            <w:r w:rsidRPr="00473F95">
              <w:t xml:space="preserve">Uninterruptible Power Supply </w:t>
            </w:r>
          </w:p>
          <w:p w14:paraId="65BE2B9E" w14:textId="77777777" w:rsidR="00316FB8" w:rsidRPr="00473F95" w:rsidRDefault="00316FB8" w:rsidP="00473F95">
            <w:pPr>
              <w:pStyle w:val="Table"/>
            </w:pPr>
            <w:r w:rsidRPr="00473F95">
              <w:t>Device</w:t>
            </w:r>
          </w:p>
        </w:tc>
        <w:tc>
          <w:tcPr>
            <w:tcW w:w="712" w:type="pct"/>
            <w:noWrap/>
            <w:vAlign w:val="center"/>
          </w:tcPr>
          <w:p w14:paraId="4B9C2F27" w14:textId="45D740D0" w:rsidR="00316FB8" w:rsidRPr="00473F95" w:rsidRDefault="00316FB8" w:rsidP="007417C2">
            <w:pPr>
              <w:pStyle w:val="Table"/>
              <w:jc w:val="center"/>
            </w:pPr>
            <w:r w:rsidRPr="00473F95">
              <w:t>30 kVA</w:t>
            </w:r>
          </w:p>
          <w:p w14:paraId="41C9D471" w14:textId="77777777" w:rsidR="00316FB8" w:rsidRPr="00473F95" w:rsidRDefault="00316FB8" w:rsidP="007417C2">
            <w:pPr>
              <w:pStyle w:val="Table"/>
              <w:jc w:val="center"/>
            </w:pPr>
            <w:r w:rsidRPr="00473F95">
              <w:t>100Ah/</w:t>
            </w:r>
          </w:p>
          <w:p w14:paraId="76E7D4C1" w14:textId="77777777" w:rsidR="00316FB8" w:rsidRPr="00473F95" w:rsidRDefault="00316FB8" w:rsidP="007417C2">
            <w:pPr>
              <w:pStyle w:val="Table"/>
              <w:jc w:val="center"/>
            </w:pPr>
            <w:r w:rsidRPr="00473F95">
              <w:t>180 Cell</w:t>
            </w:r>
          </w:p>
        </w:tc>
        <w:tc>
          <w:tcPr>
            <w:tcW w:w="537" w:type="pct"/>
            <w:noWrap/>
            <w:vAlign w:val="center"/>
          </w:tcPr>
          <w:p w14:paraId="36D9EAEC" w14:textId="77777777" w:rsidR="00316FB8" w:rsidRPr="00473F95" w:rsidRDefault="00316FB8" w:rsidP="007417C2">
            <w:pPr>
              <w:pStyle w:val="Table"/>
              <w:jc w:val="center"/>
            </w:pPr>
            <w:r w:rsidRPr="00473F95">
              <w:t>1</w:t>
            </w:r>
          </w:p>
        </w:tc>
        <w:tc>
          <w:tcPr>
            <w:tcW w:w="619" w:type="pct"/>
            <w:noWrap/>
            <w:vAlign w:val="center"/>
          </w:tcPr>
          <w:p w14:paraId="61162E7B" w14:textId="77777777" w:rsidR="00316FB8" w:rsidRPr="00473F95" w:rsidRDefault="00316FB8" w:rsidP="007417C2">
            <w:pPr>
              <w:pStyle w:val="Table"/>
              <w:jc w:val="center"/>
            </w:pPr>
            <w:r w:rsidRPr="00473F95">
              <w:t>Set</w:t>
            </w:r>
          </w:p>
        </w:tc>
        <w:tc>
          <w:tcPr>
            <w:tcW w:w="911" w:type="pct"/>
            <w:noWrap/>
            <w:vAlign w:val="center"/>
          </w:tcPr>
          <w:p w14:paraId="2B022137" w14:textId="77777777" w:rsidR="00316FB8" w:rsidRPr="00473F95" w:rsidRDefault="00316FB8" w:rsidP="00473F95">
            <w:pPr>
              <w:pStyle w:val="Table"/>
            </w:pPr>
          </w:p>
        </w:tc>
      </w:tr>
      <w:tr w:rsidR="00A94770" w:rsidRPr="00B03263" w14:paraId="34819B75" w14:textId="77777777" w:rsidTr="007417C2">
        <w:trPr>
          <w:trHeight w:val="397"/>
          <w:jc w:val="right"/>
        </w:trPr>
        <w:tc>
          <w:tcPr>
            <w:tcW w:w="2221" w:type="pct"/>
            <w:noWrap/>
            <w:vAlign w:val="center"/>
          </w:tcPr>
          <w:p w14:paraId="4386F219" w14:textId="77777777" w:rsidR="00316FB8" w:rsidRPr="00473F95" w:rsidRDefault="00316FB8" w:rsidP="00473F95">
            <w:pPr>
              <w:pStyle w:val="Table"/>
            </w:pPr>
            <w:r w:rsidRPr="00473F95">
              <w:t xml:space="preserve">Controller DC Power Supply </w:t>
            </w:r>
          </w:p>
          <w:p w14:paraId="2B0287F1" w14:textId="77777777" w:rsidR="00316FB8" w:rsidRPr="00473F95" w:rsidRDefault="00316FB8" w:rsidP="00473F95">
            <w:pPr>
              <w:pStyle w:val="Table"/>
            </w:pPr>
            <w:r w:rsidRPr="00473F95">
              <w:t>Device</w:t>
            </w:r>
          </w:p>
        </w:tc>
        <w:tc>
          <w:tcPr>
            <w:tcW w:w="712" w:type="pct"/>
            <w:noWrap/>
            <w:vAlign w:val="center"/>
          </w:tcPr>
          <w:p w14:paraId="1B2600BE" w14:textId="77777777" w:rsidR="00316FB8" w:rsidRPr="00473F95" w:rsidRDefault="00316FB8" w:rsidP="007417C2">
            <w:pPr>
              <w:pStyle w:val="Table"/>
              <w:jc w:val="center"/>
            </w:pPr>
            <w:r w:rsidRPr="00473F95">
              <w:t>50Ah/</w:t>
            </w:r>
          </w:p>
          <w:p w14:paraId="1BF74AD9" w14:textId="77777777" w:rsidR="00316FB8" w:rsidRPr="00473F95" w:rsidRDefault="00316FB8" w:rsidP="007417C2">
            <w:pPr>
              <w:pStyle w:val="Table"/>
              <w:jc w:val="center"/>
            </w:pPr>
            <w:r w:rsidRPr="00473F95">
              <w:t>54 Cell</w:t>
            </w:r>
          </w:p>
        </w:tc>
        <w:tc>
          <w:tcPr>
            <w:tcW w:w="537" w:type="pct"/>
            <w:noWrap/>
            <w:vAlign w:val="center"/>
          </w:tcPr>
          <w:p w14:paraId="78FF27CB" w14:textId="77777777" w:rsidR="00316FB8" w:rsidRPr="00473F95" w:rsidRDefault="00316FB8" w:rsidP="007417C2">
            <w:pPr>
              <w:pStyle w:val="Table"/>
              <w:jc w:val="center"/>
            </w:pPr>
            <w:r w:rsidRPr="00473F95">
              <w:t>1</w:t>
            </w:r>
          </w:p>
        </w:tc>
        <w:tc>
          <w:tcPr>
            <w:tcW w:w="619" w:type="pct"/>
            <w:noWrap/>
            <w:vAlign w:val="center"/>
          </w:tcPr>
          <w:p w14:paraId="6FA68317" w14:textId="77777777" w:rsidR="00316FB8" w:rsidRPr="00473F95" w:rsidRDefault="00316FB8" w:rsidP="007417C2">
            <w:pPr>
              <w:pStyle w:val="Table"/>
              <w:jc w:val="center"/>
            </w:pPr>
            <w:r w:rsidRPr="00473F95">
              <w:t>Set</w:t>
            </w:r>
          </w:p>
        </w:tc>
        <w:tc>
          <w:tcPr>
            <w:tcW w:w="911" w:type="pct"/>
            <w:noWrap/>
            <w:vAlign w:val="center"/>
          </w:tcPr>
          <w:p w14:paraId="61FFFC5E" w14:textId="77777777" w:rsidR="00316FB8" w:rsidRPr="00473F95" w:rsidRDefault="00316FB8" w:rsidP="00473F95">
            <w:pPr>
              <w:pStyle w:val="Table"/>
            </w:pPr>
          </w:p>
        </w:tc>
      </w:tr>
      <w:tr w:rsidR="00A94770" w:rsidRPr="00B03263" w14:paraId="32DB7C9C" w14:textId="77777777" w:rsidTr="007417C2">
        <w:trPr>
          <w:trHeight w:val="397"/>
          <w:jc w:val="right"/>
        </w:trPr>
        <w:tc>
          <w:tcPr>
            <w:tcW w:w="2221" w:type="pct"/>
            <w:noWrap/>
            <w:vAlign w:val="center"/>
          </w:tcPr>
          <w:p w14:paraId="7C4CE4C6" w14:textId="7FFA968F" w:rsidR="00316FB8" w:rsidRPr="00473F95" w:rsidRDefault="00316FB8" w:rsidP="00473F95">
            <w:pPr>
              <w:pStyle w:val="Table"/>
            </w:pPr>
            <w:r w:rsidRPr="00473F95">
              <w:t>Maintenance Transfer Panel No.1 No.2</w:t>
            </w:r>
          </w:p>
        </w:tc>
        <w:tc>
          <w:tcPr>
            <w:tcW w:w="712" w:type="pct"/>
            <w:noWrap/>
            <w:vAlign w:val="center"/>
          </w:tcPr>
          <w:p w14:paraId="2CF18A19" w14:textId="77777777" w:rsidR="00316FB8" w:rsidRPr="00473F95" w:rsidRDefault="00316FB8" w:rsidP="007417C2">
            <w:pPr>
              <w:pStyle w:val="Table"/>
              <w:jc w:val="center"/>
            </w:pPr>
          </w:p>
        </w:tc>
        <w:tc>
          <w:tcPr>
            <w:tcW w:w="537" w:type="pct"/>
            <w:noWrap/>
            <w:vAlign w:val="center"/>
          </w:tcPr>
          <w:p w14:paraId="494BB8D3" w14:textId="77777777" w:rsidR="00316FB8" w:rsidRPr="00473F95" w:rsidRDefault="00316FB8" w:rsidP="007417C2">
            <w:pPr>
              <w:pStyle w:val="Table"/>
              <w:jc w:val="center"/>
            </w:pPr>
            <w:r w:rsidRPr="00473F95">
              <w:t>1</w:t>
            </w:r>
          </w:p>
        </w:tc>
        <w:tc>
          <w:tcPr>
            <w:tcW w:w="619" w:type="pct"/>
            <w:noWrap/>
            <w:vAlign w:val="center"/>
          </w:tcPr>
          <w:p w14:paraId="78FE4506" w14:textId="77777777" w:rsidR="00316FB8" w:rsidRPr="00473F95" w:rsidRDefault="00316FB8" w:rsidP="007417C2">
            <w:pPr>
              <w:pStyle w:val="Table"/>
              <w:jc w:val="center"/>
            </w:pPr>
            <w:r w:rsidRPr="00473F95">
              <w:t>Panel</w:t>
            </w:r>
          </w:p>
        </w:tc>
        <w:tc>
          <w:tcPr>
            <w:tcW w:w="911" w:type="pct"/>
            <w:noWrap/>
            <w:vAlign w:val="center"/>
          </w:tcPr>
          <w:p w14:paraId="4DAAF73B" w14:textId="77777777" w:rsidR="00316FB8" w:rsidRPr="00473F95" w:rsidRDefault="00316FB8" w:rsidP="00473F95">
            <w:pPr>
              <w:pStyle w:val="Table"/>
            </w:pPr>
          </w:p>
        </w:tc>
      </w:tr>
      <w:tr w:rsidR="00A94770" w:rsidRPr="00B03263" w14:paraId="00B2EA64" w14:textId="77777777" w:rsidTr="007417C2">
        <w:trPr>
          <w:trHeight w:val="397"/>
          <w:jc w:val="right"/>
        </w:trPr>
        <w:tc>
          <w:tcPr>
            <w:tcW w:w="2221" w:type="pct"/>
            <w:noWrap/>
            <w:vAlign w:val="center"/>
          </w:tcPr>
          <w:p w14:paraId="513C6A00" w14:textId="77777777" w:rsidR="00316FB8" w:rsidRPr="00473F95" w:rsidRDefault="00316FB8" w:rsidP="00473F95">
            <w:pPr>
              <w:pStyle w:val="Table"/>
            </w:pPr>
            <w:r w:rsidRPr="00473F95">
              <w:t>Ground Terminal Board</w:t>
            </w:r>
          </w:p>
        </w:tc>
        <w:tc>
          <w:tcPr>
            <w:tcW w:w="712" w:type="pct"/>
            <w:noWrap/>
            <w:vAlign w:val="center"/>
          </w:tcPr>
          <w:p w14:paraId="15BB552C" w14:textId="77777777" w:rsidR="00316FB8" w:rsidRPr="00473F95" w:rsidRDefault="00316FB8" w:rsidP="007417C2">
            <w:pPr>
              <w:pStyle w:val="Table"/>
              <w:jc w:val="center"/>
            </w:pPr>
          </w:p>
        </w:tc>
        <w:tc>
          <w:tcPr>
            <w:tcW w:w="537" w:type="pct"/>
            <w:noWrap/>
            <w:vAlign w:val="center"/>
          </w:tcPr>
          <w:p w14:paraId="4EBF4449" w14:textId="77777777" w:rsidR="00316FB8" w:rsidRPr="00473F95" w:rsidRDefault="00316FB8" w:rsidP="007417C2">
            <w:pPr>
              <w:pStyle w:val="Table"/>
              <w:jc w:val="center"/>
            </w:pPr>
            <w:r w:rsidRPr="00473F95">
              <w:t>1</w:t>
            </w:r>
          </w:p>
        </w:tc>
        <w:tc>
          <w:tcPr>
            <w:tcW w:w="619" w:type="pct"/>
            <w:noWrap/>
            <w:vAlign w:val="center"/>
          </w:tcPr>
          <w:p w14:paraId="1AAB936A" w14:textId="77777777" w:rsidR="00316FB8" w:rsidRPr="00473F95" w:rsidRDefault="00316FB8" w:rsidP="007417C2">
            <w:pPr>
              <w:pStyle w:val="Table"/>
              <w:jc w:val="center"/>
            </w:pPr>
            <w:r w:rsidRPr="00473F95">
              <w:t>Panel</w:t>
            </w:r>
          </w:p>
        </w:tc>
        <w:tc>
          <w:tcPr>
            <w:tcW w:w="911" w:type="pct"/>
            <w:noWrap/>
            <w:vAlign w:val="center"/>
          </w:tcPr>
          <w:p w14:paraId="43431CC1" w14:textId="77777777" w:rsidR="00316FB8" w:rsidRPr="00473F95" w:rsidRDefault="00316FB8" w:rsidP="00473F95">
            <w:pPr>
              <w:pStyle w:val="Table"/>
            </w:pPr>
          </w:p>
        </w:tc>
      </w:tr>
      <w:tr w:rsidR="00A94770" w:rsidRPr="00B03263" w14:paraId="0EDAA804" w14:textId="77777777" w:rsidTr="007417C2">
        <w:trPr>
          <w:trHeight w:val="397"/>
          <w:jc w:val="right"/>
        </w:trPr>
        <w:tc>
          <w:tcPr>
            <w:tcW w:w="2221" w:type="pct"/>
            <w:noWrap/>
            <w:vAlign w:val="center"/>
          </w:tcPr>
          <w:p w14:paraId="4639E27F" w14:textId="77777777" w:rsidR="00316FB8" w:rsidRPr="00473F95" w:rsidRDefault="00316FB8" w:rsidP="00473F95">
            <w:pPr>
              <w:pStyle w:val="Table"/>
            </w:pPr>
            <w:r w:rsidRPr="00473F95">
              <w:t>Telecommunications Equipment Room Distribution Panel</w:t>
            </w:r>
          </w:p>
        </w:tc>
        <w:tc>
          <w:tcPr>
            <w:tcW w:w="712" w:type="pct"/>
            <w:noWrap/>
            <w:vAlign w:val="center"/>
          </w:tcPr>
          <w:p w14:paraId="35B2FC6D" w14:textId="77777777" w:rsidR="00316FB8" w:rsidRPr="00473F95" w:rsidRDefault="00316FB8" w:rsidP="007417C2">
            <w:pPr>
              <w:pStyle w:val="Table"/>
              <w:jc w:val="center"/>
            </w:pPr>
          </w:p>
        </w:tc>
        <w:tc>
          <w:tcPr>
            <w:tcW w:w="537" w:type="pct"/>
            <w:noWrap/>
            <w:vAlign w:val="center"/>
          </w:tcPr>
          <w:p w14:paraId="2E8AB6B8" w14:textId="77777777" w:rsidR="00316FB8" w:rsidRPr="00473F95" w:rsidRDefault="00316FB8" w:rsidP="007417C2">
            <w:pPr>
              <w:pStyle w:val="Table"/>
              <w:jc w:val="center"/>
            </w:pPr>
            <w:r w:rsidRPr="00473F95">
              <w:t>1</w:t>
            </w:r>
          </w:p>
        </w:tc>
        <w:tc>
          <w:tcPr>
            <w:tcW w:w="619" w:type="pct"/>
            <w:noWrap/>
            <w:vAlign w:val="center"/>
          </w:tcPr>
          <w:p w14:paraId="1A907182" w14:textId="77777777" w:rsidR="00316FB8" w:rsidRPr="00473F95" w:rsidRDefault="00316FB8" w:rsidP="007417C2">
            <w:pPr>
              <w:pStyle w:val="Table"/>
              <w:jc w:val="center"/>
            </w:pPr>
            <w:r w:rsidRPr="00473F95">
              <w:t>Panel</w:t>
            </w:r>
          </w:p>
        </w:tc>
        <w:tc>
          <w:tcPr>
            <w:tcW w:w="911" w:type="pct"/>
            <w:noWrap/>
            <w:vAlign w:val="center"/>
          </w:tcPr>
          <w:p w14:paraId="325F58B3" w14:textId="77777777" w:rsidR="00316FB8" w:rsidRPr="00473F95" w:rsidRDefault="00316FB8" w:rsidP="007417C2">
            <w:pPr>
              <w:pStyle w:val="Table"/>
              <w:ind w:right="-70"/>
            </w:pPr>
          </w:p>
        </w:tc>
      </w:tr>
      <w:tr w:rsidR="00A94770" w:rsidRPr="00B03263" w14:paraId="3B79BA75" w14:textId="77777777" w:rsidTr="007417C2">
        <w:trPr>
          <w:trHeight w:val="397"/>
          <w:jc w:val="right"/>
        </w:trPr>
        <w:tc>
          <w:tcPr>
            <w:tcW w:w="2221" w:type="pct"/>
            <w:noWrap/>
            <w:vAlign w:val="center"/>
          </w:tcPr>
          <w:p w14:paraId="5A674496" w14:textId="77777777" w:rsidR="00316FB8" w:rsidRPr="00473F95" w:rsidRDefault="00316FB8" w:rsidP="00473F95">
            <w:pPr>
              <w:pStyle w:val="Table"/>
            </w:pPr>
            <w:r w:rsidRPr="00473F95">
              <w:t>Ventilation Control Center (1)</w:t>
            </w:r>
          </w:p>
        </w:tc>
        <w:tc>
          <w:tcPr>
            <w:tcW w:w="712" w:type="pct"/>
            <w:noWrap/>
            <w:vAlign w:val="center"/>
          </w:tcPr>
          <w:p w14:paraId="46BF0C87" w14:textId="6DDE3A03" w:rsidR="00316FB8" w:rsidRPr="00473F95" w:rsidRDefault="00316FB8" w:rsidP="007417C2">
            <w:pPr>
              <w:pStyle w:val="Table"/>
              <w:jc w:val="center"/>
            </w:pPr>
            <w:r w:rsidRPr="00473F95">
              <w:t>2 units</w:t>
            </w:r>
          </w:p>
          <w:p w14:paraId="2A506F4F" w14:textId="77777777" w:rsidR="00316FB8" w:rsidRPr="00473F95" w:rsidRDefault="00316FB8" w:rsidP="007417C2">
            <w:pPr>
              <w:pStyle w:val="Table"/>
              <w:jc w:val="center"/>
            </w:pPr>
            <w:r w:rsidRPr="00473F95">
              <w:t>installed</w:t>
            </w:r>
          </w:p>
        </w:tc>
        <w:tc>
          <w:tcPr>
            <w:tcW w:w="537" w:type="pct"/>
            <w:noWrap/>
            <w:vAlign w:val="center"/>
          </w:tcPr>
          <w:p w14:paraId="6ACB027D" w14:textId="77777777" w:rsidR="00316FB8" w:rsidRPr="00473F95" w:rsidRDefault="00316FB8" w:rsidP="007417C2">
            <w:pPr>
              <w:pStyle w:val="Table"/>
              <w:jc w:val="center"/>
            </w:pPr>
            <w:r w:rsidRPr="00473F95">
              <w:t>1</w:t>
            </w:r>
          </w:p>
        </w:tc>
        <w:tc>
          <w:tcPr>
            <w:tcW w:w="619" w:type="pct"/>
            <w:noWrap/>
            <w:vAlign w:val="center"/>
          </w:tcPr>
          <w:p w14:paraId="092B589E" w14:textId="77777777" w:rsidR="00316FB8" w:rsidRPr="00473F95" w:rsidRDefault="00316FB8" w:rsidP="007417C2">
            <w:pPr>
              <w:pStyle w:val="Table"/>
              <w:jc w:val="center"/>
            </w:pPr>
            <w:r w:rsidRPr="00473F95">
              <w:t>Panel</w:t>
            </w:r>
          </w:p>
        </w:tc>
        <w:tc>
          <w:tcPr>
            <w:tcW w:w="911" w:type="pct"/>
            <w:noWrap/>
            <w:vAlign w:val="center"/>
          </w:tcPr>
          <w:p w14:paraId="5EF36BC1" w14:textId="77777777" w:rsidR="00316FB8" w:rsidRPr="00473F95" w:rsidRDefault="00316FB8" w:rsidP="00473F95">
            <w:pPr>
              <w:pStyle w:val="Table"/>
            </w:pPr>
          </w:p>
        </w:tc>
      </w:tr>
      <w:tr w:rsidR="00A94770" w:rsidRPr="00B03263" w14:paraId="2DB301EE" w14:textId="77777777" w:rsidTr="007417C2">
        <w:trPr>
          <w:trHeight w:val="397"/>
          <w:jc w:val="right"/>
        </w:trPr>
        <w:tc>
          <w:tcPr>
            <w:tcW w:w="2221" w:type="pct"/>
            <w:noWrap/>
            <w:vAlign w:val="center"/>
          </w:tcPr>
          <w:p w14:paraId="4E1BEB12" w14:textId="77777777" w:rsidR="00316FB8" w:rsidRPr="00473F95" w:rsidRDefault="00316FB8" w:rsidP="00473F95">
            <w:pPr>
              <w:pStyle w:val="Table"/>
            </w:pPr>
            <w:r w:rsidRPr="00473F95">
              <w:t>Ventilation Control Center (2)</w:t>
            </w:r>
          </w:p>
        </w:tc>
        <w:tc>
          <w:tcPr>
            <w:tcW w:w="712" w:type="pct"/>
            <w:noWrap/>
            <w:vAlign w:val="center"/>
          </w:tcPr>
          <w:p w14:paraId="2015FE90" w14:textId="01647CC1" w:rsidR="00316FB8" w:rsidRPr="00473F95" w:rsidRDefault="00316FB8" w:rsidP="007417C2">
            <w:pPr>
              <w:pStyle w:val="Table"/>
              <w:jc w:val="center"/>
            </w:pPr>
            <w:r w:rsidRPr="00473F95">
              <w:t>2 units</w:t>
            </w:r>
          </w:p>
          <w:p w14:paraId="06D398CE" w14:textId="77777777" w:rsidR="00316FB8" w:rsidRPr="00473F95" w:rsidRDefault="00316FB8" w:rsidP="007417C2">
            <w:pPr>
              <w:pStyle w:val="Table"/>
              <w:jc w:val="center"/>
            </w:pPr>
            <w:r w:rsidRPr="00473F95">
              <w:t>installed</w:t>
            </w:r>
          </w:p>
        </w:tc>
        <w:tc>
          <w:tcPr>
            <w:tcW w:w="537" w:type="pct"/>
            <w:noWrap/>
            <w:vAlign w:val="center"/>
          </w:tcPr>
          <w:p w14:paraId="7E99DD0A" w14:textId="77777777" w:rsidR="00316FB8" w:rsidRPr="00473F95" w:rsidRDefault="00316FB8" w:rsidP="007417C2">
            <w:pPr>
              <w:pStyle w:val="Table"/>
              <w:jc w:val="center"/>
            </w:pPr>
            <w:r w:rsidRPr="00473F95">
              <w:t>1</w:t>
            </w:r>
          </w:p>
        </w:tc>
        <w:tc>
          <w:tcPr>
            <w:tcW w:w="619" w:type="pct"/>
            <w:noWrap/>
            <w:vAlign w:val="center"/>
          </w:tcPr>
          <w:p w14:paraId="6FC1D066" w14:textId="77777777" w:rsidR="00316FB8" w:rsidRPr="00473F95" w:rsidRDefault="00316FB8" w:rsidP="007417C2">
            <w:pPr>
              <w:pStyle w:val="Table"/>
              <w:jc w:val="center"/>
            </w:pPr>
            <w:r w:rsidRPr="00473F95">
              <w:t>Panel</w:t>
            </w:r>
          </w:p>
        </w:tc>
        <w:tc>
          <w:tcPr>
            <w:tcW w:w="911" w:type="pct"/>
            <w:noWrap/>
            <w:vAlign w:val="center"/>
          </w:tcPr>
          <w:p w14:paraId="7964DE59" w14:textId="77777777" w:rsidR="00316FB8" w:rsidRPr="00473F95" w:rsidRDefault="00316FB8" w:rsidP="00473F95">
            <w:pPr>
              <w:pStyle w:val="Table"/>
            </w:pPr>
          </w:p>
        </w:tc>
      </w:tr>
    </w:tbl>
    <w:p w14:paraId="289D27B2" w14:textId="77777777" w:rsidR="00E90025" w:rsidRDefault="00E90025"/>
    <w:p w14:paraId="652C50BC" w14:textId="5A6ED3B6" w:rsidR="0038787F" w:rsidRDefault="0038787F" w:rsidP="0038787F">
      <w:pPr>
        <w:pStyle w:val="Text2"/>
        <w:rPr>
          <w:rFonts w:cs="Times New Roman"/>
        </w:rPr>
      </w:pPr>
      <w:r>
        <w:rPr>
          <w:rFonts w:cs="Times New Roman"/>
        </w:rPr>
        <w:t>Table</w:t>
      </w:r>
      <w:r w:rsidR="00E707B4">
        <w:rPr>
          <w:rFonts w:cs="Times New Roman"/>
        </w:rPr>
        <w:t xml:space="preserve"> 51</w:t>
      </w:r>
      <w:r>
        <w:rPr>
          <w:rFonts w:cs="Times New Roman"/>
        </w:rPr>
        <w:t>-</w:t>
      </w:r>
      <w:r w:rsidR="00A94770">
        <w:rPr>
          <w:rFonts w:cs="Times New Roman"/>
        </w:rPr>
        <w:t>2</w:t>
      </w:r>
      <w:r>
        <w:rPr>
          <w:rFonts w:cs="Times New Roman"/>
        </w:rPr>
        <w:t xml:space="preserve"> shows the </w:t>
      </w:r>
      <w:r w:rsidRPr="00B03263">
        <w:rPr>
          <w:rFonts w:cs="Times New Roman"/>
        </w:rPr>
        <w:t>list of devices included in the power distribution equipment</w:t>
      </w:r>
      <w:r>
        <w:rPr>
          <w:rFonts w:cs="Times New Roman"/>
        </w:rPr>
        <w:t xml:space="preserve"> for </w:t>
      </w:r>
      <w:r w:rsidR="00A94770">
        <w:rPr>
          <w:rFonts w:cs="Times New Roman"/>
        </w:rPr>
        <w:t>We</w:t>
      </w:r>
      <w:r>
        <w:rPr>
          <w:rFonts w:cs="Times New Roman"/>
        </w:rPr>
        <w:t>stern Side Electrical Room:</w:t>
      </w:r>
    </w:p>
    <w:p w14:paraId="41F2C5F4" w14:textId="4D1861A1" w:rsidR="00E90025" w:rsidRDefault="00E90025" w:rsidP="00CA1BD5">
      <w:pPr>
        <w:pStyle w:val="TableTittle"/>
      </w:pPr>
      <w:r w:rsidRPr="00335C84">
        <w:t>Table</w:t>
      </w:r>
      <w:r w:rsidR="00E707B4">
        <w:t xml:space="preserve"> 51</w:t>
      </w:r>
      <w:r w:rsidRPr="00335C84">
        <w:t>-</w:t>
      </w:r>
      <w:r>
        <w:t>2</w:t>
      </w:r>
      <w:r w:rsidRPr="00335C84">
        <w:t xml:space="preserve">: </w:t>
      </w:r>
      <w:r>
        <w:t>P</w:t>
      </w:r>
      <w:r w:rsidRPr="00335C84">
        <w:t xml:space="preserve">ower </w:t>
      </w:r>
      <w:r>
        <w:t>D</w:t>
      </w:r>
      <w:r w:rsidRPr="00335C84">
        <w:t xml:space="preserve">istribution </w:t>
      </w:r>
      <w:r>
        <w:t>E</w:t>
      </w:r>
      <w:r w:rsidRPr="00335C84">
        <w:t>quipment in</w:t>
      </w:r>
      <w:r w:rsidR="0038787F">
        <w:t xml:space="preserve"> We</w:t>
      </w:r>
      <w:r w:rsidRPr="00335C84">
        <w:t>stern Side Electrical Room</w:t>
      </w:r>
    </w:p>
    <w:tbl>
      <w:tblPr>
        <w:tblW w:w="3906"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760"/>
        <w:gridCol w:w="1158"/>
        <w:gridCol w:w="862"/>
        <w:gridCol w:w="1013"/>
        <w:gridCol w:w="1336"/>
      </w:tblGrid>
      <w:tr w:rsidR="0038787F" w:rsidRPr="00B03263" w14:paraId="7CD0B11B" w14:textId="77777777" w:rsidTr="007417C2">
        <w:trPr>
          <w:trHeight w:val="340"/>
          <w:tblHeader/>
          <w:jc w:val="right"/>
        </w:trPr>
        <w:tc>
          <w:tcPr>
            <w:tcW w:w="2313" w:type="pct"/>
            <w:shd w:val="clear" w:color="auto" w:fill="C6D9F1" w:themeFill="text2" w:themeFillTint="33"/>
            <w:noWrap/>
            <w:vAlign w:val="center"/>
          </w:tcPr>
          <w:p w14:paraId="5EA2953E" w14:textId="221C5BBD" w:rsidR="0038787F" w:rsidRPr="00473F95" w:rsidRDefault="0038787F" w:rsidP="00473F95">
            <w:pPr>
              <w:pStyle w:val="Table"/>
              <w:jc w:val="center"/>
              <w:rPr>
                <w:b/>
              </w:rPr>
            </w:pPr>
            <w:r w:rsidRPr="00473F95">
              <w:rPr>
                <w:b/>
              </w:rPr>
              <w:t>Item</w:t>
            </w:r>
          </w:p>
        </w:tc>
        <w:tc>
          <w:tcPr>
            <w:tcW w:w="712" w:type="pct"/>
            <w:shd w:val="clear" w:color="auto" w:fill="C6D9F1" w:themeFill="text2" w:themeFillTint="33"/>
            <w:noWrap/>
            <w:vAlign w:val="center"/>
          </w:tcPr>
          <w:p w14:paraId="1E445B65" w14:textId="34F8265F" w:rsidR="0038787F" w:rsidRPr="00473F95" w:rsidRDefault="0038787F" w:rsidP="007417C2">
            <w:pPr>
              <w:pStyle w:val="Table"/>
              <w:jc w:val="center"/>
              <w:rPr>
                <w:b/>
              </w:rPr>
            </w:pPr>
            <w:r w:rsidRPr="00473F95">
              <w:rPr>
                <w:b/>
              </w:rPr>
              <w:t>Details</w:t>
            </w:r>
          </w:p>
        </w:tc>
        <w:tc>
          <w:tcPr>
            <w:tcW w:w="530" w:type="pct"/>
            <w:shd w:val="clear" w:color="auto" w:fill="C6D9F1" w:themeFill="text2" w:themeFillTint="33"/>
            <w:noWrap/>
            <w:vAlign w:val="center"/>
          </w:tcPr>
          <w:p w14:paraId="3F72EC70" w14:textId="2EE4D3A5" w:rsidR="0038787F" w:rsidRPr="00473F95" w:rsidRDefault="0038787F" w:rsidP="007417C2">
            <w:pPr>
              <w:pStyle w:val="Table"/>
              <w:jc w:val="center"/>
              <w:rPr>
                <w:b/>
              </w:rPr>
            </w:pPr>
            <w:r w:rsidRPr="00473F95">
              <w:rPr>
                <w:b/>
              </w:rPr>
              <w:t>Qty.</w:t>
            </w:r>
          </w:p>
        </w:tc>
        <w:tc>
          <w:tcPr>
            <w:tcW w:w="623" w:type="pct"/>
            <w:shd w:val="clear" w:color="auto" w:fill="C6D9F1" w:themeFill="text2" w:themeFillTint="33"/>
            <w:noWrap/>
            <w:vAlign w:val="center"/>
          </w:tcPr>
          <w:p w14:paraId="36E547C0" w14:textId="1B981F36" w:rsidR="0038787F" w:rsidRPr="00473F95" w:rsidRDefault="0038787F" w:rsidP="007417C2">
            <w:pPr>
              <w:pStyle w:val="Table"/>
              <w:jc w:val="center"/>
              <w:rPr>
                <w:b/>
              </w:rPr>
            </w:pPr>
            <w:r w:rsidRPr="00473F95">
              <w:rPr>
                <w:b/>
              </w:rPr>
              <w:t>Unit</w:t>
            </w:r>
          </w:p>
        </w:tc>
        <w:tc>
          <w:tcPr>
            <w:tcW w:w="822" w:type="pct"/>
            <w:shd w:val="clear" w:color="auto" w:fill="C6D9F1" w:themeFill="text2" w:themeFillTint="33"/>
            <w:noWrap/>
            <w:vAlign w:val="center"/>
          </w:tcPr>
          <w:p w14:paraId="14FE5A08" w14:textId="35F20BEC" w:rsidR="0038787F" w:rsidRPr="00473F95" w:rsidRDefault="0038787F" w:rsidP="007417C2">
            <w:pPr>
              <w:pStyle w:val="Table"/>
              <w:ind w:left="-100" w:right="-70"/>
              <w:jc w:val="center"/>
              <w:rPr>
                <w:b/>
              </w:rPr>
            </w:pPr>
            <w:r w:rsidRPr="00473F95">
              <w:rPr>
                <w:b/>
              </w:rPr>
              <w:t>Comments</w:t>
            </w:r>
          </w:p>
        </w:tc>
      </w:tr>
      <w:tr w:rsidR="00316FB8" w:rsidRPr="00B03263" w14:paraId="74483DAA" w14:textId="77777777" w:rsidTr="007417C2">
        <w:trPr>
          <w:trHeight w:val="340"/>
          <w:jc w:val="right"/>
        </w:trPr>
        <w:tc>
          <w:tcPr>
            <w:tcW w:w="2313" w:type="pct"/>
            <w:noWrap/>
            <w:vAlign w:val="center"/>
          </w:tcPr>
          <w:p w14:paraId="60717EB8" w14:textId="6B35C76D" w:rsidR="00316FB8" w:rsidRPr="00473F95" w:rsidRDefault="00316FB8" w:rsidP="00473F95">
            <w:pPr>
              <w:pStyle w:val="Table"/>
            </w:pPr>
            <w:r w:rsidRPr="00473F95">
              <w:t>West-Side Electrical Room</w:t>
            </w:r>
          </w:p>
        </w:tc>
        <w:tc>
          <w:tcPr>
            <w:tcW w:w="712" w:type="pct"/>
            <w:noWrap/>
            <w:vAlign w:val="center"/>
          </w:tcPr>
          <w:p w14:paraId="7D174DF4" w14:textId="77777777" w:rsidR="00316FB8" w:rsidRPr="00473F95" w:rsidRDefault="00316FB8" w:rsidP="007417C2">
            <w:pPr>
              <w:pStyle w:val="Table"/>
              <w:jc w:val="center"/>
            </w:pPr>
          </w:p>
        </w:tc>
        <w:tc>
          <w:tcPr>
            <w:tcW w:w="530" w:type="pct"/>
            <w:noWrap/>
            <w:vAlign w:val="center"/>
          </w:tcPr>
          <w:p w14:paraId="0216862D" w14:textId="77777777" w:rsidR="00316FB8" w:rsidRPr="00473F95" w:rsidRDefault="00316FB8" w:rsidP="007417C2">
            <w:pPr>
              <w:pStyle w:val="Table"/>
              <w:jc w:val="center"/>
            </w:pPr>
          </w:p>
        </w:tc>
        <w:tc>
          <w:tcPr>
            <w:tcW w:w="623" w:type="pct"/>
            <w:noWrap/>
            <w:vAlign w:val="center"/>
          </w:tcPr>
          <w:p w14:paraId="35261BA1" w14:textId="77777777" w:rsidR="00316FB8" w:rsidRPr="00473F95" w:rsidRDefault="00316FB8" w:rsidP="007417C2">
            <w:pPr>
              <w:pStyle w:val="Table"/>
              <w:jc w:val="center"/>
            </w:pPr>
          </w:p>
        </w:tc>
        <w:tc>
          <w:tcPr>
            <w:tcW w:w="822" w:type="pct"/>
            <w:noWrap/>
            <w:vAlign w:val="center"/>
          </w:tcPr>
          <w:p w14:paraId="11FEBA92" w14:textId="77777777" w:rsidR="00316FB8" w:rsidRPr="00473F95" w:rsidRDefault="00316FB8" w:rsidP="00473F95">
            <w:pPr>
              <w:pStyle w:val="Table"/>
            </w:pPr>
          </w:p>
        </w:tc>
      </w:tr>
      <w:tr w:rsidR="00316FB8" w:rsidRPr="00B03263" w14:paraId="72074817" w14:textId="77777777" w:rsidTr="007417C2">
        <w:trPr>
          <w:trHeight w:val="340"/>
          <w:jc w:val="right"/>
        </w:trPr>
        <w:tc>
          <w:tcPr>
            <w:tcW w:w="2313" w:type="pct"/>
            <w:noWrap/>
            <w:vAlign w:val="center"/>
          </w:tcPr>
          <w:p w14:paraId="59A93109" w14:textId="77777777" w:rsidR="00316FB8" w:rsidRPr="00473F95" w:rsidRDefault="00316FB8" w:rsidP="00473F95">
            <w:pPr>
              <w:pStyle w:val="Table"/>
            </w:pPr>
            <w:r w:rsidRPr="00473F95">
              <w:t>Draw-In Board (1) Circuit A</w:t>
            </w:r>
          </w:p>
        </w:tc>
        <w:tc>
          <w:tcPr>
            <w:tcW w:w="712" w:type="pct"/>
            <w:noWrap/>
            <w:vAlign w:val="center"/>
          </w:tcPr>
          <w:p w14:paraId="4ACB013B" w14:textId="554810B6" w:rsidR="00316FB8" w:rsidRPr="00473F95" w:rsidRDefault="00316FB8" w:rsidP="007417C2">
            <w:pPr>
              <w:pStyle w:val="Table"/>
              <w:jc w:val="center"/>
            </w:pPr>
            <w:r w:rsidRPr="00473F95">
              <w:t>DS</w:t>
            </w:r>
          </w:p>
        </w:tc>
        <w:tc>
          <w:tcPr>
            <w:tcW w:w="530" w:type="pct"/>
            <w:noWrap/>
            <w:vAlign w:val="center"/>
          </w:tcPr>
          <w:p w14:paraId="68FB21E7" w14:textId="77777777" w:rsidR="00316FB8" w:rsidRPr="00473F95" w:rsidRDefault="00316FB8" w:rsidP="007417C2">
            <w:pPr>
              <w:pStyle w:val="Table"/>
              <w:jc w:val="center"/>
            </w:pPr>
            <w:r w:rsidRPr="00473F95">
              <w:t>1</w:t>
            </w:r>
          </w:p>
        </w:tc>
        <w:tc>
          <w:tcPr>
            <w:tcW w:w="623" w:type="pct"/>
            <w:noWrap/>
            <w:vAlign w:val="center"/>
          </w:tcPr>
          <w:p w14:paraId="05508339" w14:textId="77777777" w:rsidR="00316FB8" w:rsidRPr="00473F95" w:rsidRDefault="00316FB8" w:rsidP="007417C2">
            <w:pPr>
              <w:pStyle w:val="Table"/>
              <w:jc w:val="center"/>
            </w:pPr>
            <w:r w:rsidRPr="00473F95">
              <w:t>Panel</w:t>
            </w:r>
          </w:p>
        </w:tc>
        <w:tc>
          <w:tcPr>
            <w:tcW w:w="822" w:type="pct"/>
            <w:noWrap/>
            <w:vAlign w:val="center"/>
          </w:tcPr>
          <w:p w14:paraId="7CC6CF2F" w14:textId="77777777" w:rsidR="00316FB8" w:rsidRPr="00473F95" w:rsidRDefault="00316FB8" w:rsidP="00473F95">
            <w:pPr>
              <w:pStyle w:val="Table"/>
            </w:pPr>
          </w:p>
        </w:tc>
      </w:tr>
      <w:tr w:rsidR="00316FB8" w:rsidRPr="00B03263" w14:paraId="1A1F8789" w14:textId="77777777" w:rsidTr="007417C2">
        <w:trPr>
          <w:trHeight w:val="340"/>
          <w:jc w:val="right"/>
        </w:trPr>
        <w:tc>
          <w:tcPr>
            <w:tcW w:w="2313" w:type="pct"/>
            <w:noWrap/>
            <w:vAlign w:val="center"/>
          </w:tcPr>
          <w:p w14:paraId="7E85CD1C" w14:textId="77777777" w:rsidR="00316FB8" w:rsidRPr="00473F95" w:rsidRDefault="00316FB8" w:rsidP="00473F95">
            <w:pPr>
              <w:pStyle w:val="Table"/>
            </w:pPr>
            <w:r w:rsidRPr="00473F95">
              <w:t xml:space="preserve">Power Receiving Panel (1) </w:t>
            </w:r>
          </w:p>
          <w:p w14:paraId="6E1AA933" w14:textId="77777777" w:rsidR="00316FB8" w:rsidRPr="00473F95" w:rsidRDefault="00316FB8" w:rsidP="00473F95">
            <w:pPr>
              <w:pStyle w:val="Table"/>
            </w:pPr>
            <w:r w:rsidRPr="00473F95">
              <w:t>Circuit A</w:t>
            </w:r>
          </w:p>
        </w:tc>
        <w:tc>
          <w:tcPr>
            <w:tcW w:w="712" w:type="pct"/>
            <w:noWrap/>
            <w:vAlign w:val="center"/>
          </w:tcPr>
          <w:p w14:paraId="0FD9F773" w14:textId="77777777" w:rsidR="00316FB8" w:rsidRPr="00473F95" w:rsidRDefault="00316FB8" w:rsidP="007417C2">
            <w:pPr>
              <w:pStyle w:val="Table"/>
              <w:jc w:val="center"/>
            </w:pPr>
            <w:r w:rsidRPr="00473F95">
              <w:t>CB×1</w:t>
            </w:r>
          </w:p>
        </w:tc>
        <w:tc>
          <w:tcPr>
            <w:tcW w:w="530" w:type="pct"/>
            <w:noWrap/>
            <w:vAlign w:val="center"/>
          </w:tcPr>
          <w:p w14:paraId="37F6BC3D" w14:textId="77777777" w:rsidR="00316FB8" w:rsidRPr="00473F95" w:rsidRDefault="00316FB8" w:rsidP="007417C2">
            <w:pPr>
              <w:pStyle w:val="Table"/>
              <w:jc w:val="center"/>
            </w:pPr>
            <w:r w:rsidRPr="00473F95">
              <w:t>1</w:t>
            </w:r>
          </w:p>
        </w:tc>
        <w:tc>
          <w:tcPr>
            <w:tcW w:w="623" w:type="pct"/>
            <w:noWrap/>
            <w:vAlign w:val="center"/>
          </w:tcPr>
          <w:p w14:paraId="0FA03240" w14:textId="77777777" w:rsidR="00316FB8" w:rsidRPr="00473F95" w:rsidRDefault="00316FB8" w:rsidP="007417C2">
            <w:pPr>
              <w:pStyle w:val="Table"/>
              <w:jc w:val="center"/>
            </w:pPr>
            <w:r w:rsidRPr="00473F95">
              <w:t>Panel</w:t>
            </w:r>
          </w:p>
        </w:tc>
        <w:tc>
          <w:tcPr>
            <w:tcW w:w="822" w:type="pct"/>
            <w:noWrap/>
            <w:vAlign w:val="center"/>
          </w:tcPr>
          <w:p w14:paraId="0FB47CAC" w14:textId="77777777" w:rsidR="00316FB8" w:rsidRPr="00473F95" w:rsidRDefault="00316FB8" w:rsidP="00473F95">
            <w:pPr>
              <w:pStyle w:val="Table"/>
            </w:pPr>
          </w:p>
        </w:tc>
      </w:tr>
      <w:tr w:rsidR="00316FB8" w:rsidRPr="00B03263" w14:paraId="4572942C" w14:textId="77777777" w:rsidTr="007417C2">
        <w:trPr>
          <w:trHeight w:val="340"/>
          <w:jc w:val="right"/>
        </w:trPr>
        <w:tc>
          <w:tcPr>
            <w:tcW w:w="2313" w:type="pct"/>
            <w:noWrap/>
            <w:vAlign w:val="center"/>
          </w:tcPr>
          <w:p w14:paraId="6ACC08B9" w14:textId="77777777" w:rsidR="00316FB8" w:rsidRPr="00473F95" w:rsidRDefault="00316FB8" w:rsidP="00473F95">
            <w:pPr>
              <w:pStyle w:val="Table"/>
            </w:pPr>
            <w:r w:rsidRPr="00473F95">
              <w:t>Draw-In Board (2) Circuit B</w:t>
            </w:r>
          </w:p>
        </w:tc>
        <w:tc>
          <w:tcPr>
            <w:tcW w:w="712" w:type="pct"/>
            <w:noWrap/>
            <w:vAlign w:val="center"/>
          </w:tcPr>
          <w:p w14:paraId="30779DAA" w14:textId="48B5FEA4" w:rsidR="00316FB8" w:rsidRPr="00473F95" w:rsidRDefault="00316FB8" w:rsidP="007417C2">
            <w:pPr>
              <w:pStyle w:val="Table"/>
              <w:jc w:val="center"/>
            </w:pPr>
            <w:r w:rsidRPr="00473F95">
              <w:t>DT-DS</w:t>
            </w:r>
          </w:p>
        </w:tc>
        <w:tc>
          <w:tcPr>
            <w:tcW w:w="530" w:type="pct"/>
            <w:noWrap/>
            <w:vAlign w:val="center"/>
          </w:tcPr>
          <w:p w14:paraId="77E8515B" w14:textId="77777777" w:rsidR="00316FB8" w:rsidRPr="00473F95" w:rsidRDefault="00316FB8" w:rsidP="007417C2">
            <w:pPr>
              <w:pStyle w:val="Table"/>
              <w:jc w:val="center"/>
            </w:pPr>
            <w:r w:rsidRPr="00473F95">
              <w:t>1</w:t>
            </w:r>
          </w:p>
        </w:tc>
        <w:tc>
          <w:tcPr>
            <w:tcW w:w="623" w:type="pct"/>
            <w:noWrap/>
            <w:vAlign w:val="center"/>
          </w:tcPr>
          <w:p w14:paraId="2685FEA8" w14:textId="77777777" w:rsidR="00316FB8" w:rsidRPr="00473F95" w:rsidRDefault="00316FB8" w:rsidP="007417C2">
            <w:pPr>
              <w:pStyle w:val="Table"/>
              <w:jc w:val="center"/>
            </w:pPr>
            <w:r w:rsidRPr="00473F95">
              <w:t>Panel</w:t>
            </w:r>
          </w:p>
        </w:tc>
        <w:tc>
          <w:tcPr>
            <w:tcW w:w="822" w:type="pct"/>
            <w:noWrap/>
            <w:vAlign w:val="center"/>
          </w:tcPr>
          <w:p w14:paraId="7D872A66" w14:textId="77777777" w:rsidR="00316FB8" w:rsidRPr="00473F95" w:rsidRDefault="00316FB8" w:rsidP="00473F95">
            <w:pPr>
              <w:pStyle w:val="Table"/>
            </w:pPr>
          </w:p>
        </w:tc>
      </w:tr>
      <w:tr w:rsidR="00316FB8" w:rsidRPr="00B03263" w14:paraId="11D434B9" w14:textId="77777777" w:rsidTr="007417C2">
        <w:trPr>
          <w:trHeight w:val="340"/>
          <w:jc w:val="right"/>
        </w:trPr>
        <w:tc>
          <w:tcPr>
            <w:tcW w:w="2313" w:type="pct"/>
            <w:noWrap/>
            <w:vAlign w:val="center"/>
          </w:tcPr>
          <w:p w14:paraId="6092966C" w14:textId="77777777" w:rsidR="00316FB8" w:rsidRPr="00473F95" w:rsidRDefault="00316FB8" w:rsidP="00473F95">
            <w:pPr>
              <w:pStyle w:val="Table"/>
            </w:pPr>
            <w:r w:rsidRPr="00473F95">
              <w:t xml:space="preserve">Power Receiving Panel (2) </w:t>
            </w:r>
          </w:p>
          <w:p w14:paraId="72A19FCC" w14:textId="77777777" w:rsidR="00316FB8" w:rsidRPr="00473F95" w:rsidRDefault="00316FB8" w:rsidP="00473F95">
            <w:pPr>
              <w:pStyle w:val="Table"/>
            </w:pPr>
            <w:r w:rsidRPr="00473F95">
              <w:t>Circuit B</w:t>
            </w:r>
          </w:p>
        </w:tc>
        <w:tc>
          <w:tcPr>
            <w:tcW w:w="712" w:type="pct"/>
            <w:noWrap/>
            <w:vAlign w:val="center"/>
          </w:tcPr>
          <w:p w14:paraId="3D7C4AE6" w14:textId="77777777" w:rsidR="00316FB8" w:rsidRPr="00473F95" w:rsidRDefault="00316FB8" w:rsidP="007417C2">
            <w:pPr>
              <w:pStyle w:val="Table"/>
              <w:jc w:val="center"/>
            </w:pPr>
            <w:r w:rsidRPr="00473F95">
              <w:t>CB×1</w:t>
            </w:r>
          </w:p>
        </w:tc>
        <w:tc>
          <w:tcPr>
            <w:tcW w:w="530" w:type="pct"/>
            <w:noWrap/>
            <w:vAlign w:val="center"/>
          </w:tcPr>
          <w:p w14:paraId="645221B5" w14:textId="77777777" w:rsidR="00316FB8" w:rsidRPr="00473F95" w:rsidRDefault="00316FB8" w:rsidP="007417C2">
            <w:pPr>
              <w:pStyle w:val="Table"/>
              <w:jc w:val="center"/>
            </w:pPr>
            <w:r w:rsidRPr="00473F95">
              <w:t>1</w:t>
            </w:r>
          </w:p>
        </w:tc>
        <w:tc>
          <w:tcPr>
            <w:tcW w:w="623" w:type="pct"/>
            <w:noWrap/>
            <w:vAlign w:val="center"/>
          </w:tcPr>
          <w:p w14:paraId="3DE419E2" w14:textId="77777777" w:rsidR="00316FB8" w:rsidRPr="00473F95" w:rsidRDefault="00316FB8" w:rsidP="007417C2">
            <w:pPr>
              <w:pStyle w:val="Table"/>
              <w:jc w:val="center"/>
            </w:pPr>
            <w:r w:rsidRPr="00473F95">
              <w:t>Panel</w:t>
            </w:r>
          </w:p>
        </w:tc>
        <w:tc>
          <w:tcPr>
            <w:tcW w:w="822" w:type="pct"/>
            <w:noWrap/>
            <w:vAlign w:val="center"/>
          </w:tcPr>
          <w:p w14:paraId="72C1D9FA" w14:textId="77777777" w:rsidR="00316FB8" w:rsidRPr="00473F95" w:rsidRDefault="00316FB8" w:rsidP="00473F95">
            <w:pPr>
              <w:pStyle w:val="Table"/>
            </w:pPr>
          </w:p>
        </w:tc>
      </w:tr>
      <w:tr w:rsidR="00316FB8" w:rsidRPr="00B03263" w14:paraId="5DDBA0A5" w14:textId="77777777" w:rsidTr="007417C2">
        <w:trPr>
          <w:trHeight w:val="340"/>
          <w:jc w:val="right"/>
        </w:trPr>
        <w:tc>
          <w:tcPr>
            <w:tcW w:w="2313" w:type="pct"/>
            <w:noWrap/>
            <w:vAlign w:val="center"/>
          </w:tcPr>
          <w:p w14:paraId="70940796" w14:textId="77777777" w:rsidR="00316FB8" w:rsidRPr="00473F95" w:rsidRDefault="00316FB8" w:rsidP="00473F95">
            <w:pPr>
              <w:pStyle w:val="Table"/>
            </w:pPr>
            <w:r w:rsidRPr="00473F95">
              <w:t xml:space="preserve">Maintenance Power Supply </w:t>
            </w:r>
          </w:p>
          <w:p w14:paraId="79F3F8A7" w14:textId="77777777" w:rsidR="00316FB8" w:rsidRPr="00473F95" w:rsidRDefault="00316FB8" w:rsidP="00473F95">
            <w:pPr>
              <w:pStyle w:val="Table"/>
            </w:pPr>
            <w:r w:rsidRPr="00473F95">
              <w:t>Panel</w:t>
            </w:r>
          </w:p>
        </w:tc>
        <w:tc>
          <w:tcPr>
            <w:tcW w:w="712" w:type="pct"/>
            <w:noWrap/>
            <w:vAlign w:val="center"/>
          </w:tcPr>
          <w:p w14:paraId="1F9725EA" w14:textId="77777777" w:rsidR="00316FB8" w:rsidRPr="00473F95" w:rsidRDefault="00316FB8" w:rsidP="007417C2">
            <w:pPr>
              <w:pStyle w:val="Table"/>
              <w:jc w:val="center"/>
            </w:pPr>
            <w:r w:rsidRPr="00473F95">
              <w:t>CB×1</w:t>
            </w:r>
          </w:p>
        </w:tc>
        <w:tc>
          <w:tcPr>
            <w:tcW w:w="530" w:type="pct"/>
            <w:noWrap/>
            <w:vAlign w:val="center"/>
          </w:tcPr>
          <w:p w14:paraId="0496569B" w14:textId="77777777" w:rsidR="00316FB8" w:rsidRPr="00473F95" w:rsidRDefault="00316FB8" w:rsidP="007417C2">
            <w:pPr>
              <w:pStyle w:val="Table"/>
              <w:jc w:val="center"/>
            </w:pPr>
            <w:r w:rsidRPr="00473F95">
              <w:t>1</w:t>
            </w:r>
          </w:p>
        </w:tc>
        <w:tc>
          <w:tcPr>
            <w:tcW w:w="623" w:type="pct"/>
            <w:noWrap/>
            <w:vAlign w:val="center"/>
          </w:tcPr>
          <w:p w14:paraId="16852E8F" w14:textId="77777777" w:rsidR="00316FB8" w:rsidRPr="00473F95" w:rsidRDefault="00316FB8" w:rsidP="007417C2">
            <w:pPr>
              <w:pStyle w:val="Table"/>
              <w:jc w:val="center"/>
            </w:pPr>
            <w:r w:rsidRPr="00473F95">
              <w:t>Panel</w:t>
            </w:r>
          </w:p>
        </w:tc>
        <w:tc>
          <w:tcPr>
            <w:tcW w:w="822" w:type="pct"/>
            <w:noWrap/>
            <w:vAlign w:val="center"/>
          </w:tcPr>
          <w:p w14:paraId="0E57EAE9" w14:textId="77777777" w:rsidR="00316FB8" w:rsidRPr="00473F95" w:rsidRDefault="00316FB8" w:rsidP="00473F95">
            <w:pPr>
              <w:pStyle w:val="Table"/>
            </w:pPr>
          </w:p>
        </w:tc>
      </w:tr>
      <w:tr w:rsidR="00316FB8" w:rsidRPr="00B03263" w14:paraId="2284D399" w14:textId="77777777" w:rsidTr="007417C2">
        <w:trPr>
          <w:trHeight w:val="340"/>
          <w:jc w:val="right"/>
        </w:trPr>
        <w:tc>
          <w:tcPr>
            <w:tcW w:w="2313" w:type="pct"/>
            <w:noWrap/>
            <w:vAlign w:val="center"/>
          </w:tcPr>
          <w:p w14:paraId="428A0D73" w14:textId="77777777" w:rsidR="00316FB8" w:rsidRPr="00473F95" w:rsidRDefault="00316FB8" w:rsidP="00473F95">
            <w:pPr>
              <w:pStyle w:val="Table"/>
            </w:pPr>
            <w:r w:rsidRPr="00473F95">
              <w:t>Ventilation Transformer (1)</w:t>
            </w:r>
          </w:p>
          <w:p w14:paraId="3A23CA0D" w14:textId="3F123898" w:rsidR="00316FB8" w:rsidRPr="00473F95" w:rsidRDefault="00316FB8" w:rsidP="00473F95">
            <w:pPr>
              <w:pStyle w:val="Table"/>
            </w:pPr>
            <w:r w:rsidRPr="00473F95">
              <w:t>Primary Panel/</w:t>
            </w:r>
            <w:r w:rsidR="00A94770" w:rsidRPr="00473F95">
              <w:t xml:space="preserve"> </w:t>
            </w:r>
            <w:r w:rsidRPr="00473F95">
              <w:t>Ventilation Transformer (2)</w:t>
            </w:r>
            <w:r w:rsidR="00A94770" w:rsidRPr="00473F95">
              <w:t xml:space="preserve">; </w:t>
            </w:r>
            <w:r w:rsidRPr="00473F95">
              <w:t>Primary Panel</w:t>
            </w:r>
          </w:p>
        </w:tc>
        <w:tc>
          <w:tcPr>
            <w:tcW w:w="712" w:type="pct"/>
            <w:noWrap/>
            <w:vAlign w:val="center"/>
          </w:tcPr>
          <w:p w14:paraId="0A0B1C5C" w14:textId="77777777" w:rsidR="00316FB8" w:rsidRPr="00473F95" w:rsidRDefault="00316FB8" w:rsidP="007417C2">
            <w:pPr>
              <w:pStyle w:val="Table"/>
              <w:jc w:val="center"/>
            </w:pPr>
            <w:r w:rsidRPr="00473F95">
              <w:t>CB×2</w:t>
            </w:r>
          </w:p>
        </w:tc>
        <w:tc>
          <w:tcPr>
            <w:tcW w:w="530" w:type="pct"/>
            <w:noWrap/>
            <w:vAlign w:val="center"/>
          </w:tcPr>
          <w:p w14:paraId="674B9B69" w14:textId="77777777" w:rsidR="00316FB8" w:rsidRPr="00473F95" w:rsidRDefault="00316FB8" w:rsidP="007417C2">
            <w:pPr>
              <w:pStyle w:val="Table"/>
              <w:jc w:val="center"/>
            </w:pPr>
            <w:r w:rsidRPr="00473F95">
              <w:t>1</w:t>
            </w:r>
          </w:p>
        </w:tc>
        <w:tc>
          <w:tcPr>
            <w:tcW w:w="623" w:type="pct"/>
            <w:noWrap/>
            <w:vAlign w:val="center"/>
          </w:tcPr>
          <w:p w14:paraId="5A95E881" w14:textId="77777777" w:rsidR="00316FB8" w:rsidRPr="00473F95" w:rsidRDefault="00316FB8" w:rsidP="007417C2">
            <w:pPr>
              <w:pStyle w:val="Table"/>
              <w:jc w:val="center"/>
            </w:pPr>
            <w:r w:rsidRPr="00473F95">
              <w:t>Panel</w:t>
            </w:r>
          </w:p>
        </w:tc>
        <w:tc>
          <w:tcPr>
            <w:tcW w:w="822" w:type="pct"/>
            <w:noWrap/>
            <w:vAlign w:val="center"/>
          </w:tcPr>
          <w:p w14:paraId="44058324" w14:textId="77777777" w:rsidR="00316FB8" w:rsidRPr="00473F95" w:rsidRDefault="00316FB8" w:rsidP="00473F95">
            <w:pPr>
              <w:pStyle w:val="Table"/>
            </w:pPr>
          </w:p>
        </w:tc>
      </w:tr>
      <w:tr w:rsidR="00316FB8" w:rsidRPr="00B03263" w14:paraId="04BC6D8F" w14:textId="77777777" w:rsidTr="007417C2">
        <w:trPr>
          <w:trHeight w:val="340"/>
          <w:jc w:val="right"/>
        </w:trPr>
        <w:tc>
          <w:tcPr>
            <w:tcW w:w="2313" w:type="pct"/>
            <w:noWrap/>
            <w:vAlign w:val="center"/>
          </w:tcPr>
          <w:p w14:paraId="2E3E6C1E" w14:textId="4F953503" w:rsidR="00316FB8" w:rsidRPr="00473F95" w:rsidRDefault="00316FB8" w:rsidP="00473F95">
            <w:pPr>
              <w:pStyle w:val="Table"/>
            </w:pPr>
            <w:r w:rsidRPr="00473F95">
              <w:t>Lighting Transformer Primary Panel/</w:t>
            </w:r>
            <w:r w:rsidR="00A94770" w:rsidRPr="00473F95">
              <w:t xml:space="preserve"> </w:t>
            </w:r>
            <w:r w:rsidRPr="00473F95">
              <w:t>Road Station</w:t>
            </w:r>
            <w:r w:rsidR="00A94770" w:rsidRPr="00473F95">
              <w:t xml:space="preserve">; </w:t>
            </w:r>
            <w:r w:rsidRPr="00473F95">
              <w:t>Power Sending Panel</w:t>
            </w:r>
          </w:p>
        </w:tc>
        <w:tc>
          <w:tcPr>
            <w:tcW w:w="712" w:type="pct"/>
            <w:noWrap/>
            <w:vAlign w:val="center"/>
          </w:tcPr>
          <w:p w14:paraId="2BC67977" w14:textId="77777777" w:rsidR="00316FB8" w:rsidRPr="00473F95" w:rsidRDefault="00316FB8" w:rsidP="007417C2">
            <w:pPr>
              <w:pStyle w:val="Table"/>
              <w:jc w:val="center"/>
            </w:pPr>
            <w:r w:rsidRPr="00473F95">
              <w:t>CB×2</w:t>
            </w:r>
          </w:p>
        </w:tc>
        <w:tc>
          <w:tcPr>
            <w:tcW w:w="530" w:type="pct"/>
            <w:noWrap/>
            <w:vAlign w:val="center"/>
          </w:tcPr>
          <w:p w14:paraId="782E9767" w14:textId="77777777" w:rsidR="00316FB8" w:rsidRPr="00473F95" w:rsidRDefault="00316FB8" w:rsidP="007417C2">
            <w:pPr>
              <w:pStyle w:val="Table"/>
              <w:jc w:val="center"/>
            </w:pPr>
            <w:r w:rsidRPr="00473F95">
              <w:t>1</w:t>
            </w:r>
          </w:p>
        </w:tc>
        <w:tc>
          <w:tcPr>
            <w:tcW w:w="623" w:type="pct"/>
            <w:noWrap/>
            <w:vAlign w:val="center"/>
          </w:tcPr>
          <w:p w14:paraId="2E734E12" w14:textId="77777777" w:rsidR="00316FB8" w:rsidRPr="00473F95" w:rsidRDefault="00316FB8" w:rsidP="007417C2">
            <w:pPr>
              <w:pStyle w:val="Table"/>
              <w:jc w:val="center"/>
            </w:pPr>
            <w:r w:rsidRPr="00473F95">
              <w:t>Panel</w:t>
            </w:r>
          </w:p>
        </w:tc>
        <w:tc>
          <w:tcPr>
            <w:tcW w:w="822" w:type="pct"/>
            <w:noWrap/>
            <w:vAlign w:val="center"/>
          </w:tcPr>
          <w:p w14:paraId="1886C190" w14:textId="77777777" w:rsidR="00316FB8" w:rsidRPr="00473F95" w:rsidRDefault="00316FB8" w:rsidP="00473F95">
            <w:pPr>
              <w:pStyle w:val="Table"/>
            </w:pPr>
          </w:p>
        </w:tc>
      </w:tr>
      <w:tr w:rsidR="00316FB8" w:rsidRPr="00B03263" w14:paraId="6DA8D020" w14:textId="77777777" w:rsidTr="007417C2">
        <w:trPr>
          <w:trHeight w:val="340"/>
          <w:jc w:val="right"/>
        </w:trPr>
        <w:tc>
          <w:tcPr>
            <w:tcW w:w="2313" w:type="pct"/>
            <w:noWrap/>
            <w:vAlign w:val="center"/>
          </w:tcPr>
          <w:p w14:paraId="2F0D36AF" w14:textId="77777777" w:rsidR="00316FB8" w:rsidRPr="00473F95" w:rsidRDefault="00316FB8" w:rsidP="00473F95">
            <w:pPr>
              <w:pStyle w:val="Table"/>
            </w:pPr>
            <w:r w:rsidRPr="00473F95">
              <w:t xml:space="preserve">Bus Tie Panel </w:t>
            </w:r>
          </w:p>
        </w:tc>
        <w:tc>
          <w:tcPr>
            <w:tcW w:w="712" w:type="pct"/>
            <w:noWrap/>
            <w:vAlign w:val="center"/>
          </w:tcPr>
          <w:p w14:paraId="28F7AB45" w14:textId="77777777" w:rsidR="00316FB8" w:rsidRPr="00473F95" w:rsidRDefault="00316FB8" w:rsidP="007417C2">
            <w:pPr>
              <w:pStyle w:val="Table"/>
              <w:jc w:val="center"/>
            </w:pPr>
            <w:r w:rsidRPr="00473F95">
              <w:t>CB×1</w:t>
            </w:r>
          </w:p>
        </w:tc>
        <w:tc>
          <w:tcPr>
            <w:tcW w:w="530" w:type="pct"/>
            <w:noWrap/>
            <w:vAlign w:val="center"/>
          </w:tcPr>
          <w:p w14:paraId="40724BC9" w14:textId="77777777" w:rsidR="00316FB8" w:rsidRPr="00473F95" w:rsidRDefault="00316FB8" w:rsidP="007417C2">
            <w:pPr>
              <w:pStyle w:val="Table"/>
              <w:jc w:val="center"/>
            </w:pPr>
            <w:r w:rsidRPr="00473F95">
              <w:t>1</w:t>
            </w:r>
          </w:p>
        </w:tc>
        <w:tc>
          <w:tcPr>
            <w:tcW w:w="623" w:type="pct"/>
            <w:noWrap/>
            <w:vAlign w:val="center"/>
          </w:tcPr>
          <w:p w14:paraId="7BD23010" w14:textId="77777777" w:rsidR="00316FB8" w:rsidRPr="00473F95" w:rsidRDefault="00316FB8" w:rsidP="007417C2">
            <w:pPr>
              <w:pStyle w:val="Table"/>
              <w:jc w:val="center"/>
            </w:pPr>
            <w:r w:rsidRPr="00473F95">
              <w:t>Panel</w:t>
            </w:r>
          </w:p>
        </w:tc>
        <w:tc>
          <w:tcPr>
            <w:tcW w:w="822" w:type="pct"/>
            <w:noWrap/>
            <w:vAlign w:val="center"/>
          </w:tcPr>
          <w:p w14:paraId="498AD20B" w14:textId="77777777" w:rsidR="00316FB8" w:rsidRPr="00473F95" w:rsidRDefault="00316FB8" w:rsidP="00473F95">
            <w:pPr>
              <w:pStyle w:val="Table"/>
            </w:pPr>
          </w:p>
        </w:tc>
      </w:tr>
      <w:tr w:rsidR="00316FB8" w:rsidRPr="00B03263" w14:paraId="5622D263" w14:textId="77777777" w:rsidTr="007417C2">
        <w:trPr>
          <w:trHeight w:val="340"/>
          <w:jc w:val="right"/>
        </w:trPr>
        <w:tc>
          <w:tcPr>
            <w:tcW w:w="2313" w:type="pct"/>
            <w:noWrap/>
            <w:vAlign w:val="center"/>
          </w:tcPr>
          <w:p w14:paraId="0022C2DE" w14:textId="77777777" w:rsidR="00316FB8" w:rsidRPr="00473F95" w:rsidRDefault="00316FB8" w:rsidP="00473F95">
            <w:pPr>
              <w:pStyle w:val="Table"/>
            </w:pPr>
            <w:r w:rsidRPr="00473F95">
              <w:lastRenderedPageBreak/>
              <w:t>Ventilation Transformer Panel (1)</w:t>
            </w:r>
          </w:p>
        </w:tc>
        <w:tc>
          <w:tcPr>
            <w:tcW w:w="712" w:type="pct"/>
            <w:noWrap/>
            <w:vAlign w:val="center"/>
          </w:tcPr>
          <w:p w14:paraId="509A6D8E" w14:textId="77777777" w:rsidR="00316FB8" w:rsidRPr="00473F95" w:rsidRDefault="00316FB8" w:rsidP="007417C2">
            <w:pPr>
              <w:pStyle w:val="Table"/>
              <w:jc w:val="center"/>
            </w:pPr>
            <w:r w:rsidRPr="00473F95">
              <w:t>Tr 300kVA</w:t>
            </w:r>
          </w:p>
        </w:tc>
        <w:tc>
          <w:tcPr>
            <w:tcW w:w="530" w:type="pct"/>
            <w:noWrap/>
            <w:vAlign w:val="center"/>
          </w:tcPr>
          <w:p w14:paraId="4F69BD8F" w14:textId="77777777" w:rsidR="00316FB8" w:rsidRPr="00473F95" w:rsidRDefault="00316FB8" w:rsidP="007417C2">
            <w:pPr>
              <w:pStyle w:val="Table"/>
              <w:jc w:val="center"/>
            </w:pPr>
            <w:r w:rsidRPr="00473F95">
              <w:t>1</w:t>
            </w:r>
          </w:p>
        </w:tc>
        <w:tc>
          <w:tcPr>
            <w:tcW w:w="623" w:type="pct"/>
            <w:noWrap/>
            <w:vAlign w:val="center"/>
          </w:tcPr>
          <w:p w14:paraId="2699FB21" w14:textId="77777777" w:rsidR="00316FB8" w:rsidRPr="00473F95" w:rsidRDefault="00316FB8" w:rsidP="007417C2">
            <w:pPr>
              <w:pStyle w:val="Table"/>
              <w:jc w:val="center"/>
            </w:pPr>
            <w:r w:rsidRPr="00473F95">
              <w:t>Panel</w:t>
            </w:r>
          </w:p>
        </w:tc>
        <w:tc>
          <w:tcPr>
            <w:tcW w:w="822" w:type="pct"/>
            <w:noWrap/>
            <w:vAlign w:val="center"/>
          </w:tcPr>
          <w:p w14:paraId="7C43F534" w14:textId="77777777" w:rsidR="00316FB8" w:rsidRPr="00473F95" w:rsidRDefault="00316FB8" w:rsidP="00473F95">
            <w:pPr>
              <w:pStyle w:val="Table"/>
            </w:pPr>
          </w:p>
        </w:tc>
      </w:tr>
      <w:tr w:rsidR="00316FB8" w:rsidRPr="00B03263" w14:paraId="0A4ADD5A" w14:textId="77777777" w:rsidTr="007417C2">
        <w:trPr>
          <w:trHeight w:val="340"/>
          <w:jc w:val="right"/>
        </w:trPr>
        <w:tc>
          <w:tcPr>
            <w:tcW w:w="2313" w:type="pct"/>
            <w:noWrap/>
            <w:vAlign w:val="center"/>
          </w:tcPr>
          <w:p w14:paraId="0F66B2FF" w14:textId="7AEBE182" w:rsidR="00316FB8" w:rsidRPr="00473F95" w:rsidRDefault="00316FB8" w:rsidP="00473F95">
            <w:pPr>
              <w:pStyle w:val="Table"/>
            </w:pPr>
            <w:r w:rsidRPr="00473F95">
              <w:t xml:space="preserve">Ventilation Transformer </w:t>
            </w:r>
            <w:r w:rsidR="00A94770" w:rsidRPr="00473F95">
              <w:t xml:space="preserve"> </w:t>
            </w:r>
            <w:r w:rsidRPr="00473F95">
              <w:t>Secondary Panel (1)</w:t>
            </w:r>
          </w:p>
        </w:tc>
        <w:tc>
          <w:tcPr>
            <w:tcW w:w="712" w:type="pct"/>
            <w:noWrap/>
            <w:vAlign w:val="center"/>
          </w:tcPr>
          <w:p w14:paraId="71ED917D" w14:textId="77777777" w:rsidR="00316FB8" w:rsidRPr="00473F95" w:rsidRDefault="00316FB8" w:rsidP="007417C2">
            <w:pPr>
              <w:pStyle w:val="Table"/>
              <w:jc w:val="center"/>
            </w:pPr>
            <w:r w:rsidRPr="00473F95">
              <w:t>MCCB</w:t>
            </w:r>
          </w:p>
        </w:tc>
        <w:tc>
          <w:tcPr>
            <w:tcW w:w="530" w:type="pct"/>
            <w:noWrap/>
            <w:vAlign w:val="center"/>
          </w:tcPr>
          <w:p w14:paraId="41F352BC" w14:textId="77777777" w:rsidR="00316FB8" w:rsidRPr="00473F95" w:rsidRDefault="00316FB8" w:rsidP="007417C2">
            <w:pPr>
              <w:pStyle w:val="Table"/>
              <w:jc w:val="center"/>
            </w:pPr>
            <w:r w:rsidRPr="00473F95">
              <w:t>1</w:t>
            </w:r>
          </w:p>
        </w:tc>
        <w:tc>
          <w:tcPr>
            <w:tcW w:w="623" w:type="pct"/>
            <w:noWrap/>
            <w:vAlign w:val="center"/>
          </w:tcPr>
          <w:p w14:paraId="2EB9C68C" w14:textId="77777777" w:rsidR="00316FB8" w:rsidRPr="00473F95" w:rsidRDefault="00316FB8" w:rsidP="007417C2">
            <w:pPr>
              <w:pStyle w:val="Table"/>
              <w:jc w:val="center"/>
            </w:pPr>
            <w:r w:rsidRPr="00473F95">
              <w:t>Panel</w:t>
            </w:r>
          </w:p>
        </w:tc>
        <w:tc>
          <w:tcPr>
            <w:tcW w:w="822" w:type="pct"/>
            <w:noWrap/>
            <w:vAlign w:val="center"/>
          </w:tcPr>
          <w:p w14:paraId="2802B0F1" w14:textId="77777777" w:rsidR="00316FB8" w:rsidRPr="00473F95" w:rsidRDefault="00316FB8" w:rsidP="00473F95">
            <w:pPr>
              <w:pStyle w:val="Table"/>
            </w:pPr>
          </w:p>
        </w:tc>
      </w:tr>
      <w:tr w:rsidR="00316FB8" w:rsidRPr="00B03263" w14:paraId="41E95848" w14:textId="77777777" w:rsidTr="007417C2">
        <w:trPr>
          <w:trHeight w:val="340"/>
          <w:jc w:val="right"/>
        </w:trPr>
        <w:tc>
          <w:tcPr>
            <w:tcW w:w="2313" w:type="pct"/>
            <w:noWrap/>
            <w:vAlign w:val="center"/>
          </w:tcPr>
          <w:p w14:paraId="1639A10B" w14:textId="77777777" w:rsidR="00316FB8" w:rsidRPr="00473F95" w:rsidRDefault="00316FB8" w:rsidP="00473F95">
            <w:pPr>
              <w:pStyle w:val="Table"/>
            </w:pPr>
            <w:r w:rsidRPr="00473F95">
              <w:t>Ventilation Transformer Panel (2)</w:t>
            </w:r>
          </w:p>
        </w:tc>
        <w:tc>
          <w:tcPr>
            <w:tcW w:w="712" w:type="pct"/>
            <w:noWrap/>
            <w:vAlign w:val="center"/>
          </w:tcPr>
          <w:p w14:paraId="3BE3E575" w14:textId="77777777" w:rsidR="00316FB8" w:rsidRPr="00473F95" w:rsidRDefault="00316FB8" w:rsidP="007417C2">
            <w:pPr>
              <w:pStyle w:val="Table"/>
              <w:jc w:val="center"/>
            </w:pPr>
            <w:r w:rsidRPr="00473F95">
              <w:t>Tr 300kVA</w:t>
            </w:r>
          </w:p>
        </w:tc>
        <w:tc>
          <w:tcPr>
            <w:tcW w:w="530" w:type="pct"/>
            <w:noWrap/>
            <w:vAlign w:val="center"/>
          </w:tcPr>
          <w:p w14:paraId="30E697C4" w14:textId="77777777" w:rsidR="00316FB8" w:rsidRPr="00473F95" w:rsidRDefault="00316FB8" w:rsidP="007417C2">
            <w:pPr>
              <w:pStyle w:val="Table"/>
              <w:jc w:val="center"/>
            </w:pPr>
            <w:r w:rsidRPr="00473F95">
              <w:t>1</w:t>
            </w:r>
          </w:p>
        </w:tc>
        <w:tc>
          <w:tcPr>
            <w:tcW w:w="623" w:type="pct"/>
            <w:noWrap/>
            <w:vAlign w:val="center"/>
          </w:tcPr>
          <w:p w14:paraId="19590103" w14:textId="77777777" w:rsidR="00316FB8" w:rsidRPr="00473F95" w:rsidRDefault="00316FB8" w:rsidP="007417C2">
            <w:pPr>
              <w:pStyle w:val="Table"/>
              <w:jc w:val="center"/>
            </w:pPr>
            <w:r w:rsidRPr="00473F95">
              <w:t>Panel</w:t>
            </w:r>
          </w:p>
        </w:tc>
        <w:tc>
          <w:tcPr>
            <w:tcW w:w="822" w:type="pct"/>
            <w:noWrap/>
            <w:vAlign w:val="center"/>
          </w:tcPr>
          <w:p w14:paraId="06889C85" w14:textId="77777777" w:rsidR="00316FB8" w:rsidRPr="00473F95" w:rsidRDefault="00316FB8" w:rsidP="00473F95">
            <w:pPr>
              <w:pStyle w:val="Table"/>
            </w:pPr>
          </w:p>
        </w:tc>
      </w:tr>
      <w:tr w:rsidR="00316FB8" w:rsidRPr="00B03263" w14:paraId="2EC8A4CA" w14:textId="77777777" w:rsidTr="007417C2">
        <w:trPr>
          <w:trHeight w:val="340"/>
          <w:jc w:val="right"/>
        </w:trPr>
        <w:tc>
          <w:tcPr>
            <w:tcW w:w="2313" w:type="pct"/>
            <w:noWrap/>
            <w:vAlign w:val="center"/>
          </w:tcPr>
          <w:p w14:paraId="246868F5" w14:textId="77777777" w:rsidR="00316FB8" w:rsidRPr="00473F95" w:rsidRDefault="00316FB8" w:rsidP="00473F95">
            <w:pPr>
              <w:pStyle w:val="Table"/>
            </w:pPr>
            <w:r w:rsidRPr="00473F95">
              <w:t xml:space="preserve">Ventilation Transformer </w:t>
            </w:r>
          </w:p>
          <w:p w14:paraId="548F34F4" w14:textId="77777777" w:rsidR="00316FB8" w:rsidRPr="00473F95" w:rsidRDefault="00316FB8" w:rsidP="00473F95">
            <w:pPr>
              <w:pStyle w:val="Table"/>
            </w:pPr>
            <w:r w:rsidRPr="00473F95">
              <w:t>Secondary Panel (2)</w:t>
            </w:r>
          </w:p>
        </w:tc>
        <w:tc>
          <w:tcPr>
            <w:tcW w:w="712" w:type="pct"/>
            <w:noWrap/>
            <w:vAlign w:val="center"/>
          </w:tcPr>
          <w:p w14:paraId="14EF4617" w14:textId="77777777" w:rsidR="00316FB8" w:rsidRPr="00473F95" w:rsidRDefault="00316FB8" w:rsidP="007417C2">
            <w:pPr>
              <w:pStyle w:val="Table"/>
              <w:jc w:val="center"/>
            </w:pPr>
            <w:r w:rsidRPr="00473F95">
              <w:t>MCCB</w:t>
            </w:r>
          </w:p>
        </w:tc>
        <w:tc>
          <w:tcPr>
            <w:tcW w:w="530" w:type="pct"/>
            <w:noWrap/>
            <w:vAlign w:val="center"/>
          </w:tcPr>
          <w:p w14:paraId="3A60A4D7" w14:textId="77777777" w:rsidR="00316FB8" w:rsidRPr="00473F95" w:rsidRDefault="00316FB8" w:rsidP="007417C2">
            <w:pPr>
              <w:pStyle w:val="Table"/>
              <w:jc w:val="center"/>
            </w:pPr>
            <w:r w:rsidRPr="00473F95">
              <w:t>1</w:t>
            </w:r>
          </w:p>
        </w:tc>
        <w:tc>
          <w:tcPr>
            <w:tcW w:w="623" w:type="pct"/>
            <w:noWrap/>
            <w:vAlign w:val="center"/>
          </w:tcPr>
          <w:p w14:paraId="28A0A6B2" w14:textId="77777777" w:rsidR="00316FB8" w:rsidRPr="00473F95" w:rsidRDefault="00316FB8" w:rsidP="007417C2">
            <w:pPr>
              <w:pStyle w:val="Table"/>
              <w:jc w:val="center"/>
            </w:pPr>
            <w:r w:rsidRPr="00473F95">
              <w:t>Panel</w:t>
            </w:r>
          </w:p>
        </w:tc>
        <w:tc>
          <w:tcPr>
            <w:tcW w:w="822" w:type="pct"/>
            <w:noWrap/>
            <w:vAlign w:val="center"/>
          </w:tcPr>
          <w:p w14:paraId="3627C54B" w14:textId="77777777" w:rsidR="00316FB8" w:rsidRPr="00473F95" w:rsidRDefault="00316FB8" w:rsidP="00473F95">
            <w:pPr>
              <w:pStyle w:val="Table"/>
            </w:pPr>
          </w:p>
        </w:tc>
      </w:tr>
      <w:tr w:rsidR="00316FB8" w:rsidRPr="00B03263" w14:paraId="469308AB" w14:textId="77777777" w:rsidTr="007417C2">
        <w:trPr>
          <w:trHeight w:val="340"/>
          <w:jc w:val="right"/>
        </w:trPr>
        <w:tc>
          <w:tcPr>
            <w:tcW w:w="2313" w:type="pct"/>
            <w:noWrap/>
            <w:vAlign w:val="center"/>
          </w:tcPr>
          <w:p w14:paraId="17C890F6" w14:textId="77777777" w:rsidR="00316FB8" w:rsidRPr="00473F95" w:rsidRDefault="00316FB8" w:rsidP="00473F95">
            <w:pPr>
              <w:pStyle w:val="Table"/>
            </w:pPr>
            <w:r w:rsidRPr="00473F95">
              <w:t>Lighting Transformer Panel</w:t>
            </w:r>
          </w:p>
        </w:tc>
        <w:tc>
          <w:tcPr>
            <w:tcW w:w="712" w:type="pct"/>
            <w:noWrap/>
            <w:vAlign w:val="center"/>
          </w:tcPr>
          <w:p w14:paraId="046DEB1D" w14:textId="77777777" w:rsidR="00316FB8" w:rsidRPr="00473F95" w:rsidRDefault="00316FB8" w:rsidP="007417C2">
            <w:pPr>
              <w:pStyle w:val="Table"/>
              <w:jc w:val="center"/>
            </w:pPr>
            <w:r w:rsidRPr="00473F95">
              <w:t>Tr 300kVA</w:t>
            </w:r>
          </w:p>
        </w:tc>
        <w:tc>
          <w:tcPr>
            <w:tcW w:w="530" w:type="pct"/>
            <w:noWrap/>
            <w:vAlign w:val="center"/>
          </w:tcPr>
          <w:p w14:paraId="07E15E6D" w14:textId="77777777" w:rsidR="00316FB8" w:rsidRPr="00473F95" w:rsidRDefault="00316FB8" w:rsidP="007417C2">
            <w:pPr>
              <w:pStyle w:val="Table"/>
              <w:jc w:val="center"/>
            </w:pPr>
            <w:r w:rsidRPr="00473F95">
              <w:t>1</w:t>
            </w:r>
          </w:p>
        </w:tc>
        <w:tc>
          <w:tcPr>
            <w:tcW w:w="623" w:type="pct"/>
            <w:noWrap/>
            <w:vAlign w:val="center"/>
          </w:tcPr>
          <w:p w14:paraId="6BF0397C" w14:textId="77777777" w:rsidR="00316FB8" w:rsidRPr="00473F95" w:rsidRDefault="00316FB8" w:rsidP="007417C2">
            <w:pPr>
              <w:pStyle w:val="Table"/>
              <w:jc w:val="center"/>
            </w:pPr>
            <w:r w:rsidRPr="00473F95">
              <w:t>Panel</w:t>
            </w:r>
          </w:p>
        </w:tc>
        <w:tc>
          <w:tcPr>
            <w:tcW w:w="822" w:type="pct"/>
            <w:noWrap/>
            <w:vAlign w:val="center"/>
          </w:tcPr>
          <w:p w14:paraId="79DA4B98" w14:textId="77777777" w:rsidR="00316FB8" w:rsidRPr="00473F95" w:rsidRDefault="00316FB8" w:rsidP="00473F95">
            <w:pPr>
              <w:pStyle w:val="Table"/>
            </w:pPr>
          </w:p>
        </w:tc>
      </w:tr>
      <w:tr w:rsidR="00316FB8" w:rsidRPr="00B03263" w14:paraId="4BE60C1D" w14:textId="77777777" w:rsidTr="007417C2">
        <w:trPr>
          <w:trHeight w:val="340"/>
          <w:jc w:val="right"/>
        </w:trPr>
        <w:tc>
          <w:tcPr>
            <w:tcW w:w="2313" w:type="pct"/>
            <w:noWrap/>
            <w:vAlign w:val="center"/>
          </w:tcPr>
          <w:p w14:paraId="1DD99C44" w14:textId="77777777" w:rsidR="00316FB8" w:rsidRPr="00473F95" w:rsidRDefault="00316FB8" w:rsidP="00473F95">
            <w:pPr>
              <w:pStyle w:val="Table"/>
            </w:pPr>
            <w:r w:rsidRPr="00473F95">
              <w:t>Lighting Transformer Secondary Panel</w:t>
            </w:r>
          </w:p>
        </w:tc>
        <w:tc>
          <w:tcPr>
            <w:tcW w:w="712" w:type="pct"/>
            <w:noWrap/>
            <w:vAlign w:val="center"/>
          </w:tcPr>
          <w:p w14:paraId="404C8BAF" w14:textId="77777777" w:rsidR="00316FB8" w:rsidRPr="00473F95" w:rsidRDefault="00316FB8" w:rsidP="007417C2">
            <w:pPr>
              <w:pStyle w:val="Table"/>
              <w:jc w:val="center"/>
            </w:pPr>
            <w:r w:rsidRPr="00473F95">
              <w:t>MCCB</w:t>
            </w:r>
          </w:p>
        </w:tc>
        <w:tc>
          <w:tcPr>
            <w:tcW w:w="530" w:type="pct"/>
            <w:noWrap/>
            <w:vAlign w:val="center"/>
          </w:tcPr>
          <w:p w14:paraId="53978E24" w14:textId="77777777" w:rsidR="00316FB8" w:rsidRPr="00473F95" w:rsidRDefault="00316FB8" w:rsidP="007417C2">
            <w:pPr>
              <w:pStyle w:val="Table"/>
              <w:jc w:val="center"/>
            </w:pPr>
            <w:r w:rsidRPr="00473F95">
              <w:t>1</w:t>
            </w:r>
          </w:p>
        </w:tc>
        <w:tc>
          <w:tcPr>
            <w:tcW w:w="623" w:type="pct"/>
            <w:noWrap/>
            <w:vAlign w:val="center"/>
          </w:tcPr>
          <w:p w14:paraId="7834E58C" w14:textId="77777777" w:rsidR="00316FB8" w:rsidRPr="00473F95" w:rsidRDefault="00316FB8" w:rsidP="007417C2">
            <w:pPr>
              <w:pStyle w:val="Table"/>
              <w:jc w:val="center"/>
            </w:pPr>
            <w:r w:rsidRPr="00473F95">
              <w:t>Panel</w:t>
            </w:r>
          </w:p>
        </w:tc>
        <w:tc>
          <w:tcPr>
            <w:tcW w:w="822" w:type="pct"/>
            <w:noWrap/>
            <w:vAlign w:val="center"/>
          </w:tcPr>
          <w:p w14:paraId="20573056" w14:textId="77777777" w:rsidR="00316FB8" w:rsidRPr="00473F95" w:rsidRDefault="00316FB8" w:rsidP="00473F95">
            <w:pPr>
              <w:pStyle w:val="Table"/>
            </w:pPr>
          </w:p>
        </w:tc>
      </w:tr>
      <w:tr w:rsidR="00316FB8" w:rsidRPr="00B03263" w14:paraId="004FE4B5" w14:textId="77777777" w:rsidTr="007417C2">
        <w:trPr>
          <w:trHeight w:val="340"/>
          <w:jc w:val="right"/>
        </w:trPr>
        <w:tc>
          <w:tcPr>
            <w:tcW w:w="2313" w:type="pct"/>
            <w:noWrap/>
            <w:vAlign w:val="center"/>
          </w:tcPr>
          <w:p w14:paraId="5F7B7378" w14:textId="77777777" w:rsidR="00316FB8" w:rsidRPr="00473F95" w:rsidRDefault="00316FB8" w:rsidP="00473F95">
            <w:pPr>
              <w:pStyle w:val="Table"/>
            </w:pPr>
            <w:r w:rsidRPr="00473F95">
              <w:t>Auxiliary Transformer Panel (1)</w:t>
            </w:r>
          </w:p>
        </w:tc>
        <w:tc>
          <w:tcPr>
            <w:tcW w:w="712" w:type="pct"/>
            <w:noWrap/>
            <w:vAlign w:val="center"/>
          </w:tcPr>
          <w:p w14:paraId="1E09ABCC" w14:textId="77777777" w:rsidR="00316FB8" w:rsidRPr="00473F95" w:rsidRDefault="00316FB8" w:rsidP="007417C2">
            <w:pPr>
              <w:pStyle w:val="Table"/>
              <w:jc w:val="center"/>
            </w:pPr>
            <w:r w:rsidRPr="00473F95">
              <w:t>Tr 75kVA</w:t>
            </w:r>
          </w:p>
        </w:tc>
        <w:tc>
          <w:tcPr>
            <w:tcW w:w="530" w:type="pct"/>
            <w:noWrap/>
            <w:vAlign w:val="center"/>
          </w:tcPr>
          <w:p w14:paraId="7410657B" w14:textId="77777777" w:rsidR="00316FB8" w:rsidRPr="00473F95" w:rsidRDefault="00316FB8" w:rsidP="007417C2">
            <w:pPr>
              <w:pStyle w:val="Table"/>
              <w:jc w:val="center"/>
            </w:pPr>
            <w:r w:rsidRPr="00473F95">
              <w:t>1</w:t>
            </w:r>
          </w:p>
        </w:tc>
        <w:tc>
          <w:tcPr>
            <w:tcW w:w="623" w:type="pct"/>
            <w:noWrap/>
            <w:vAlign w:val="center"/>
          </w:tcPr>
          <w:p w14:paraId="34121E9D" w14:textId="77777777" w:rsidR="00316FB8" w:rsidRPr="00473F95" w:rsidRDefault="00316FB8" w:rsidP="007417C2">
            <w:pPr>
              <w:pStyle w:val="Table"/>
              <w:jc w:val="center"/>
            </w:pPr>
            <w:r w:rsidRPr="00473F95">
              <w:t>Panel</w:t>
            </w:r>
          </w:p>
        </w:tc>
        <w:tc>
          <w:tcPr>
            <w:tcW w:w="822" w:type="pct"/>
            <w:noWrap/>
            <w:vAlign w:val="center"/>
          </w:tcPr>
          <w:p w14:paraId="362D3B7C" w14:textId="77777777" w:rsidR="00316FB8" w:rsidRPr="00473F95" w:rsidRDefault="00316FB8" w:rsidP="00473F95">
            <w:pPr>
              <w:pStyle w:val="Table"/>
            </w:pPr>
          </w:p>
        </w:tc>
      </w:tr>
      <w:tr w:rsidR="00316FB8" w:rsidRPr="00B03263" w14:paraId="471BB4FA" w14:textId="77777777" w:rsidTr="007417C2">
        <w:trPr>
          <w:trHeight w:val="340"/>
          <w:jc w:val="right"/>
        </w:trPr>
        <w:tc>
          <w:tcPr>
            <w:tcW w:w="2313" w:type="pct"/>
            <w:noWrap/>
            <w:vAlign w:val="center"/>
          </w:tcPr>
          <w:p w14:paraId="39BEFF28" w14:textId="77777777" w:rsidR="00316FB8" w:rsidRPr="00473F95" w:rsidRDefault="00316FB8" w:rsidP="00473F95">
            <w:pPr>
              <w:pStyle w:val="Table"/>
            </w:pPr>
            <w:r w:rsidRPr="00473F95">
              <w:t>Auxiliary Transformer Panel (2)</w:t>
            </w:r>
          </w:p>
        </w:tc>
        <w:tc>
          <w:tcPr>
            <w:tcW w:w="712" w:type="pct"/>
            <w:noWrap/>
            <w:vAlign w:val="center"/>
          </w:tcPr>
          <w:p w14:paraId="6F4F79DA" w14:textId="77777777" w:rsidR="00316FB8" w:rsidRPr="00473F95" w:rsidRDefault="00316FB8" w:rsidP="007417C2">
            <w:pPr>
              <w:pStyle w:val="Table"/>
              <w:jc w:val="center"/>
            </w:pPr>
            <w:r w:rsidRPr="00473F95">
              <w:t>Tr 75kVA</w:t>
            </w:r>
          </w:p>
        </w:tc>
        <w:tc>
          <w:tcPr>
            <w:tcW w:w="530" w:type="pct"/>
            <w:noWrap/>
            <w:vAlign w:val="center"/>
          </w:tcPr>
          <w:p w14:paraId="570287D2" w14:textId="77777777" w:rsidR="00316FB8" w:rsidRPr="00473F95" w:rsidRDefault="00316FB8" w:rsidP="007417C2">
            <w:pPr>
              <w:pStyle w:val="Table"/>
              <w:jc w:val="center"/>
            </w:pPr>
            <w:r w:rsidRPr="00473F95">
              <w:t>1</w:t>
            </w:r>
          </w:p>
        </w:tc>
        <w:tc>
          <w:tcPr>
            <w:tcW w:w="623" w:type="pct"/>
            <w:noWrap/>
            <w:vAlign w:val="center"/>
          </w:tcPr>
          <w:p w14:paraId="17216539" w14:textId="77777777" w:rsidR="00316FB8" w:rsidRPr="00473F95" w:rsidRDefault="00316FB8" w:rsidP="007417C2">
            <w:pPr>
              <w:pStyle w:val="Table"/>
              <w:jc w:val="center"/>
            </w:pPr>
            <w:r w:rsidRPr="00473F95">
              <w:t>Panel</w:t>
            </w:r>
          </w:p>
        </w:tc>
        <w:tc>
          <w:tcPr>
            <w:tcW w:w="822" w:type="pct"/>
            <w:noWrap/>
            <w:vAlign w:val="center"/>
          </w:tcPr>
          <w:p w14:paraId="7734FEB1" w14:textId="77777777" w:rsidR="00316FB8" w:rsidRPr="00473F95" w:rsidRDefault="00316FB8" w:rsidP="00473F95">
            <w:pPr>
              <w:pStyle w:val="Table"/>
            </w:pPr>
          </w:p>
        </w:tc>
      </w:tr>
      <w:tr w:rsidR="00316FB8" w:rsidRPr="00B03263" w14:paraId="733B3D11" w14:textId="77777777" w:rsidTr="007417C2">
        <w:trPr>
          <w:trHeight w:val="340"/>
          <w:jc w:val="right"/>
        </w:trPr>
        <w:tc>
          <w:tcPr>
            <w:tcW w:w="2313" w:type="pct"/>
            <w:noWrap/>
            <w:vAlign w:val="center"/>
          </w:tcPr>
          <w:p w14:paraId="0787595D" w14:textId="77777777" w:rsidR="00316FB8" w:rsidRPr="00473F95" w:rsidRDefault="00316FB8" w:rsidP="00473F95">
            <w:pPr>
              <w:pStyle w:val="Table"/>
            </w:pPr>
            <w:r w:rsidRPr="00473F95">
              <w:t>Lighting Control Panel</w:t>
            </w:r>
          </w:p>
        </w:tc>
        <w:tc>
          <w:tcPr>
            <w:tcW w:w="712" w:type="pct"/>
            <w:noWrap/>
            <w:vAlign w:val="center"/>
          </w:tcPr>
          <w:p w14:paraId="6E7C0C57" w14:textId="77777777" w:rsidR="00316FB8" w:rsidRPr="00473F95" w:rsidRDefault="00316FB8" w:rsidP="007417C2">
            <w:pPr>
              <w:pStyle w:val="Table"/>
              <w:jc w:val="center"/>
            </w:pPr>
          </w:p>
        </w:tc>
        <w:tc>
          <w:tcPr>
            <w:tcW w:w="530" w:type="pct"/>
            <w:noWrap/>
            <w:vAlign w:val="center"/>
          </w:tcPr>
          <w:p w14:paraId="27F2515B" w14:textId="77777777" w:rsidR="00316FB8" w:rsidRPr="00473F95" w:rsidRDefault="00316FB8" w:rsidP="007417C2">
            <w:pPr>
              <w:pStyle w:val="Table"/>
              <w:jc w:val="center"/>
            </w:pPr>
            <w:r w:rsidRPr="00473F95">
              <w:t>1</w:t>
            </w:r>
          </w:p>
        </w:tc>
        <w:tc>
          <w:tcPr>
            <w:tcW w:w="623" w:type="pct"/>
            <w:noWrap/>
            <w:vAlign w:val="center"/>
          </w:tcPr>
          <w:p w14:paraId="1627CB54" w14:textId="77777777" w:rsidR="00316FB8" w:rsidRPr="00473F95" w:rsidRDefault="00316FB8" w:rsidP="007417C2">
            <w:pPr>
              <w:pStyle w:val="Table"/>
              <w:jc w:val="center"/>
            </w:pPr>
            <w:r w:rsidRPr="00473F95">
              <w:t>Panel</w:t>
            </w:r>
          </w:p>
        </w:tc>
        <w:tc>
          <w:tcPr>
            <w:tcW w:w="822" w:type="pct"/>
            <w:noWrap/>
            <w:vAlign w:val="center"/>
          </w:tcPr>
          <w:p w14:paraId="0FB022FF" w14:textId="77777777" w:rsidR="00316FB8" w:rsidRPr="007417C2" w:rsidRDefault="00316FB8" w:rsidP="00473F95">
            <w:pPr>
              <w:pStyle w:val="Table"/>
              <w:rPr>
                <w:sz w:val="20"/>
                <w:szCs w:val="20"/>
              </w:rPr>
            </w:pPr>
            <w:r w:rsidRPr="007417C2">
              <w:rPr>
                <w:sz w:val="20"/>
                <w:szCs w:val="20"/>
              </w:rPr>
              <w:t>Including light sensor and automatic light adjustment device</w:t>
            </w:r>
          </w:p>
        </w:tc>
      </w:tr>
      <w:tr w:rsidR="00316FB8" w:rsidRPr="00B03263" w14:paraId="4228D86B" w14:textId="77777777" w:rsidTr="007417C2">
        <w:trPr>
          <w:trHeight w:val="340"/>
          <w:jc w:val="right"/>
        </w:trPr>
        <w:tc>
          <w:tcPr>
            <w:tcW w:w="2313" w:type="pct"/>
            <w:noWrap/>
            <w:vAlign w:val="center"/>
          </w:tcPr>
          <w:p w14:paraId="756E8EEB" w14:textId="77777777" w:rsidR="00316FB8" w:rsidRPr="00473F95" w:rsidRDefault="00316FB8" w:rsidP="00473F95">
            <w:pPr>
              <w:pStyle w:val="Table"/>
            </w:pPr>
            <w:r w:rsidRPr="00473F95">
              <w:t>Tunnel Lightning Panel (1)</w:t>
            </w:r>
          </w:p>
        </w:tc>
        <w:tc>
          <w:tcPr>
            <w:tcW w:w="712" w:type="pct"/>
            <w:noWrap/>
            <w:vAlign w:val="center"/>
          </w:tcPr>
          <w:p w14:paraId="2D6DC51C" w14:textId="77777777" w:rsidR="00316FB8" w:rsidRPr="00473F95" w:rsidRDefault="00316FB8" w:rsidP="007417C2">
            <w:pPr>
              <w:pStyle w:val="Table"/>
              <w:jc w:val="center"/>
            </w:pPr>
            <w:r w:rsidRPr="00473F95">
              <w:t>MCCB</w:t>
            </w:r>
          </w:p>
        </w:tc>
        <w:tc>
          <w:tcPr>
            <w:tcW w:w="530" w:type="pct"/>
            <w:noWrap/>
            <w:vAlign w:val="center"/>
          </w:tcPr>
          <w:p w14:paraId="672F80D6" w14:textId="77777777" w:rsidR="00316FB8" w:rsidRPr="00473F95" w:rsidRDefault="00316FB8" w:rsidP="007417C2">
            <w:pPr>
              <w:pStyle w:val="Table"/>
              <w:jc w:val="center"/>
            </w:pPr>
            <w:r w:rsidRPr="00473F95">
              <w:t>1</w:t>
            </w:r>
          </w:p>
        </w:tc>
        <w:tc>
          <w:tcPr>
            <w:tcW w:w="623" w:type="pct"/>
            <w:noWrap/>
            <w:vAlign w:val="center"/>
          </w:tcPr>
          <w:p w14:paraId="246E7E64" w14:textId="77777777" w:rsidR="00316FB8" w:rsidRPr="00473F95" w:rsidRDefault="00316FB8" w:rsidP="007417C2">
            <w:pPr>
              <w:pStyle w:val="Table"/>
              <w:jc w:val="center"/>
            </w:pPr>
            <w:r w:rsidRPr="00473F95">
              <w:t>Panel</w:t>
            </w:r>
          </w:p>
        </w:tc>
        <w:tc>
          <w:tcPr>
            <w:tcW w:w="822" w:type="pct"/>
            <w:noWrap/>
            <w:vAlign w:val="center"/>
          </w:tcPr>
          <w:p w14:paraId="3DF38457" w14:textId="77777777" w:rsidR="00316FB8" w:rsidRPr="00473F95" w:rsidRDefault="00316FB8" w:rsidP="00473F95">
            <w:pPr>
              <w:pStyle w:val="Table"/>
            </w:pPr>
          </w:p>
        </w:tc>
      </w:tr>
      <w:tr w:rsidR="00316FB8" w:rsidRPr="00B03263" w14:paraId="4BCBBDE9" w14:textId="77777777" w:rsidTr="007417C2">
        <w:trPr>
          <w:trHeight w:val="340"/>
          <w:jc w:val="right"/>
        </w:trPr>
        <w:tc>
          <w:tcPr>
            <w:tcW w:w="2313" w:type="pct"/>
            <w:noWrap/>
            <w:vAlign w:val="center"/>
          </w:tcPr>
          <w:p w14:paraId="00963FF7" w14:textId="77777777" w:rsidR="00316FB8" w:rsidRPr="00473F95" w:rsidRDefault="00316FB8" w:rsidP="00473F95">
            <w:pPr>
              <w:pStyle w:val="Table"/>
            </w:pPr>
            <w:r w:rsidRPr="00473F95">
              <w:t>Tunnel Lightning Panel (2)</w:t>
            </w:r>
          </w:p>
        </w:tc>
        <w:tc>
          <w:tcPr>
            <w:tcW w:w="712" w:type="pct"/>
            <w:noWrap/>
            <w:vAlign w:val="center"/>
          </w:tcPr>
          <w:p w14:paraId="1F209377" w14:textId="77777777" w:rsidR="00316FB8" w:rsidRPr="00473F95" w:rsidRDefault="00316FB8" w:rsidP="007417C2">
            <w:pPr>
              <w:pStyle w:val="Table"/>
              <w:jc w:val="center"/>
            </w:pPr>
            <w:r w:rsidRPr="00473F95">
              <w:t>MCCB</w:t>
            </w:r>
          </w:p>
        </w:tc>
        <w:tc>
          <w:tcPr>
            <w:tcW w:w="530" w:type="pct"/>
            <w:noWrap/>
            <w:vAlign w:val="center"/>
          </w:tcPr>
          <w:p w14:paraId="3FC60091" w14:textId="77777777" w:rsidR="00316FB8" w:rsidRPr="00473F95" w:rsidRDefault="00316FB8" w:rsidP="007417C2">
            <w:pPr>
              <w:pStyle w:val="Table"/>
              <w:jc w:val="center"/>
            </w:pPr>
            <w:r w:rsidRPr="00473F95">
              <w:t>1</w:t>
            </w:r>
          </w:p>
        </w:tc>
        <w:tc>
          <w:tcPr>
            <w:tcW w:w="623" w:type="pct"/>
            <w:noWrap/>
            <w:vAlign w:val="center"/>
          </w:tcPr>
          <w:p w14:paraId="2A1092D5" w14:textId="77777777" w:rsidR="00316FB8" w:rsidRPr="00473F95" w:rsidRDefault="00316FB8" w:rsidP="007417C2">
            <w:pPr>
              <w:pStyle w:val="Table"/>
              <w:jc w:val="center"/>
            </w:pPr>
            <w:r w:rsidRPr="00473F95">
              <w:t>Panel</w:t>
            </w:r>
          </w:p>
        </w:tc>
        <w:tc>
          <w:tcPr>
            <w:tcW w:w="822" w:type="pct"/>
            <w:noWrap/>
            <w:vAlign w:val="center"/>
          </w:tcPr>
          <w:p w14:paraId="58DDB092" w14:textId="77777777" w:rsidR="00316FB8" w:rsidRPr="00473F95" w:rsidRDefault="00316FB8" w:rsidP="00473F95">
            <w:pPr>
              <w:pStyle w:val="Table"/>
            </w:pPr>
          </w:p>
        </w:tc>
      </w:tr>
      <w:tr w:rsidR="00316FB8" w:rsidRPr="00B03263" w14:paraId="512D5754" w14:textId="77777777" w:rsidTr="007417C2">
        <w:trPr>
          <w:trHeight w:val="340"/>
          <w:jc w:val="right"/>
        </w:trPr>
        <w:tc>
          <w:tcPr>
            <w:tcW w:w="2313" w:type="pct"/>
            <w:noWrap/>
            <w:vAlign w:val="center"/>
          </w:tcPr>
          <w:p w14:paraId="17D1ED80" w14:textId="4BF3C34B" w:rsidR="00316FB8" w:rsidRPr="00473F95" w:rsidRDefault="00316FB8" w:rsidP="00473F95">
            <w:pPr>
              <w:pStyle w:val="Table"/>
            </w:pPr>
            <w:r w:rsidRPr="00473F95">
              <w:t>Uninterruptible Power Supply Device</w:t>
            </w:r>
          </w:p>
        </w:tc>
        <w:tc>
          <w:tcPr>
            <w:tcW w:w="712" w:type="pct"/>
            <w:noWrap/>
            <w:vAlign w:val="center"/>
          </w:tcPr>
          <w:p w14:paraId="6B91071D" w14:textId="77777777" w:rsidR="00316FB8" w:rsidRPr="00473F95" w:rsidRDefault="00316FB8" w:rsidP="007417C2">
            <w:pPr>
              <w:pStyle w:val="Table"/>
              <w:jc w:val="center"/>
            </w:pPr>
            <w:r w:rsidRPr="00473F95">
              <w:t>20 kVA</w:t>
            </w:r>
          </w:p>
          <w:p w14:paraId="35CADC8C" w14:textId="77777777" w:rsidR="00316FB8" w:rsidRPr="00473F95" w:rsidRDefault="00316FB8" w:rsidP="007417C2">
            <w:pPr>
              <w:pStyle w:val="Table"/>
              <w:jc w:val="center"/>
            </w:pPr>
            <w:r w:rsidRPr="00473F95">
              <w:t>100Ah/</w:t>
            </w:r>
          </w:p>
          <w:p w14:paraId="427BA7D3" w14:textId="77777777" w:rsidR="00316FB8" w:rsidRPr="00473F95" w:rsidRDefault="00316FB8" w:rsidP="007417C2">
            <w:pPr>
              <w:pStyle w:val="Table"/>
              <w:jc w:val="center"/>
            </w:pPr>
            <w:r w:rsidRPr="00473F95">
              <w:t>180 Cell</w:t>
            </w:r>
          </w:p>
        </w:tc>
        <w:tc>
          <w:tcPr>
            <w:tcW w:w="530" w:type="pct"/>
            <w:noWrap/>
            <w:vAlign w:val="center"/>
          </w:tcPr>
          <w:p w14:paraId="1CE20FA3" w14:textId="77777777" w:rsidR="00316FB8" w:rsidRPr="00473F95" w:rsidRDefault="00316FB8" w:rsidP="007417C2">
            <w:pPr>
              <w:pStyle w:val="Table"/>
              <w:jc w:val="center"/>
            </w:pPr>
            <w:r w:rsidRPr="00473F95">
              <w:t>1</w:t>
            </w:r>
          </w:p>
        </w:tc>
        <w:tc>
          <w:tcPr>
            <w:tcW w:w="623" w:type="pct"/>
            <w:noWrap/>
            <w:vAlign w:val="center"/>
          </w:tcPr>
          <w:p w14:paraId="277EACB8" w14:textId="77777777" w:rsidR="00316FB8" w:rsidRPr="00473F95" w:rsidRDefault="00316FB8" w:rsidP="007417C2">
            <w:pPr>
              <w:pStyle w:val="Table"/>
              <w:jc w:val="center"/>
            </w:pPr>
            <w:r w:rsidRPr="00473F95">
              <w:t>Set</w:t>
            </w:r>
          </w:p>
        </w:tc>
        <w:tc>
          <w:tcPr>
            <w:tcW w:w="822" w:type="pct"/>
            <w:noWrap/>
            <w:vAlign w:val="center"/>
          </w:tcPr>
          <w:p w14:paraId="41B4D3C7" w14:textId="77777777" w:rsidR="00316FB8" w:rsidRPr="00473F95" w:rsidRDefault="00316FB8" w:rsidP="00473F95">
            <w:pPr>
              <w:pStyle w:val="Table"/>
            </w:pPr>
          </w:p>
        </w:tc>
      </w:tr>
      <w:tr w:rsidR="00316FB8" w:rsidRPr="00B03263" w14:paraId="10A6D6FA" w14:textId="77777777" w:rsidTr="007417C2">
        <w:trPr>
          <w:trHeight w:val="340"/>
          <w:jc w:val="right"/>
        </w:trPr>
        <w:tc>
          <w:tcPr>
            <w:tcW w:w="2313" w:type="pct"/>
            <w:noWrap/>
            <w:vAlign w:val="center"/>
          </w:tcPr>
          <w:p w14:paraId="58901672" w14:textId="77777777" w:rsidR="00316FB8" w:rsidRPr="00473F95" w:rsidRDefault="00316FB8" w:rsidP="00473F95">
            <w:pPr>
              <w:pStyle w:val="Table"/>
            </w:pPr>
            <w:r w:rsidRPr="00473F95">
              <w:t xml:space="preserve">Controller DC Power Supply </w:t>
            </w:r>
          </w:p>
          <w:p w14:paraId="2AB9F69F" w14:textId="77777777" w:rsidR="00316FB8" w:rsidRPr="00473F95" w:rsidRDefault="00316FB8" w:rsidP="00473F95">
            <w:pPr>
              <w:pStyle w:val="Table"/>
            </w:pPr>
            <w:r w:rsidRPr="00473F95">
              <w:t>Device</w:t>
            </w:r>
          </w:p>
        </w:tc>
        <w:tc>
          <w:tcPr>
            <w:tcW w:w="712" w:type="pct"/>
            <w:noWrap/>
            <w:vAlign w:val="center"/>
          </w:tcPr>
          <w:p w14:paraId="3B36F81F" w14:textId="77777777" w:rsidR="00316FB8" w:rsidRPr="00473F95" w:rsidRDefault="00316FB8" w:rsidP="007417C2">
            <w:pPr>
              <w:pStyle w:val="Table"/>
              <w:jc w:val="center"/>
            </w:pPr>
            <w:r w:rsidRPr="00473F95">
              <w:t>50Ah/</w:t>
            </w:r>
          </w:p>
          <w:p w14:paraId="46D9863E" w14:textId="77777777" w:rsidR="00316FB8" w:rsidRPr="00473F95" w:rsidRDefault="00316FB8" w:rsidP="007417C2">
            <w:pPr>
              <w:pStyle w:val="Table"/>
              <w:jc w:val="center"/>
            </w:pPr>
            <w:r w:rsidRPr="00473F95">
              <w:t>54 Cell</w:t>
            </w:r>
          </w:p>
        </w:tc>
        <w:tc>
          <w:tcPr>
            <w:tcW w:w="530" w:type="pct"/>
            <w:noWrap/>
            <w:vAlign w:val="center"/>
          </w:tcPr>
          <w:p w14:paraId="21FFCF38" w14:textId="77777777" w:rsidR="00316FB8" w:rsidRPr="00473F95" w:rsidRDefault="00316FB8" w:rsidP="007417C2">
            <w:pPr>
              <w:pStyle w:val="Table"/>
              <w:jc w:val="center"/>
            </w:pPr>
            <w:r w:rsidRPr="00473F95">
              <w:t>1</w:t>
            </w:r>
          </w:p>
        </w:tc>
        <w:tc>
          <w:tcPr>
            <w:tcW w:w="623" w:type="pct"/>
            <w:noWrap/>
            <w:vAlign w:val="center"/>
          </w:tcPr>
          <w:p w14:paraId="6DBD50E3" w14:textId="77777777" w:rsidR="00316FB8" w:rsidRPr="00473F95" w:rsidRDefault="00316FB8" w:rsidP="007417C2">
            <w:pPr>
              <w:pStyle w:val="Table"/>
              <w:jc w:val="center"/>
            </w:pPr>
            <w:r w:rsidRPr="00473F95">
              <w:t>Set</w:t>
            </w:r>
          </w:p>
        </w:tc>
        <w:tc>
          <w:tcPr>
            <w:tcW w:w="822" w:type="pct"/>
            <w:noWrap/>
            <w:vAlign w:val="center"/>
          </w:tcPr>
          <w:p w14:paraId="12D5017D" w14:textId="77777777" w:rsidR="00316FB8" w:rsidRPr="00473F95" w:rsidRDefault="00316FB8" w:rsidP="00473F95">
            <w:pPr>
              <w:pStyle w:val="Table"/>
            </w:pPr>
          </w:p>
        </w:tc>
      </w:tr>
      <w:tr w:rsidR="00316FB8" w:rsidRPr="00B03263" w14:paraId="5FFEA32B" w14:textId="77777777" w:rsidTr="007417C2">
        <w:trPr>
          <w:trHeight w:val="340"/>
          <w:jc w:val="right"/>
        </w:trPr>
        <w:tc>
          <w:tcPr>
            <w:tcW w:w="2313" w:type="pct"/>
            <w:noWrap/>
            <w:vAlign w:val="center"/>
          </w:tcPr>
          <w:p w14:paraId="5B6370EC" w14:textId="77777777" w:rsidR="00316FB8" w:rsidRPr="00473F95" w:rsidRDefault="00316FB8" w:rsidP="00473F95">
            <w:pPr>
              <w:pStyle w:val="Table"/>
            </w:pPr>
            <w:r w:rsidRPr="00473F95">
              <w:t xml:space="preserve">Maintenance Transfer Panel </w:t>
            </w:r>
          </w:p>
          <w:p w14:paraId="10EFED1F" w14:textId="77777777" w:rsidR="00316FB8" w:rsidRPr="00473F95" w:rsidRDefault="00316FB8" w:rsidP="00473F95">
            <w:pPr>
              <w:pStyle w:val="Table"/>
            </w:pPr>
            <w:r w:rsidRPr="00473F95">
              <w:t>No.1 No.2</w:t>
            </w:r>
          </w:p>
        </w:tc>
        <w:tc>
          <w:tcPr>
            <w:tcW w:w="712" w:type="pct"/>
            <w:noWrap/>
            <w:vAlign w:val="center"/>
          </w:tcPr>
          <w:p w14:paraId="5F687A81" w14:textId="77777777" w:rsidR="00316FB8" w:rsidRPr="00473F95" w:rsidRDefault="00316FB8" w:rsidP="007417C2">
            <w:pPr>
              <w:pStyle w:val="Table"/>
              <w:jc w:val="center"/>
            </w:pPr>
          </w:p>
        </w:tc>
        <w:tc>
          <w:tcPr>
            <w:tcW w:w="530" w:type="pct"/>
            <w:noWrap/>
            <w:vAlign w:val="center"/>
          </w:tcPr>
          <w:p w14:paraId="46308233" w14:textId="77777777" w:rsidR="00316FB8" w:rsidRPr="00473F95" w:rsidRDefault="00316FB8" w:rsidP="007417C2">
            <w:pPr>
              <w:pStyle w:val="Table"/>
              <w:jc w:val="center"/>
            </w:pPr>
            <w:r w:rsidRPr="00473F95">
              <w:t>1</w:t>
            </w:r>
          </w:p>
        </w:tc>
        <w:tc>
          <w:tcPr>
            <w:tcW w:w="623" w:type="pct"/>
            <w:noWrap/>
            <w:vAlign w:val="center"/>
          </w:tcPr>
          <w:p w14:paraId="4DFFC87A" w14:textId="77777777" w:rsidR="00316FB8" w:rsidRPr="00473F95" w:rsidRDefault="00316FB8" w:rsidP="007417C2">
            <w:pPr>
              <w:pStyle w:val="Table"/>
              <w:jc w:val="center"/>
            </w:pPr>
            <w:r w:rsidRPr="00473F95">
              <w:t>Panel</w:t>
            </w:r>
          </w:p>
        </w:tc>
        <w:tc>
          <w:tcPr>
            <w:tcW w:w="822" w:type="pct"/>
            <w:noWrap/>
            <w:vAlign w:val="center"/>
          </w:tcPr>
          <w:p w14:paraId="68BAC403" w14:textId="77777777" w:rsidR="00316FB8" w:rsidRPr="00473F95" w:rsidRDefault="00316FB8" w:rsidP="00473F95">
            <w:pPr>
              <w:pStyle w:val="Table"/>
            </w:pPr>
          </w:p>
        </w:tc>
      </w:tr>
      <w:tr w:rsidR="00316FB8" w:rsidRPr="00B03263" w14:paraId="5795E4F0" w14:textId="77777777" w:rsidTr="007417C2">
        <w:trPr>
          <w:trHeight w:val="340"/>
          <w:jc w:val="right"/>
        </w:trPr>
        <w:tc>
          <w:tcPr>
            <w:tcW w:w="2313" w:type="pct"/>
            <w:noWrap/>
            <w:vAlign w:val="center"/>
          </w:tcPr>
          <w:p w14:paraId="4D1C85C6" w14:textId="77777777" w:rsidR="00316FB8" w:rsidRPr="00473F95" w:rsidRDefault="00316FB8" w:rsidP="00473F95">
            <w:pPr>
              <w:pStyle w:val="Table"/>
            </w:pPr>
            <w:r w:rsidRPr="00473F95">
              <w:t>Ground Terminal Board</w:t>
            </w:r>
          </w:p>
        </w:tc>
        <w:tc>
          <w:tcPr>
            <w:tcW w:w="712" w:type="pct"/>
            <w:noWrap/>
            <w:vAlign w:val="center"/>
          </w:tcPr>
          <w:p w14:paraId="5A44DCE9" w14:textId="77777777" w:rsidR="00316FB8" w:rsidRPr="00473F95" w:rsidRDefault="00316FB8" w:rsidP="007417C2">
            <w:pPr>
              <w:pStyle w:val="Table"/>
              <w:jc w:val="center"/>
            </w:pPr>
          </w:p>
        </w:tc>
        <w:tc>
          <w:tcPr>
            <w:tcW w:w="530" w:type="pct"/>
            <w:noWrap/>
            <w:vAlign w:val="center"/>
          </w:tcPr>
          <w:p w14:paraId="1EDBCAA3" w14:textId="77777777" w:rsidR="00316FB8" w:rsidRPr="00473F95" w:rsidRDefault="00316FB8" w:rsidP="007417C2">
            <w:pPr>
              <w:pStyle w:val="Table"/>
              <w:jc w:val="center"/>
            </w:pPr>
            <w:r w:rsidRPr="00473F95">
              <w:t>1</w:t>
            </w:r>
          </w:p>
        </w:tc>
        <w:tc>
          <w:tcPr>
            <w:tcW w:w="623" w:type="pct"/>
            <w:noWrap/>
            <w:vAlign w:val="center"/>
          </w:tcPr>
          <w:p w14:paraId="70F98995" w14:textId="77777777" w:rsidR="00316FB8" w:rsidRPr="00473F95" w:rsidRDefault="00316FB8" w:rsidP="007417C2">
            <w:pPr>
              <w:pStyle w:val="Table"/>
              <w:jc w:val="center"/>
            </w:pPr>
            <w:r w:rsidRPr="00473F95">
              <w:t>Panel</w:t>
            </w:r>
          </w:p>
        </w:tc>
        <w:tc>
          <w:tcPr>
            <w:tcW w:w="822" w:type="pct"/>
            <w:noWrap/>
            <w:vAlign w:val="center"/>
          </w:tcPr>
          <w:p w14:paraId="30200613" w14:textId="77777777" w:rsidR="00316FB8" w:rsidRPr="00473F95" w:rsidRDefault="00316FB8" w:rsidP="00473F95">
            <w:pPr>
              <w:pStyle w:val="Table"/>
            </w:pPr>
          </w:p>
        </w:tc>
      </w:tr>
      <w:tr w:rsidR="00316FB8" w:rsidRPr="00B03263" w14:paraId="10879EC0" w14:textId="77777777" w:rsidTr="007417C2">
        <w:trPr>
          <w:trHeight w:val="340"/>
          <w:jc w:val="right"/>
        </w:trPr>
        <w:tc>
          <w:tcPr>
            <w:tcW w:w="2313" w:type="pct"/>
            <w:noWrap/>
            <w:vAlign w:val="center"/>
          </w:tcPr>
          <w:p w14:paraId="449771EE" w14:textId="77777777" w:rsidR="00316FB8" w:rsidRPr="00473F95" w:rsidRDefault="00316FB8" w:rsidP="00473F95">
            <w:pPr>
              <w:pStyle w:val="Table"/>
            </w:pPr>
            <w:r w:rsidRPr="00473F95">
              <w:t>Ventilation Control Center (1)</w:t>
            </w:r>
          </w:p>
        </w:tc>
        <w:tc>
          <w:tcPr>
            <w:tcW w:w="712" w:type="pct"/>
            <w:noWrap/>
            <w:vAlign w:val="center"/>
          </w:tcPr>
          <w:p w14:paraId="00FA9AAC" w14:textId="08F6C255" w:rsidR="00316FB8" w:rsidRPr="00473F95" w:rsidRDefault="00316FB8" w:rsidP="007417C2">
            <w:pPr>
              <w:pStyle w:val="Table"/>
              <w:jc w:val="center"/>
            </w:pPr>
            <w:r w:rsidRPr="00473F95">
              <w:t>2 units</w:t>
            </w:r>
          </w:p>
          <w:p w14:paraId="290C587B" w14:textId="77777777" w:rsidR="00316FB8" w:rsidRPr="00473F95" w:rsidRDefault="00316FB8" w:rsidP="007417C2">
            <w:pPr>
              <w:pStyle w:val="Table"/>
              <w:jc w:val="center"/>
            </w:pPr>
            <w:r w:rsidRPr="00473F95">
              <w:t>installed</w:t>
            </w:r>
          </w:p>
        </w:tc>
        <w:tc>
          <w:tcPr>
            <w:tcW w:w="530" w:type="pct"/>
            <w:noWrap/>
            <w:vAlign w:val="center"/>
          </w:tcPr>
          <w:p w14:paraId="59AB2FAA" w14:textId="77777777" w:rsidR="00316FB8" w:rsidRPr="00473F95" w:rsidRDefault="00316FB8" w:rsidP="007417C2">
            <w:pPr>
              <w:pStyle w:val="Table"/>
              <w:jc w:val="center"/>
            </w:pPr>
            <w:r w:rsidRPr="00473F95">
              <w:t>1</w:t>
            </w:r>
          </w:p>
        </w:tc>
        <w:tc>
          <w:tcPr>
            <w:tcW w:w="623" w:type="pct"/>
            <w:noWrap/>
            <w:vAlign w:val="center"/>
          </w:tcPr>
          <w:p w14:paraId="17506EF4" w14:textId="77777777" w:rsidR="00316FB8" w:rsidRPr="00473F95" w:rsidRDefault="00316FB8" w:rsidP="007417C2">
            <w:pPr>
              <w:pStyle w:val="Table"/>
              <w:jc w:val="center"/>
            </w:pPr>
            <w:r w:rsidRPr="00473F95">
              <w:t>Panel</w:t>
            </w:r>
          </w:p>
        </w:tc>
        <w:tc>
          <w:tcPr>
            <w:tcW w:w="822" w:type="pct"/>
            <w:noWrap/>
            <w:vAlign w:val="center"/>
          </w:tcPr>
          <w:p w14:paraId="03BD4EE0" w14:textId="77777777" w:rsidR="00316FB8" w:rsidRPr="00473F95" w:rsidRDefault="00316FB8" w:rsidP="00473F95">
            <w:pPr>
              <w:pStyle w:val="Table"/>
            </w:pPr>
          </w:p>
        </w:tc>
      </w:tr>
      <w:tr w:rsidR="00316FB8" w:rsidRPr="00B03263" w14:paraId="6CA3C503" w14:textId="77777777" w:rsidTr="007417C2">
        <w:trPr>
          <w:trHeight w:val="340"/>
          <w:jc w:val="right"/>
        </w:trPr>
        <w:tc>
          <w:tcPr>
            <w:tcW w:w="2313" w:type="pct"/>
            <w:noWrap/>
            <w:vAlign w:val="center"/>
          </w:tcPr>
          <w:p w14:paraId="1E93965B" w14:textId="77777777" w:rsidR="00316FB8" w:rsidRPr="00473F95" w:rsidRDefault="00316FB8" w:rsidP="00473F95">
            <w:pPr>
              <w:pStyle w:val="Table"/>
            </w:pPr>
            <w:r w:rsidRPr="00473F95">
              <w:t>Ventilation Control Center (2)</w:t>
            </w:r>
          </w:p>
        </w:tc>
        <w:tc>
          <w:tcPr>
            <w:tcW w:w="712" w:type="pct"/>
            <w:noWrap/>
            <w:vAlign w:val="center"/>
          </w:tcPr>
          <w:p w14:paraId="1EFBDC67" w14:textId="7D89E7CE" w:rsidR="00316FB8" w:rsidRPr="00473F95" w:rsidRDefault="00316FB8" w:rsidP="007417C2">
            <w:pPr>
              <w:pStyle w:val="Table"/>
              <w:jc w:val="center"/>
            </w:pPr>
            <w:r w:rsidRPr="00473F95">
              <w:t>2 units</w:t>
            </w:r>
          </w:p>
          <w:p w14:paraId="3F432FDD" w14:textId="77777777" w:rsidR="00316FB8" w:rsidRPr="00473F95" w:rsidRDefault="00316FB8" w:rsidP="007417C2">
            <w:pPr>
              <w:pStyle w:val="Table"/>
              <w:jc w:val="center"/>
            </w:pPr>
            <w:r w:rsidRPr="00473F95">
              <w:t>installed</w:t>
            </w:r>
          </w:p>
        </w:tc>
        <w:tc>
          <w:tcPr>
            <w:tcW w:w="530" w:type="pct"/>
            <w:noWrap/>
            <w:vAlign w:val="center"/>
          </w:tcPr>
          <w:p w14:paraId="0F8FFFF7" w14:textId="77777777" w:rsidR="00316FB8" w:rsidRPr="00473F95" w:rsidRDefault="00316FB8" w:rsidP="007417C2">
            <w:pPr>
              <w:pStyle w:val="Table"/>
              <w:jc w:val="center"/>
            </w:pPr>
            <w:r w:rsidRPr="00473F95">
              <w:t>1</w:t>
            </w:r>
          </w:p>
        </w:tc>
        <w:tc>
          <w:tcPr>
            <w:tcW w:w="623" w:type="pct"/>
            <w:noWrap/>
            <w:vAlign w:val="center"/>
          </w:tcPr>
          <w:p w14:paraId="225B4F92" w14:textId="77777777" w:rsidR="00316FB8" w:rsidRPr="00473F95" w:rsidRDefault="00316FB8" w:rsidP="007417C2">
            <w:pPr>
              <w:pStyle w:val="Table"/>
              <w:jc w:val="center"/>
            </w:pPr>
            <w:r w:rsidRPr="00473F95">
              <w:t>Panel</w:t>
            </w:r>
          </w:p>
        </w:tc>
        <w:tc>
          <w:tcPr>
            <w:tcW w:w="822" w:type="pct"/>
            <w:noWrap/>
            <w:vAlign w:val="center"/>
          </w:tcPr>
          <w:p w14:paraId="2408474B" w14:textId="77777777" w:rsidR="00316FB8" w:rsidRPr="00473F95" w:rsidRDefault="00316FB8" w:rsidP="00473F95">
            <w:pPr>
              <w:pStyle w:val="Table"/>
            </w:pPr>
          </w:p>
        </w:tc>
      </w:tr>
    </w:tbl>
    <w:p w14:paraId="61C9E9D7" w14:textId="77777777" w:rsidR="001D69D6" w:rsidRPr="00B03263" w:rsidRDefault="001D69D6" w:rsidP="001D69D6">
      <w:pPr>
        <w:spacing w:after="24"/>
        <w:rPr>
          <w:rFonts w:cs="Times New Roman"/>
        </w:rPr>
      </w:pPr>
    </w:p>
    <w:p w14:paraId="709D2544" w14:textId="32F8EEA5" w:rsidR="001D69D6" w:rsidRPr="00FB7881" w:rsidRDefault="0060686C" w:rsidP="0060686C">
      <w:pPr>
        <w:pStyle w:val="aText2"/>
      </w:pPr>
      <w:bookmarkStart w:id="58" w:name="_Toc510007103"/>
      <w:r>
        <w:t>(b)</w:t>
      </w:r>
      <w:r>
        <w:tab/>
      </w:r>
      <w:r w:rsidR="001D69D6" w:rsidRPr="00FB7881">
        <w:t>Device Design</w:t>
      </w:r>
      <w:bookmarkEnd w:id="58"/>
    </w:p>
    <w:p w14:paraId="6EC26F33" w14:textId="78739F2D" w:rsidR="001D69D6" w:rsidRPr="00B03263" w:rsidRDefault="001D69D6" w:rsidP="00570658">
      <w:pPr>
        <w:pStyle w:val="Text3"/>
      </w:pPr>
      <w:r w:rsidRPr="00B03263">
        <w:t>The designs for the devices a</w:t>
      </w:r>
      <w:r w:rsidR="0060686C">
        <w:t>nd equipment are detailed below:</w:t>
      </w:r>
    </w:p>
    <w:p w14:paraId="3430F2DC" w14:textId="4085B703" w:rsidR="001D69D6" w:rsidRPr="00B03263" w:rsidRDefault="0060686C" w:rsidP="0060686C">
      <w:pPr>
        <w:pStyle w:val="i"/>
      </w:pPr>
      <w:r>
        <w:t>(i)</w:t>
      </w:r>
      <w:r w:rsidR="001D69D6">
        <w:tab/>
      </w:r>
      <w:r w:rsidR="001D69D6" w:rsidRPr="00B03263">
        <w:t>All devices are “indoor use” except when specified otherwise.</w:t>
      </w:r>
    </w:p>
    <w:p w14:paraId="54E1BB29" w14:textId="4F928D46" w:rsidR="001D69D6" w:rsidRPr="00B03263" w:rsidRDefault="0060686C" w:rsidP="0060686C">
      <w:pPr>
        <w:pStyle w:val="i"/>
      </w:pPr>
      <w:r>
        <w:t>(ii</w:t>
      </w:r>
      <w:r w:rsidR="001D69D6" w:rsidRPr="00B03263">
        <w:t>)</w:t>
      </w:r>
      <w:r w:rsidR="001D69D6">
        <w:tab/>
      </w:r>
      <w:r w:rsidR="001D69D6" w:rsidRPr="00B03263">
        <w:t>The shape of the housing for high-voltage devices must be JEM1425 “High Voltage Metal Closed-Type Switchgear,” conforming to the standards in the table below.</w:t>
      </w:r>
    </w:p>
    <w:p w14:paraId="72D5FA8B" w14:textId="12598D9A" w:rsidR="001D69D6" w:rsidRPr="00546104" w:rsidRDefault="0060686C" w:rsidP="0060686C">
      <w:pPr>
        <w:pStyle w:val="i"/>
      </w:pPr>
      <w:r>
        <w:t>(iii)</w:t>
      </w:r>
      <w:r w:rsidR="001D69D6">
        <w:tab/>
      </w:r>
      <w:r w:rsidR="001D69D6" w:rsidRPr="00B03263">
        <w:t>The shape of the housing for low-voltage devices must be JEM1265 “Low Voltage Metal Closed-Type Switchgear,” conforming to the standards in the table below.</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76"/>
        <w:gridCol w:w="1815"/>
        <w:gridCol w:w="1890"/>
      </w:tblGrid>
      <w:tr w:rsidR="001D69D6" w:rsidRPr="00B03263" w14:paraId="79621D41" w14:textId="77777777" w:rsidTr="008B2603">
        <w:trPr>
          <w:trHeight w:val="397"/>
          <w:jc w:val="right"/>
        </w:trPr>
        <w:tc>
          <w:tcPr>
            <w:tcW w:w="4176" w:type="dxa"/>
            <w:shd w:val="clear" w:color="auto" w:fill="C6D9F1" w:themeFill="text2" w:themeFillTint="33"/>
            <w:vAlign w:val="center"/>
          </w:tcPr>
          <w:p w14:paraId="249CBCDD" w14:textId="77777777" w:rsidR="001D69D6" w:rsidRPr="0060686C" w:rsidRDefault="001D69D6" w:rsidP="0060686C">
            <w:pPr>
              <w:spacing w:line="240" w:lineRule="exact"/>
              <w:jc w:val="center"/>
              <w:rPr>
                <w:rFonts w:ascii="Times New Roman" w:hAnsi="Times New Roman" w:cs="Times New Roman"/>
                <w:b/>
              </w:rPr>
            </w:pPr>
            <w:r w:rsidRPr="0060686C">
              <w:rPr>
                <w:rFonts w:ascii="Times New Roman" w:hAnsi="Times New Roman" w:cs="Times New Roman"/>
                <w:b/>
              </w:rPr>
              <w:t>Power Distribution Panel Type</w:t>
            </w:r>
          </w:p>
        </w:tc>
        <w:tc>
          <w:tcPr>
            <w:tcW w:w="1815" w:type="dxa"/>
            <w:shd w:val="clear" w:color="auto" w:fill="C6D9F1" w:themeFill="text2" w:themeFillTint="33"/>
            <w:vAlign w:val="center"/>
          </w:tcPr>
          <w:p w14:paraId="2C0632D1" w14:textId="77777777" w:rsidR="001D69D6" w:rsidRPr="0060686C" w:rsidRDefault="001D69D6" w:rsidP="0060686C">
            <w:pPr>
              <w:spacing w:line="240" w:lineRule="exact"/>
              <w:jc w:val="center"/>
              <w:rPr>
                <w:rFonts w:ascii="Times New Roman" w:hAnsi="Times New Roman" w:cs="Times New Roman"/>
                <w:b/>
              </w:rPr>
            </w:pPr>
            <w:r w:rsidRPr="0060686C">
              <w:rPr>
                <w:rFonts w:ascii="Times New Roman" w:hAnsi="Times New Roman" w:cs="Times New Roman"/>
                <w:b/>
              </w:rPr>
              <w:t xml:space="preserve">Format </w:t>
            </w:r>
            <w:r w:rsidRPr="0060686C">
              <w:rPr>
                <w:rFonts w:ascii="ＭＳ 明朝" w:eastAsia="ＭＳ 明朝" w:hAnsi="ＭＳ 明朝" w:cs="ＭＳ 明朝" w:hint="eastAsia"/>
                <w:b/>
              </w:rPr>
              <w:t>※</w:t>
            </w:r>
            <w:r w:rsidRPr="0060686C">
              <w:rPr>
                <w:rFonts w:ascii="Times New Roman" w:hAnsi="Times New Roman" w:cs="Times New Roman"/>
                <w:b/>
              </w:rPr>
              <w:t>1</w:t>
            </w:r>
          </w:p>
        </w:tc>
        <w:tc>
          <w:tcPr>
            <w:tcW w:w="1890" w:type="dxa"/>
            <w:shd w:val="clear" w:color="auto" w:fill="C6D9F1" w:themeFill="text2" w:themeFillTint="33"/>
            <w:vAlign w:val="center"/>
          </w:tcPr>
          <w:p w14:paraId="04D84F2D" w14:textId="77777777" w:rsidR="001D69D6" w:rsidRPr="0060686C" w:rsidRDefault="001D69D6" w:rsidP="0060686C">
            <w:pPr>
              <w:spacing w:line="240" w:lineRule="exact"/>
              <w:jc w:val="center"/>
              <w:rPr>
                <w:rFonts w:ascii="Times New Roman" w:hAnsi="Times New Roman" w:cs="Times New Roman"/>
                <w:b/>
              </w:rPr>
            </w:pPr>
            <w:r w:rsidRPr="0060686C">
              <w:rPr>
                <w:rFonts w:ascii="Times New Roman" w:hAnsi="Times New Roman" w:cs="Times New Roman"/>
                <w:b/>
              </w:rPr>
              <w:t>Standard</w:t>
            </w:r>
          </w:p>
        </w:tc>
      </w:tr>
      <w:tr w:rsidR="001D69D6" w:rsidRPr="00B03263" w14:paraId="52F6B595" w14:textId="77777777" w:rsidTr="008B2603">
        <w:trPr>
          <w:trHeight w:val="397"/>
          <w:jc w:val="right"/>
        </w:trPr>
        <w:tc>
          <w:tcPr>
            <w:tcW w:w="4176" w:type="dxa"/>
            <w:vAlign w:val="center"/>
          </w:tcPr>
          <w:p w14:paraId="44093163"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lastRenderedPageBreak/>
              <w:t>Draw-In Panel</w:t>
            </w:r>
          </w:p>
        </w:tc>
        <w:tc>
          <w:tcPr>
            <w:tcW w:w="1815" w:type="dxa"/>
            <w:vAlign w:val="center"/>
          </w:tcPr>
          <w:p w14:paraId="2FB876A9"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CY</w:t>
            </w:r>
          </w:p>
        </w:tc>
        <w:tc>
          <w:tcPr>
            <w:tcW w:w="1890" w:type="dxa"/>
            <w:vAlign w:val="center"/>
          </w:tcPr>
          <w:p w14:paraId="52AD071D"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4C9F0BB3" w14:textId="77777777" w:rsidTr="008B2603">
        <w:trPr>
          <w:trHeight w:val="397"/>
          <w:jc w:val="right"/>
        </w:trPr>
        <w:tc>
          <w:tcPr>
            <w:tcW w:w="4176" w:type="dxa"/>
            <w:vAlign w:val="center"/>
          </w:tcPr>
          <w:p w14:paraId="5DA0EAFF"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Power Receiving Panel</w:t>
            </w:r>
          </w:p>
        </w:tc>
        <w:tc>
          <w:tcPr>
            <w:tcW w:w="1815" w:type="dxa"/>
            <w:vAlign w:val="center"/>
          </w:tcPr>
          <w:p w14:paraId="016418A0"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CX</w:t>
            </w:r>
          </w:p>
        </w:tc>
        <w:tc>
          <w:tcPr>
            <w:tcW w:w="1890" w:type="dxa"/>
            <w:vAlign w:val="center"/>
          </w:tcPr>
          <w:p w14:paraId="78115962"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5AD81241" w14:textId="77777777" w:rsidTr="008B2603">
        <w:trPr>
          <w:trHeight w:val="397"/>
          <w:jc w:val="right"/>
        </w:trPr>
        <w:tc>
          <w:tcPr>
            <w:tcW w:w="4176" w:type="dxa"/>
            <w:vAlign w:val="center"/>
          </w:tcPr>
          <w:p w14:paraId="0C90A43A"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Transformer Primary Panel</w:t>
            </w:r>
          </w:p>
        </w:tc>
        <w:tc>
          <w:tcPr>
            <w:tcW w:w="1815" w:type="dxa"/>
            <w:vAlign w:val="center"/>
          </w:tcPr>
          <w:p w14:paraId="23F90283"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CX</w:t>
            </w:r>
          </w:p>
        </w:tc>
        <w:tc>
          <w:tcPr>
            <w:tcW w:w="1890" w:type="dxa"/>
            <w:vAlign w:val="center"/>
          </w:tcPr>
          <w:p w14:paraId="22E23355"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1B98E276" w14:textId="77777777" w:rsidTr="008B2603">
        <w:trPr>
          <w:trHeight w:val="397"/>
          <w:jc w:val="right"/>
        </w:trPr>
        <w:tc>
          <w:tcPr>
            <w:tcW w:w="4176" w:type="dxa"/>
            <w:vAlign w:val="center"/>
          </w:tcPr>
          <w:p w14:paraId="2E41214E"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Power Transfer (DS) Panel</w:t>
            </w:r>
          </w:p>
        </w:tc>
        <w:tc>
          <w:tcPr>
            <w:tcW w:w="1815" w:type="dxa"/>
            <w:vAlign w:val="center"/>
          </w:tcPr>
          <w:p w14:paraId="13A77113"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CY</w:t>
            </w:r>
          </w:p>
        </w:tc>
        <w:tc>
          <w:tcPr>
            <w:tcW w:w="1890" w:type="dxa"/>
            <w:vAlign w:val="center"/>
          </w:tcPr>
          <w:p w14:paraId="19A9A12C"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767B5E13" w14:textId="77777777" w:rsidTr="008B2603">
        <w:trPr>
          <w:trHeight w:val="397"/>
          <w:jc w:val="right"/>
        </w:trPr>
        <w:tc>
          <w:tcPr>
            <w:tcW w:w="4176" w:type="dxa"/>
            <w:vAlign w:val="center"/>
          </w:tcPr>
          <w:p w14:paraId="53349BA9"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Main Transformer Panels</w:t>
            </w:r>
          </w:p>
        </w:tc>
        <w:tc>
          <w:tcPr>
            <w:tcW w:w="1815" w:type="dxa"/>
            <w:vAlign w:val="center"/>
          </w:tcPr>
          <w:p w14:paraId="24449796"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CY</w:t>
            </w:r>
          </w:p>
        </w:tc>
        <w:tc>
          <w:tcPr>
            <w:tcW w:w="1890" w:type="dxa"/>
            <w:vAlign w:val="center"/>
          </w:tcPr>
          <w:p w14:paraId="76780C43"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2817CCA7" w14:textId="77777777" w:rsidTr="008B2603">
        <w:trPr>
          <w:trHeight w:val="397"/>
          <w:jc w:val="right"/>
        </w:trPr>
        <w:tc>
          <w:tcPr>
            <w:tcW w:w="4176" w:type="dxa"/>
            <w:vAlign w:val="center"/>
          </w:tcPr>
          <w:p w14:paraId="75D4E2EE"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Transformer Secondary Panel</w:t>
            </w:r>
          </w:p>
        </w:tc>
        <w:tc>
          <w:tcPr>
            <w:tcW w:w="1815" w:type="dxa"/>
            <w:vAlign w:val="center"/>
          </w:tcPr>
          <w:p w14:paraId="0312B130"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CX</w:t>
            </w:r>
          </w:p>
        </w:tc>
        <w:tc>
          <w:tcPr>
            <w:tcW w:w="1890" w:type="dxa"/>
            <w:vAlign w:val="center"/>
          </w:tcPr>
          <w:p w14:paraId="7F242120"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1BE7F60D" w14:textId="77777777" w:rsidTr="008B2603">
        <w:trPr>
          <w:trHeight w:val="397"/>
          <w:jc w:val="right"/>
        </w:trPr>
        <w:tc>
          <w:tcPr>
            <w:tcW w:w="4176" w:type="dxa"/>
            <w:vAlign w:val="center"/>
          </w:tcPr>
          <w:p w14:paraId="3412EF2C"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Low Voltage Power Panel</w:t>
            </w:r>
          </w:p>
        </w:tc>
        <w:tc>
          <w:tcPr>
            <w:tcW w:w="1815" w:type="dxa"/>
            <w:vAlign w:val="center"/>
          </w:tcPr>
          <w:p w14:paraId="556E2FEB"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CY CX</w:t>
            </w:r>
          </w:p>
        </w:tc>
        <w:tc>
          <w:tcPr>
            <w:tcW w:w="1890" w:type="dxa"/>
            <w:vAlign w:val="center"/>
          </w:tcPr>
          <w:p w14:paraId="7F312867"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641D6629" w14:textId="77777777" w:rsidTr="008B2603">
        <w:trPr>
          <w:trHeight w:val="397"/>
          <w:jc w:val="right"/>
        </w:trPr>
        <w:tc>
          <w:tcPr>
            <w:tcW w:w="4176" w:type="dxa"/>
            <w:vAlign w:val="center"/>
          </w:tcPr>
          <w:p w14:paraId="2CD7034D"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Low Voltage Lighting Panel</w:t>
            </w:r>
          </w:p>
        </w:tc>
        <w:tc>
          <w:tcPr>
            <w:tcW w:w="1815" w:type="dxa"/>
            <w:vAlign w:val="center"/>
          </w:tcPr>
          <w:p w14:paraId="4FA66BC0"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CY CX</w:t>
            </w:r>
          </w:p>
        </w:tc>
        <w:tc>
          <w:tcPr>
            <w:tcW w:w="1890" w:type="dxa"/>
            <w:vAlign w:val="center"/>
          </w:tcPr>
          <w:p w14:paraId="3E80893B"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r w:rsidR="001D69D6" w:rsidRPr="00B03263" w14:paraId="21A32784" w14:textId="77777777" w:rsidTr="008B2603">
        <w:trPr>
          <w:trHeight w:val="397"/>
          <w:jc w:val="right"/>
        </w:trPr>
        <w:tc>
          <w:tcPr>
            <w:tcW w:w="4176" w:type="dxa"/>
            <w:vAlign w:val="center"/>
          </w:tcPr>
          <w:p w14:paraId="56E528E8" w14:textId="77777777" w:rsidR="001D69D6" w:rsidRPr="0060686C" w:rsidRDefault="001D69D6" w:rsidP="0060686C">
            <w:pPr>
              <w:spacing w:line="240" w:lineRule="exact"/>
              <w:rPr>
                <w:rFonts w:ascii="Times New Roman" w:hAnsi="Times New Roman" w:cs="Times New Roman"/>
              </w:rPr>
            </w:pPr>
            <w:r w:rsidRPr="0060686C">
              <w:rPr>
                <w:rFonts w:ascii="Times New Roman" w:hAnsi="Times New Roman" w:cs="Times New Roman"/>
              </w:rPr>
              <w:t>Low Voltage Maintenance Transfer Panel</w:t>
            </w:r>
          </w:p>
        </w:tc>
        <w:tc>
          <w:tcPr>
            <w:tcW w:w="1815" w:type="dxa"/>
            <w:vAlign w:val="center"/>
          </w:tcPr>
          <w:p w14:paraId="305F2958"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CX</w:t>
            </w:r>
          </w:p>
        </w:tc>
        <w:tc>
          <w:tcPr>
            <w:tcW w:w="1890" w:type="dxa"/>
            <w:vAlign w:val="center"/>
          </w:tcPr>
          <w:p w14:paraId="4DC1DF5F" w14:textId="77777777" w:rsidR="001D69D6" w:rsidRPr="0060686C" w:rsidRDefault="001D69D6" w:rsidP="0060686C">
            <w:pPr>
              <w:spacing w:line="240" w:lineRule="exact"/>
              <w:jc w:val="center"/>
              <w:rPr>
                <w:rFonts w:ascii="Times New Roman" w:hAnsi="Times New Roman" w:cs="Times New Roman"/>
              </w:rPr>
            </w:pPr>
            <w:r w:rsidRPr="0060686C">
              <w:rPr>
                <w:rFonts w:ascii="Times New Roman" w:hAnsi="Times New Roman" w:cs="Times New Roman"/>
              </w:rPr>
              <w:t>JEM 1425</w:t>
            </w:r>
          </w:p>
        </w:tc>
      </w:tr>
    </w:tbl>
    <w:p w14:paraId="0B2FAAEE" w14:textId="77777777" w:rsidR="001D69D6" w:rsidRPr="008B2603" w:rsidRDefault="001D69D6" w:rsidP="008B2603">
      <w:pPr>
        <w:pStyle w:val="Note"/>
        <w:spacing w:before="100"/>
        <w:ind w:left="2268"/>
        <w:rPr>
          <w:rFonts w:cs="Times New Roman"/>
        </w:rPr>
      </w:pPr>
      <w:r w:rsidRPr="008B2603">
        <w:rPr>
          <w:rFonts w:ascii="ＭＳ 明朝" w:eastAsia="ＭＳ 明朝" w:hAnsi="ＭＳ 明朝" w:cs="ＭＳ 明朝" w:hint="eastAsia"/>
        </w:rPr>
        <w:t>※</w:t>
      </w:r>
      <w:r w:rsidRPr="008B2603">
        <w:rPr>
          <w:rFonts w:cs="Times New Roman"/>
        </w:rPr>
        <w:t>1 The low-voltage maintenance transfer panel is assumed to be a free-standing panel.</w:t>
      </w:r>
    </w:p>
    <w:p w14:paraId="3EBD13E0" w14:textId="171FCAAE" w:rsidR="001D69D6" w:rsidRPr="00B03263" w:rsidRDefault="001D69D6" w:rsidP="008B2603">
      <w:pPr>
        <w:pStyle w:val="dotted"/>
        <w:tabs>
          <w:tab w:val="left" w:pos="5954"/>
        </w:tabs>
      </w:pPr>
      <w:r w:rsidRPr="00B03263">
        <w:t>First format letter:</w:t>
      </w:r>
      <w:r>
        <w:rPr>
          <w:rFonts w:hint="eastAsia"/>
        </w:rPr>
        <w:t xml:space="preserve"> </w:t>
      </w:r>
      <w:r>
        <w:rPr>
          <w:rFonts w:hint="eastAsia"/>
        </w:rPr>
        <w:tab/>
      </w:r>
      <w:r w:rsidRPr="00B03263">
        <w:t>M: Metal-Clad Type Switchgear</w:t>
      </w:r>
    </w:p>
    <w:p w14:paraId="76B040AE" w14:textId="7BFA9A5B" w:rsidR="001D69D6" w:rsidRPr="00B03263" w:rsidRDefault="001D69D6" w:rsidP="008B2603">
      <w:pPr>
        <w:pStyle w:val="dotted"/>
        <w:numPr>
          <w:ilvl w:val="0"/>
          <w:numId w:val="0"/>
        </w:numPr>
        <w:tabs>
          <w:tab w:val="clear" w:pos="3119"/>
        </w:tabs>
        <w:ind w:left="5954"/>
      </w:pPr>
      <w:r w:rsidRPr="00B03263">
        <w:t>C: Cubicle-Type Switchgear</w:t>
      </w:r>
    </w:p>
    <w:p w14:paraId="262D4B99" w14:textId="77777777" w:rsidR="008B2603" w:rsidRDefault="001D69D6" w:rsidP="008B2603">
      <w:pPr>
        <w:pStyle w:val="dotted"/>
      </w:pPr>
      <w:r>
        <w:rPr>
          <w:rFonts w:hint="eastAsia"/>
        </w:rPr>
        <w:tab/>
      </w:r>
      <w:r w:rsidRPr="00B03263">
        <w:t>Second format letter:</w:t>
      </w:r>
      <w:r>
        <w:rPr>
          <w:rFonts w:hint="eastAsia"/>
        </w:rPr>
        <w:t xml:space="preserve"> </w:t>
      </w:r>
      <w:r>
        <w:rPr>
          <w:rFonts w:hint="eastAsia"/>
        </w:rPr>
        <w:tab/>
      </w:r>
      <w:r w:rsidR="008B2603">
        <w:t>W: Pull-Out-Type Device</w:t>
      </w:r>
    </w:p>
    <w:p w14:paraId="62AE37EA" w14:textId="39DB1E7C" w:rsidR="001D69D6" w:rsidRDefault="001D69D6" w:rsidP="008B2603">
      <w:pPr>
        <w:pStyle w:val="dotted"/>
        <w:numPr>
          <w:ilvl w:val="0"/>
          <w:numId w:val="0"/>
        </w:numPr>
        <w:tabs>
          <w:tab w:val="clear" w:pos="3119"/>
        </w:tabs>
        <w:ind w:left="5954"/>
      </w:pPr>
      <w:r w:rsidRPr="00B03263">
        <w:t>X: Fixed-Type Device</w:t>
      </w:r>
      <w:r w:rsidRPr="00B03263">
        <w:tab/>
        <w:t xml:space="preserve"> </w:t>
      </w:r>
    </w:p>
    <w:p w14:paraId="50A3EAA4" w14:textId="0A38F292" w:rsidR="001D69D6" w:rsidRPr="00B03263" w:rsidRDefault="001D69D6" w:rsidP="008B2603">
      <w:pPr>
        <w:pStyle w:val="dotted"/>
        <w:numPr>
          <w:ilvl w:val="0"/>
          <w:numId w:val="0"/>
        </w:numPr>
        <w:tabs>
          <w:tab w:val="clear" w:pos="3119"/>
        </w:tabs>
        <w:ind w:left="5954"/>
      </w:pPr>
      <w:r w:rsidRPr="00B03263">
        <w:t>Y: Carry-Out Type</w:t>
      </w:r>
    </w:p>
    <w:p w14:paraId="3B6D7F3A" w14:textId="37520081" w:rsidR="001D69D6" w:rsidRPr="00EA1EC7" w:rsidRDefault="008B2603" w:rsidP="008B2603">
      <w:pPr>
        <w:pStyle w:val="i"/>
      </w:pPr>
      <w:r>
        <w:t>(iv)</w:t>
      </w:r>
      <w:r w:rsidR="001D69D6" w:rsidRPr="00EA1EC7">
        <w:t xml:space="preserve"> </w:t>
      </w:r>
      <w:r w:rsidR="001D69D6">
        <w:tab/>
      </w:r>
      <w:r w:rsidR="001D69D6" w:rsidRPr="00EA1EC7">
        <w:t>The control center for the jet fan must be a “JEM 1195 Control Center” series model, and all models of the same structure and rated values must be compatible.</w:t>
      </w:r>
    </w:p>
    <w:p w14:paraId="72B6B241" w14:textId="78FF6351" w:rsidR="001D69D6" w:rsidRPr="00EA1EC7" w:rsidRDefault="008B2603" w:rsidP="008B2603">
      <w:pPr>
        <w:pStyle w:val="i"/>
      </w:pPr>
      <w:r>
        <w:tab/>
      </w:r>
      <w:r w:rsidR="001D69D6" w:rsidRPr="00EA1EC7">
        <w:t>In addition, all sides must have a door for each unit, and the back must have a hooking cover or door.</w:t>
      </w:r>
    </w:p>
    <w:p w14:paraId="65E14DD0" w14:textId="7234699B" w:rsidR="001D69D6" w:rsidRPr="00EA1EC7" w:rsidRDefault="008B2603" w:rsidP="008B2603">
      <w:pPr>
        <w:pStyle w:val="i"/>
      </w:pPr>
      <w:r>
        <w:tab/>
      </w:r>
      <w:r w:rsidR="001D69D6" w:rsidRPr="00EA1EC7">
        <w:t>The phase-advancing condenser will be housed inside the panel.</w:t>
      </w:r>
    </w:p>
    <w:p w14:paraId="0F731B7A" w14:textId="642B4DF5" w:rsidR="001D69D6" w:rsidRPr="00EA1EC7" w:rsidRDefault="008B2603" w:rsidP="008B2603">
      <w:pPr>
        <w:pStyle w:val="i"/>
      </w:pPr>
      <w:r>
        <w:t>(v</w:t>
      </w:r>
      <w:r w:rsidR="001D69D6" w:rsidRPr="00EA1EC7">
        <w:t xml:space="preserve">) </w:t>
      </w:r>
      <w:r w:rsidR="001D69D6">
        <w:tab/>
      </w:r>
      <w:r w:rsidR="001D69D6" w:rsidRPr="00EA1EC7">
        <w:t>All sides of the high voltage power distribution panel must have doors, and the back side must have a hooking cover or door.</w:t>
      </w:r>
    </w:p>
    <w:p w14:paraId="4DF1D4E9" w14:textId="3D6EF636" w:rsidR="001D69D6" w:rsidRPr="00EA1EC7" w:rsidRDefault="008B2603" w:rsidP="008B2603">
      <w:pPr>
        <w:pStyle w:val="i"/>
      </w:pPr>
      <w:r>
        <w:t>(vi</w:t>
      </w:r>
      <w:r w:rsidR="001D69D6" w:rsidRPr="00EA1EC7">
        <w:t xml:space="preserve">) </w:t>
      </w:r>
      <w:r w:rsidR="001D69D6">
        <w:tab/>
      </w:r>
      <w:r w:rsidR="001D69D6" w:rsidRPr="00EA1EC7">
        <w:t>Materials for the high-voltage and low-voltage panels must have capacities exceeding those of a steel sheet (hot rolled steel sheet) or equivalent item.</w:t>
      </w:r>
    </w:p>
    <w:p w14:paraId="5181D452" w14:textId="4C0B824D" w:rsidR="001D69D6" w:rsidRPr="00B03263" w:rsidRDefault="001D69D6" w:rsidP="00570658">
      <w:pPr>
        <w:pStyle w:val="aText2"/>
      </w:pPr>
      <w:r w:rsidRPr="00B03263">
        <w:t>(</w:t>
      </w:r>
      <w:r w:rsidR="00570658">
        <w:t>c</w:t>
      </w:r>
      <w:r>
        <w:t>)</w:t>
      </w:r>
      <w:r>
        <w:tab/>
      </w:r>
      <w:r w:rsidRPr="00B03263">
        <w:t>Temperature Increase</w:t>
      </w:r>
    </w:p>
    <w:p w14:paraId="7CBB3A48" w14:textId="77777777" w:rsidR="001D69D6" w:rsidRDefault="001D69D6" w:rsidP="00570658">
      <w:pPr>
        <w:pStyle w:val="Text3"/>
      </w:pPr>
      <w:r w:rsidRPr="00B03263">
        <w:t>Temperature increase inside the panels and within each device must meet the compliance standards mentioned in the previous item detailing ambient conditions, and must be within a range that does not interfere with any of the components.</w:t>
      </w:r>
    </w:p>
    <w:p w14:paraId="69A48622" w14:textId="500F6371" w:rsidR="001D69D6" w:rsidRPr="00F85E7E" w:rsidRDefault="004804E1" w:rsidP="004804E1">
      <w:pPr>
        <w:pStyle w:val="11"/>
      </w:pPr>
      <w:bookmarkStart w:id="59" w:name="_Toc510007104"/>
      <w:bookmarkStart w:id="60" w:name="_Toc514417468"/>
      <w:r>
        <w:t>(7)</w:t>
      </w:r>
      <w:r>
        <w:tab/>
      </w:r>
      <w:r w:rsidR="001D69D6" w:rsidRPr="00F85E7E">
        <w:t>Device Specifications</w:t>
      </w:r>
      <w:bookmarkEnd w:id="59"/>
      <w:bookmarkEnd w:id="60"/>
    </w:p>
    <w:p w14:paraId="67BAAC1A" w14:textId="384FC4D1" w:rsidR="001D69D6" w:rsidRPr="00FB7881" w:rsidRDefault="004804E1" w:rsidP="00B56144">
      <w:pPr>
        <w:pStyle w:val="a5"/>
      </w:pPr>
      <w:bookmarkStart w:id="61" w:name="_Toc510007105"/>
      <w:r>
        <w:t>(a)</w:t>
      </w:r>
      <w:r>
        <w:tab/>
      </w:r>
      <w:r w:rsidR="001D69D6" w:rsidRPr="00FB7881">
        <w:t>East-Side Electrical Room Switchgear</w:t>
      </w:r>
      <w:bookmarkEnd w:id="61"/>
    </w:p>
    <w:p w14:paraId="7F6954E8" w14:textId="15D1230B" w:rsidR="001D69D6" w:rsidRPr="00B03263" w:rsidRDefault="001D69D6" w:rsidP="004804E1">
      <w:pPr>
        <w:pStyle w:val="i"/>
      </w:pPr>
      <w:r w:rsidRPr="00B03263">
        <w:t>(</w:t>
      </w:r>
      <w:r w:rsidR="004804E1">
        <w:t>i</w:t>
      </w:r>
      <w:r w:rsidRPr="00B03263">
        <w:t>)</w:t>
      </w:r>
      <w:r>
        <w:tab/>
      </w:r>
      <w:r w:rsidRPr="00B03263">
        <w:t>Section Switch Box (1)(2)</w:t>
      </w:r>
    </w:p>
    <w:p w14:paraId="06EB44F7" w14:textId="1CF4FCD0" w:rsidR="001D69D6" w:rsidRPr="00B03263" w:rsidRDefault="001D69D6" w:rsidP="00582E96">
      <w:pPr>
        <w:pStyle w:val="dotted"/>
        <w:tabs>
          <w:tab w:val="clear" w:pos="3119"/>
          <w:tab w:val="left" w:pos="3261"/>
          <w:tab w:val="left" w:pos="4253"/>
        </w:tabs>
      </w:pPr>
      <w:r w:rsidRPr="00B03263">
        <w:t>Format</w:t>
      </w:r>
      <w:r>
        <w:rPr>
          <w:rFonts w:hint="eastAsia"/>
        </w:rPr>
        <w:tab/>
      </w:r>
      <w:r w:rsidRPr="00B03263">
        <w:t>Outdoor Closed Free-Standing Type</w:t>
      </w:r>
    </w:p>
    <w:p w14:paraId="0AC174CD" w14:textId="37F182EB" w:rsidR="001D69D6" w:rsidRPr="00B03263" w:rsidRDefault="001D69D6" w:rsidP="00582E96">
      <w:pPr>
        <w:pStyle w:val="dotted"/>
        <w:tabs>
          <w:tab w:val="clear" w:pos="3119"/>
          <w:tab w:val="left" w:pos="3261"/>
          <w:tab w:val="left" w:pos="4253"/>
        </w:tabs>
      </w:pPr>
      <w:r w:rsidRPr="00B03263">
        <w:t>Quantity</w:t>
      </w:r>
      <w:r>
        <w:rPr>
          <w:rFonts w:hint="eastAsia"/>
        </w:rPr>
        <w:tab/>
      </w:r>
      <w:r w:rsidRPr="00B03263">
        <w:t>2 panels</w:t>
      </w:r>
    </w:p>
    <w:p w14:paraId="3AAA915F" w14:textId="5C5A5DF8" w:rsidR="001D69D6" w:rsidRPr="00B03263" w:rsidRDefault="001D69D6" w:rsidP="00582E96">
      <w:pPr>
        <w:pStyle w:val="dotted"/>
        <w:tabs>
          <w:tab w:val="clear" w:pos="3119"/>
          <w:tab w:val="left" w:pos="3261"/>
        </w:tabs>
      </w:pPr>
      <w:r w:rsidRPr="00B03263">
        <w:t>Equipment Stored in Main Panel (per 1 panel)</w:t>
      </w:r>
      <w:r w:rsidR="00582E96">
        <w:t>:</w:t>
      </w:r>
    </w:p>
    <w:p w14:paraId="3C97CC7E" w14:textId="0AE5A738" w:rsidR="001D69D6" w:rsidRPr="004804E1" w:rsidRDefault="001D69D6" w:rsidP="004804E1">
      <w:pPr>
        <w:pStyle w:val="2ndbulletinText2"/>
        <w:tabs>
          <w:tab w:val="clear" w:pos="3119"/>
          <w:tab w:val="left" w:pos="3686"/>
          <w:tab w:val="left" w:leader="dot" w:pos="6237"/>
        </w:tabs>
        <w:ind w:leftChars="0" w:left="3686" w:firstLineChars="0" w:hanging="567"/>
      </w:pPr>
      <w:r w:rsidRPr="004804E1">
        <w:rPr>
          <w:rFonts w:ascii="ＭＳ 明朝" w:eastAsia="ＭＳ 明朝" w:hAnsi="ＭＳ 明朝" w:cs="ＭＳ 明朝" w:hint="eastAsia"/>
        </w:rPr>
        <w:lastRenderedPageBreak/>
        <w:t>①</w:t>
      </w:r>
      <w:r w:rsidRPr="004804E1">
        <w:tab/>
        <w:t>Surge Arrester</w:t>
      </w:r>
      <w:r w:rsidRPr="004804E1">
        <w:tab/>
        <w:t>14kV  5kA  3 pc.</w:t>
      </w:r>
    </w:p>
    <w:p w14:paraId="268CD597" w14:textId="2224ABEF" w:rsidR="001D69D6" w:rsidRPr="004804E1" w:rsidRDefault="001D69D6" w:rsidP="004804E1">
      <w:pPr>
        <w:pStyle w:val="2ndbulletinText2"/>
        <w:tabs>
          <w:tab w:val="clear" w:pos="3119"/>
          <w:tab w:val="left" w:pos="3686"/>
          <w:tab w:val="left" w:leader="dot" w:pos="6237"/>
        </w:tabs>
        <w:ind w:leftChars="0" w:left="3686" w:firstLineChars="0" w:hanging="567"/>
      </w:pPr>
      <w:r w:rsidRPr="004804E1">
        <w:rPr>
          <w:rFonts w:ascii="ＭＳ 明朝" w:eastAsia="ＭＳ 明朝" w:hAnsi="ＭＳ 明朝" w:cs="ＭＳ 明朝" w:hint="eastAsia"/>
        </w:rPr>
        <w:t>②</w:t>
      </w:r>
      <w:r w:rsidRPr="004804E1">
        <w:tab/>
        <w:t>Circuit Breaker</w:t>
      </w:r>
      <w:r w:rsidRPr="004804E1">
        <w:tab/>
        <w:t>3P DS 12kV 1200A 25kA  1 unit</w:t>
      </w:r>
    </w:p>
    <w:p w14:paraId="1CAEF7B8" w14:textId="44F39AB2" w:rsidR="004804E1" w:rsidRDefault="001D69D6" w:rsidP="004804E1">
      <w:pPr>
        <w:pStyle w:val="2ndbulletinText2"/>
        <w:tabs>
          <w:tab w:val="clear" w:pos="3119"/>
          <w:tab w:val="left" w:pos="3686"/>
          <w:tab w:val="left" w:leader="dot" w:pos="6237"/>
        </w:tabs>
        <w:ind w:leftChars="0" w:left="3686" w:firstLineChars="0" w:hanging="567"/>
      </w:pPr>
      <w:r w:rsidRPr="004804E1">
        <w:rPr>
          <w:rFonts w:ascii="ＭＳ 明朝" w:eastAsia="ＭＳ 明朝" w:hAnsi="ＭＳ 明朝" w:cs="ＭＳ 明朝" w:hint="eastAsia"/>
        </w:rPr>
        <w:t>③</w:t>
      </w:r>
      <w:r w:rsidRPr="004804E1">
        <w:tab/>
        <w:t>Voltage Detector</w:t>
      </w:r>
      <w:r w:rsidRPr="004804E1">
        <w:tab/>
        <w:t xml:space="preserve">11kV 1 Phase Detection  </w:t>
      </w:r>
    </w:p>
    <w:p w14:paraId="03EAD734" w14:textId="7FA39845" w:rsidR="001D69D6" w:rsidRPr="004804E1" w:rsidRDefault="001D69D6" w:rsidP="004804E1">
      <w:pPr>
        <w:pStyle w:val="2ndbulletinText2"/>
        <w:tabs>
          <w:tab w:val="clear" w:pos="3119"/>
          <w:tab w:val="left" w:leader="dot" w:pos="6237"/>
        </w:tabs>
        <w:ind w:leftChars="0" w:left="6237" w:firstLineChars="0" w:firstLine="0"/>
      </w:pPr>
      <w:r w:rsidRPr="004804E1">
        <w:t>1 set with detector, controller, voltmeter</w:t>
      </w:r>
    </w:p>
    <w:p w14:paraId="634E9518" w14:textId="769B956C" w:rsidR="001D69D6" w:rsidRPr="004804E1" w:rsidRDefault="001D69D6" w:rsidP="004804E1">
      <w:pPr>
        <w:pStyle w:val="2ndbulletinText2"/>
        <w:tabs>
          <w:tab w:val="clear" w:pos="3119"/>
          <w:tab w:val="left" w:pos="3686"/>
          <w:tab w:val="left" w:leader="dot" w:pos="6237"/>
        </w:tabs>
        <w:ind w:leftChars="0" w:left="3686" w:firstLineChars="0" w:hanging="567"/>
      </w:pPr>
      <w:r w:rsidRPr="004804E1">
        <w:rPr>
          <w:rFonts w:ascii="ＭＳ 明朝" w:eastAsia="ＭＳ 明朝" w:hAnsi="ＭＳ 明朝" w:cs="ＭＳ 明朝" w:hint="eastAsia"/>
        </w:rPr>
        <w:t>④</w:t>
      </w:r>
      <w:r w:rsidRPr="004804E1">
        <w:tab/>
      </w:r>
      <w:r w:rsidR="0048544A">
        <w:t>Other necessary items</w:t>
      </w:r>
      <w:r w:rsidR="0048544A">
        <w:tab/>
        <w:t>as required</w:t>
      </w:r>
    </w:p>
    <w:p w14:paraId="58BAA431" w14:textId="77777777" w:rsidR="001D69D6" w:rsidRPr="00B03263" w:rsidRDefault="001D69D6" w:rsidP="004804E1">
      <w:pPr>
        <w:pStyle w:val="Note"/>
      </w:pPr>
    </w:p>
    <w:p w14:paraId="0B39C9EA" w14:textId="13DEC936" w:rsidR="001D69D6" w:rsidRPr="00B03263" w:rsidRDefault="001D69D6" w:rsidP="004804E1">
      <w:pPr>
        <w:pStyle w:val="i"/>
      </w:pPr>
      <w:r w:rsidRPr="00B03263">
        <w:t>(</w:t>
      </w:r>
      <w:r w:rsidR="004804E1">
        <w:t>ii</w:t>
      </w:r>
      <w:r w:rsidRPr="00B03263">
        <w:t>)</w:t>
      </w:r>
      <w:r>
        <w:rPr>
          <w:rFonts w:hint="eastAsia"/>
        </w:rPr>
        <w:t xml:space="preserve"> </w:t>
      </w:r>
      <w:r>
        <w:tab/>
      </w:r>
      <w:r w:rsidRPr="00B03263">
        <w:t>Draw-In Board (1) Circuit A</w:t>
      </w:r>
      <w:r>
        <w:t xml:space="preserve"> </w:t>
      </w:r>
      <w:r w:rsidRPr="00B03263">
        <w:t>Draw-In Board (2) Circuit B</w:t>
      </w:r>
    </w:p>
    <w:p w14:paraId="4303CEE1" w14:textId="4877B1DB" w:rsidR="001D69D6" w:rsidRPr="00B03263" w:rsidRDefault="001D69D6" w:rsidP="00582E96">
      <w:pPr>
        <w:pStyle w:val="dotted"/>
        <w:tabs>
          <w:tab w:val="clear" w:pos="3119"/>
          <w:tab w:val="left" w:pos="3261"/>
          <w:tab w:val="left" w:pos="4253"/>
        </w:tabs>
      </w:pPr>
      <w:r w:rsidRPr="00B03263">
        <w:t>Format</w:t>
      </w:r>
      <w:r w:rsidRPr="00B03263">
        <w:tab/>
        <w:t>Indoor Unit Closed Free-Standing Type</w:t>
      </w:r>
    </w:p>
    <w:p w14:paraId="04246269" w14:textId="7E627034" w:rsidR="001D69D6" w:rsidRPr="00B03263" w:rsidRDefault="001D69D6" w:rsidP="00582E96">
      <w:pPr>
        <w:pStyle w:val="dotted"/>
        <w:tabs>
          <w:tab w:val="clear" w:pos="3119"/>
          <w:tab w:val="left" w:pos="3261"/>
          <w:tab w:val="left" w:pos="4253"/>
        </w:tabs>
      </w:pPr>
      <w:r w:rsidRPr="00B03263">
        <w:t>Quantity</w:t>
      </w:r>
      <w:r w:rsidRPr="00B03263">
        <w:tab/>
        <w:t>2 panels</w:t>
      </w:r>
    </w:p>
    <w:p w14:paraId="02E0135D" w14:textId="4DFFF7DF" w:rsidR="001D69D6" w:rsidRPr="00B03263" w:rsidRDefault="001D69D6" w:rsidP="00582E96">
      <w:pPr>
        <w:pStyle w:val="dotted"/>
        <w:tabs>
          <w:tab w:val="clear" w:pos="3119"/>
          <w:tab w:val="left" w:pos="3261"/>
          <w:tab w:val="left" w:pos="4253"/>
        </w:tabs>
      </w:pPr>
      <w:r w:rsidRPr="00B03263">
        <w:t>Equipment Stored in Main Panel (per 1 panel)</w:t>
      </w:r>
      <w:r w:rsidR="00582E96">
        <w:t>:</w:t>
      </w:r>
    </w:p>
    <w:p w14:paraId="6953999E" w14:textId="2FE4C563" w:rsidR="001D69D6" w:rsidRPr="00582E96" w:rsidRDefault="001D69D6" w:rsidP="00582E96">
      <w:pPr>
        <w:pStyle w:val="2ndbulletinText2"/>
        <w:tabs>
          <w:tab w:val="clear" w:pos="3119"/>
          <w:tab w:val="left" w:pos="3686"/>
          <w:tab w:val="left" w:leader="dot" w:pos="6237"/>
        </w:tabs>
        <w:ind w:leftChars="0" w:left="3686" w:firstLineChars="0" w:hanging="567"/>
        <w:rPr>
          <w:rFonts w:ascii="ＭＳ 明朝" w:eastAsia="ＭＳ 明朝" w:hAnsi="ＭＳ 明朝" w:cs="ＭＳ 明朝"/>
        </w:rPr>
      </w:pPr>
      <w:r w:rsidRPr="00582E96">
        <w:rPr>
          <w:rFonts w:ascii="ＭＳ 明朝" w:eastAsia="ＭＳ 明朝" w:hAnsi="ＭＳ 明朝" w:cs="ＭＳ 明朝" w:hint="eastAsia"/>
        </w:rPr>
        <w:t xml:space="preserve">① </w:t>
      </w:r>
      <w:r w:rsidR="00BC6C1F">
        <w:rPr>
          <w:rFonts w:ascii="ＭＳ 明朝" w:eastAsia="ＭＳ 明朝" w:hAnsi="ＭＳ 明朝" w:cs="ＭＳ 明朝"/>
        </w:rPr>
        <w:tab/>
      </w:r>
      <w:r w:rsidRPr="00582E96">
        <w:t>Single-Throw Circuit Breaker</w:t>
      </w:r>
      <w:r w:rsidRPr="00582E96">
        <w:rPr>
          <w:rFonts w:hint="eastAsia"/>
        </w:rPr>
        <w:tab/>
      </w:r>
      <w:r w:rsidRPr="00582E96">
        <w:t>3P DS</w:t>
      </w:r>
      <w:r w:rsidRPr="00582E96">
        <w:rPr>
          <w:rFonts w:hint="eastAsia"/>
        </w:rPr>
        <w:t xml:space="preserve"> </w:t>
      </w:r>
      <w:r w:rsidRPr="00582E96">
        <w:t>12kV</w:t>
      </w:r>
      <w:r w:rsidRPr="00582E96">
        <w:rPr>
          <w:rFonts w:hint="eastAsia"/>
        </w:rPr>
        <w:t xml:space="preserve"> </w:t>
      </w:r>
      <w:r w:rsidRPr="00582E96">
        <w:t>1200A 25kA</w:t>
      </w:r>
      <w:r w:rsidRPr="00582E96">
        <w:rPr>
          <w:rFonts w:hint="eastAsia"/>
        </w:rPr>
        <w:t xml:space="preserve">  </w:t>
      </w:r>
      <w:r w:rsidRPr="00582E96">
        <w:t>1 unit</w:t>
      </w:r>
    </w:p>
    <w:p w14:paraId="47394381" w14:textId="6C7344B7" w:rsidR="001D69D6" w:rsidRPr="00582E96" w:rsidRDefault="001D69D6" w:rsidP="00582E96">
      <w:pPr>
        <w:pStyle w:val="2ndbulletinText2"/>
        <w:tabs>
          <w:tab w:val="clear" w:pos="3119"/>
          <w:tab w:val="left" w:pos="3686"/>
          <w:tab w:val="left" w:leader="dot" w:pos="6237"/>
        </w:tabs>
        <w:ind w:leftChars="0" w:left="3686" w:firstLineChars="0" w:hanging="567"/>
        <w:rPr>
          <w:rFonts w:ascii="ＭＳ 明朝" w:eastAsia="ＭＳ 明朝" w:hAnsi="ＭＳ 明朝" w:cs="ＭＳ 明朝"/>
        </w:rPr>
      </w:pPr>
      <w:r w:rsidRPr="00582E96">
        <w:rPr>
          <w:rFonts w:ascii="ＭＳ 明朝" w:eastAsia="ＭＳ 明朝" w:hAnsi="ＭＳ 明朝" w:cs="ＭＳ 明朝" w:hint="eastAsia"/>
        </w:rPr>
        <w:t xml:space="preserve">② </w:t>
      </w:r>
      <w:r w:rsidR="00BC6C1F">
        <w:rPr>
          <w:rFonts w:ascii="ＭＳ 明朝" w:eastAsia="ＭＳ 明朝" w:hAnsi="ＭＳ 明朝" w:cs="ＭＳ 明朝"/>
        </w:rPr>
        <w:tab/>
      </w:r>
      <w:r w:rsidR="0048544A">
        <w:t>Other necessary items</w:t>
      </w:r>
      <w:r w:rsidR="0048544A">
        <w:tab/>
        <w:t>as required</w:t>
      </w:r>
    </w:p>
    <w:p w14:paraId="7ADF7511" w14:textId="77777777" w:rsidR="001D69D6" w:rsidRPr="00B03263" w:rsidRDefault="001D69D6" w:rsidP="00582E96">
      <w:pPr>
        <w:pStyle w:val="Note"/>
      </w:pPr>
    </w:p>
    <w:p w14:paraId="699AF8C5" w14:textId="4F2067CE" w:rsidR="001D69D6" w:rsidRPr="00B03263" w:rsidRDefault="001D69D6" w:rsidP="00582E96">
      <w:pPr>
        <w:pStyle w:val="i"/>
      </w:pPr>
      <w:r w:rsidRPr="00B03263">
        <w:t>(</w:t>
      </w:r>
      <w:r w:rsidR="00582E96">
        <w:t>iii</w:t>
      </w:r>
      <w:r w:rsidRPr="00B03263">
        <w:t>)</w:t>
      </w:r>
      <w:r>
        <w:tab/>
      </w:r>
      <w:r w:rsidRPr="00B03263">
        <w:t>Power Receiving Panel (1) Circuit A</w:t>
      </w:r>
      <w:r>
        <w:t xml:space="preserve"> </w:t>
      </w:r>
      <w:r w:rsidRPr="00B03263">
        <w:t>Power Receiving Panel (2) Circuit</w:t>
      </w:r>
      <w:r w:rsidR="00BC6C1F">
        <w:rPr>
          <w:rFonts w:cs="Times New Roman"/>
        </w:rPr>
        <w:t> </w:t>
      </w:r>
      <w:r w:rsidRPr="00B03263">
        <w:t>B</w:t>
      </w:r>
    </w:p>
    <w:p w14:paraId="79469779" w14:textId="7074FE14" w:rsidR="001D69D6" w:rsidRPr="00B03263" w:rsidRDefault="001D69D6" w:rsidP="00582E96">
      <w:pPr>
        <w:pStyle w:val="dotted"/>
        <w:tabs>
          <w:tab w:val="clear" w:pos="3119"/>
          <w:tab w:val="left" w:pos="3261"/>
          <w:tab w:val="left" w:pos="4253"/>
        </w:tabs>
      </w:pPr>
      <w:r w:rsidRPr="00B03263">
        <w:t>Format</w:t>
      </w:r>
      <w:r w:rsidRPr="00B03263">
        <w:tab/>
        <w:t>Indoor Unit Closed Free-Standing Type</w:t>
      </w:r>
    </w:p>
    <w:p w14:paraId="242DEB1B" w14:textId="69863A25" w:rsidR="001D69D6" w:rsidRPr="00B03263" w:rsidRDefault="00582E96" w:rsidP="00582E96">
      <w:pPr>
        <w:pStyle w:val="dotted"/>
        <w:tabs>
          <w:tab w:val="clear" w:pos="3119"/>
          <w:tab w:val="left" w:pos="3261"/>
          <w:tab w:val="left" w:pos="4253"/>
        </w:tabs>
      </w:pPr>
      <w:r>
        <w:t>Quantity</w:t>
      </w:r>
      <w:r>
        <w:tab/>
      </w:r>
      <w:r w:rsidR="001D69D6" w:rsidRPr="00B03263">
        <w:t>2 panels</w:t>
      </w:r>
    </w:p>
    <w:p w14:paraId="10A11EE3" w14:textId="6A526BD9" w:rsidR="001D69D6" w:rsidRPr="00B03263" w:rsidRDefault="001D69D6" w:rsidP="00582E96">
      <w:pPr>
        <w:pStyle w:val="dotted"/>
        <w:tabs>
          <w:tab w:val="clear" w:pos="3119"/>
          <w:tab w:val="left" w:pos="3261"/>
          <w:tab w:val="left" w:pos="4253"/>
        </w:tabs>
      </w:pPr>
      <w:r w:rsidRPr="00B03263">
        <w:t>Equipment Stored in Main Panel (per 1 panel)</w:t>
      </w:r>
      <w:r w:rsidR="00582E96">
        <w:t>:</w:t>
      </w:r>
    </w:p>
    <w:p w14:paraId="102AA729" w14:textId="0F5A1A67" w:rsidR="001D69D6" w:rsidRPr="00582E96" w:rsidRDefault="001D69D6" w:rsidP="00582E96">
      <w:pPr>
        <w:pStyle w:val="2ndbulletinText2"/>
        <w:tabs>
          <w:tab w:val="clear" w:pos="3119"/>
          <w:tab w:val="left" w:pos="3686"/>
          <w:tab w:val="left" w:leader="dot" w:pos="6237"/>
        </w:tabs>
        <w:ind w:leftChars="0" w:left="3686" w:firstLineChars="0" w:hanging="567"/>
        <w:rPr>
          <w:rFonts w:ascii="ＭＳ 明朝" w:eastAsia="ＭＳ 明朝" w:hAnsi="ＭＳ 明朝" w:cs="ＭＳ 明朝"/>
        </w:rPr>
      </w:pPr>
      <w:r w:rsidRPr="00582E96">
        <w:rPr>
          <w:rFonts w:ascii="ＭＳ 明朝" w:eastAsia="ＭＳ 明朝" w:hAnsi="ＭＳ 明朝" w:cs="ＭＳ 明朝" w:hint="eastAsia"/>
        </w:rPr>
        <w:t xml:space="preserve">① </w:t>
      </w:r>
      <w:r w:rsidR="00BC6C1F">
        <w:rPr>
          <w:rFonts w:ascii="ＭＳ 明朝" w:eastAsia="ＭＳ 明朝" w:hAnsi="ＭＳ 明朝" w:cs="ＭＳ 明朝"/>
        </w:rPr>
        <w:tab/>
      </w:r>
      <w:r w:rsidRPr="00582E96">
        <w:t>High Voltage Vacuum Circuit Breaker</w:t>
      </w:r>
      <w:r w:rsidRPr="00582E96">
        <w:rPr>
          <w:rFonts w:hint="eastAsia"/>
        </w:rPr>
        <w:tab/>
      </w:r>
      <w:r w:rsidRPr="00582E96">
        <w:t>12kV</w:t>
      </w:r>
      <w:r w:rsidRPr="00582E96">
        <w:rPr>
          <w:rFonts w:hint="eastAsia"/>
        </w:rPr>
        <w:t xml:space="preserve"> </w:t>
      </w:r>
      <w:r w:rsidRPr="00582E96">
        <w:t>630A</w:t>
      </w:r>
      <w:r w:rsidRPr="00582E96">
        <w:rPr>
          <w:rFonts w:hint="eastAsia"/>
        </w:rPr>
        <w:t xml:space="preserve"> </w:t>
      </w:r>
      <w:r w:rsidRPr="00582E96">
        <w:t>25kA</w:t>
      </w:r>
      <w:r w:rsidRPr="00582E96">
        <w:rPr>
          <w:rFonts w:hint="eastAsia"/>
        </w:rPr>
        <w:t xml:space="preserve"> </w:t>
      </w:r>
      <w:r w:rsidRPr="00582E96">
        <w:t>draw-out type</w:t>
      </w:r>
      <w:r w:rsidRPr="00582E96">
        <w:tab/>
      </w:r>
      <w:r w:rsidRPr="00582E96">
        <w:rPr>
          <w:rFonts w:hint="eastAsia"/>
        </w:rPr>
        <w:t xml:space="preserve">  </w:t>
      </w:r>
      <w:r w:rsidRPr="00582E96">
        <w:t>1 unit</w:t>
      </w:r>
    </w:p>
    <w:p w14:paraId="4F5B8851" w14:textId="1E25A5B0" w:rsidR="001D69D6" w:rsidRPr="00582E96" w:rsidRDefault="001D69D6" w:rsidP="00582E96">
      <w:pPr>
        <w:pStyle w:val="2ndbulletinText2"/>
        <w:tabs>
          <w:tab w:val="clear" w:pos="3119"/>
          <w:tab w:val="left" w:pos="3686"/>
          <w:tab w:val="left" w:leader="dot" w:pos="6237"/>
        </w:tabs>
        <w:ind w:leftChars="0" w:left="3686" w:firstLineChars="0" w:hanging="567"/>
      </w:pPr>
      <w:r w:rsidRPr="00582E96">
        <w:rPr>
          <w:rFonts w:ascii="ＭＳ 明朝" w:eastAsia="ＭＳ 明朝" w:hAnsi="ＭＳ 明朝" w:cs="ＭＳ 明朝" w:hint="eastAsia"/>
        </w:rPr>
        <w:t xml:space="preserve">② </w:t>
      </w:r>
      <w:r w:rsidR="00BC6C1F">
        <w:rPr>
          <w:rFonts w:ascii="ＭＳ 明朝" w:eastAsia="ＭＳ 明朝" w:hAnsi="ＭＳ 明朝" w:cs="ＭＳ 明朝"/>
        </w:rPr>
        <w:tab/>
      </w:r>
      <w:r w:rsidRPr="00582E96">
        <w:t>Gauge Transformer</w:t>
      </w:r>
      <w:r w:rsidRPr="00582E96">
        <w:rPr>
          <w:rFonts w:hint="eastAsia"/>
        </w:rPr>
        <w:tab/>
      </w:r>
      <w:r w:rsidRPr="00582E96">
        <w:t>11kV/110V</w:t>
      </w:r>
      <w:r w:rsidRPr="00582E96">
        <w:rPr>
          <w:rFonts w:hint="eastAsia"/>
        </w:rPr>
        <w:t xml:space="preserve"> </w:t>
      </w:r>
      <w:r w:rsidRPr="00582E96">
        <w:t>molded type</w:t>
      </w:r>
      <w:r w:rsidRPr="00582E96">
        <w:rPr>
          <w:rFonts w:hint="eastAsia"/>
        </w:rPr>
        <w:t xml:space="preserve"> </w:t>
      </w:r>
      <w:r w:rsidRPr="00582E96">
        <w:t>draw-out type</w:t>
      </w:r>
      <w:r w:rsidR="00582E96">
        <w:tab/>
      </w:r>
      <w:r w:rsidRPr="00582E96">
        <w:rPr>
          <w:rFonts w:hint="eastAsia"/>
        </w:rPr>
        <w:t xml:space="preserve"> </w:t>
      </w:r>
      <w:r w:rsidRPr="00582E96">
        <w:t>2 units</w:t>
      </w:r>
    </w:p>
    <w:p w14:paraId="0FEC3072" w14:textId="6C71FBAD" w:rsidR="00582E96" w:rsidRDefault="001D69D6" w:rsidP="00582E96">
      <w:pPr>
        <w:pStyle w:val="2ndbulletinText2"/>
        <w:tabs>
          <w:tab w:val="clear" w:pos="3119"/>
          <w:tab w:val="left" w:pos="3686"/>
          <w:tab w:val="left" w:leader="dot" w:pos="6237"/>
        </w:tabs>
        <w:ind w:leftChars="0" w:left="3686" w:firstLineChars="0" w:hanging="567"/>
      </w:pPr>
      <w:r w:rsidRPr="00582E96">
        <w:rPr>
          <w:rFonts w:ascii="ＭＳ 明朝" w:eastAsia="ＭＳ 明朝" w:hAnsi="ＭＳ 明朝" w:cs="ＭＳ 明朝" w:hint="eastAsia"/>
        </w:rPr>
        <w:t>③</w:t>
      </w:r>
      <w:r w:rsidR="00BC6C1F">
        <w:tab/>
      </w:r>
      <w:r w:rsidRPr="00582E96">
        <w:t>Current Transformer</w:t>
      </w:r>
      <w:r w:rsidRPr="00582E96">
        <w:rPr>
          <w:rFonts w:hint="eastAsia"/>
        </w:rPr>
        <w:tab/>
      </w:r>
      <w:r w:rsidRPr="00582E96">
        <w:t>200/5A</w:t>
      </w:r>
      <w:r w:rsidRPr="00582E96">
        <w:rPr>
          <w:rFonts w:hint="eastAsia"/>
        </w:rPr>
        <w:t xml:space="preserve"> </w:t>
      </w:r>
      <w:r w:rsidRPr="00582E96">
        <w:t>molded type</w:t>
      </w:r>
      <w:r w:rsidRPr="00582E96">
        <w:rPr>
          <w:rFonts w:hint="eastAsia"/>
        </w:rPr>
        <w:t xml:space="preserve"> </w:t>
      </w:r>
    </w:p>
    <w:p w14:paraId="05895CA7" w14:textId="599D99BF" w:rsidR="001D69D6" w:rsidRPr="00582E96" w:rsidRDefault="00582E96" w:rsidP="00582E96">
      <w:pPr>
        <w:pStyle w:val="2ndbulletinText2"/>
        <w:tabs>
          <w:tab w:val="clear" w:pos="3119"/>
          <w:tab w:val="left" w:pos="3686"/>
          <w:tab w:val="left" w:leader="dot" w:pos="6237"/>
        </w:tabs>
        <w:ind w:leftChars="0" w:left="3686" w:firstLineChars="0" w:hanging="567"/>
      </w:pPr>
      <w:r>
        <w:tab/>
      </w:r>
      <w:r>
        <w:tab/>
      </w:r>
      <w:r w:rsidR="001D69D6" w:rsidRPr="00582E96">
        <w:t>2 units</w:t>
      </w:r>
    </w:p>
    <w:p w14:paraId="01B42240" w14:textId="2F66229F" w:rsidR="001D69D6" w:rsidRPr="00582E96" w:rsidRDefault="001D69D6" w:rsidP="00582E96">
      <w:pPr>
        <w:pStyle w:val="2ndbulletinText2"/>
        <w:tabs>
          <w:tab w:val="clear" w:pos="3119"/>
          <w:tab w:val="left" w:pos="3686"/>
          <w:tab w:val="left" w:leader="dot" w:pos="6237"/>
        </w:tabs>
        <w:ind w:leftChars="0" w:left="3686" w:firstLineChars="0" w:hanging="567"/>
      </w:pPr>
      <w:r w:rsidRPr="00582E96">
        <w:rPr>
          <w:rFonts w:ascii="ＭＳ 明朝" w:eastAsia="ＭＳ 明朝" w:hAnsi="ＭＳ 明朝" w:cs="ＭＳ 明朝" w:hint="eastAsia"/>
        </w:rPr>
        <w:t>④</w:t>
      </w:r>
      <w:r w:rsidR="00BC6C1F">
        <w:tab/>
      </w:r>
      <w:r w:rsidR="0048544A">
        <w:t>Other necessary items</w:t>
      </w:r>
      <w:r w:rsidR="0048544A">
        <w:tab/>
        <w:t>as required</w:t>
      </w:r>
    </w:p>
    <w:p w14:paraId="7692B1D6" w14:textId="77777777" w:rsidR="001D69D6" w:rsidRPr="00B03263" w:rsidRDefault="001D69D6" w:rsidP="006B33EA">
      <w:pPr>
        <w:pStyle w:val="Note"/>
      </w:pPr>
    </w:p>
    <w:p w14:paraId="74BD4E9C" w14:textId="53B8AF02" w:rsidR="001D69D6" w:rsidRPr="006B33EA" w:rsidRDefault="001D69D6" w:rsidP="006B33EA">
      <w:pPr>
        <w:pStyle w:val="i"/>
      </w:pPr>
      <w:r w:rsidRPr="006B33EA">
        <w:t>(</w:t>
      </w:r>
      <w:r w:rsidR="006B33EA">
        <w:t>iv</w:t>
      </w:r>
      <w:r w:rsidRPr="006B33EA">
        <w:t>)</w:t>
      </w:r>
      <w:r w:rsidRPr="006B33EA">
        <w:tab/>
        <w:t>Ventilation Transformer (1) Primary Panel / Ventilation Transformer (2) Primary Panel</w:t>
      </w:r>
    </w:p>
    <w:p w14:paraId="1D7DAEC9" w14:textId="0F189DB1" w:rsidR="001D69D6" w:rsidRPr="00B03263" w:rsidRDefault="001D69D6" w:rsidP="006B33EA">
      <w:pPr>
        <w:pStyle w:val="dotted"/>
        <w:tabs>
          <w:tab w:val="clear" w:pos="3119"/>
          <w:tab w:val="left" w:pos="3261"/>
          <w:tab w:val="left" w:pos="4253"/>
        </w:tabs>
      </w:pPr>
      <w:r w:rsidRPr="00B03263">
        <w:t>Format</w:t>
      </w:r>
      <w:r w:rsidRPr="00B03263">
        <w:tab/>
        <w:t>Indoor Unit Closed Free-Standing Type</w:t>
      </w:r>
    </w:p>
    <w:p w14:paraId="79A70F16" w14:textId="778718EC" w:rsidR="001D69D6" w:rsidRPr="00B03263" w:rsidRDefault="001D69D6" w:rsidP="006B33EA">
      <w:pPr>
        <w:pStyle w:val="dotted"/>
        <w:tabs>
          <w:tab w:val="clear" w:pos="3119"/>
          <w:tab w:val="left" w:pos="3261"/>
          <w:tab w:val="left" w:pos="4253"/>
        </w:tabs>
      </w:pPr>
      <w:r w:rsidRPr="00B03263">
        <w:t>Quantity</w:t>
      </w:r>
      <w:r w:rsidRPr="00B03263">
        <w:tab/>
        <w:t>1 panel</w:t>
      </w:r>
    </w:p>
    <w:p w14:paraId="18FAB66E" w14:textId="308C955E" w:rsidR="001D69D6" w:rsidRPr="00B03263" w:rsidRDefault="001D69D6" w:rsidP="006B33EA">
      <w:pPr>
        <w:pStyle w:val="dotted"/>
        <w:tabs>
          <w:tab w:val="clear" w:pos="3119"/>
          <w:tab w:val="left" w:pos="3261"/>
          <w:tab w:val="left" w:pos="4253"/>
        </w:tabs>
      </w:pPr>
      <w:r w:rsidRPr="00B03263">
        <w:t>Equipment Stored in Main Panel</w:t>
      </w:r>
      <w:r w:rsidR="006B33EA">
        <w:t>:</w:t>
      </w:r>
    </w:p>
    <w:p w14:paraId="43EF40B4" w14:textId="43B8E6C9" w:rsidR="006B33EA" w:rsidRDefault="001D69D6" w:rsidP="006B33EA">
      <w:pPr>
        <w:pStyle w:val="2ndbulletinText2"/>
        <w:tabs>
          <w:tab w:val="clear" w:pos="3119"/>
          <w:tab w:val="left" w:pos="3686"/>
          <w:tab w:val="left" w:leader="dot" w:pos="6237"/>
        </w:tabs>
        <w:ind w:leftChars="0" w:left="3686" w:firstLineChars="0" w:hanging="567"/>
      </w:pPr>
      <w:r w:rsidRPr="006B33EA">
        <w:rPr>
          <w:rFonts w:ascii="ＭＳ 明朝" w:eastAsia="ＭＳ 明朝" w:hAnsi="ＭＳ 明朝" w:cs="ＭＳ 明朝" w:hint="eastAsia"/>
        </w:rPr>
        <w:t>①</w:t>
      </w:r>
      <w:r w:rsidR="00BC6C1F">
        <w:tab/>
      </w:r>
      <w:r w:rsidRPr="006B33EA">
        <w:t>High Voltage Vacuum Circuit Breaker</w:t>
      </w:r>
      <w:r w:rsidRPr="006B33EA">
        <w:rPr>
          <w:rFonts w:hint="eastAsia"/>
        </w:rPr>
        <w:tab/>
      </w:r>
      <w:r w:rsidRPr="006B33EA">
        <w:t>12kV</w:t>
      </w:r>
      <w:r w:rsidRPr="006B33EA">
        <w:rPr>
          <w:rFonts w:hint="eastAsia"/>
        </w:rPr>
        <w:t xml:space="preserve"> </w:t>
      </w:r>
      <w:r w:rsidRPr="006B33EA">
        <w:t>630A</w:t>
      </w:r>
      <w:r w:rsidRPr="006B33EA">
        <w:rPr>
          <w:rFonts w:hint="eastAsia"/>
        </w:rPr>
        <w:t xml:space="preserve"> </w:t>
      </w:r>
      <w:r w:rsidRPr="006B33EA">
        <w:t>25kA</w:t>
      </w:r>
      <w:r w:rsidRPr="006B33EA">
        <w:rPr>
          <w:rFonts w:hint="eastAsia"/>
        </w:rPr>
        <w:t xml:space="preserve"> </w:t>
      </w:r>
    </w:p>
    <w:p w14:paraId="6535621D" w14:textId="2EE31950" w:rsidR="001D69D6" w:rsidRPr="006B33EA" w:rsidRDefault="006B33EA" w:rsidP="006B33EA">
      <w:pPr>
        <w:pStyle w:val="2ndbulletinText2"/>
        <w:tabs>
          <w:tab w:val="clear" w:pos="3119"/>
          <w:tab w:val="left" w:pos="3686"/>
          <w:tab w:val="left" w:leader="dot" w:pos="6237"/>
        </w:tabs>
        <w:ind w:leftChars="0" w:left="3686" w:firstLineChars="0" w:hanging="567"/>
      </w:pPr>
      <w:r>
        <w:tab/>
      </w:r>
      <w:r>
        <w:tab/>
      </w:r>
      <w:r w:rsidR="001D69D6" w:rsidRPr="006B33EA">
        <w:t>draw-out type</w:t>
      </w:r>
      <w:r w:rsidR="001D69D6" w:rsidRPr="006B33EA">
        <w:rPr>
          <w:rFonts w:hint="eastAsia"/>
        </w:rPr>
        <w:t xml:space="preserve">  </w:t>
      </w:r>
      <w:r w:rsidR="001D69D6" w:rsidRPr="006B33EA">
        <w:t>1 unit each</w:t>
      </w:r>
    </w:p>
    <w:p w14:paraId="4C01EFAA" w14:textId="1BE1F631" w:rsidR="001D69D6" w:rsidRPr="006B33EA" w:rsidRDefault="001D69D6" w:rsidP="006B33EA">
      <w:pPr>
        <w:pStyle w:val="2ndbulletinText2"/>
        <w:tabs>
          <w:tab w:val="clear" w:pos="3119"/>
          <w:tab w:val="left" w:pos="3686"/>
          <w:tab w:val="left" w:leader="dot" w:pos="6237"/>
        </w:tabs>
        <w:ind w:leftChars="0" w:left="3686" w:firstLineChars="0" w:hanging="567"/>
      </w:pPr>
      <w:r w:rsidRPr="006B33EA">
        <w:rPr>
          <w:rFonts w:ascii="ＭＳ 明朝" w:eastAsia="ＭＳ 明朝" w:hAnsi="ＭＳ 明朝" w:cs="ＭＳ 明朝" w:hint="eastAsia"/>
        </w:rPr>
        <w:t>②</w:t>
      </w:r>
      <w:r w:rsidR="00BC6C1F">
        <w:tab/>
      </w:r>
      <w:r w:rsidRPr="006B33EA">
        <w:t>Current Transformer</w:t>
      </w:r>
      <w:r w:rsidRPr="006B33EA">
        <w:rPr>
          <w:rFonts w:hint="eastAsia"/>
        </w:rPr>
        <w:tab/>
      </w:r>
      <w:r w:rsidRPr="006B33EA">
        <w:t>20/5A molded type</w:t>
      </w:r>
      <w:r w:rsidRPr="006B33EA">
        <w:rPr>
          <w:rFonts w:hint="eastAsia"/>
        </w:rPr>
        <w:t xml:space="preserve">  </w:t>
      </w:r>
      <w:r w:rsidRPr="006B33EA">
        <w:t>3 units each</w:t>
      </w:r>
    </w:p>
    <w:p w14:paraId="015433A3" w14:textId="45539E65" w:rsidR="001D69D6" w:rsidRPr="006B33EA" w:rsidRDefault="001D69D6" w:rsidP="006B33EA">
      <w:pPr>
        <w:pStyle w:val="2ndbulletinText2"/>
        <w:tabs>
          <w:tab w:val="clear" w:pos="3119"/>
          <w:tab w:val="left" w:pos="3686"/>
          <w:tab w:val="left" w:leader="dot" w:pos="6237"/>
        </w:tabs>
        <w:ind w:leftChars="0" w:left="3686" w:firstLineChars="0" w:hanging="567"/>
      </w:pPr>
      <w:r w:rsidRPr="006B33EA">
        <w:rPr>
          <w:rFonts w:ascii="ＭＳ 明朝" w:eastAsia="ＭＳ 明朝" w:hAnsi="ＭＳ 明朝" w:cs="ＭＳ 明朝" w:hint="eastAsia"/>
        </w:rPr>
        <w:t>③</w:t>
      </w:r>
      <w:r w:rsidR="00BC6C1F">
        <w:tab/>
      </w:r>
      <w:r w:rsidR="0048544A">
        <w:t>Other necessary items</w:t>
      </w:r>
      <w:r w:rsidR="0048544A">
        <w:tab/>
        <w:t>as required</w:t>
      </w:r>
    </w:p>
    <w:p w14:paraId="164DB6C1" w14:textId="5DA2EFAA" w:rsidR="001D69D6" w:rsidRPr="00B03263" w:rsidRDefault="001D69D6" w:rsidP="006B33EA">
      <w:pPr>
        <w:pStyle w:val="i"/>
      </w:pPr>
      <w:r w:rsidRPr="00B03263">
        <w:t>(</w:t>
      </w:r>
      <w:r w:rsidR="006B33EA">
        <w:t>v</w:t>
      </w:r>
      <w:r w:rsidRPr="00B03263">
        <w:t>)</w:t>
      </w:r>
      <w:r>
        <w:tab/>
      </w:r>
      <w:r w:rsidRPr="00B03263">
        <w:t>Lighting Transformer Primary Panel / West-Side Electrical Room Power Sending Panel (1) Circuit A</w:t>
      </w:r>
    </w:p>
    <w:p w14:paraId="3E68C8FB" w14:textId="5B498DCD" w:rsidR="001D69D6" w:rsidRPr="00B03263" w:rsidRDefault="001D69D6" w:rsidP="006B33EA">
      <w:pPr>
        <w:pStyle w:val="dotted"/>
        <w:tabs>
          <w:tab w:val="clear" w:pos="3119"/>
          <w:tab w:val="left" w:pos="3261"/>
          <w:tab w:val="left" w:pos="4253"/>
        </w:tabs>
      </w:pPr>
      <w:r w:rsidRPr="00B03263">
        <w:t>Format</w:t>
      </w:r>
      <w:r w:rsidRPr="00B03263">
        <w:tab/>
        <w:t>Indoor Unit Closed Free-Standing Type</w:t>
      </w:r>
    </w:p>
    <w:p w14:paraId="54F3135F" w14:textId="6C19906A" w:rsidR="001D69D6" w:rsidRPr="00B03263" w:rsidRDefault="001D69D6" w:rsidP="006B33EA">
      <w:pPr>
        <w:pStyle w:val="dotted"/>
        <w:tabs>
          <w:tab w:val="clear" w:pos="3119"/>
          <w:tab w:val="left" w:pos="3261"/>
          <w:tab w:val="left" w:pos="4253"/>
        </w:tabs>
      </w:pPr>
      <w:r w:rsidRPr="00B03263">
        <w:t>Quantity</w:t>
      </w:r>
      <w:r w:rsidRPr="00B03263">
        <w:tab/>
        <w:t>1 panel</w:t>
      </w:r>
    </w:p>
    <w:p w14:paraId="0C3AFEED" w14:textId="341A0DCA" w:rsidR="001D69D6" w:rsidRPr="00B03263" w:rsidRDefault="001D69D6" w:rsidP="006B33EA">
      <w:pPr>
        <w:pStyle w:val="dotted"/>
        <w:tabs>
          <w:tab w:val="clear" w:pos="3119"/>
          <w:tab w:val="left" w:pos="3261"/>
          <w:tab w:val="left" w:pos="4253"/>
        </w:tabs>
      </w:pPr>
      <w:r w:rsidRPr="00B03263">
        <w:t>Equipment Stored in Main Panel</w:t>
      </w:r>
      <w:r w:rsidR="006B33EA">
        <w:t>:</w:t>
      </w:r>
    </w:p>
    <w:p w14:paraId="4E5294A7" w14:textId="07CAAD60" w:rsidR="001D69D6" w:rsidRPr="006B33EA" w:rsidRDefault="001D69D6" w:rsidP="006B33EA">
      <w:pPr>
        <w:pStyle w:val="2ndbulletinText2"/>
        <w:tabs>
          <w:tab w:val="clear" w:pos="3119"/>
          <w:tab w:val="left" w:pos="3686"/>
          <w:tab w:val="left" w:leader="dot" w:pos="6237"/>
        </w:tabs>
        <w:ind w:leftChars="0" w:left="3686" w:firstLineChars="0" w:hanging="567"/>
      </w:pPr>
      <w:r w:rsidRPr="006B33EA">
        <w:rPr>
          <w:rFonts w:ascii="ＭＳ 明朝" w:eastAsia="ＭＳ 明朝" w:hAnsi="ＭＳ 明朝" w:cs="ＭＳ 明朝" w:hint="eastAsia"/>
        </w:rPr>
        <w:lastRenderedPageBreak/>
        <w:t>①</w:t>
      </w:r>
      <w:r w:rsidRPr="006B33EA">
        <w:rPr>
          <w:rFonts w:hint="eastAsia"/>
        </w:rPr>
        <w:t xml:space="preserve"> </w:t>
      </w:r>
      <w:r w:rsidRPr="006B33EA">
        <w:tab/>
        <w:t>High Voltage Vacuum Circuit Breaker</w:t>
      </w:r>
      <w:r w:rsidRPr="006B33EA">
        <w:rPr>
          <w:rFonts w:hint="eastAsia"/>
        </w:rPr>
        <w:tab/>
      </w:r>
      <w:r w:rsidRPr="006B33EA">
        <w:t>12kV</w:t>
      </w:r>
      <w:r w:rsidRPr="006B33EA">
        <w:rPr>
          <w:rFonts w:hint="eastAsia"/>
        </w:rPr>
        <w:t xml:space="preserve"> </w:t>
      </w:r>
      <w:r w:rsidRPr="006B33EA">
        <w:t>630A</w:t>
      </w:r>
      <w:r w:rsidRPr="006B33EA">
        <w:rPr>
          <w:rFonts w:hint="eastAsia"/>
        </w:rPr>
        <w:t xml:space="preserve"> </w:t>
      </w:r>
      <w:r w:rsidRPr="006B33EA">
        <w:t>25kA</w:t>
      </w:r>
      <w:r w:rsidRPr="006B33EA">
        <w:rPr>
          <w:rFonts w:hint="eastAsia"/>
        </w:rPr>
        <w:t xml:space="preserve"> </w:t>
      </w:r>
      <w:r w:rsidRPr="006B33EA">
        <w:t>draw-out type</w:t>
      </w:r>
      <w:r w:rsidRPr="006B33EA">
        <w:rPr>
          <w:rFonts w:hint="eastAsia"/>
        </w:rPr>
        <w:t xml:space="preserve">  </w:t>
      </w:r>
      <w:r w:rsidR="006B33EA">
        <w:tab/>
      </w:r>
      <w:r w:rsidRPr="006B33EA">
        <w:t>1 unit each</w:t>
      </w:r>
    </w:p>
    <w:p w14:paraId="3A6FC1AE" w14:textId="77777777" w:rsidR="006B33EA" w:rsidRDefault="001D69D6" w:rsidP="006B33EA">
      <w:pPr>
        <w:pStyle w:val="2ndbulletinText2"/>
        <w:tabs>
          <w:tab w:val="clear" w:pos="3119"/>
          <w:tab w:val="left" w:pos="3686"/>
          <w:tab w:val="left" w:leader="dot" w:pos="6237"/>
        </w:tabs>
        <w:ind w:leftChars="0" w:left="3686" w:firstLineChars="0" w:hanging="567"/>
      </w:pPr>
      <w:r w:rsidRPr="006B33EA">
        <w:rPr>
          <w:rFonts w:ascii="ＭＳ 明朝" w:eastAsia="ＭＳ 明朝" w:hAnsi="ＭＳ 明朝" w:cs="ＭＳ 明朝" w:hint="eastAsia"/>
        </w:rPr>
        <w:t>②</w:t>
      </w:r>
      <w:r w:rsidRPr="006B33EA">
        <w:rPr>
          <w:rFonts w:hint="eastAsia"/>
        </w:rPr>
        <w:t xml:space="preserve"> </w:t>
      </w:r>
      <w:r w:rsidRPr="006B33EA">
        <w:tab/>
        <w:t>Current Transformer</w:t>
      </w:r>
      <w:r w:rsidRPr="006B33EA">
        <w:rPr>
          <w:rFonts w:hint="eastAsia"/>
        </w:rPr>
        <w:tab/>
      </w:r>
      <w:r w:rsidRPr="006B33EA">
        <w:t>20/5A molded type</w:t>
      </w:r>
      <w:r w:rsidRPr="006B33EA">
        <w:rPr>
          <w:rFonts w:hint="eastAsia"/>
        </w:rPr>
        <w:t xml:space="preserve">  </w:t>
      </w:r>
    </w:p>
    <w:p w14:paraId="511D9A3E" w14:textId="493A710A" w:rsidR="001D69D6" w:rsidRPr="006B33EA" w:rsidRDefault="006B33EA" w:rsidP="006B33EA">
      <w:pPr>
        <w:pStyle w:val="2ndbulletinText2"/>
        <w:tabs>
          <w:tab w:val="clear" w:pos="3119"/>
          <w:tab w:val="left" w:pos="3686"/>
          <w:tab w:val="left" w:leader="dot" w:pos="6237"/>
        </w:tabs>
        <w:ind w:leftChars="0" w:left="3686" w:firstLineChars="0" w:hanging="567"/>
      </w:pPr>
      <w:r>
        <w:tab/>
      </w:r>
      <w:r>
        <w:tab/>
      </w:r>
      <w:r w:rsidR="001D69D6" w:rsidRPr="006B33EA">
        <w:t>3 units each</w:t>
      </w:r>
    </w:p>
    <w:p w14:paraId="77B3129D" w14:textId="3CFF2285" w:rsidR="001D69D6" w:rsidRPr="006B33EA" w:rsidRDefault="001D69D6" w:rsidP="006B33EA">
      <w:pPr>
        <w:pStyle w:val="2ndbulletinText2"/>
        <w:tabs>
          <w:tab w:val="clear" w:pos="3119"/>
          <w:tab w:val="left" w:pos="3686"/>
          <w:tab w:val="left" w:leader="dot" w:pos="6237"/>
        </w:tabs>
        <w:ind w:leftChars="0" w:left="3686" w:firstLineChars="0" w:hanging="567"/>
      </w:pPr>
      <w:r w:rsidRPr="006B33EA">
        <w:rPr>
          <w:rFonts w:ascii="ＭＳ 明朝" w:eastAsia="ＭＳ 明朝" w:hAnsi="ＭＳ 明朝" w:cs="ＭＳ 明朝" w:hint="eastAsia"/>
        </w:rPr>
        <w:t>③</w:t>
      </w:r>
      <w:r w:rsidRPr="006B33EA">
        <w:rPr>
          <w:rFonts w:hint="eastAsia"/>
        </w:rPr>
        <w:t xml:space="preserve"> </w:t>
      </w:r>
      <w:r w:rsidRPr="006B33EA">
        <w:tab/>
      </w:r>
      <w:r w:rsidR="0048544A">
        <w:t>Other necessary items</w:t>
      </w:r>
      <w:r w:rsidR="0048544A">
        <w:tab/>
        <w:t>as required</w:t>
      </w:r>
    </w:p>
    <w:p w14:paraId="2BDE05ED" w14:textId="77777777" w:rsidR="001D69D6" w:rsidRPr="00B03263" w:rsidRDefault="001D69D6" w:rsidP="00D7643D">
      <w:pPr>
        <w:pStyle w:val="Note"/>
      </w:pPr>
    </w:p>
    <w:p w14:paraId="7F96165B" w14:textId="5C6E0227" w:rsidR="001D69D6" w:rsidRPr="00B03263" w:rsidRDefault="001D69D6" w:rsidP="00D7643D">
      <w:pPr>
        <w:pStyle w:val="i"/>
      </w:pPr>
      <w:r w:rsidRPr="00B03263">
        <w:t>(</w:t>
      </w:r>
      <w:r w:rsidR="00D7643D">
        <w:t>vi</w:t>
      </w:r>
      <w:r w:rsidRPr="00B03263">
        <w:t>)</w:t>
      </w:r>
      <w:r>
        <w:rPr>
          <w:rFonts w:hint="eastAsia"/>
        </w:rPr>
        <w:t xml:space="preserve"> </w:t>
      </w:r>
      <w:r>
        <w:tab/>
      </w:r>
      <w:r w:rsidRPr="00B03263">
        <w:t>Bus Tie Panel (1)</w:t>
      </w:r>
      <w:r w:rsidR="00D7643D">
        <w:rPr>
          <w:rFonts w:ascii="ＭＳ 明朝" w:eastAsia="ＭＳ 明朝" w:hAnsi="ＭＳ 明朝" w:cs="ＭＳ 明朝" w:hint="eastAsia"/>
        </w:rPr>
        <w:t xml:space="preserve"> </w:t>
      </w:r>
      <w:r w:rsidRPr="00B03263">
        <w:t>Bus Tie Panel (2)</w:t>
      </w:r>
    </w:p>
    <w:p w14:paraId="3BE4A947" w14:textId="6FC964A1" w:rsidR="001D69D6" w:rsidRPr="00B03263" w:rsidRDefault="001D69D6" w:rsidP="00D7643D">
      <w:pPr>
        <w:pStyle w:val="dotted"/>
        <w:tabs>
          <w:tab w:val="clear" w:pos="3119"/>
          <w:tab w:val="left" w:pos="3261"/>
          <w:tab w:val="left" w:pos="4253"/>
        </w:tabs>
      </w:pPr>
      <w:r w:rsidRPr="00B03263">
        <w:t>Format</w:t>
      </w:r>
      <w:r w:rsidRPr="00B03263">
        <w:tab/>
        <w:t>Indoor Unit Closed Free-Standing Type</w:t>
      </w:r>
    </w:p>
    <w:p w14:paraId="4E3EEB53" w14:textId="32C1DD72" w:rsidR="001D69D6" w:rsidRPr="00B03263" w:rsidRDefault="001D69D6" w:rsidP="00D7643D">
      <w:pPr>
        <w:pStyle w:val="dotted"/>
        <w:tabs>
          <w:tab w:val="clear" w:pos="3119"/>
          <w:tab w:val="left" w:pos="3261"/>
          <w:tab w:val="left" w:pos="4253"/>
        </w:tabs>
      </w:pPr>
      <w:r w:rsidRPr="00B03263">
        <w:t>Quantity</w:t>
      </w:r>
      <w:r w:rsidRPr="00B03263">
        <w:tab/>
        <w:t>2 panels</w:t>
      </w:r>
    </w:p>
    <w:p w14:paraId="5ED6A385" w14:textId="01C62E08" w:rsidR="001D69D6" w:rsidRPr="00B03263" w:rsidRDefault="001D69D6" w:rsidP="00D7643D">
      <w:pPr>
        <w:pStyle w:val="dotted"/>
        <w:tabs>
          <w:tab w:val="clear" w:pos="3119"/>
          <w:tab w:val="left" w:pos="3261"/>
          <w:tab w:val="left" w:pos="4253"/>
        </w:tabs>
      </w:pPr>
      <w:r w:rsidRPr="00B03263">
        <w:t>Equipment Stored in Main Panel (per 1 panel)</w:t>
      </w:r>
    </w:p>
    <w:p w14:paraId="386F98DF" w14:textId="10A059EA" w:rsidR="00D7643D" w:rsidRDefault="001D69D6" w:rsidP="00D7643D">
      <w:pPr>
        <w:pStyle w:val="2ndbulletinText2"/>
        <w:tabs>
          <w:tab w:val="clear" w:pos="3119"/>
          <w:tab w:val="left" w:pos="3686"/>
          <w:tab w:val="left" w:leader="dot" w:pos="6237"/>
        </w:tabs>
        <w:ind w:leftChars="0" w:left="3686" w:firstLineChars="0" w:hanging="567"/>
      </w:pPr>
      <w:r w:rsidRPr="00D7643D">
        <w:rPr>
          <w:rFonts w:ascii="ＭＳ 明朝" w:eastAsia="ＭＳ 明朝" w:hAnsi="ＭＳ 明朝" w:cs="ＭＳ 明朝" w:hint="eastAsia"/>
        </w:rPr>
        <w:t>①</w:t>
      </w:r>
      <w:r w:rsidR="00BC6C1F">
        <w:tab/>
      </w:r>
      <w:r w:rsidRPr="00D7643D">
        <w:t>High Voltage Vacuum Circuit Breaker</w:t>
      </w:r>
      <w:r w:rsidRPr="00D7643D">
        <w:rPr>
          <w:rFonts w:hint="eastAsia"/>
        </w:rPr>
        <w:tab/>
      </w:r>
      <w:r w:rsidRPr="00D7643D">
        <w:t>12kV</w:t>
      </w:r>
      <w:r w:rsidRPr="00D7643D">
        <w:rPr>
          <w:rFonts w:hint="eastAsia"/>
        </w:rPr>
        <w:t xml:space="preserve"> </w:t>
      </w:r>
      <w:r w:rsidRPr="00D7643D">
        <w:t>630A</w:t>
      </w:r>
      <w:r w:rsidRPr="00D7643D">
        <w:rPr>
          <w:rFonts w:hint="eastAsia"/>
        </w:rPr>
        <w:t xml:space="preserve"> </w:t>
      </w:r>
      <w:r w:rsidRPr="00D7643D">
        <w:t>25kA</w:t>
      </w:r>
      <w:r w:rsidRPr="00D7643D">
        <w:rPr>
          <w:rFonts w:hint="eastAsia"/>
        </w:rPr>
        <w:t xml:space="preserve"> </w:t>
      </w:r>
      <w:r w:rsidRPr="00D7643D">
        <w:t>draw-out</w:t>
      </w:r>
    </w:p>
    <w:p w14:paraId="6B4C1362" w14:textId="761CF03D" w:rsidR="001D69D6" w:rsidRPr="00D7643D" w:rsidRDefault="00D7643D" w:rsidP="00D7643D">
      <w:pPr>
        <w:pStyle w:val="2ndbulletinText2"/>
        <w:tabs>
          <w:tab w:val="clear" w:pos="3119"/>
          <w:tab w:val="left" w:pos="3686"/>
          <w:tab w:val="left" w:leader="dot" w:pos="6237"/>
        </w:tabs>
        <w:ind w:leftChars="0" w:left="3686" w:firstLineChars="0" w:hanging="567"/>
      </w:pPr>
      <w:r>
        <w:tab/>
      </w:r>
      <w:r>
        <w:tab/>
      </w:r>
      <w:r w:rsidR="001D69D6" w:rsidRPr="00D7643D">
        <w:t xml:space="preserve"> type</w:t>
      </w:r>
      <w:r w:rsidR="001D69D6" w:rsidRPr="00D7643D">
        <w:rPr>
          <w:rFonts w:hint="eastAsia"/>
        </w:rPr>
        <w:t xml:space="preserve">  </w:t>
      </w:r>
      <w:r w:rsidR="001D69D6" w:rsidRPr="00D7643D">
        <w:t>1 unit</w:t>
      </w:r>
    </w:p>
    <w:p w14:paraId="7FA3FB18" w14:textId="460458FA" w:rsidR="00D7643D" w:rsidRDefault="001D69D6" w:rsidP="00D7643D">
      <w:pPr>
        <w:pStyle w:val="2ndbulletinText2"/>
        <w:tabs>
          <w:tab w:val="clear" w:pos="3119"/>
          <w:tab w:val="left" w:pos="3686"/>
          <w:tab w:val="left" w:leader="dot" w:pos="6237"/>
        </w:tabs>
        <w:ind w:leftChars="0" w:left="3686" w:firstLineChars="0" w:hanging="567"/>
      </w:pPr>
      <w:r w:rsidRPr="00D7643D">
        <w:rPr>
          <w:rFonts w:ascii="ＭＳ 明朝" w:eastAsia="ＭＳ 明朝" w:hAnsi="ＭＳ 明朝" w:cs="ＭＳ 明朝" w:hint="eastAsia"/>
        </w:rPr>
        <w:t>②</w:t>
      </w:r>
      <w:r w:rsidR="00BC6C1F">
        <w:tab/>
      </w:r>
      <w:r w:rsidRPr="00D7643D">
        <w:t>Gauge Transformer</w:t>
      </w:r>
      <w:r w:rsidRPr="00D7643D">
        <w:rPr>
          <w:rFonts w:hint="eastAsia"/>
        </w:rPr>
        <w:tab/>
      </w:r>
      <w:r w:rsidRPr="00D7643D">
        <w:t>11kV/110V</w:t>
      </w:r>
      <w:r w:rsidRPr="00D7643D">
        <w:rPr>
          <w:rFonts w:hint="eastAsia"/>
        </w:rPr>
        <w:t xml:space="preserve"> </w:t>
      </w:r>
      <w:r w:rsidRPr="00D7643D">
        <w:t>molded type</w:t>
      </w:r>
      <w:r w:rsidRPr="00D7643D">
        <w:rPr>
          <w:rFonts w:hint="eastAsia"/>
        </w:rPr>
        <w:t xml:space="preserve"> </w:t>
      </w:r>
      <w:r w:rsidRPr="00D7643D">
        <w:t>draw-out type</w:t>
      </w:r>
    </w:p>
    <w:p w14:paraId="60909049" w14:textId="68A026F2" w:rsidR="001D69D6" w:rsidRPr="00D7643D" w:rsidRDefault="00D7643D" w:rsidP="00D7643D">
      <w:pPr>
        <w:pStyle w:val="2ndbulletinText2"/>
        <w:tabs>
          <w:tab w:val="clear" w:pos="3119"/>
          <w:tab w:val="left" w:pos="3686"/>
          <w:tab w:val="left" w:leader="dot" w:pos="6237"/>
        </w:tabs>
        <w:ind w:leftChars="0" w:left="3686" w:firstLineChars="0" w:hanging="567"/>
      </w:pPr>
      <w:r>
        <w:tab/>
      </w:r>
      <w:r>
        <w:tab/>
      </w:r>
      <w:r w:rsidR="001D69D6" w:rsidRPr="00D7643D">
        <w:rPr>
          <w:rFonts w:hint="eastAsia"/>
        </w:rPr>
        <w:t xml:space="preserve">  </w:t>
      </w:r>
      <w:r w:rsidR="001D69D6" w:rsidRPr="00D7643D">
        <w:t>2 units</w:t>
      </w:r>
    </w:p>
    <w:p w14:paraId="24FC19C3" w14:textId="3EBCCF11" w:rsidR="001D69D6" w:rsidRDefault="001D69D6" w:rsidP="00D7643D">
      <w:pPr>
        <w:pStyle w:val="2ndbulletinText2"/>
        <w:tabs>
          <w:tab w:val="clear" w:pos="3119"/>
          <w:tab w:val="left" w:pos="3686"/>
          <w:tab w:val="left" w:leader="dot" w:pos="6237"/>
        </w:tabs>
        <w:ind w:leftChars="0" w:left="3686" w:firstLineChars="0" w:hanging="567"/>
      </w:pPr>
      <w:r w:rsidRPr="00D7643D">
        <w:rPr>
          <w:rFonts w:ascii="ＭＳ 明朝" w:eastAsia="ＭＳ 明朝" w:hAnsi="ＭＳ 明朝" w:cs="ＭＳ 明朝" w:hint="eastAsia"/>
        </w:rPr>
        <w:t>③</w:t>
      </w:r>
      <w:r w:rsidR="00BC6C1F">
        <w:tab/>
      </w:r>
      <w:r w:rsidR="0048544A">
        <w:t>Other necessary items</w:t>
      </w:r>
      <w:r w:rsidR="0048544A">
        <w:tab/>
        <w:t>as required</w:t>
      </w:r>
    </w:p>
    <w:p w14:paraId="4C4D93D6" w14:textId="77777777" w:rsidR="00D7643D" w:rsidRPr="00D7643D" w:rsidRDefault="00D7643D" w:rsidP="00D7643D">
      <w:pPr>
        <w:pStyle w:val="Note"/>
      </w:pPr>
    </w:p>
    <w:p w14:paraId="76750E20" w14:textId="25401485" w:rsidR="001D69D6" w:rsidRPr="00B03263" w:rsidRDefault="001D69D6" w:rsidP="006B566D">
      <w:pPr>
        <w:pStyle w:val="i"/>
      </w:pPr>
      <w:r w:rsidRPr="00B03263">
        <w:t>(</w:t>
      </w:r>
      <w:r w:rsidR="006B566D">
        <w:t>vii)</w:t>
      </w:r>
      <w:r>
        <w:tab/>
      </w:r>
      <w:r w:rsidRPr="00B03263">
        <w:t>Independent Generator Tie Panel / West-Side Electrical Room Power Sending Panel (2) Circuit B</w:t>
      </w:r>
    </w:p>
    <w:p w14:paraId="03ABDBFD" w14:textId="652CA590" w:rsidR="001D69D6" w:rsidRPr="00B03263" w:rsidRDefault="001D69D6" w:rsidP="006B566D">
      <w:pPr>
        <w:pStyle w:val="dotted"/>
        <w:tabs>
          <w:tab w:val="clear" w:pos="3119"/>
          <w:tab w:val="left" w:pos="3261"/>
          <w:tab w:val="left" w:pos="4253"/>
        </w:tabs>
      </w:pPr>
      <w:r w:rsidRPr="00B03263">
        <w:t>Format</w:t>
      </w:r>
      <w:r w:rsidRPr="00B03263">
        <w:tab/>
        <w:t>Indoor Unit Closed Free-Standing Type</w:t>
      </w:r>
    </w:p>
    <w:p w14:paraId="73231DD9" w14:textId="01CFC04A" w:rsidR="001D69D6" w:rsidRPr="00B03263" w:rsidRDefault="001D69D6" w:rsidP="006B566D">
      <w:pPr>
        <w:pStyle w:val="dotted"/>
        <w:tabs>
          <w:tab w:val="clear" w:pos="3119"/>
          <w:tab w:val="left" w:pos="3261"/>
          <w:tab w:val="left" w:pos="4253"/>
        </w:tabs>
      </w:pPr>
      <w:r w:rsidRPr="00B03263">
        <w:t>Quantity</w:t>
      </w:r>
      <w:r w:rsidRPr="00B03263">
        <w:tab/>
        <w:t>1 panel</w:t>
      </w:r>
    </w:p>
    <w:p w14:paraId="253CFCBA" w14:textId="6AC09CA3" w:rsidR="001D69D6" w:rsidRPr="00B03263" w:rsidRDefault="001D69D6" w:rsidP="006B566D">
      <w:pPr>
        <w:pStyle w:val="dotted"/>
        <w:tabs>
          <w:tab w:val="clear" w:pos="3119"/>
          <w:tab w:val="left" w:pos="3261"/>
          <w:tab w:val="left" w:pos="4253"/>
        </w:tabs>
      </w:pPr>
      <w:r w:rsidRPr="00B03263">
        <w:t>Equipment Stored in Main Panel</w:t>
      </w:r>
    </w:p>
    <w:p w14:paraId="2FB83ED1" w14:textId="1F1D3939" w:rsidR="001D69D6" w:rsidRPr="006B566D" w:rsidRDefault="001D69D6" w:rsidP="006B566D">
      <w:pPr>
        <w:pStyle w:val="2ndbulletinText2"/>
        <w:tabs>
          <w:tab w:val="clear" w:pos="3119"/>
          <w:tab w:val="left" w:pos="3686"/>
          <w:tab w:val="left" w:leader="dot" w:pos="6237"/>
        </w:tabs>
        <w:ind w:leftChars="0" w:left="3686" w:firstLineChars="0" w:hanging="567"/>
      </w:pPr>
      <w:r w:rsidRPr="006B566D">
        <w:rPr>
          <w:rFonts w:ascii="ＭＳ 明朝" w:eastAsia="ＭＳ 明朝" w:hAnsi="ＭＳ 明朝" w:cs="ＭＳ 明朝" w:hint="eastAsia"/>
        </w:rPr>
        <w:t>①</w:t>
      </w:r>
      <w:r w:rsidRPr="006B566D">
        <w:rPr>
          <w:rFonts w:hint="eastAsia"/>
        </w:rPr>
        <w:t xml:space="preserve"> </w:t>
      </w:r>
      <w:r w:rsidRPr="006B566D">
        <w:tab/>
        <w:t>High Voltage Vacuum Circuit Breaker</w:t>
      </w:r>
      <w:r w:rsidRPr="006B566D">
        <w:rPr>
          <w:rFonts w:hint="eastAsia"/>
        </w:rPr>
        <w:tab/>
      </w:r>
      <w:r w:rsidRPr="006B566D">
        <w:t>12kV</w:t>
      </w:r>
      <w:r w:rsidRPr="006B566D">
        <w:rPr>
          <w:rFonts w:hint="eastAsia"/>
        </w:rPr>
        <w:t xml:space="preserve"> </w:t>
      </w:r>
      <w:r w:rsidRPr="006B566D">
        <w:t>630A</w:t>
      </w:r>
      <w:r w:rsidRPr="006B566D">
        <w:rPr>
          <w:rFonts w:hint="eastAsia"/>
        </w:rPr>
        <w:t xml:space="preserve"> </w:t>
      </w:r>
      <w:r w:rsidRPr="006B566D">
        <w:t>25kA</w:t>
      </w:r>
      <w:r w:rsidRPr="006B566D">
        <w:rPr>
          <w:rFonts w:hint="eastAsia"/>
        </w:rPr>
        <w:t xml:space="preserve"> </w:t>
      </w:r>
      <w:r w:rsidRPr="006B566D">
        <w:t>draw-out type</w:t>
      </w:r>
      <w:r w:rsidRPr="006B566D">
        <w:rPr>
          <w:rFonts w:hint="eastAsia"/>
        </w:rPr>
        <w:t xml:space="preserve">  </w:t>
      </w:r>
      <w:r w:rsidR="006B566D">
        <w:tab/>
      </w:r>
      <w:r w:rsidRPr="006B566D">
        <w:t>1 unit each</w:t>
      </w:r>
    </w:p>
    <w:p w14:paraId="5934BAB3" w14:textId="77777777" w:rsidR="006B566D" w:rsidRDefault="001D69D6" w:rsidP="006B566D">
      <w:pPr>
        <w:pStyle w:val="2ndbulletinText2"/>
        <w:tabs>
          <w:tab w:val="clear" w:pos="3119"/>
          <w:tab w:val="left" w:pos="3686"/>
          <w:tab w:val="left" w:leader="dot" w:pos="6237"/>
        </w:tabs>
        <w:ind w:leftChars="0" w:left="3686" w:firstLineChars="0" w:hanging="567"/>
      </w:pPr>
      <w:r w:rsidRPr="006B566D">
        <w:rPr>
          <w:rFonts w:ascii="ＭＳ 明朝" w:eastAsia="ＭＳ 明朝" w:hAnsi="ＭＳ 明朝" w:cs="ＭＳ 明朝" w:hint="eastAsia"/>
        </w:rPr>
        <w:t>②</w:t>
      </w:r>
      <w:r w:rsidRPr="006B566D">
        <w:rPr>
          <w:rFonts w:hint="eastAsia"/>
        </w:rPr>
        <w:t xml:space="preserve"> </w:t>
      </w:r>
      <w:r w:rsidRPr="006B566D">
        <w:tab/>
        <w:t>Current Transformer</w:t>
      </w:r>
      <w:r w:rsidRPr="006B566D">
        <w:rPr>
          <w:rFonts w:hint="eastAsia"/>
        </w:rPr>
        <w:tab/>
      </w:r>
      <w:r w:rsidRPr="006B566D">
        <w:t>100/5A molded type</w:t>
      </w:r>
      <w:r w:rsidRPr="006B566D">
        <w:rPr>
          <w:rFonts w:hint="eastAsia"/>
        </w:rPr>
        <w:t xml:space="preserve">  </w:t>
      </w:r>
    </w:p>
    <w:p w14:paraId="4A4EAA32" w14:textId="046D521C" w:rsidR="001D69D6" w:rsidRPr="006B566D" w:rsidRDefault="006B566D" w:rsidP="006B566D">
      <w:pPr>
        <w:pStyle w:val="2ndbulletinText2"/>
        <w:tabs>
          <w:tab w:val="clear" w:pos="3119"/>
          <w:tab w:val="left" w:pos="3686"/>
          <w:tab w:val="left" w:leader="dot" w:pos="6237"/>
        </w:tabs>
        <w:ind w:leftChars="0" w:left="3686" w:firstLineChars="0" w:hanging="567"/>
      </w:pPr>
      <w:r>
        <w:tab/>
      </w:r>
      <w:r>
        <w:tab/>
      </w:r>
      <w:r w:rsidR="001D69D6" w:rsidRPr="006B566D">
        <w:t>3 units</w:t>
      </w:r>
    </w:p>
    <w:p w14:paraId="46E42AF0" w14:textId="038E450D" w:rsidR="001D69D6" w:rsidRPr="006B566D" w:rsidRDefault="001D69D6" w:rsidP="006B566D">
      <w:pPr>
        <w:pStyle w:val="2ndbulletinText2"/>
        <w:tabs>
          <w:tab w:val="clear" w:pos="3119"/>
          <w:tab w:val="left" w:pos="3686"/>
          <w:tab w:val="left" w:leader="dot" w:pos="6237"/>
        </w:tabs>
        <w:ind w:leftChars="0" w:left="3686" w:firstLineChars="0" w:hanging="567"/>
      </w:pPr>
      <w:r w:rsidRPr="006B566D">
        <w:rPr>
          <w:rFonts w:ascii="ＭＳ 明朝" w:eastAsia="ＭＳ 明朝" w:hAnsi="ＭＳ 明朝" w:cs="ＭＳ 明朝" w:hint="eastAsia"/>
        </w:rPr>
        <w:t>③</w:t>
      </w:r>
      <w:r w:rsidRPr="006B566D">
        <w:rPr>
          <w:rFonts w:hint="eastAsia"/>
        </w:rPr>
        <w:t xml:space="preserve"> </w:t>
      </w:r>
      <w:r w:rsidRPr="006B566D">
        <w:tab/>
      </w:r>
      <w:r w:rsidR="0048544A">
        <w:t>Other necessary items</w:t>
      </w:r>
      <w:r w:rsidR="0048544A">
        <w:tab/>
        <w:t>as required</w:t>
      </w:r>
    </w:p>
    <w:p w14:paraId="3A500CCF" w14:textId="77777777" w:rsidR="001D69D6" w:rsidRPr="00B03263" w:rsidRDefault="001D69D6" w:rsidP="006B566D">
      <w:pPr>
        <w:pStyle w:val="Note"/>
      </w:pPr>
    </w:p>
    <w:p w14:paraId="2C082FF3" w14:textId="22826DA6" w:rsidR="001D69D6" w:rsidRPr="00B03263" w:rsidRDefault="001D69D6" w:rsidP="006B566D">
      <w:pPr>
        <w:pStyle w:val="i"/>
      </w:pPr>
      <w:r w:rsidRPr="00B03263">
        <w:t>(</w:t>
      </w:r>
      <w:r w:rsidR="00D37DB5">
        <w:t>viii</w:t>
      </w:r>
      <w:r w:rsidRPr="00B03263">
        <w:t xml:space="preserve">) </w:t>
      </w:r>
      <w:r>
        <w:tab/>
      </w:r>
      <w:r w:rsidRPr="00B03263">
        <w:t>Intendent Generator Power Transfer Panel</w:t>
      </w:r>
    </w:p>
    <w:p w14:paraId="51245372" w14:textId="0F8E172A" w:rsidR="001D69D6" w:rsidRPr="00B03263" w:rsidRDefault="001D69D6" w:rsidP="00D37DB5">
      <w:pPr>
        <w:pStyle w:val="dotted"/>
        <w:tabs>
          <w:tab w:val="clear" w:pos="3119"/>
          <w:tab w:val="left" w:pos="3261"/>
          <w:tab w:val="left" w:pos="4253"/>
        </w:tabs>
      </w:pPr>
      <w:r w:rsidRPr="00B03263">
        <w:t>Format</w:t>
      </w:r>
      <w:r w:rsidRPr="00B03263">
        <w:tab/>
        <w:t>Indoor Unit Closed Free-Standing Type</w:t>
      </w:r>
    </w:p>
    <w:p w14:paraId="79A211E7" w14:textId="02BEE196" w:rsidR="001D69D6" w:rsidRPr="00B03263" w:rsidRDefault="001D69D6" w:rsidP="00D37DB5">
      <w:pPr>
        <w:pStyle w:val="dotted"/>
        <w:tabs>
          <w:tab w:val="clear" w:pos="3119"/>
          <w:tab w:val="left" w:pos="3261"/>
          <w:tab w:val="left" w:pos="4253"/>
        </w:tabs>
      </w:pPr>
      <w:r w:rsidRPr="00B03263">
        <w:t>Quantity</w:t>
      </w:r>
      <w:r w:rsidRPr="00B03263">
        <w:tab/>
      </w:r>
      <w:r w:rsidRPr="00B03263">
        <w:tab/>
        <w:t>1 panel</w:t>
      </w:r>
    </w:p>
    <w:p w14:paraId="5995D4C9" w14:textId="0376ABD4" w:rsidR="001D69D6" w:rsidRPr="00B03263" w:rsidRDefault="001D69D6" w:rsidP="00D37DB5">
      <w:pPr>
        <w:pStyle w:val="dotted"/>
        <w:tabs>
          <w:tab w:val="clear" w:pos="3119"/>
          <w:tab w:val="left" w:pos="3261"/>
          <w:tab w:val="left" w:pos="4253"/>
        </w:tabs>
      </w:pPr>
      <w:r w:rsidRPr="00B03263">
        <w:t>Equipment Stored in Main Panel</w:t>
      </w:r>
      <w:r w:rsidR="00D37DB5">
        <w:t>:</w:t>
      </w:r>
    </w:p>
    <w:p w14:paraId="64110540" w14:textId="7C6445FA" w:rsidR="001D69D6" w:rsidRP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t>①</w:t>
      </w:r>
      <w:r w:rsidR="00BC6C1F">
        <w:tab/>
      </w:r>
      <w:r w:rsidRPr="00D37DB5">
        <w:t>Double-Throw Circuit Breaker</w:t>
      </w:r>
      <w:r w:rsidR="00BC6C1F">
        <w:t xml:space="preserve">: </w:t>
      </w:r>
      <w:r w:rsidRPr="00D37DB5">
        <w:t>3P DT-DS 12kV 1200A 25kA</w:t>
      </w:r>
      <w:r w:rsidR="00D37DB5">
        <w:t xml:space="preserve"> 1 unit</w:t>
      </w:r>
    </w:p>
    <w:p w14:paraId="7C03471B" w14:textId="06959916" w:rsidR="001D69D6" w:rsidRP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t>②</w:t>
      </w:r>
      <w:r w:rsidR="00BC6C1F">
        <w:tab/>
      </w:r>
      <w:r w:rsidR="0048544A">
        <w:t>Other necessary items</w:t>
      </w:r>
      <w:r w:rsidR="0048544A">
        <w:tab/>
        <w:t>as required</w:t>
      </w:r>
    </w:p>
    <w:p w14:paraId="24CBD55D" w14:textId="77777777" w:rsidR="001D69D6" w:rsidRPr="00B03263" w:rsidRDefault="001D69D6" w:rsidP="001D69D6">
      <w:pPr>
        <w:spacing w:after="24"/>
        <w:rPr>
          <w:rFonts w:cs="Times New Roman"/>
        </w:rPr>
      </w:pPr>
    </w:p>
    <w:p w14:paraId="3AC522AF" w14:textId="2DBB3DFE" w:rsidR="001D69D6" w:rsidRPr="00B03263" w:rsidRDefault="001D69D6" w:rsidP="00D37DB5">
      <w:pPr>
        <w:pStyle w:val="i"/>
      </w:pPr>
      <w:r w:rsidRPr="00B03263">
        <w:t>(</w:t>
      </w:r>
      <w:r w:rsidR="00D37DB5">
        <w:t>ix</w:t>
      </w:r>
      <w:r w:rsidRPr="00B03263">
        <w:t>)</w:t>
      </w:r>
      <w:r>
        <w:tab/>
      </w:r>
      <w:r w:rsidRPr="00B03263">
        <w:t>West-Side Electrical Room Power Sending Panel Independent Generator Circuit/Maintenance Power Panel</w:t>
      </w:r>
    </w:p>
    <w:p w14:paraId="37D05B82" w14:textId="7D8E9131" w:rsidR="001D69D6" w:rsidRPr="00B03263" w:rsidRDefault="00D37DB5" w:rsidP="00D37DB5">
      <w:pPr>
        <w:pStyle w:val="dotted"/>
        <w:tabs>
          <w:tab w:val="clear" w:pos="3119"/>
          <w:tab w:val="left" w:pos="3261"/>
          <w:tab w:val="left" w:pos="4253"/>
        </w:tabs>
      </w:pPr>
      <w:r>
        <w:t>F</w:t>
      </w:r>
      <w:r w:rsidR="001D69D6" w:rsidRPr="00B03263">
        <w:t>ormat</w:t>
      </w:r>
      <w:r w:rsidR="001D69D6">
        <w:rPr>
          <w:rFonts w:hint="eastAsia"/>
        </w:rPr>
        <w:tab/>
      </w:r>
      <w:r w:rsidR="001D69D6" w:rsidRPr="00B03263">
        <w:t>Indoor Unit Closed Free-Standing Type</w:t>
      </w:r>
    </w:p>
    <w:p w14:paraId="4F534C17" w14:textId="27519295" w:rsidR="001D69D6" w:rsidRPr="00B03263" w:rsidRDefault="001D69D6" w:rsidP="00D37DB5">
      <w:pPr>
        <w:pStyle w:val="dotted"/>
        <w:tabs>
          <w:tab w:val="clear" w:pos="3119"/>
          <w:tab w:val="left" w:pos="3261"/>
          <w:tab w:val="left" w:pos="4253"/>
        </w:tabs>
      </w:pPr>
      <w:r w:rsidRPr="00B03263">
        <w:t>Quantity</w:t>
      </w:r>
      <w:r>
        <w:rPr>
          <w:rFonts w:hint="eastAsia"/>
        </w:rPr>
        <w:tab/>
      </w:r>
      <w:r w:rsidRPr="00B03263">
        <w:t>1 panel</w:t>
      </w:r>
    </w:p>
    <w:p w14:paraId="499ADB3B" w14:textId="32FF8336" w:rsidR="001D69D6" w:rsidRPr="00B03263" w:rsidRDefault="001D69D6" w:rsidP="00D37DB5">
      <w:pPr>
        <w:pStyle w:val="dotted"/>
        <w:tabs>
          <w:tab w:val="clear" w:pos="3119"/>
          <w:tab w:val="left" w:pos="3261"/>
          <w:tab w:val="left" w:pos="4253"/>
        </w:tabs>
      </w:pPr>
      <w:r w:rsidRPr="00B03263">
        <w:t>Equipment Stored in Main Panel</w:t>
      </w:r>
      <w:r w:rsidR="00D37DB5">
        <w:t>:</w:t>
      </w:r>
    </w:p>
    <w:p w14:paraId="54D94E35" w14:textId="10F43C6E" w:rsidR="001D69D6" w:rsidRP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lastRenderedPageBreak/>
        <w:t>①</w:t>
      </w:r>
      <w:r w:rsidR="00BC6C1F">
        <w:tab/>
      </w:r>
      <w:r w:rsidRPr="00D37DB5">
        <w:t>High Voltage Vacuum Circuit Breaker</w:t>
      </w:r>
      <w:r w:rsidRPr="00D37DB5">
        <w:rPr>
          <w:rFonts w:hint="eastAsia"/>
        </w:rPr>
        <w:tab/>
      </w:r>
      <w:r w:rsidRPr="00D37DB5">
        <w:t>12kV</w:t>
      </w:r>
      <w:r w:rsidRPr="00D37DB5">
        <w:rPr>
          <w:rFonts w:hint="eastAsia"/>
        </w:rPr>
        <w:t xml:space="preserve"> </w:t>
      </w:r>
      <w:r w:rsidRPr="00D37DB5">
        <w:t>630A</w:t>
      </w:r>
      <w:r w:rsidRPr="00D37DB5">
        <w:rPr>
          <w:rFonts w:hint="eastAsia"/>
        </w:rPr>
        <w:t xml:space="preserve"> </w:t>
      </w:r>
      <w:r w:rsidRPr="00D37DB5">
        <w:t>25kA</w:t>
      </w:r>
      <w:r w:rsidRPr="00D37DB5">
        <w:rPr>
          <w:rFonts w:hint="eastAsia"/>
        </w:rPr>
        <w:t xml:space="preserve"> </w:t>
      </w:r>
      <w:r w:rsidRPr="00D37DB5">
        <w:t>draw-out type</w:t>
      </w:r>
      <w:r w:rsidRPr="00D37DB5">
        <w:rPr>
          <w:rFonts w:hint="eastAsia"/>
        </w:rPr>
        <w:t xml:space="preserve"> </w:t>
      </w:r>
      <w:r w:rsidR="00D37DB5">
        <w:tab/>
      </w:r>
      <w:r w:rsidRPr="00D37DB5">
        <w:rPr>
          <w:rFonts w:hint="eastAsia"/>
        </w:rPr>
        <w:t xml:space="preserve"> </w:t>
      </w:r>
      <w:r w:rsidRPr="00D37DB5">
        <w:t>1 unit each</w:t>
      </w:r>
    </w:p>
    <w:p w14:paraId="3F2D1537" w14:textId="6D876A52" w:rsid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t>②</w:t>
      </w:r>
      <w:r w:rsidR="00BC6C1F">
        <w:tab/>
      </w:r>
      <w:r w:rsidRPr="00D37DB5">
        <w:t>Current Transformer</w:t>
      </w:r>
      <w:r w:rsidRPr="00D37DB5">
        <w:rPr>
          <w:rFonts w:hint="eastAsia"/>
        </w:rPr>
        <w:tab/>
      </w:r>
      <w:r w:rsidRPr="00D37DB5">
        <w:t>100/5A</w:t>
      </w:r>
      <w:r w:rsidRPr="00D37DB5">
        <w:rPr>
          <w:rFonts w:hint="eastAsia"/>
        </w:rPr>
        <w:t xml:space="preserve">  </w:t>
      </w:r>
      <w:r w:rsidRPr="00D37DB5">
        <w:t>15/5Amolded type</w:t>
      </w:r>
      <w:r w:rsidRPr="00D37DB5">
        <w:rPr>
          <w:rFonts w:hint="eastAsia"/>
        </w:rPr>
        <w:t xml:space="preserve">  </w:t>
      </w:r>
    </w:p>
    <w:p w14:paraId="2F9A370C" w14:textId="7238F8B9" w:rsidR="001D69D6" w:rsidRPr="00D37DB5" w:rsidRDefault="00D37DB5" w:rsidP="00D37DB5">
      <w:pPr>
        <w:pStyle w:val="2ndbulletinText2"/>
        <w:tabs>
          <w:tab w:val="clear" w:pos="3119"/>
          <w:tab w:val="left" w:pos="3686"/>
          <w:tab w:val="left" w:leader="dot" w:pos="6237"/>
        </w:tabs>
        <w:ind w:leftChars="0" w:left="3686" w:firstLineChars="0" w:hanging="567"/>
      </w:pPr>
      <w:r>
        <w:tab/>
      </w:r>
      <w:r>
        <w:tab/>
      </w:r>
      <w:r w:rsidR="001D69D6" w:rsidRPr="00D37DB5">
        <w:t>3 units each</w:t>
      </w:r>
    </w:p>
    <w:p w14:paraId="4A3EA17F" w14:textId="651CD9D1" w:rsidR="001D69D6" w:rsidRP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t>③</w:t>
      </w:r>
      <w:r w:rsidR="00BC6C1F">
        <w:tab/>
      </w:r>
      <w:r w:rsidR="0048544A">
        <w:t>Other necessary items</w:t>
      </w:r>
      <w:r w:rsidR="0048544A">
        <w:tab/>
        <w:t>as required</w:t>
      </w:r>
    </w:p>
    <w:p w14:paraId="5FC672AE" w14:textId="77777777" w:rsidR="001D69D6" w:rsidRPr="00B03263" w:rsidRDefault="001D69D6" w:rsidP="001D69D6">
      <w:pPr>
        <w:spacing w:after="24"/>
        <w:rPr>
          <w:rFonts w:cs="Times New Roman"/>
        </w:rPr>
      </w:pPr>
    </w:p>
    <w:p w14:paraId="5B2A6C7A" w14:textId="5FA171DF" w:rsidR="001D69D6" w:rsidRPr="00B03263" w:rsidRDefault="001D69D6" w:rsidP="00D37DB5">
      <w:pPr>
        <w:pStyle w:val="i"/>
      </w:pPr>
      <w:r w:rsidRPr="00B03263">
        <w:t>(</w:t>
      </w:r>
      <w:r w:rsidR="00D37DB5">
        <w:t>x</w:t>
      </w:r>
      <w:r w:rsidRPr="00B03263">
        <w:t>)</w:t>
      </w:r>
      <w:r>
        <w:tab/>
      </w:r>
      <w:r w:rsidRPr="00B03263">
        <w:t>West-Side Electrical Room Power Sending Transfer Panel</w:t>
      </w:r>
    </w:p>
    <w:p w14:paraId="05907A69" w14:textId="2DEEE314" w:rsidR="001D69D6" w:rsidRPr="00B03263" w:rsidRDefault="001D69D6" w:rsidP="00D37DB5">
      <w:pPr>
        <w:pStyle w:val="dotted"/>
        <w:tabs>
          <w:tab w:val="clear" w:pos="3119"/>
          <w:tab w:val="left" w:pos="3261"/>
          <w:tab w:val="left" w:pos="4253"/>
        </w:tabs>
      </w:pPr>
      <w:r w:rsidRPr="00B03263">
        <w:t>Format</w:t>
      </w:r>
      <w:r w:rsidRPr="00B03263">
        <w:tab/>
        <w:t>Indoor Unit Closed Free-Standing Type</w:t>
      </w:r>
    </w:p>
    <w:p w14:paraId="12B4CBD0" w14:textId="3A23D464" w:rsidR="001D69D6" w:rsidRPr="00B03263" w:rsidRDefault="001D69D6" w:rsidP="00D37DB5">
      <w:pPr>
        <w:pStyle w:val="dotted"/>
        <w:tabs>
          <w:tab w:val="clear" w:pos="3119"/>
          <w:tab w:val="left" w:pos="3261"/>
          <w:tab w:val="left" w:pos="4253"/>
        </w:tabs>
      </w:pPr>
      <w:r w:rsidRPr="00B03263">
        <w:t>Quantity</w:t>
      </w:r>
      <w:r w:rsidRPr="00B03263">
        <w:tab/>
        <w:t>1 panel</w:t>
      </w:r>
    </w:p>
    <w:p w14:paraId="3CFBB0D9" w14:textId="4382E311" w:rsidR="001D69D6" w:rsidRPr="00B03263" w:rsidRDefault="001D69D6" w:rsidP="00D37DB5">
      <w:pPr>
        <w:pStyle w:val="dotted"/>
        <w:tabs>
          <w:tab w:val="clear" w:pos="3119"/>
          <w:tab w:val="left" w:pos="3261"/>
          <w:tab w:val="left" w:pos="4253"/>
        </w:tabs>
      </w:pPr>
      <w:r w:rsidRPr="00B03263">
        <w:t>Equipment Stored in Main Panel</w:t>
      </w:r>
      <w:r w:rsidR="00D37DB5">
        <w:t>:</w:t>
      </w:r>
    </w:p>
    <w:p w14:paraId="1EBC36D9" w14:textId="1496EA78" w:rsidR="001D69D6" w:rsidRP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t>①</w:t>
      </w:r>
      <w:r w:rsidR="00BC6C1F">
        <w:tab/>
      </w:r>
      <w:r w:rsidRPr="00D37DB5">
        <w:t>Double-Throw Circuit Breaker</w:t>
      </w:r>
      <w:r w:rsidR="00BC6C1F">
        <w:t xml:space="preserve">: </w:t>
      </w:r>
      <w:r w:rsidRPr="00D37DB5">
        <w:t>3P DT-DS 12kV 1200A 25kA</w:t>
      </w:r>
      <w:r w:rsidRPr="00D37DB5">
        <w:rPr>
          <w:rFonts w:hint="eastAsia"/>
        </w:rPr>
        <w:t xml:space="preserve">  </w:t>
      </w:r>
      <w:r w:rsidRPr="00D37DB5">
        <w:t>1 unit</w:t>
      </w:r>
    </w:p>
    <w:p w14:paraId="3590D748" w14:textId="298B7324" w:rsidR="001D69D6" w:rsidRPr="00D37DB5" w:rsidRDefault="001D69D6" w:rsidP="00D37DB5">
      <w:pPr>
        <w:pStyle w:val="2ndbulletinText2"/>
        <w:tabs>
          <w:tab w:val="clear" w:pos="3119"/>
          <w:tab w:val="left" w:pos="3686"/>
          <w:tab w:val="left" w:leader="dot" w:pos="6237"/>
        </w:tabs>
        <w:ind w:leftChars="0" w:left="3686" w:firstLineChars="0" w:hanging="567"/>
      </w:pPr>
      <w:r w:rsidRPr="00D37DB5">
        <w:rPr>
          <w:rFonts w:ascii="ＭＳ 明朝" w:eastAsia="ＭＳ 明朝" w:hAnsi="ＭＳ 明朝" w:cs="ＭＳ 明朝" w:hint="eastAsia"/>
        </w:rPr>
        <w:t>②</w:t>
      </w:r>
      <w:r w:rsidR="00BC6C1F">
        <w:tab/>
      </w:r>
      <w:r w:rsidR="0048544A">
        <w:t>Other necessary items</w:t>
      </w:r>
      <w:r w:rsidR="0048544A">
        <w:tab/>
        <w:t>as required</w:t>
      </w:r>
    </w:p>
    <w:p w14:paraId="109FC4B1" w14:textId="77777777" w:rsidR="001D69D6" w:rsidRPr="00B03263" w:rsidRDefault="001D69D6" w:rsidP="00D37DB5">
      <w:pPr>
        <w:pStyle w:val="Note"/>
      </w:pPr>
    </w:p>
    <w:p w14:paraId="5C49847A" w14:textId="5078C71A" w:rsidR="001D69D6" w:rsidRPr="00B03263" w:rsidRDefault="001D69D6" w:rsidP="00D37DB5">
      <w:pPr>
        <w:pStyle w:val="i"/>
      </w:pPr>
      <w:r>
        <w:t>(</w:t>
      </w:r>
      <w:r w:rsidR="00D37DB5">
        <w:t>xi</w:t>
      </w:r>
      <w:r w:rsidR="001C097E">
        <w:t>)</w:t>
      </w:r>
      <w:r w:rsidR="001C097E">
        <w:tab/>
      </w:r>
      <w:r w:rsidRPr="00B03263">
        <w:t>Ventilation Transformer Panel (1)</w:t>
      </w:r>
    </w:p>
    <w:p w14:paraId="0B6C35C8" w14:textId="03EEADC1" w:rsidR="001D69D6" w:rsidRPr="00B03263" w:rsidRDefault="001D69D6" w:rsidP="00D37DB5">
      <w:pPr>
        <w:pStyle w:val="dotted"/>
        <w:tabs>
          <w:tab w:val="clear" w:pos="3119"/>
          <w:tab w:val="left" w:pos="3261"/>
          <w:tab w:val="left" w:pos="4253"/>
        </w:tabs>
      </w:pPr>
      <w:r w:rsidRPr="00B03263">
        <w:t>Format</w:t>
      </w:r>
      <w:r w:rsidR="001C097E">
        <w:rPr>
          <w:rFonts w:hint="eastAsia"/>
        </w:rPr>
        <w:tab/>
      </w:r>
      <w:r w:rsidRPr="00B03263">
        <w:t>Indoor Unit Closed Free-Standing Type</w:t>
      </w:r>
    </w:p>
    <w:p w14:paraId="5157FDFD" w14:textId="2B3A0C25" w:rsidR="001D69D6" w:rsidRPr="00B03263" w:rsidRDefault="001D69D6" w:rsidP="00D37DB5">
      <w:pPr>
        <w:pStyle w:val="dotted"/>
        <w:tabs>
          <w:tab w:val="clear" w:pos="3119"/>
          <w:tab w:val="left" w:pos="3261"/>
          <w:tab w:val="left" w:pos="4253"/>
        </w:tabs>
      </w:pPr>
      <w:r w:rsidRPr="00B03263">
        <w:t>Quantity</w:t>
      </w:r>
      <w:r>
        <w:rPr>
          <w:rFonts w:hint="eastAsia"/>
        </w:rPr>
        <w:tab/>
      </w:r>
      <w:r w:rsidRPr="00B03263">
        <w:t>1 panel</w:t>
      </w:r>
    </w:p>
    <w:p w14:paraId="37B7C5ED" w14:textId="1BCCD3B7" w:rsidR="001D69D6" w:rsidRPr="00B03263" w:rsidRDefault="001D69D6" w:rsidP="00D37DB5">
      <w:pPr>
        <w:pStyle w:val="dotted"/>
        <w:tabs>
          <w:tab w:val="clear" w:pos="3119"/>
          <w:tab w:val="left" w:pos="3261"/>
          <w:tab w:val="left" w:pos="4253"/>
        </w:tabs>
      </w:pPr>
      <w:r w:rsidRPr="00B03263">
        <w:t>Equipment Stored in Main Panel</w:t>
      </w:r>
      <w:r w:rsidR="00D37DB5">
        <w:t>:</w:t>
      </w:r>
    </w:p>
    <w:p w14:paraId="2030E7F8" w14:textId="45A85109" w:rsidR="001D69D6" w:rsidRPr="001C097E" w:rsidRDefault="001D69D6" w:rsidP="001C097E">
      <w:pPr>
        <w:pStyle w:val="2ndbulletinText2"/>
        <w:tabs>
          <w:tab w:val="clear" w:pos="3119"/>
          <w:tab w:val="left" w:pos="3686"/>
          <w:tab w:val="left" w:leader="dot" w:pos="6237"/>
        </w:tabs>
        <w:ind w:leftChars="0" w:left="3686" w:firstLineChars="0" w:hanging="567"/>
      </w:pPr>
      <w:r w:rsidRPr="001C097E">
        <w:rPr>
          <w:rFonts w:ascii="ＭＳ 明朝" w:eastAsia="ＭＳ 明朝" w:hAnsi="ＭＳ 明朝" w:cs="ＭＳ 明朝" w:hint="eastAsia"/>
        </w:rPr>
        <w:t>①</w:t>
      </w:r>
      <w:r w:rsidR="00BC6C1F">
        <w:tab/>
      </w:r>
      <w:r w:rsidRPr="001C097E">
        <w:t>Three-Phase Transformer</w:t>
      </w:r>
      <w:r w:rsidRPr="001C097E">
        <w:rPr>
          <w:rFonts w:hint="eastAsia"/>
        </w:rPr>
        <w:tab/>
      </w:r>
      <w:r w:rsidRPr="001C097E">
        <w:t>1 unit</w:t>
      </w:r>
    </w:p>
    <w:p w14:paraId="0F3FEAE4" w14:textId="29B107C0" w:rsidR="001D69D6" w:rsidRPr="00B03263" w:rsidRDefault="001D69D6" w:rsidP="00093C06">
      <w:pPr>
        <w:pStyle w:val="Text3"/>
        <w:numPr>
          <w:ilvl w:val="0"/>
          <w:numId w:val="5"/>
        </w:numPr>
        <w:tabs>
          <w:tab w:val="left" w:pos="4111"/>
        </w:tabs>
        <w:ind w:leftChars="0" w:left="4111"/>
      </w:pPr>
      <w:r w:rsidRPr="00B03263">
        <w:t>Format</w:t>
      </w:r>
      <w:r w:rsidR="001C097E">
        <w:rPr>
          <w:rFonts w:hint="eastAsia"/>
        </w:rPr>
        <w:t xml:space="preserve">: </w:t>
      </w:r>
      <w:r w:rsidRPr="00B03263">
        <w:t>molded type (with short-proofing panel)</w:t>
      </w:r>
    </w:p>
    <w:p w14:paraId="2222DF7B" w14:textId="712A3EB7" w:rsidR="001D69D6" w:rsidRPr="00B03263" w:rsidRDefault="001D69D6" w:rsidP="00093C06">
      <w:pPr>
        <w:pStyle w:val="Text3"/>
        <w:numPr>
          <w:ilvl w:val="0"/>
          <w:numId w:val="5"/>
        </w:numPr>
        <w:tabs>
          <w:tab w:val="left" w:pos="4111"/>
        </w:tabs>
        <w:ind w:leftChars="0" w:left="4111"/>
      </w:pPr>
      <w:r w:rsidRPr="00B03263">
        <w:t>Capacity</w:t>
      </w:r>
      <w:r w:rsidR="001C097E">
        <w:t xml:space="preserve">: </w:t>
      </w:r>
      <w:r w:rsidRPr="00B03263">
        <w:t>300kVA</w:t>
      </w:r>
    </w:p>
    <w:p w14:paraId="2EE4436F" w14:textId="1E1297EC" w:rsidR="001D69D6" w:rsidRPr="00B03263" w:rsidRDefault="001D69D6" w:rsidP="00093C06">
      <w:pPr>
        <w:pStyle w:val="Text3"/>
        <w:numPr>
          <w:ilvl w:val="0"/>
          <w:numId w:val="5"/>
        </w:numPr>
        <w:tabs>
          <w:tab w:val="left" w:pos="4111"/>
        </w:tabs>
        <w:ind w:leftChars="0" w:left="4111"/>
      </w:pPr>
      <w:r w:rsidRPr="00B03263">
        <w:t>Primary Voltage</w:t>
      </w:r>
      <w:r>
        <w:rPr>
          <w:rFonts w:hint="eastAsia"/>
        </w:rPr>
        <w:tab/>
      </w:r>
      <w:r w:rsidRPr="00B03263">
        <w:t>three-phase three-wire</w:t>
      </w:r>
      <w:r w:rsidR="001C097E">
        <w:t xml:space="preserve"> : </w:t>
      </w:r>
      <w:r w:rsidRPr="00B03263">
        <w:t>11000V  50Hz</w:t>
      </w:r>
    </w:p>
    <w:p w14:paraId="05FBB353" w14:textId="0BBE7252" w:rsidR="001D69D6" w:rsidRPr="00B03263" w:rsidRDefault="001D69D6" w:rsidP="00093C06">
      <w:pPr>
        <w:pStyle w:val="Text3"/>
        <w:numPr>
          <w:ilvl w:val="0"/>
          <w:numId w:val="5"/>
        </w:numPr>
        <w:tabs>
          <w:tab w:val="left" w:pos="4111"/>
        </w:tabs>
        <w:ind w:leftChars="0" w:left="4111"/>
      </w:pPr>
      <w:r w:rsidRPr="00B03263">
        <w:t>Secondary Voltage</w:t>
      </w:r>
      <w:r w:rsidR="001C097E">
        <w:t xml:space="preserve"> : </w:t>
      </w:r>
      <w:r w:rsidRPr="00B03263">
        <w:t>three-phase three-wire</w:t>
      </w:r>
      <w:r>
        <w:rPr>
          <w:rFonts w:hint="eastAsia"/>
        </w:rPr>
        <w:t xml:space="preserve"> </w:t>
      </w:r>
      <w:r w:rsidR="001C097E">
        <w:t xml:space="preserve">; </w:t>
      </w:r>
      <w:r w:rsidRPr="00B03263">
        <w:t>460V 50Hz</w:t>
      </w:r>
    </w:p>
    <w:p w14:paraId="241B1AE5" w14:textId="5BCDB9BA" w:rsidR="001D69D6" w:rsidRDefault="001D69D6" w:rsidP="00093C06">
      <w:pPr>
        <w:pStyle w:val="Text3"/>
        <w:numPr>
          <w:ilvl w:val="0"/>
          <w:numId w:val="5"/>
        </w:numPr>
        <w:tabs>
          <w:tab w:val="left" w:pos="4111"/>
        </w:tabs>
        <w:ind w:leftChars="0" w:left="4111"/>
      </w:pPr>
      <w:r w:rsidRPr="00B03263">
        <w:rPr>
          <w:noProof/>
          <w:lang w:eastAsia="ja-JP"/>
        </w:rPr>
        <mc:AlternateContent>
          <mc:Choice Requires="wpg">
            <w:drawing>
              <wp:anchor distT="0" distB="0" distL="114300" distR="114300" simplePos="0" relativeHeight="251643904" behindDoc="0" locked="1" layoutInCell="1" allowOverlap="1" wp14:anchorId="7B0EB5E9" wp14:editId="06FAD4A1">
                <wp:simplePos x="0" y="0"/>
                <wp:positionH relativeFrom="column">
                  <wp:posOffset>4869815</wp:posOffset>
                </wp:positionH>
                <wp:positionV relativeFrom="paragraph">
                  <wp:posOffset>4246880</wp:posOffset>
                </wp:positionV>
                <wp:extent cx="109220" cy="109220"/>
                <wp:effectExtent l="0" t="0" r="24130" b="24130"/>
                <wp:wrapNone/>
                <wp:docPr id="701" name="Group 2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220" cy="109220"/>
                          <a:chOff x="7455" y="2985"/>
                          <a:chExt cx="645" cy="645"/>
                        </a:xfrm>
                      </wpg:grpSpPr>
                      <wps:wsp>
                        <wps:cNvPr id="702" name="Line 2651"/>
                        <wps:cNvCnPr>
                          <a:cxnSpLocks noChangeShapeType="1"/>
                        </wps:cNvCnPr>
                        <wps:spPr bwMode="auto">
                          <a:xfrm>
                            <a:off x="7770" y="2985"/>
                            <a:ext cx="0" cy="34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03" name="Line 2652"/>
                        <wps:cNvCnPr>
                          <a:cxnSpLocks noChangeShapeType="1"/>
                        </wps:cNvCnPr>
                        <wps:spPr bwMode="auto">
                          <a:xfrm flipH="1">
                            <a:off x="7455" y="3330"/>
                            <a:ext cx="315" cy="3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04" name="Line 2653"/>
                        <wps:cNvCnPr>
                          <a:cxnSpLocks noChangeShapeType="1"/>
                        </wps:cNvCnPr>
                        <wps:spPr bwMode="auto">
                          <a:xfrm>
                            <a:off x="7785" y="3330"/>
                            <a:ext cx="315" cy="3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0E6B9640" id="Group 2650" o:spid="_x0000_s1026" style="position:absolute;margin-left:383.45pt;margin-top:334.4pt;width:8.6pt;height:8.6pt;z-index:251643904" coordorigin="7455,2985" coordsize="645,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">
                <v:line id="Line 2651" o:spid="_x0000_s1027" style="position:absolute;visibility:visible;mso-wrap-style:square" from="7770,2985" to="7770,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" strokeweight=".5pt"/>
                <v:line id="Line 2652" o:spid="_x0000_s1028" style="position:absolute;flip:x;visibility:visible;mso-wrap-style:square" from="7455,3330" to="7770,3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" strokeweight=".5pt"/>
                <v:line id="Line 2653" o:spid="_x0000_s1029" style="position:absolute;visibility:visible;mso-wrap-style:square" from="7785,3330" to="8100,3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" strokeweight=".5pt"/>
                <w10:anchorlock/>
              </v:group>
            </w:pict>
          </mc:Fallback>
        </mc:AlternateContent>
      </w:r>
      <w:r w:rsidRPr="00B03263">
        <w:t>Connection System</w:t>
      </w:r>
      <w:r w:rsidR="001C097E">
        <w:t xml:space="preserve">: </w:t>
      </w:r>
      <w:r>
        <w:t>Star (Y) and Delta (Δ) Connection</w:t>
      </w:r>
    </w:p>
    <w:p w14:paraId="3EE38F52" w14:textId="3056AE0A" w:rsidR="001D69D6" w:rsidRPr="00B03263" w:rsidRDefault="001D69D6" w:rsidP="00093C06">
      <w:pPr>
        <w:pStyle w:val="Text3"/>
        <w:numPr>
          <w:ilvl w:val="0"/>
          <w:numId w:val="5"/>
        </w:numPr>
        <w:tabs>
          <w:tab w:val="left" w:pos="4111"/>
        </w:tabs>
        <w:ind w:leftChars="0" w:left="4111"/>
      </w:pPr>
      <w:r w:rsidRPr="00B03263">
        <w:t>Accessories</w:t>
      </w:r>
      <w:r w:rsidR="001C097E">
        <w:t xml:space="preserve">: </w:t>
      </w:r>
      <w:r w:rsidRPr="00B03263">
        <w:t>dial thermometer (with alarm contact), anti-vibration rubber, wheels</w:t>
      </w:r>
    </w:p>
    <w:p w14:paraId="3AFE053F" w14:textId="25089F03" w:rsidR="001D69D6" w:rsidRPr="001C097E" w:rsidRDefault="001D69D6" w:rsidP="001C097E">
      <w:pPr>
        <w:pStyle w:val="2ndbulletinText2"/>
        <w:tabs>
          <w:tab w:val="clear" w:pos="3119"/>
          <w:tab w:val="left" w:pos="3686"/>
          <w:tab w:val="left" w:leader="dot" w:pos="6237"/>
        </w:tabs>
        <w:ind w:leftChars="0" w:left="3686" w:firstLineChars="0" w:hanging="567"/>
        <w:rPr>
          <w:rFonts w:ascii="ＭＳ 明朝" w:eastAsia="ＭＳ 明朝" w:hAnsi="ＭＳ 明朝" w:cs="ＭＳ 明朝"/>
        </w:rPr>
      </w:pPr>
      <w:r w:rsidRPr="001C097E">
        <w:rPr>
          <w:rFonts w:ascii="ＭＳ 明朝" w:eastAsia="ＭＳ 明朝" w:hAnsi="ＭＳ 明朝" w:cs="ＭＳ 明朝" w:hint="eastAsia"/>
        </w:rPr>
        <w:t>②</w:t>
      </w:r>
      <w:r w:rsidR="00BC6C1F">
        <w:rPr>
          <w:rFonts w:ascii="ＭＳ 明朝" w:eastAsia="ＭＳ 明朝" w:hAnsi="ＭＳ 明朝" w:cs="ＭＳ 明朝"/>
        </w:rPr>
        <w:tab/>
      </w:r>
      <w:r w:rsidR="0048544A">
        <w:t>Other necessary items</w:t>
      </w:r>
      <w:r w:rsidR="0048544A">
        <w:tab/>
        <w:t>as required</w:t>
      </w:r>
    </w:p>
    <w:p w14:paraId="3E1C0E2A" w14:textId="77777777" w:rsidR="001D69D6" w:rsidRPr="00B03263" w:rsidRDefault="001D69D6" w:rsidP="001C097E">
      <w:pPr>
        <w:pStyle w:val="Note"/>
      </w:pPr>
    </w:p>
    <w:p w14:paraId="555837A6" w14:textId="495B72F5" w:rsidR="001D69D6" w:rsidRPr="00B03263" w:rsidRDefault="001D69D6" w:rsidP="001C097E">
      <w:pPr>
        <w:pStyle w:val="i"/>
      </w:pPr>
      <w:r>
        <w:t>(</w:t>
      </w:r>
      <w:r w:rsidR="001C097E">
        <w:t>xii)</w:t>
      </w:r>
      <w:r w:rsidR="001C097E">
        <w:tab/>
      </w:r>
      <w:r w:rsidRPr="00B03263">
        <w:t>Ventilation Transformer Secondary Panel (1)</w:t>
      </w:r>
    </w:p>
    <w:p w14:paraId="345BC5B4" w14:textId="10037953" w:rsidR="001D69D6" w:rsidRPr="00B03263" w:rsidRDefault="001D69D6" w:rsidP="001C097E">
      <w:pPr>
        <w:pStyle w:val="dotted"/>
        <w:tabs>
          <w:tab w:val="clear" w:pos="3119"/>
          <w:tab w:val="left" w:pos="3261"/>
          <w:tab w:val="left" w:pos="4253"/>
        </w:tabs>
      </w:pPr>
      <w:r w:rsidRPr="00B03263">
        <w:t>Format</w:t>
      </w:r>
      <w:r>
        <w:rPr>
          <w:rFonts w:hint="eastAsia"/>
        </w:rPr>
        <w:tab/>
      </w:r>
      <w:r w:rsidRPr="00B03263">
        <w:t>Indoor Closed Free-Standing Type</w:t>
      </w:r>
    </w:p>
    <w:p w14:paraId="3FBC6188" w14:textId="083D66A5" w:rsidR="001D69D6" w:rsidRPr="00B03263" w:rsidRDefault="001D69D6" w:rsidP="001C097E">
      <w:pPr>
        <w:pStyle w:val="dotted"/>
        <w:tabs>
          <w:tab w:val="clear" w:pos="3119"/>
          <w:tab w:val="left" w:pos="3261"/>
          <w:tab w:val="left" w:pos="4253"/>
        </w:tabs>
      </w:pPr>
      <w:r w:rsidRPr="00B03263">
        <w:t>Quantity</w:t>
      </w:r>
      <w:r>
        <w:rPr>
          <w:rFonts w:hint="eastAsia"/>
        </w:rPr>
        <w:tab/>
      </w:r>
      <w:r w:rsidRPr="00B03263">
        <w:t>1 panel</w:t>
      </w:r>
    </w:p>
    <w:p w14:paraId="38F681C3" w14:textId="3F1E2D56" w:rsidR="001D69D6" w:rsidRPr="00B03263" w:rsidRDefault="001D69D6" w:rsidP="001C097E">
      <w:pPr>
        <w:pStyle w:val="dotted"/>
        <w:tabs>
          <w:tab w:val="clear" w:pos="3119"/>
          <w:tab w:val="left" w:pos="3261"/>
          <w:tab w:val="left" w:pos="4253"/>
        </w:tabs>
      </w:pPr>
      <w:r w:rsidRPr="00B03263">
        <w:t>Equipment Stored in Main Panel</w:t>
      </w:r>
      <w:r w:rsidR="001C097E">
        <w:t>:</w:t>
      </w:r>
    </w:p>
    <w:p w14:paraId="63DCEA22" w14:textId="77987E73"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①</w:t>
      </w:r>
      <w:r w:rsidR="00BC6C1F">
        <w:tab/>
      </w:r>
      <w:r w:rsidRPr="001C097E">
        <w:t>Gauge Transformer</w:t>
      </w:r>
      <w:r w:rsidRPr="001C097E">
        <w:rPr>
          <w:rFonts w:hint="eastAsia"/>
        </w:rPr>
        <w:tab/>
      </w:r>
      <w:r w:rsidRPr="001C097E">
        <w:t>440/110V</w:t>
      </w:r>
      <w:r w:rsidRPr="001C097E">
        <w:rPr>
          <w:rFonts w:hint="eastAsia"/>
        </w:rPr>
        <w:t xml:space="preserve"> </w:t>
      </w:r>
      <w:r w:rsidRPr="001C097E">
        <w:t>molded type</w:t>
      </w:r>
      <w:r w:rsidRPr="001C097E">
        <w:rPr>
          <w:rFonts w:hint="eastAsia"/>
        </w:rPr>
        <w:t xml:space="preserve">  </w:t>
      </w:r>
      <w:r w:rsidRPr="001C097E">
        <w:t>2 units</w:t>
      </w:r>
    </w:p>
    <w:p w14:paraId="2D0F0174" w14:textId="7E341918"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②</w:t>
      </w:r>
      <w:r w:rsidR="00BC6C1F">
        <w:tab/>
      </w:r>
      <w:r w:rsidRPr="001C097E">
        <w:t>Current Transformer</w:t>
      </w:r>
      <w:r w:rsidRPr="001C097E">
        <w:rPr>
          <w:rFonts w:hint="eastAsia"/>
        </w:rPr>
        <w:tab/>
      </w:r>
      <w:r w:rsidRPr="001C097E">
        <w:t>600/5A</w:t>
      </w:r>
      <w:r w:rsidRPr="001C097E">
        <w:rPr>
          <w:rFonts w:hint="eastAsia"/>
        </w:rPr>
        <w:t xml:space="preserve"> </w:t>
      </w:r>
      <w:r w:rsidRPr="001C097E">
        <w:t>molded type</w:t>
      </w:r>
      <w:r w:rsidRPr="001C097E">
        <w:rPr>
          <w:rFonts w:hint="eastAsia"/>
        </w:rPr>
        <w:t xml:space="preserve">  </w:t>
      </w:r>
      <w:r w:rsidRPr="001C097E">
        <w:t>2 units</w:t>
      </w:r>
    </w:p>
    <w:p w14:paraId="33B79695" w14:textId="10A06B44"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③</w:t>
      </w:r>
      <w:r w:rsidR="00BC6C1F">
        <w:tab/>
      </w:r>
      <w:r w:rsidRPr="001C097E">
        <w:t>Surge Arrester</w:t>
      </w:r>
      <w:r w:rsidRPr="001C097E">
        <w:rPr>
          <w:rFonts w:hint="eastAsia"/>
        </w:rPr>
        <w:tab/>
      </w:r>
      <w:r w:rsidRPr="001C097E">
        <w:t>480V 2.5kA</w:t>
      </w:r>
      <w:r w:rsidRPr="001C097E">
        <w:rPr>
          <w:rFonts w:hint="eastAsia"/>
        </w:rPr>
        <w:t xml:space="preserve">  </w:t>
      </w:r>
      <w:r w:rsidRPr="001C097E">
        <w:t>3 units</w:t>
      </w:r>
    </w:p>
    <w:p w14:paraId="2518AAFF" w14:textId="31844D11"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④</w:t>
      </w:r>
      <w:r w:rsidR="00BC6C1F">
        <w:tab/>
      </w:r>
      <w:r w:rsidRPr="001C097E">
        <w:t>Molded Case Circuit Breaker</w:t>
      </w:r>
      <w:r w:rsidRPr="001C097E">
        <w:rPr>
          <w:rFonts w:hint="eastAsia"/>
        </w:rPr>
        <w:tab/>
      </w:r>
      <w:r w:rsidRPr="001C097E">
        <w:t>1 set</w:t>
      </w:r>
    </w:p>
    <w:p w14:paraId="3E64BC72" w14:textId="001FBABD"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⑤</w:t>
      </w:r>
      <w:r w:rsidR="00BC6C1F">
        <w:tab/>
      </w:r>
      <w:r w:rsidRPr="001C097E">
        <w:t>Knife Switch</w:t>
      </w:r>
      <w:r w:rsidRPr="001C097E">
        <w:rPr>
          <w:rFonts w:hint="eastAsia"/>
        </w:rPr>
        <w:tab/>
      </w:r>
      <w:r w:rsidRPr="001C097E">
        <w:t>3P 100A</w:t>
      </w:r>
      <w:r w:rsidRPr="001C097E">
        <w:rPr>
          <w:rFonts w:hint="eastAsia"/>
        </w:rPr>
        <w:t xml:space="preserve">  </w:t>
      </w:r>
      <w:r w:rsidRPr="001C097E">
        <w:t>1 unit</w:t>
      </w:r>
    </w:p>
    <w:p w14:paraId="399E4A04" w14:textId="518980AB"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⑥</w:t>
      </w:r>
      <w:r w:rsidR="00BC6C1F">
        <w:tab/>
      </w:r>
      <w:r w:rsidR="0048544A">
        <w:t>Other necessary items</w:t>
      </w:r>
      <w:r w:rsidR="0048544A">
        <w:tab/>
        <w:t>as required</w:t>
      </w:r>
    </w:p>
    <w:p w14:paraId="088A44D0" w14:textId="77777777" w:rsidR="001D69D6" w:rsidRPr="00B03263" w:rsidRDefault="001D69D6" w:rsidP="001C097E">
      <w:pPr>
        <w:pStyle w:val="Note"/>
      </w:pPr>
    </w:p>
    <w:p w14:paraId="3B7E8C5F" w14:textId="6F17CF31" w:rsidR="001D69D6" w:rsidRPr="00B03263" w:rsidRDefault="001D69D6" w:rsidP="001C097E">
      <w:pPr>
        <w:pStyle w:val="i"/>
      </w:pPr>
      <w:r w:rsidRPr="00B03263">
        <w:lastRenderedPageBreak/>
        <w:t>(</w:t>
      </w:r>
      <w:r w:rsidR="001C097E">
        <w:t>xiii)</w:t>
      </w:r>
      <w:r w:rsidR="001C097E">
        <w:tab/>
      </w:r>
      <w:r w:rsidRPr="00B03263">
        <w:t>Ventilation Transformer Panel (2)</w:t>
      </w:r>
    </w:p>
    <w:p w14:paraId="00DBE3D2" w14:textId="3286B30B" w:rsidR="001D69D6" w:rsidRPr="00B03263" w:rsidRDefault="001D69D6" w:rsidP="001C097E">
      <w:pPr>
        <w:pStyle w:val="dotted"/>
        <w:tabs>
          <w:tab w:val="clear" w:pos="3119"/>
          <w:tab w:val="left" w:pos="3261"/>
          <w:tab w:val="left" w:pos="4253"/>
        </w:tabs>
      </w:pPr>
      <w:r w:rsidRPr="00B03263">
        <w:t>Format</w:t>
      </w:r>
      <w:r>
        <w:rPr>
          <w:rFonts w:hint="eastAsia"/>
        </w:rPr>
        <w:tab/>
      </w:r>
      <w:r w:rsidRPr="00B03263">
        <w:t>Indoor Unit Closed Free-Standing Type</w:t>
      </w:r>
    </w:p>
    <w:p w14:paraId="0EBF9176" w14:textId="72DD039C" w:rsidR="001D69D6" w:rsidRPr="00B03263" w:rsidRDefault="001D69D6" w:rsidP="001C097E">
      <w:pPr>
        <w:pStyle w:val="dotted"/>
        <w:tabs>
          <w:tab w:val="clear" w:pos="3119"/>
          <w:tab w:val="left" w:pos="3261"/>
          <w:tab w:val="left" w:pos="4253"/>
        </w:tabs>
      </w:pPr>
      <w:r w:rsidRPr="00B03263">
        <w:t>Quantity</w:t>
      </w:r>
      <w:r>
        <w:rPr>
          <w:rFonts w:hint="eastAsia"/>
        </w:rPr>
        <w:tab/>
      </w:r>
      <w:r w:rsidRPr="00B03263">
        <w:t>1 panel</w:t>
      </w:r>
    </w:p>
    <w:p w14:paraId="663C08C0" w14:textId="4C69A45A" w:rsidR="001D69D6" w:rsidRPr="00B03263" w:rsidRDefault="001D69D6" w:rsidP="001C097E">
      <w:pPr>
        <w:pStyle w:val="dotted"/>
        <w:tabs>
          <w:tab w:val="clear" w:pos="3119"/>
          <w:tab w:val="left" w:pos="3261"/>
          <w:tab w:val="left" w:pos="4253"/>
        </w:tabs>
      </w:pPr>
      <w:r w:rsidRPr="00B03263">
        <w:t>Equipment Stored in Main Panel</w:t>
      </w:r>
    </w:p>
    <w:p w14:paraId="28288B86" w14:textId="73991A08"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①</w:t>
      </w:r>
      <w:r w:rsidR="00BC6C1F">
        <w:tab/>
      </w:r>
      <w:r w:rsidRPr="001C097E">
        <w:t>Three-Phase Transformer</w:t>
      </w:r>
      <w:r w:rsidRPr="001C097E">
        <w:rPr>
          <w:rFonts w:hint="eastAsia"/>
        </w:rPr>
        <w:tab/>
      </w:r>
      <w:r w:rsidRPr="001C097E">
        <w:t>1 unit</w:t>
      </w:r>
    </w:p>
    <w:p w14:paraId="367D66B3" w14:textId="4F3EDC3A" w:rsidR="001D69D6" w:rsidRPr="00793C2A" w:rsidRDefault="001D69D6" w:rsidP="00093C06">
      <w:pPr>
        <w:pStyle w:val="Text3"/>
        <w:numPr>
          <w:ilvl w:val="0"/>
          <w:numId w:val="5"/>
        </w:numPr>
        <w:tabs>
          <w:tab w:val="left" w:pos="4111"/>
        </w:tabs>
        <w:ind w:leftChars="0" w:left="4111"/>
      </w:pPr>
      <w:r w:rsidRPr="00793C2A">
        <w:t>Format</w:t>
      </w:r>
      <w:r w:rsidR="00BC6C1F">
        <w:t xml:space="preserve">: </w:t>
      </w:r>
      <w:r w:rsidRPr="00793C2A">
        <w:t>molded type（with short-proofing panel）</w:t>
      </w:r>
    </w:p>
    <w:p w14:paraId="03D9C4C3" w14:textId="369B23F4" w:rsidR="001D69D6" w:rsidRPr="00793C2A" w:rsidRDefault="001D69D6" w:rsidP="00093C06">
      <w:pPr>
        <w:pStyle w:val="Text3"/>
        <w:numPr>
          <w:ilvl w:val="0"/>
          <w:numId w:val="5"/>
        </w:numPr>
        <w:tabs>
          <w:tab w:val="left" w:pos="4111"/>
        </w:tabs>
        <w:ind w:leftChars="0" w:left="4111"/>
      </w:pPr>
      <w:r w:rsidRPr="00793C2A">
        <w:t>Capacity</w:t>
      </w:r>
      <w:r w:rsidR="0036533D">
        <w:t xml:space="preserve">: </w:t>
      </w:r>
      <w:r w:rsidRPr="00793C2A">
        <w:t>300kVA</w:t>
      </w:r>
    </w:p>
    <w:p w14:paraId="545E1740" w14:textId="1ACB99F1" w:rsidR="001D69D6" w:rsidRPr="00793C2A" w:rsidRDefault="001D69D6" w:rsidP="00093C06">
      <w:pPr>
        <w:pStyle w:val="Text3"/>
        <w:numPr>
          <w:ilvl w:val="0"/>
          <w:numId w:val="5"/>
        </w:numPr>
        <w:tabs>
          <w:tab w:val="left" w:pos="4111"/>
        </w:tabs>
        <w:ind w:leftChars="0" w:left="4111"/>
      </w:pPr>
      <w:r w:rsidRPr="00793C2A">
        <w:t>Primary Voltage</w:t>
      </w:r>
      <w:r w:rsidR="0036533D">
        <w:t xml:space="preserve">: </w:t>
      </w:r>
      <w:r w:rsidRPr="00793C2A">
        <w:t>three-phase three-wire</w:t>
      </w:r>
      <w:r>
        <w:t xml:space="preserve"> 11000V </w:t>
      </w:r>
      <w:r w:rsidRPr="00793C2A">
        <w:t>50Hz</w:t>
      </w:r>
    </w:p>
    <w:p w14:paraId="38AEC4BF" w14:textId="7709EB3F" w:rsidR="001D69D6" w:rsidRPr="00793C2A" w:rsidRDefault="001D69D6" w:rsidP="00093C06">
      <w:pPr>
        <w:pStyle w:val="Text3"/>
        <w:numPr>
          <w:ilvl w:val="0"/>
          <w:numId w:val="5"/>
        </w:numPr>
        <w:tabs>
          <w:tab w:val="left" w:pos="4111"/>
        </w:tabs>
        <w:ind w:leftChars="0" w:left="4111"/>
      </w:pPr>
      <w:r w:rsidRPr="00793C2A">
        <w:t>Secondary Voltage</w:t>
      </w:r>
      <w:r w:rsidR="001C097E">
        <w:t xml:space="preserve">: </w:t>
      </w:r>
      <w:r w:rsidRPr="00793C2A">
        <w:t>three-phase three-wire</w:t>
      </w:r>
      <w:r>
        <w:rPr>
          <w:rFonts w:hint="eastAsia"/>
        </w:rPr>
        <w:t xml:space="preserve"> </w:t>
      </w:r>
      <w:r>
        <w:t xml:space="preserve">415V </w:t>
      </w:r>
      <w:r w:rsidRPr="00793C2A">
        <w:t>50Hz</w:t>
      </w:r>
    </w:p>
    <w:p w14:paraId="23BEACB4" w14:textId="5C3CA4F1" w:rsidR="001D69D6" w:rsidRPr="00793C2A" w:rsidRDefault="001D69D6" w:rsidP="00093C06">
      <w:pPr>
        <w:pStyle w:val="Text3"/>
        <w:numPr>
          <w:ilvl w:val="0"/>
          <w:numId w:val="5"/>
        </w:numPr>
        <w:tabs>
          <w:tab w:val="left" w:pos="4111"/>
        </w:tabs>
        <w:ind w:leftChars="0" w:left="4111"/>
      </w:pPr>
      <w:r w:rsidRPr="00793C2A">
        <w:t>Connection System</w:t>
      </w:r>
      <w:r w:rsidR="001C097E">
        <w:t xml:space="preserve">: </w:t>
      </w:r>
      <w:r>
        <w:t>Star (Y) and Delta (Δ) Connection</w:t>
      </w:r>
    </w:p>
    <w:p w14:paraId="64F43CA5" w14:textId="5662CDE6" w:rsidR="001D69D6" w:rsidRPr="00793C2A" w:rsidRDefault="001D69D6" w:rsidP="00093C06">
      <w:pPr>
        <w:pStyle w:val="Text3"/>
        <w:numPr>
          <w:ilvl w:val="0"/>
          <w:numId w:val="5"/>
        </w:numPr>
        <w:tabs>
          <w:tab w:val="left" w:pos="4111"/>
        </w:tabs>
        <w:ind w:leftChars="0" w:left="4111"/>
      </w:pPr>
      <w:r w:rsidRPr="00793C2A">
        <w:t>Accessories</w:t>
      </w:r>
      <w:r w:rsidR="001C097E">
        <w:t xml:space="preserve">: </w:t>
      </w:r>
      <w:r w:rsidRPr="00793C2A">
        <w:t>dial thermometer</w:t>
      </w:r>
      <w:r w:rsidRPr="00793C2A">
        <w:rPr>
          <w:rFonts w:hint="eastAsia"/>
        </w:rPr>
        <w:t xml:space="preserve"> </w:t>
      </w:r>
      <w:r w:rsidRPr="00793C2A">
        <w:t>(with alarm contact), anti-vibration rubber, wheels</w:t>
      </w:r>
    </w:p>
    <w:p w14:paraId="08C77C2F" w14:textId="10B4C99C"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②</w:t>
      </w:r>
      <w:r w:rsidR="00BC6C1F">
        <w:tab/>
      </w:r>
      <w:r w:rsidR="0048544A">
        <w:t>Other necessary items</w:t>
      </w:r>
      <w:r w:rsidR="0048544A">
        <w:tab/>
        <w:t>as required</w:t>
      </w:r>
    </w:p>
    <w:p w14:paraId="67F3BC50" w14:textId="77777777" w:rsidR="001D69D6" w:rsidRPr="00B03263" w:rsidRDefault="001D69D6" w:rsidP="001C097E">
      <w:pPr>
        <w:pStyle w:val="Note"/>
      </w:pPr>
    </w:p>
    <w:p w14:paraId="0C8C2D78" w14:textId="4D495CFD" w:rsidR="001D69D6" w:rsidRPr="00B03263" w:rsidRDefault="001C097E" w:rsidP="001C097E">
      <w:pPr>
        <w:pStyle w:val="i"/>
      </w:pPr>
      <w:r>
        <w:t>(xiv</w:t>
      </w:r>
      <w:r w:rsidR="001D69D6">
        <w:t>)</w:t>
      </w:r>
      <w:r>
        <w:tab/>
      </w:r>
      <w:r w:rsidR="001D69D6" w:rsidRPr="00B03263">
        <w:t>Ventilation Transformer Secondary Panel (2)</w:t>
      </w:r>
    </w:p>
    <w:p w14:paraId="78B9175A" w14:textId="5FFD63DB" w:rsidR="001D69D6" w:rsidRPr="00B03263" w:rsidRDefault="001D69D6" w:rsidP="001C097E">
      <w:pPr>
        <w:pStyle w:val="dotted"/>
        <w:tabs>
          <w:tab w:val="clear" w:pos="3119"/>
          <w:tab w:val="left" w:pos="3261"/>
          <w:tab w:val="left" w:pos="4253"/>
        </w:tabs>
      </w:pPr>
      <w:r w:rsidRPr="00B03263">
        <w:t>Format</w:t>
      </w:r>
      <w:r>
        <w:rPr>
          <w:rFonts w:hint="eastAsia"/>
        </w:rPr>
        <w:tab/>
      </w:r>
      <w:r w:rsidRPr="00B03263">
        <w:t>Indoor Closed Free-Standing Type</w:t>
      </w:r>
    </w:p>
    <w:p w14:paraId="6FC1D1D3" w14:textId="49E6F01D" w:rsidR="001D69D6" w:rsidRPr="00B03263" w:rsidRDefault="001D69D6" w:rsidP="001C097E">
      <w:pPr>
        <w:pStyle w:val="dotted"/>
        <w:tabs>
          <w:tab w:val="clear" w:pos="3119"/>
          <w:tab w:val="left" w:pos="3261"/>
          <w:tab w:val="left" w:pos="4253"/>
        </w:tabs>
      </w:pPr>
      <w:r w:rsidRPr="00B03263">
        <w:t>Quantity</w:t>
      </w:r>
      <w:r>
        <w:rPr>
          <w:rFonts w:hint="eastAsia"/>
        </w:rPr>
        <w:tab/>
      </w:r>
      <w:r w:rsidRPr="00B03263">
        <w:t>1 panel</w:t>
      </w:r>
    </w:p>
    <w:p w14:paraId="799B8ED9" w14:textId="24F34044" w:rsidR="001D69D6" w:rsidRPr="00B03263" w:rsidRDefault="001D69D6" w:rsidP="001C097E">
      <w:pPr>
        <w:pStyle w:val="dotted"/>
        <w:tabs>
          <w:tab w:val="clear" w:pos="3119"/>
          <w:tab w:val="left" w:pos="3261"/>
          <w:tab w:val="left" w:pos="4253"/>
        </w:tabs>
      </w:pPr>
      <w:r w:rsidRPr="00B03263">
        <w:t>Equipment Stored in Main Panel</w:t>
      </w:r>
      <w:r w:rsidR="0036533D">
        <w:t>:</w:t>
      </w:r>
    </w:p>
    <w:p w14:paraId="5FC41D21" w14:textId="210C99CF"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①</w:t>
      </w:r>
      <w:r w:rsidR="00BC6C1F">
        <w:tab/>
      </w:r>
      <w:r w:rsidRPr="001C097E">
        <w:t>Gauge Transformer</w:t>
      </w:r>
      <w:r w:rsidRPr="001C097E">
        <w:rPr>
          <w:rFonts w:hint="eastAsia"/>
        </w:rPr>
        <w:tab/>
      </w:r>
      <w:r w:rsidRPr="001C097E">
        <w:t>440/110V</w:t>
      </w:r>
      <w:r w:rsidRPr="001C097E">
        <w:rPr>
          <w:rFonts w:hint="eastAsia"/>
        </w:rPr>
        <w:t xml:space="preserve"> </w:t>
      </w:r>
      <w:r w:rsidRPr="001C097E">
        <w:t>molded type  2 units</w:t>
      </w:r>
    </w:p>
    <w:p w14:paraId="019E7666" w14:textId="4CEC3143"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②</w:t>
      </w:r>
      <w:r w:rsidR="00BC6C1F">
        <w:tab/>
      </w:r>
      <w:r w:rsidRPr="001C097E">
        <w:t>Current Transformer</w:t>
      </w:r>
      <w:r w:rsidRPr="001C097E">
        <w:rPr>
          <w:rFonts w:hint="eastAsia"/>
        </w:rPr>
        <w:tab/>
      </w:r>
      <w:r w:rsidRPr="001C097E">
        <w:t>500/5A molded type  2 units</w:t>
      </w:r>
    </w:p>
    <w:p w14:paraId="3730E0C0" w14:textId="77777777"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③</w:t>
      </w:r>
      <w:r w:rsidRPr="001C097E">
        <w:rPr>
          <w:rFonts w:hint="eastAsia"/>
        </w:rPr>
        <w:t xml:space="preserve"> </w:t>
      </w:r>
      <w:r w:rsidRPr="001C097E">
        <w:t>Surge Arrester</w:t>
      </w:r>
      <w:r w:rsidRPr="001C097E">
        <w:rPr>
          <w:rFonts w:hint="eastAsia"/>
        </w:rPr>
        <w:tab/>
      </w:r>
      <w:r w:rsidRPr="001C097E">
        <w:t>480V 2.5kA</w:t>
      </w:r>
      <w:r w:rsidRPr="001C097E">
        <w:rPr>
          <w:rFonts w:hint="eastAsia"/>
        </w:rPr>
        <w:t xml:space="preserve"> </w:t>
      </w:r>
      <w:r w:rsidRPr="001C097E">
        <w:t xml:space="preserve"> 3 units</w:t>
      </w:r>
    </w:p>
    <w:p w14:paraId="692AFA58" w14:textId="77777777"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④</w:t>
      </w:r>
      <w:r w:rsidRPr="001C097E">
        <w:rPr>
          <w:rFonts w:hint="eastAsia"/>
        </w:rPr>
        <w:t xml:space="preserve"> </w:t>
      </w:r>
      <w:r w:rsidRPr="001C097E">
        <w:t>Molded Case Circuit Breaker</w:t>
      </w:r>
      <w:r w:rsidRPr="001C097E">
        <w:rPr>
          <w:rFonts w:hint="eastAsia"/>
        </w:rPr>
        <w:tab/>
      </w:r>
      <w:r w:rsidRPr="001C097E">
        <w:t>1 set</w:t>
      </w:r>
    </w:p>
    <w:p w14:paraId="30D2EA0C" w14:textId="77777777"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⑤</w:t>
      </w:r>
      <w:r w:rsidRPr="001C097E">
        <w:t xml:space="preserve"> Knife Switch</w:t>
      </w:r>
      <w:r w:rsidRPr="001C097E">
        <w:rPr>
          <w:rFonts w:hint="eastAsia"/>
        </w:rPr>
        <w:tab/>
      </w:r>
      <w:r w:rsidRPr="001C097E">
        <w:t>3P 100A</w:t>
      </w:r>
      <w:r w:rsidRPr="001C097E">
        <w:rPr>
          <w:rFonts w:hint="eastAsia"/>
        </w:rPr>
        <w:t xml:space="preserve"> </w:t>
      </w:r>
      <w:r w:rsidRPr="001C097E">
        <w:t xml:space="preserve"> 1 unit</w:t>
      </w:r>
    </w:p>
    <w:p w14:paraId="26698D4D" w14:textId="409F61A6" w:rsidR="001D69D6" w:rsidRPr="001C097E" w:rsidRDefault="001D69D6" w:rsidP="001C097E">
      <w:pPr>
        <w:pStyle w:val="2ndbulletinText2"/>
        <w:tabs>
          <w:tab w:val="clear" w:pos="3119"/>
          <w:tab w:val="left" w:pos="3686"/>
          <w:tab w:val="left" w:leader="dot" w:pos="6521"/>
        </w:tabs>
        <w:ind w:leftChars="0" w:left="3686" w:firstLineChars="0" w:hanging="567"/>
      </w:pPr>
      <w:r w:rsidRPr="001C097E">
        <w:rPr>
          <w:rFonts w:ascii="ＭＳ 明朝" w:eastAsia="ＭＳ 明朝" w:hAnsi="ＭＳ 明朝" w:cs="ＭＳ 明朝" w:hint="eastAsia"/>
        </w:rPr>
        <w:t>⑥</w:t>
      </w:r>
      <w:r w:rsidRPr="001C097E">
        <w:rPr>
          <w:rFonts w:hint="eastAsia"/>
        </w:rPr>
        <w:t xml:space="preserve"> </w:t>
      </w:r>
      <w:r w:rsidR="0048544A">
        <w:t>Other necessary items</w:t>
      </w:r>
      <w:r w:rsidR="0048544A">
        <w:tab/>
        <w:t>as required</w:t>
      </w:r>
    </w:p>
    <w:p w14:paraId="3A5E8CA1" w14:textId="77777777" w:rsidR="001D69D6" w:rsidRPr="00043B44" w:rsidRDefault="001D69D6" w:rsidP="0036533D">
      <w:pPr>
        <w:pStyle w:val="Note"/>
      </w:pPr>
    </w:p>
    <w:p w14:paraId="5845C52B" w14:textId="4266565B" w:rsidR="001D69D6" w:rsidRPr="00B03263" w:rsidRDefault="001D69D6" w:rsidP="0036533D">
      <w:pPr>
        <w:pStyle w:val="i"/>
      </w:pPr>
      <w:r w:rsidRPr="00043B44">
        <w:t>(</w:t>
      </w:r>
      <w:r w:rsidR="0036533D">
        <w:t>xv</w:t>
      </w:r>
      <w:r>
        <w:t>)</w:t>
      </w:r>
      <w:r w:rsidR="0036533D">
        <w:tab/>
      </w:r>
      <w:r w:rsidRPr="00B03263">
        <w:t>Lighting Transformer Panel</w:t>
      </w:r>
    </w:p>
    <w:p w14:paraId="07A9E3CF" w14:textId="6112AF35" w:rsidR="001D69D6" w:rsidRPr="00B03263" w:rsidRDefault="001D69D6" w:rsidP="0036533D">
      <w:pPr>
        <w:pStyle w:val="dotted"/>
        <w:tabs>
          <w:tab w:val="clear" w:pos="3119"/>
          <w:tab w:val="left" w:pos="3261"/>
          <w:tab w:val="left" w:pos="4253"/>
        </w:tabs>
      </w:pPr>
      <w:r w:rsidRPr="00B03263">
        <w:t>Format</w:t>
      </w:r>
      <w:r>
        <w:rPr>
          <w:rFonts w:hint="eastAsia"/>
        </w:rPr>
        <w:tab/>
      </w:r>
      <w:r>
        <w:rPr>
          <w:rFonts w:hint="eastAsia"/>
        </w:rPr>
        <w:tab/>
      </w:r>
      <w:r w:rsidRPr="00B03263">
        <w:t>Indoor Unit Closed Free-Standing Type</w:t>
      </w:r>
    </w:p>
    <w:p w14:paraId="1B951FDE" w14:textId="7E45DE15" w:rsidR="001D69D6" w:rsidRPr="00B03263" w:rsidRDefault="001D69D6" w:rsidP="0036533D">
      <w:pPr>
        <w:pStyle w:val="dotted"/>
        <w:tabs>
          <w:tab w:val="clear" w:pos="3119"/>
          <w:tab w:val="left" w:pos="3261"/>
          <w:tab w:val="left" w:pos="4253"/>
        </w:tabs>
      </w:pPr>
      <w:r w:rsidRPr="00B03263">
        <w:t>Quantity</w:t>
      </w:r>
      <w:r>
        <w:rPr>
          <w:rFonts w:hint="eastAsia"/>
        </w:rPr>
        <w:tab/>
      </w:r>
      <w:r>
        <w:rPr>
          <w:rFonts w:hint="eastAsia"/>
        </w:rPr>
        <w:tab/>
      </w:r>
      <w:r w:rsidRPr="00B03263">
        <w:t>1 panel</w:t>
      </w:r>
    </w:p>
    <w:p w14:paraId="42F44CCF" w14:textId="76CB81C6" w:rsidR="001D69D6" w:rsidRPr="00B03263" w:rsidRDefault="001D69D6" w:rsidP="0036533D">
      <w:pPr>
        <w:pStyle w:val="dotted"/>
        <w:tabs>
          <w:tab w:val="clear" w:pos="3119"/>
          <w:tab w:val="left" w:pos="3261"/>
          <w:tab w:val="left" w:pos="4253"/>
        </w:tabs>
      </w:pPr>
      <w:r w:rsidRPr="00B03263">
        <w:t>Equipment Stored in Main Panel</w:t>
      </w:r>
      <w:r w:rsidR="0036533D">
        <w:t>:</w:t>
      </w:r>
    </w:p>
    <w:p w14:paraId="31336DC7" w14:textId="3C10E2AD" w:rsidR="001D69D6" w:rsidRPr="0036533D" w:rsidRDefault="001D69D6" w:rsidP="0036533D">
      <w:pPr>
        <w:pStyle w:val="2ndbulletinText2"/>
        <w:tabs>
          <w:tab w:val="clear" w:pos="3119"/>
          <w:tab w:val="left" w:pos="3686"/>
          <w:tab w:val="left" w:leader="dot" w:pos="6521"/>
        </w:tabs>
        <w:ind w:leftChars="0" w:left="3686" w:firstLineChars="0" w:hanging="567"/>
      </w:pPr>
      <w:r w:rsidRPr="0036533D">
        <w:rPr>
          <w:rFonts w:ascii="ＭＳ 明朝" w:eastAsia="ＭＳ 明朝" w:hAnsi="ＭＳ 明朝" w:cs="ＭＳ 明朝" w:hint="eastAsia"/>
        </w:rPr>
        <w:t>①</w:t>
      </w:r>
      <w:r w:rsidR="00BC6C1F">
        <w:tab/>
      </w:r>
      <w:r w:rsidRPr="0036533D">
        <w:t>Three-Phase Transformer</w:t>
      </w:r>
      <w:r w:rsidRPr="0036533D">
        <w:rPr>
          <w:rFonts w:hint="eastAsia"/>
        </w:rPr>
        <w:tab/>
      </w:r>
      <w:r w:rsidRPr="0036533D">
        <w:t>1 unit</w:t>
      </w:r>
    </w:p>
    <w:p w14:paraId="1D073733" w14:textId="7F26B9F1" w:rsidR="001D69D6" w:rsidRPr="0036533D" w:rsidRDefault="001D69D6" w:rsidP="00093C06">
      <w:pPr>
        <w:pStyle w:val="Text3"/>
        <w:numPr>
          <w:ilvl w:val="0"/>
          <w:numId w:val="5"/>
        </w:numPr>
        <w:tabs>
          <w:tab w:val="left" w:pos="4111"/>
        </w:tabs>
        <w:ind w:leftChars="0" w:left="4111"/>
      </w:pPr>
      <w:r w:rsidRPr="0036533D">
        <w:t>Format</w:t>
      </w:r>
      <w:r w:rsidR="00BC6C1F">
        <w:t xml:space="preserve">: </w:t>
      </w:r>
      <w:r w:rsidRPr="0036533D">
        <w:t>molded type</w:t>
      </w:r>
      <w:r w:rsidRPr="0036533D">
        <w:rPr>
          <w:rFonts w:ascii="ＭＳ 明朝" w:eastAsia="ＭＳ 明朝" w:hAnsi="ＭＳ 明朝" w:cs="ＭＳ 明朝" w:hint="eastAsia"/>
        </w:rPr>
        <w:t>（</w:t>
      </w:r>
      <w:r w:rsidRPr="0036533D">
        <w:t>with short-proofing panel</w:t>
      </w:r>
      <w:r w:rsidRPr="0036533D">
        <w:rPr>
          <w:rFonts w:ascii="ＭＳ 明朝" w:eastAsia="ＭＳ 明朝" w:hAnsi="ＭＳ 明朝" w:cs="ＭＳ 明朝" w:hint="eastAsia"/>
        </w:rPr>
        <w:t>）</w:t>
      </w:r>
    </w:p>
    <w:p w14:paraId="38DD5314" w14:textId="4E6ABB23" w:rsidR="001D69D6" w:rsidRPr="0036533D" w:rsidRDefault="001D69D6" w:rsidP="00093C06">
      <w:pPr>
        <w:pStyle w:val="Text3"/>
        <w:numPr>
          <w:ilvl w:val="0"/>
          <w:numId w:val="5"/>
        </w:numPr>
        <w:tabs>
          <w:tab w:val="left" w:pos="4111"/>
        </w:tabs>
        <w:ind w:leftChars="0" w:left="4111"/>
      </w:pPr>
      <w:r w:rsidRPr="0036533D">
        <w:t>Capacity</w:t>
      </w:r>
      <w:r w:rsidR="0036533D">
        <w:rPr>
          <w:rFonts w:hint="eastAsia"/>
        </w:rPr>
        <w:t xml:space="preserve">: </w:t>
      </w:r>
      <w:r w:rsidRPr="0036533D">
        <w:t xml:space="preserve">300kVA </w:t>
      </w:r>
    </w:p>
    <w:p w14:paraId="1DC8FEE9" w14:textId="2D9C925C" w:rsidR="001D69D6" w:rsidRPr="0036533D" w:rsidRDefault="001D69D6" w:rsidP="00093C06">
      <w:pPr>
        <w:pStyle w:val="Text3"/>
        <w:numPr>
          <w:ilvl w:val="0"/>
          <w:numId w:val="5"/>
        </w:numPr>
        <w:tabs>
          <w:tab w:val="left" w:pos="4111"/>
        </w:tabs>
        <w:ind w:leftChars="0" w:left="4111"/>
      </w:pPr>
      <w:r w:rsidRPr="0036533D">
        <w:t>Primary Voltage</w:t>
      </w:r>
      <w:r w:rsidR="0036533D">
        <w:t xml:space="preserve">: </w:t>
      </w:r>
      <w:r w:rsidRPr="0036533D">
        <w:t>three-phase three-wire</w:t>
      </w:r>
      <w:r w:rsidRPr="0036533D">
        <w:rPr>
          <w:rFonts w:hint="eastAsia"/>
        </w:rPr>
        <w:t xml:space="preserve"> </w:t>
      </w:r>
      <w:r w:rsidRPr="0036533D">
        <w:t>11000V</w:t>
      </w:r>
      <w:r w:rsidRPr="0036533D">
        <w:rPr>
          <w:rFonts w:hint="eastAsia"/>
        </w:rPr>
        <w:t xml:space="preserve"> </w:t>
      </w:r>
      <w:r w:rsidRPr="0036533D">
        <w:t>50Hz</w:t>
      </w:r>
    </w:p>
    <w:p w14:paraId="42E7DF8D" w14:textId="23B997AE" w:rsidR="001D69D6" w:rsidRPr="0036533D" w:rsidRDefault="001D69D6" w:rsidP="00093C06">
      <w:pPr>
        <w:pStyle w:val="Text3"/>
        <w:numPr>
          <w:ilvl w:val="0"/>
          <w:numId w:val="5"/>
        </w:numPr>
        <w:tabs>
          <w:tab w:val="left" w:pos="4111"/>
        </w:tabs>
        <w:ind w:leftChars="0" w:left="4111"/>
      </w:pPr>
      <w:r w:rsidRPr="0036533D">
        <w:t>Secondary Voltage</w:t>
      </w:r>
      <w:r w:rsidR="0036533D">
        <w:t xml:space="preserve">: </w:t>
      </w:r>
      <w:r w:rsidRPr="0036533D">
        <w:t>three-phase three-wire</w:t>
      </w:r>
      <w:r w:rsidRPr="0036533D">
        <w:rPr>
          <w:rFonts w:hint="eastAsia"/>
        </w:rPr>
        <w:t xml:space="preserve"> </w:t>
      </w:r>
      <w:r w:rsidRPr="0036533D">
        <w:t>415V</w:t>
      </w:r>
      <w:r w:rsidRPr="0036533D">
        <w:rPr>
          <w:rFonts w:hint="eastAsia"/>
        </w:rPr>
        <w:t xml:space="preserve"> </w:t>
      </w:r>
      <w:r w:rsidRPr="0036533D">
        <w:t>50Hz</w:t>
      </w:r>
    </w:p>
    <w:p w14:paraId="5477F2D2" w14:textId="5ECB791D" w:rsidR="001D69D6" w:rsidRPr="0036533D" w:rsidRDefault="001D69D6" w:rsidP="00093C06">
      <w:pPr>
        <w:pStyle w:val="Text3"/>
        <w:numPr>
          <w:ilvl w:val="0"/>
          <w:numId w:val="5"/>
        </w:numPr>
        <w:tabs>
          <w:tab w:val="left" w:pos="4111"/>
        </w:tabs>
        <w:ind w:leftChars="0" w:left="4111"/>
      </w:pPr>
      <w:r w:rsidRPr="0036533D">
        <w:t>Connection System</w:t>
      </w:r>
      <w:r w:rsidR="0036533D">
        <w:t xml:space="preserve">: </w:t>
      </w:r>
      <w:r>
        <w:t>Star (Y) and Delta (Δ) Connection</w:t>
      </w:r>
    </w:p>
    <w:p w14:paraId="18AB50E3" w14:textId="43F1F289" w:rsidR="001D69D6" w:rsidRPr="0036533D" w:rsidRDefault="001D69D6" w:rsidP="00093C06">
      <w:pPr>
        <w:pStyle w:val="Text3"/>
        <w:numPr>
          <w:ilvl w:val="0"/>
          <w:numId w:val="5"/>
        </w:numPr>
        <w:tabs>
          <w:tab w:val="left" w:pos="4111"/>
        </w:tabs>
        <w:ind w:leftChars="0" w:left="4111"/>
      </w:pPr>
      <w:r w:rsidRPr="0036533D">
        <w:t>Accessories</w:t>
      </w:r>
      <w:r w:rsidR="0036533D">
        <w:t xml:space="preserve">: </w:t>
      </w:r>
      <w:r w:rsidRPr="0036533D">
        <w:t>dial thermometer</w:t>
      </w:r>
      <w:r w:rsidRPr="0036533D">
        <w:rPr>
          <w:rFonts w:hint="eastAsia"/>
        </w:rPr>
        <w:t xml:space="preserve"> </w:t>
      </w:r>
      <w:r w:rsidRPr="0036533D">
        <w:t>(with alarm contact), anti-vibration rubber wheels</w:t>
      </w:r>
    </w:p>
    <w:p w14:paraId="7F4ACBD5" w14:textId="407C928B"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lastRenderedPageBreak/>
        <w:t xml:space="preserve">② </w:t>
      </w:r>
      <w:r w:rsidR="0048544A">
        <w:t>Other necessary items</w:t>
      </w:r>
      <w:r w:rsidR="0048544A">
        <w:tab/>
        <w:t>as required</w:t>
      </w:r>
    </w:p>
    <w:p w14:paraId="737AB37F" w14:textId="719B4C8E" w:rsidR="001D69D6" w:rsidRPr="00B03263" w:rsidRDefault="001D69D6" w:rsidP="008D186E">
      <w:pPr>
        <w:pStyle w:val="i"/>
      </w:pPr>
      <w:r>
        <w:t>(</w:t>
      </w:r>
      <w:r w:rsidR="008D186E">
        <w:t>xvi</w:t>
      </w:r>
      <w:r>
        <w:t>)</w:t>
      </w:r>
      <w:r w:rsidR="008D186E">
        <w:tab/>
      </w:r>
      <w:r w:rsidRPr="00B03263">
        <w:t>Lighting Transformer Secondary Panel</w:t>
      </w:r>
    </w:p>
    <w:p w14:paraId="4544F890" w14:textId="6C71AC46" w:rsidR="001D69D6" w:rsidRPr="00B03263" w:rsidRDefault="001D69D6" w:rsidP="008D186E">
      <w:pPr>
        <w:pStyle w:val="dotted"/>
        <w:tabs>
          <w:tab w:val="clear" w:pos="3119"/>
          <w:tab w:val="left" w:pos="3261"/>
          <w:tab w:val="left" w:pos="4253"/>
        </w:tabs>
      </w:pPr>
      <w:r w:rsidRPr="00B03263">
        <w:t>Format</w:t>
      </w:r>
      <w:r>
        <w:rPr>
          <w:rFonts w:hint="eastAsia"/>
        </w:rPr>
        <w:tab/>
      </w:r>
      <w:r w:rsidRPr="00B03263">
        <w:t>Indoor Closed Free-Standing Type</w:t>
      </w:r>
    </w:p>
    <w:p w14:paraId="020075AC" w14:textId="6D98603D" w:rsidR="001D69D6" w:rsidRPr="00B03263" w:rsidRDefault="001D69D6" w:rsidP="008D186E">
      <w:pPr>
        <w:pStyle w:val="dotted"/>
        <w:tabs>
          <w:tab w:val="clear" w:pos="3119"/>
          <w:tab w:val="left" w:pos="3261"/>
          <w:tab w:val="left" w:pos="4253"/>
        </w:tabs>
      </w:pPr>
      <w:r w:rsidRPr="00B03263">
        <w:t>Quantity</w:t>
      </w:r>
      <w:r w:rsidR="008D186E">
        <w:rPr>
          <w:rFonts w:hint="eastAsia"/>
        </w:rPr>
        <w:tab/>
      </w:r>
      <w:r w:rsidRPr="00B03263">
        <w:t>1 panel</w:t>
      </w:r>
    </w:p>
    <w:p w14:paraId="66AEF44A" w14:textId="015643D3" w:rsidR="001D69D6" w:rsidRPr="00B03263" w:rsidRDefault="001D69D6" w:rsidP="008D186E">
      <w:pPr>
        <w:pStyle w:val="dotted"/>
        <w:tabs>
          <w:tab w:val="clear" w:pos="3119"/>
          <w:tab w:val="left" w:pos="3261"/>
          <w:tab w:val="left" w:pos="4253"/>
        </w:tabs>
      </w:pPr>
      <w:r w:rsidRPr="00B03263">
        <w:t>Equipment Stored in Main Panel</w:t>
      </w:r>
    </w:p>
    <w:p w14:paraId="60DEAC8D" w14:textId="77777777"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①</w:t>
      </w:r>
      <w:r w:rsidRPr="008D186E">
        <w:rPr>
          <w:rFonts w:hint="eastAsia"/>
        </w:rPr>
        <w:t xml:space="preserve"> </w:t>
      </w:r>
      <w:r w:rsidRPr="008D186E">
        <w:t>Gauge Transformer</w:t>
      </w:r>
      <w:r w:rsidRPr="008D186E">
        <w:rPr>
          <w:rFonts w:hint="eastAsia"/>
        </w:rPr>
        <w:tab/>
      </w:r>
      <w:r w:rsidRPr="008D186E">
        <w:t>440/110V</w:t>
      </w:r>
      <w:r w:rsidRPr="008D186E">
        <w:rPr>
          <w:rFonts w:hint="eastAsia"/>
        </w:rPr>
        <w:t xml:space="preserve"> </w:t>
      </w:r>
      <w:r w:rsidRPr="008D186E">
        <w:t>molded type  2 units</w:t>
      </w:r>
    </w:p>
    <w:p w14:paraId="598E7CC1" w14:textId="77777777"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②</w:t>
      </w:r>
      <w:r w:rsidRPr="008D186E">
        <w:rPr>
          <w:rFonts w:hint="eastAsia"/>
        </w:rPr>
        <w:t xml:space="preserve"> </w:t>
      </w:r>
      <w:r w:rsidRPr="008D186E">
        <w:t>Current Transformer</w:t>
      </w:r>
      <w:r w:rsidRPr="008D186E">
        <w:rPr>
          <w:rFonts w:hint="eastAsia"/>
        </w:rPr>
        <w:tab/>
      </w:r>
      <w:r w:rsidRPr="008D186E">
        <w:t>500/5A molded type  2 units</w:t>
      </w:r>
    </w:p>
    <w:p w14:paraId="4A54E8A8" w14:textId="77777777"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③</w:t>
      </w:r>
      <w:r w:rsidRPr="008D186E">
        <w:rPr>
          <w:rFonts w:hint="eastAsia"/>
        </w:rPr>
        <w:t xml:space="preserve"> </w:t>
      </w:r>
      <w:r w:rsidRPr="008D186E">
        <w:t>Surge Arrester</w:t>
      </w:r>
      <w:r w:rsidRPr="008D186E">
        <w:rPr>
          <w:rFonts w:hint="eastAsia"/>
        </w:rPr>
        <w:tab/>
      </w:r>
      <w:r w:rsidRPr="008D186E">
        <w:t>480V 2.5kA</w:t>
      </w:r>
      <w:r w:rsidRPr="008D186E">
        <w:rPr>
          <w:rFonts w:hint="eastAsia"/>
        </w:rPr>
        <w:t xml:space="preserve">  </w:t>
      </w:r>
      <w:r w:rsidRPr="008D186E">
        <w:t>3 units</w:t>
      </w:r>
    </w:p>
    <w:p w14:paraId="366E4821" w14:textId="77777777"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④</w:t>
      </w:r>
      <w:r w:rsidRPr="008D186E">
        <w:rPr>
          <w:rFonts w:hint="eastAsia"/>
        </w:rPr>
        <w:t xml:space="preserve"> </w:t>
      </w:r>
      <w:r w:rsidRPr="008D186E">
        <w:t>Molded Case Circuit Breaker</w:t>
      </w:r>
      <w:r w:rsidRPr="008D186E">
        <w:rPr>
          <w:rFonts w:hint="eastAsia"/>
        </w:rPr>
        <w:tab/>
      </w:r>
      <w:r w:rsidRPr="008D186E">
        <w:t>1 set</w:t>
      </w:r>
    </w:p>
    <w:p w14:paraId="3FD1DE53" w14:textId="77777777"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⑤</w:t>
      </w:r>
      <w:r w:rsidRPr="008D186E">
        <w:t xml:space="preserve"> Knife Switch</w:t>
      </w:r>
      <w:r w:rsidRPr="008D186E">
        <w:rPr>
          <w:rFonts w:hint="eastAsia"/>
        </w:rPr>
        <w:tab/>
      </w:r>
      <w:r w:rsidRPr="008D186E">
        <w:t>3P 100A</w:t>
      </w:r>
      <w:r w:rsidRPr="008D186E">
        <w:rPr>
          <w:rFonts w:hint="eastAsia"/>
        </w:rPr>
        <w:t xml:space="preserve"> </w:t>
      </w:r>
      <w:r w:rsidRPr="008D186E">
        <w:t xml:space="preserve"> 1 unit</w:t>
      </w:r>
    </w:p>
    <w:p w14:paraId="714AE2CD" w14:textId="5ACB537D"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⑥</w:t>
      </w:r>
      <w:r w:rsidRPr="008D186E">
        <w:rPr>
          <w:rFonts w:hint="eastAsia"/>
        </w:rPr>
        <w:t xml:space="preserve"> </w:t>
      </w:r>
      <w:r w:rsidR="0048544A">
        <w:t>Other necessary items</w:t>
      </w:r>
      <w:r w:rsidR="0048544A">
        <w:tab/>
        <w:t>as required</w:t>
      </w:r>
    </w:p>
    <w:p w14:paraId="60EBCBB4" w14:textId="77777777" w:rsidR="001D69D6" w:rsidRPr="00043B44" w:rsidRDefault="001D69D6" w:rsidP="008D186E">
      <w:pPr>
        <w:pStyle w:val="Note"/>
      </w:pPr>
    </w:p>
    <w:p w14:paraId="50F2B4B2" w14:textId="54798687" w:rsidR="001D69D6" w:rsidRPr="00B03263" w:rsidRDefault="001D69D6" w:rsidP="00D61151">
      <w:pPr>
        <w:pStyle w:val="i"/>
        <w:ind w:leftChars="1160" w:hanging="709"/>
      </w:pPr>
      <w:r w:rsidRPr="00043B44">
        <w:t>(</w:t>
      </w:r>
      <w:r w:rsidR="008D186E">
        <w:t>xvii)</w:t>
      </w:r>
      <w:r w:rsidR="008D186E">
        <w:tab/>
      </w:r>
      <w:r w:rsidRPr="00043B44">
        <w:t>Auxil</w:t>
      </w:r>
      <w:r w:rsidRPr="00B03263">
        <w:t>iary Transformer Panel (1)</w:t>
      </w:r>
    </w:p>
    <w:p w14:paraId="0A0AF79F" w14:textId="7EDBDCE8" w:rsidR="001D69D6" w:rsidRPr="00B03263" w:rsidRDefault="001D69D6" w:rsidP="008D186E">
      <w:pPr>
        <w:pStyle w:val="dotted"/>
        <w:tabs>
          <w:tab w:val="clear" w:pos="3119"/>
          <w:tab w:val="left" w:pos="3261"/>
          <w:tab w:val="left" w:pos="4253"/>
        </w:tabs>
      </w:pPr>
      <w:r w:rsidRPr="00B03263">
        <w:t>Format</w:t>
      </w:r>
      <w:r w:rsidR="008D186E">
        <w:rPr>
          <w:rFonts w:hint="eastAsia"/>
        </w:rPr>
        <w:tab/>
      </w:r>
      <w:r w:rsidRPr="00B03263">
        <w:t>Indoor Unit Closed Free-Standing Type</w:t>
      </w:r>
    </w:p>
    <w:p w14:paraId="61CA31E7" w14:textId="6EE53F95" w:rsidR="001D69D6" w:rsidRPr="00B03263" w:rsidRDefault="001D69D6" w:rsidP="008D186E">
      <w:pPr>
        <w:pStyle w:val="dotted"/>
        <w:tabs>
          <w:tab w:val="clear" w:pos="3119"/>
          <w:tab w:val="left" w:pos="3261"/>
          <w:tab w:val="left" w:pos="4253"/>
        </w:tabs>
      </w:pPr>
      <w:r w:rsidRPr="00B03263">
        <w:t>Quantity</w:t>
      </w:r>
      <w:r w:rsidR="008D186E">
        <w:rPr>
          <w:rFonts w:hint="eastAsia"/>
        </w:rPr>
        <w:tab/>
      </w:r>
      <w:r w:rsidRPr="00B03263">
        <w:t>1 panel</w:t>
      </w:r>
    </w:p>
    <w:p w14:paraId="24E94C07" w14:textId="43EC6C5F" w:rsidR="001D69D6" w:rsidRPr="00B03263" w:rsidRDefault="001D69D6" w:rsidP="008D186E">
      <w:pPr>
        <w:pStyle w:val="dotted"/>
        <w:tabs>
          <w:tab w:val="clear" w:pos="3119"/>
          <w:tab w:val="left" w:pos="3261"/>
          <w:tab w:val="left" w:pos="4253"/>
        </w:tabs>
      </w:pPr>
      <w:r w:rsidRPr="00B03263">
        <w:t>Equipment Stored in Main Panel</w:t>
      </w:r>
      <w:r w:rsidR="008D186E">
        <w:t>:</w:t>
      </w:r>
    </w:p>
    <w:p w14:paraId="25166B9B" w14:textId="77777777"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①</w:t>
      </w:r>
      <w:r w:rsidRPr="008D186E">
        <w:t xml:space="preserve"> Three-Phase Transformer</w:t>
      </w:r>
      <w:r w:rsidRPr="008D186E">
        <w:rPr>
          <w:rFonts w:hint="eastAsia"/>
        </w:rPr>
        <w:tab/>
      </w:r>
      <w:r w:rsidRPr="008D186E">
        <w:t>1 unit</w:t>
      </w:r>
    </w:p>
    <w:p w14:paraId="682AE296" w14:textId="0F600636" w:rsidR="001D69D6" w:rsidRPr="008D186E" w:rsidRDefault="001D69D6" w:rsidP="00093C06">
      <w:pPr>
        <w:pStyle w:val="Text3"/>
        <w:numPr>
          <w:ilvl w:val="0"/>
          <w:numId w:val="5"/>
        </w:numPr>
        <w:tabs>
          <w:tab w:val="left" w:pos="4111"/>
        </w:tabs>
        <w:ind w:leftChars="0" w:left="4111"/>
      </w:pPr>
      <w:r w:rsidRPr="008D186E">
        <w:t>Format</w:t>
      </w:r>
      <w:r w:rsidR="008D186E">
        <w:t xml:space="preserve">: </w:t>
      </w:r>
      <w:r w:rsidRPr="008D186E">
        <w:t>molded type</w:t>
      </w:r>
    </w:p>
    <w:p w14:paraId="5043870F" w14:textId="27E1100F" w:rsidR="001D69D6" w:rsidRPr="008D186E" w:rsidRDefault="001D69D6" w:rsidP="00093C06">
      <w:pPr>
        <w:pStyle w:val="Text3"/>
        <w:numPr>
          <w:ilvl w:val="0"/>
          <w:numId w:val="5"/>
        </w:numPr>
        <w:tabs>
          <w:tab w:val="left" w:pos="4111"/>
        </w:tabs>
        <w:ind w:leftChars="0" w:left="4111"/>
      </w:pPr>
      <w:r w:rsidRPr="008D186E">
        <w:t>Capacity</w:t>
      </w:r>
      <w:r w:rsidR="008D186E">
        <w:t xml:space="preserve">: </w:t>
      </w:r>
      <w:r w:rsidRPr="008D186E">
        <w:t>75kVA</w:t>
      </w:r>
    </w:p>
    <w:p w14:paraId="49A119DF" w14:textId="08D6031A" w:rsidR="001D69D6" w:rsidRPr="008D186E" w:rsidRDefault="001D69D6" w:rsidP="00093C06">
      <w:pPr>
        <w:pStyle w:val="Text3"/>
        <w:numPr>
          <w:ilvl w:val="0"/>
          <w:numId w:val="5"/>
        </w:numPr>
        <w:tabs>
          <w:tab w:val="left" w:pos="4111"/>
        </w:tabs>
        <w:ind w:leftChars="0" w:left="4111"/>
      </w:pPr>
      <w:r w:rsidRPr="008D186E">
        <w:t>Primary Voltage</w:t>
      </w:r>
      <w:r w:rsidR="008D186E">
        <w:t xml:space="preserve">: </w:t>
      </w:r>
      <w:r w:rsidRPr="008D186E">
        <w:t>three-phase three-wire</w:t>
      </w:r>
      <w:r w:rsidRPr="008D186E">
        <w:rPr>
          <w:rFonts w:hint="eastAsia"/>
        </w:rPr>
        <w:t xml:space="preserve"> </w:t>
      </w:r>
      <w:r w:rsidRPr="008D186E">
        <w:t>415V 50Hz</w:t>
      </w:r>
    </w:p>
    <w:p w14:paraId="446A6E88" w14:textId="004788C5" w:rsidR="001D69D6" w:rsidRPr="008D186E" w:rsidRDefault="001D69D6" w:rsidP="00093C06">
      <w:pPr>
        <w:pStyle w:val="Text3"/>
        <w:numPr>
          <w:ilvl w:val="0"/>
          <w:numId w:val="5"/>
        </w:numPr>
        <w:tabs>
          <w:tab w:val="left" w:pos="4111"/>
        </w:tabs>
        <w:ind w:leftChars="0" w:left="4111"/>
      </w:pPr>
      <w:r w:rsidRPr="008D186E">
        <w:t>Secondary Voltage</w:t>
      </w:r>
      <w:r w:rsidR="008D186E">
        <w:t xml:space="preserve">: </w:t>
      </w:r>
      <w:r w:rsidRPr="008D186E">
        <w:t>three-phase three-wire</w:t>
      </w:r>
      <w:r w:rsidRPr="008D186E">
        <w:rPr>
          <w:rFonts w:hint="eastAsia"/>
        </w:rPr>
        <w:t xml:space="preserve"> </w:t>
      </w:r>
      <w:r w:rsidRPr="008D186E">
        <w:t>220V 50Hz</w:t>
      </w:r>
    </w:p>
    <w:p w14:paraId="421F2E2C" w14:textId="0366845B" w:rsidR="001D69D6" w:rsidRPr="008D186E" w:rsidRDefault="001D69D6" w:rsidP="00093C06">
      <w:pPr>
        <w:pStyle w:val="Text3"/>
        <w:numPr>
          <w:ilvl w:val="0"/>
          <w:numId w:val="5"/>
        </w:numPr>
        <w:tabs>
          <w:tab w:val="left" w:pos="4111"/>
        </w:tabs>
        <w:ind w:leftChars="0" w:left="4111"/>
      </w:pPr>
      <w:r w:rsidRPr="008D186E">
        <w:t>Connection System</w:t>
      </w:r>
      <w:r w:rsidR="008D186E">
        <w:t xml:space="preserve">: </w:t>
      </w:r>
      <w:r>
        <w:t>Star (Y) and Delta (Δ) Connection</w:t>
      </w:r>
    </w:p>
    <w:p w14:paraId="413B34DC" w14:textId="1B05D9EE" w:rsidR="001D69D6" w:rsidRPr="008D186E" w:rsidRDefault="001D69D6" w:rsidP="00093C06">
      <w:pPr>
        <w:pStyle w:val="Text3"/>
        <w:numPr>
          <w:ilvl w:val="0"/>
          <w:numId w:val="5"/>
        </w:numPr>
        <w:tabs>
          <w:tab w:val="left" w:pos="4111"/>
        </w:tabs>
        <w:ind w:leftChars="0" w:left="4111"/>
      </w:pPr>
      <w:r w:rsidRPr="008D186E">
        <w:t>Accessories</w:t>
      </w:r>
      <w:r w:rsidR="008D186E">
        <w:t xml:space="preserve">: </w:t>
      </w:r>
      <w:r w:rsidRPr="008D186E">
        <w:t xml:space="preserve">anti-vibration </w:t>
      </w:r>
      <w:r w:rsidR="008D186E" w:rsidRPr="008D186E">
        <w:t>rubber</w:t>
      </w:r>
      <w:r w:rsidR="008D186E">
        <w:rPr>
          <w:rFonts w:ascii="ＭＳ 明朝" w:eastAsia="ＭＳ 明朝" w:hAnsi="ＭＳ 明朝" w:cs="ＭＳ 明朝"/>
          <w:lang w:eastAsia="ja-JP"/>
        </w:rPr>
        <w:t>,</w:t>
      </w:r>
      <w:r w:rsidR="008D186E" w:rsidRPr="008D186E">
        <w:t xml:space="preserve"> wheels</w:t>
      </w:r>
    </w:p>
    <w:p w14:paraId="1767C4D3" w14:textId="68DD8F16"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②</w:t>
      </w:r>
      <w:r w:rsidR="00BC6C1F">
        <w:tab/>
      </w:r>
      <w:r w:rsidRPr="008D186E">
        <w:t>Other necessary item</w:t>
      </w:r>
      <w:r w:rsidRPr="008D186E">
        <w:tab/>
        <w:t>1 set</w:t>
      </w:r>
    </w:p>
    <w:p w14:paraId="02F69185" w14:textId="77777777" w:rsidR="001D69D6" w:rsidRPr="00B03263" w:rsidRDefault="001D69D6" w:rsidP="008D186E">
      <w:pPr>
        <w:pStyle w:val="Note"/>
      </w:pPr>
    </w:p>
    <w:p w14:paraId="48395E01" w14:textId="79A7F0AC" w:rsidR="001D69D6" w:rsidRPr="00B03263" w:rsidRDefault="008D186E" w:rsidP="00D61151">
      <w:pPr>
        <w:pStyle w:val="i"/>
        <w:tabs>
          <w:tab w:val="clear" w:pos="3261"/>
          <w:tab w:val="clear" w:pos="7371"/>
          <w:tab w:val="left" w:pos="3544"/>
        </w:tabs>
        <w:ind w:left="3544" w:hanging="849"/>
      </w:pPr>
      <w:r>
        <w:t>(xviii)</w:t>
      </w:r>
      <w:r>
        <w:tab/>
      </w:r>
      <w:r w:rsidR="001D69D6" w:rsidRPr="00B03263">
        <w:t>Auxiliary Transformer Panel (2)</w:t>
      </w:r>
    </w:p>
    <w:p w14:paraId="5BD8192A" w14:textId="54A58071" w:rsidR="001D69D6" w:rsidRPr="00B03263" w:rsidRDefault="001D69D6" w:rsidP="008D186E">
      <w:pPr>
        <w:pStyle w:val="dotted"/>
        <w:tabs>
          <w:tab w:val="clear" w:pos="3119"/>
          <w:tab w:val="left" w:pos="3261"/>
          <w:tab w:val="left" w:pos="4253"/>
        </w:tabs>
      </w:pPr>
      <w:r w:rsidRPr="00B03263">
        <w:t>Format</w:t>
      </w:r>
      <w:r>
        <w:rPr>
          <w:rFonts w:hint="eastAsia"/>
        </w:rPr>
        <w:tab/>
      </w:r>
      <w:r w:rsidRPr="00B03263">
        <w:t>Indoor Unit Closed Free-Standing Type</w:t>
      </w:r>
    </w:p>
    <w:p w14:paraId="0C4A5812" w14:textId="00E25208" w:rsidR="001D69D6" w:rsidRPr="00B03263" w:rsidRDefault="001D69D6" w:rsidP="008D186E">
      <w:pPr>
        <w:pStyle w:val="dotted"/>
        <w:tabs>
          <w:tab w:val="clear" w:pos="3119"/>
          <w:tab w:val="left" w:pos="3261"/>
          <w:tab w:val="left" w:pos="4253"/>
        </w:tabs>
      </w:pPr>
      <w:r w:rsidRPr="00B03263">
        <w:t>Quantity</w:t>
      </w:r>
      <w:r>
        <w:rPr>
          <w:rFonts w:hint="eastAsia"/>
        </w:rPr>
        <w:tab/>
      </w:r>
      <w:r w:rsidRPr="00B03263">
        <w:t>1 panel</w:t>
      </w:r>
    </w:p>
    <w:p w14:paraId="1B216F07" w14:textId="3702B609" w:rsidR="001D69D6" w:rsidRPr="00B03263" w:rsidRDefault="001D69D6" w:rsidP="008D186E">
      <w:pPr>
        <w:pStyle w:val="dotted"/>
        <w:tabs>
          <w:tab w:val="clear" w:pos="3119"/>
          <w:tab w:val="left" w:pos="3261"/>
          <w:tab w:val="left" w:pos="4253"/>
        </w:tabs>
      </w:pPr>
      <w:r w:rsidRPr="00B03263">
        <w:t>Equipment Stored in Main Panel</w:t>
      </w:r>
      <w:r w:rsidR="008D186E">
        <w:t>:</w:t>
      </w:r>
    </w:p>
    <w:p w14:paraId="6CAD13C4" w14:textId="305C47B0" w:rsidR="001D69D6" w:rsidRPr="008D186E" w:rsidRDefault="001D69D6" w:rsidP="008D186E">
      <w:pPr>
        <w:pStyle w:val="2ndbulletinText2"/>
        <w:tabs>
          <w:tab w:val="clear" w:pos="3119"/>
          <w:tab w:val="left" w:pos="3686"/>
          <w:tab w:val="left" w:leader="dot" w:pos="6521"/>
        </w:tabs>
        <w:ind w:leftChars="0" w:left="3686" w:firstLineChars="0" w:hanging="567"/>
      </w:pPr>
      <w:r w:rsidRPr="008D186E">
        <w:rPr>
          <w:rFonts w:ascii="ＭＳ 明朝" w:eastAsia="ＭＳ 明朝" w:hAnsi="ＭＳ 明朝" w:cs="ＭＳ 明朝" w:hint="eastAsia"/>
        </w:rPr>
        <w:t>①</w:t>
      </w:r>
      <w:r w:rsidR="00BC6C1F">
        <w:tab/>
      </w:r>
      <w:r w:rsidRPr="008D186E">
        <w:t>Three-Phase Transformer</w:t>
      </w:r>
      <w:r w:rsidRPr="008D186E">
        <w:rPr>
          <w:rFonts w:hint="eastAsia"/>
        </w:rPr>
        <w:tab/>
      </w:r>
      <w:r w:rsidRPr="008D186E">
        <w:t>1 unit</w:t>
      </w:r>
    </w:p>
    <w:p w14:paraId="46DC3732" w14:textId="7803ECE1" w:rsidR="001D69D6" w:rsidRPr="0031754F" w:rsidRDefault="001D69D6" w:rsidP="00093C06">
      <w:pPr>
        <w:pStyle w:val="Text3"/>
        <w:numPr>
          <w:ilvl w:val="0"/>
          <w:numId w:val="5"/>
        </w:numPr>
        <w:tabs>
          <w:tab w:val="left" w:pos="4111"/>
        </w:tabs>
        <w:ind w:leftChars="0" w:left="4111"/>
      </w:pPr>
      <w:r w:rsidRPr="0031754F">
        <w:t>Format</w:t>
      </w:r>
      <w:r w:rsidR="00BC6C1F">
        <w:t xml:space="preserve">: </w:t>
      </w:r>
      <w:r w:rsidRPr="0031754F">
        <w:t>molded type</w:t>
      </w:r>
    </w:p>
    <w:p w14:paraId="093E4FB6" w14:textId="18CAC722" w:rsidR="001D69D6" w:rsidRPr="0031754F" w:rsidRDefault="001D69D6" w:rsidP="00093C06">
      <w:pPr>
        <w:pStyle w:val="Text3"/>
        <w:numPr>
          <w:ilvl w:val="0"/>
          <w:numId w:val="5"/>
        </w:numPr>
        <w:tabs>
          <w:tab w:val="left" w:pos="4111"/>
        </w:tabs>
        <w:ind w:leftChars="0" w:left="4111"/>
      </w:pPr>
      <w:r w:rsidRPr="0031754F">
        <w:t>Capacity</w:t>
      </w:r>
      <w:r w:rsidR="0031754F">
        <w:t xml:space="preserve">: </w:t>
      </w:r>
      <w:r w:rsidRPr="0031754F">
        <w:t>50kVA</w:t>
      </w:r>
    </w:p>
    <w:p w14:paraId="3684A4BA" w14:textId="3394C1DA" w:rsidR="001D69D6" w:rsidRPr="0031754F" w:rsidRDefault="001D69D6" w:rsidP="00093C06">
      <w:pPr>
        <w:pStyle w:val="Text3"/>
        <w:numPr>
          <w:ilvl w:val="0"/>
          <w:numId w:val="5"/>
        </w:numPr>
        <w:tabs>
          <w:tab w:val="left" w:pos="4111"/>
        </w:tabs>
        <w:ind w:leftChars="0" w:left="4111"/>
      </w:pPr>
      <w:r w:rsidRPr="0031754F">
        <w:t>Primary Voltage</w:t>
      </w:r>
      <w:r w:rsidR="0031754F">
        <w:t xml:space="preserve">: </w:t>
      </w:r>
      <w:r w:rsidRPr="0031754F">
        <w:t>three-phase three-wire</w:t>
      </w:r>
      <w:r w:rsidRPr="0031754F">
        <w:rPr>
          <w:rFonts w:hint="eastAsia"/>
        </w:rPr>
        <w:t xml:space="preserve"> </w:t>
      </w:r>
      <w:r w:rsidRPr="0031754F">
        <w:t>415V 50Hz</w:t>
      </w:r>
    </w:p>
    <w:p w14:paraId="19B04279" w14:textId="0ED011CC" w:rsidR="001D69D6" w:rsidRPr="0031754F" w:rsidRDefault="001D69D6" w:rsidP="00093C06">
      <w:pPr>
        <w:pStyle w:val="Text3"/>
        <w:numPr>
          <w:ilvl w:val="0"/>
          <w:numId w:val="5"/>
        </w:numPr>
        <w:tabs>
          <w:tab w:val="left" w:pos="4111"/>
        </w:tabs>
        <w:ind w:leftChars="0" w:left="4111"/>
      </w:pPr>
      <w:r w:rsidRPr="0031754F">
        <w:t>Secondary Voltage</w:t>
      </w:r>
      <w:r w:rsidR="0031754F">
        <w:t xml:space="preserve">: </w:t>
      </w:r>
      <w:r w:rsidRPr="0031754F">
        <w:t>single-phase two-wire</w:t>
      </w:r>
      <w:r w:rsidRPr="0031754F">
        <w:rPr>
          <w:rFonts w:hint="eastAsia"/>
        </w:rPr>
        <w:t xml:space="preserve"> </w:t>
      </w:r>
      <w:r w:rsidRPr="0031754F">
        <w:t>220V 50Hz</w:t>
      </w:r>
    </w:p>
    <w:p w14:paraId="19F2D9B3" w14:textId="50E5B583" w:rsidR="001D69D6" w:rsidRPr="0031754F" w:rsidRDefault="001D69D6" w:rsidP="00093C06">
      <w:pPr>
        <w:pStyle w:val="Text3"/>
        <w:numPr>
          <w:ilvl w:val="0"/>
          <w:numId w:val="5"/>
        </w:numPr>
        <w:tabs>
          <w:tab w:val="left" w:pos="4111"/>
        </w:tabs>
        <w:ind w:leftChars="0" w:left="4111"/>
      </w:pPr>
      <w:r w:rsidRPr="0031754F">
        <w:t>Connection System</w:t>
      </w:r>
      <w:r w:rsidR="0031754F">
        <w:t xml:space="preserve">: </w:t>
      </w:r>
      <w:r w:rsidRPr="0031754F">
        <w:t>Scott connection</w:t>
      </w:r>
    </w:p>
    <w:p w14:paraId="14967548" w14:textId="0205BE48" w:rsidR="001D69D6" w:rsidRPr="0031754F" w:rsidRDefault="001D69D6" w:rsidP="00093C06">
      <w:pPr>
        <w:pStyle w:val="Text3"/>
        <w:numPr>
          <w:ilvl w:val="0"/>
          <w:numId w:val="5"/>
        </w:numPr>
        <w:tabs>
          <w:tab w:val="left" w:pos="4111"/>
        </w:tabs>
        <w:ind w:leftChars="0" w:left="4111"/>
      </w:pPr>
      <w:r w:rsidRPr="0031754F">
        <w:t>Accessories</w:t>
      </w:r>
      <w:r w:rsidR="0031754F">
        <w:t xml:space="preserve">: </w:t>
      </w:r>
      <w:r w:rsidRPr="0031754F">
        <w:t>anti-vibration rubber</w:t>
      </w:r>
      <w:r w:rsidRPr="0031754F">
        <w:rPr>
          <w:rFonts w:hint="eastAsia"/>
        </w:rPr>
        <w:t xml:space="preserve">, </w:t>
      </w:r>
      <w:r w:rsidRPr="0031754F">
        <w:t>wheels</w:t>
      </w:r>
    </w:p>
    <w:p w14:paraId="6B1E090B" w14:textId="24F714AA" w:rsidR="001D69D6" w:rsidRPr="00BC6C1F" w:rsidRDefault="001D69D6" w:rsidP="00BC6C1F">
      <w:pPr>
        <w:pStyle w:val="2ndbulletinText2"/>
        <w:tabs>
          <w:tab w:val="clear" w:pos="3119"/>
          <w:tab w:val="left" w:pos="3686"/>
          <w:tab w:val="left" w:leader="dot" w:pos="6521"/>
        </w:tabs>
        <w:ind w:leftChars="0" w:left="3686" w:firstLineChars="0" w:hanging="567"/>
      </w:pPr>
      <w:r w:rsidRPr="00BC6C1F">
        <w:rPr>
          <w:rFonts w:ascii="ＭＳ 明朝" w:eastAsia="ＭＳ 明朝" w:hAnsi="ＭＳ 明朝" w:cs="ＭＳ 明朝" w:hint="eastAsia"/>
        </w:rPr>
        <w:t>②</w:t>
      </w:r>
      <w:r w:rsidR="00BC6C1F">
        <w:tab/>
      </w:r>
      <w:r w:rsidR="0048544A">
        <w:t>Other necessary items</w:t>
      </w:r>
      <w:r w:rsidR="0048544A">
        <w:tab/>
        <w:t>as required</w:t>
      </w:r>
    </w:p>
    <w:p w14:paraId="7A4DEC8B" w14:textId="77777777" w:rsidR="001D69D6" w:rsidRPr="00B03263" w:rsidRDefault="001D69D6" w:rsidP="00BC6C1F">
      <w:pPr>
        <w:pStyle w:val="Note"/>
      </w:pPr>
    </w:p>
    <w:p w14:paraId="1A7892F3" w14:textId="0FC38421" w:rsidR="001D69D6" w:rsidRPr="00B03263" w:rsidRDefault="001D69D6" w:rsidP="00BC6C1F">
      <w:pPr>
        <w:pStyle w:val="i"/>
      </w:pPr>
      <w:r>
        <w:t>(</w:t>
      </w:r>
      <w:r w:rsidR="00BC6C1F">
        <w:t>xix</w:t>
      </w:r>
      <w:r>
        <w:t>)</w:t>
      </w:r>
      <w:r w:rsidR="00BC6C1F">
        <w:tab/>
      </w:r>
      <w:r w:rsidRPr="00B03263">
        <w:t>Lighting Control Panel</w:t>
      </w:r>
    </w:p>
    <w:p w14:paraId="1EAA30E6" w14:textId="698D64BE" w:rsidR="001D69D6" w:rsidRPr="00B03263" w:rsidRDefault="001D69D6" w:rsidP="00BC6C1F">
      <w:pPr>
        <w:pStyle w:val="dotted"/>
        <w:tabs>
          <w:tab w:val="clear" w:pos="3119"/>
          <w:tab w:val="left" w:pos="3261"/>
          <w:tab w:val="left" w:pos="4253"/>
        </w:tabs>
      </w:pPr>
      <w:r w:rsidRPr="00B03263">
        <w:t>Format</w:t>
      </w:r>
      <w:r>
        <w:rPr>
          <w:rFonts w:hint="eastAsia"/>
        </w:rPr>
        <w:tab/>
      </w:r>
      <w:r w:rsidRPr="00B03263">
        <w:t>Indoor Closed Free-Standing Type</w:t>
      </w:r>
    </w:p>
    <w:p w14:paraId="02229903" w14:textId="39BD5A67" w:rsidR="001D69D6" w:rsidRPr="00B03263" w:rsidRDefault="001D69D6" w:rsidP="00BC6C1F">
      <w:pPr>
        <w:pStyle w:val="dotted"/>
        <w:tabs>
          <w:tab w:val="clear" w:pos="3119"/>
          <w:tab w:val="left" w:pos="3261"/>
          <w:tab w:val="left" w:pos="4253"/>
        </w:tabs>
      </w:pPr>
      <w:r w:rsidRPr="00B03263">
        <w:t>Quantity</w:t>
      </w:r>
      <w:r>
        <w:rPr>
          <w:rFonts w:hint="eastAsia"/>
        </w:rPr>
        <w:tab/>
      </w:r>
      <w:r w:rsidRPr="00B03263">
        <w:t>1 panel</w:t>
      </w:r>
    </w:p>
    <w:p w14:paraId="0454B713" w14:textId="649D6F22" w:rsidR="001D69D6" w:rsidRPr="00B03263" w:rsidRDefault="001D69D6" w:rsidP="00BC6C1F">
      <w:pPr>
        <w:pStyle w:val="dotted"/>
        <w:tabs>
          <w:tab w:val="clear" w:pos="3119"/>
          <w:tab w:val="left" w:pos="3261"/>
          <w:tab w:val="left" w:pos="4253"/>
        </w:tabs>
      </w:pPr>
      <w:r w:rsidRPr="00B03263">
        <w:t>Equipment Stored in Main Panel</w:t>
      </w:r>
      <w:r w:rsidR="00BC6C1F">
        <w:t>:</w:t>
      </w:r>
    </w:p>
    <w:p w14:paraId="053050B9" w14:textId="77DDFBFF" w:rsidR="00BC6C1F" w:rsidRDefault="001D69D6" w:rsidP="00BC6C1F">
      <w:pPr>
        <w:pStyle w:val="2ndbulletinText2"/>
        <w:tabs>
          <w:tab w:val="clear" w:pos="3119"/>
          <w:tab w:val="left" w:pos="3686"/>
          <w:tab w:val="left" w:leader="dot" w:pos="7088"/>
        </w:tabs>
        <w:ind w:leftChars="0" w:left="3686" w:firstLineChars="0" w:hanging="567"/>
      </w:pPr>
      <w:r w:rsidRPr="00BC6C1F">
        <w:rPr>
          <w:rFonts w:ascii="ＭＳ 明朝" w:eastAsia="ＭＳ 明朝" w:hAnsi="ＭＳ 明朝" w:cs="ＭＳ 明朝" w:hint="eastAsia"/>
        </w:rPr>
        <w:t>①</w:t>
      </w:r>
      <w:r w:rsidR="00BC6C1F">
        <w:tab/>
      </w:r>
      <w:r w:rsidRPr="00BC6C1F">
        <w:t xml:space="preserve">Automatic Light Modulation Device </w:t>
      </w:r>
    </w:p>
    <w:p w14:paraId="4100031C" w14:textId="485D0003" w:rsidR="001D69D6" w:rsidRPr="00BC6C1F" w:rsidRDefault="00BC6C1F" w:rsidP="00BC6C1F">
      <w:pPr>
        <w:pStyle w:val="2ndbulletinText2"/>
        <w:tabs>
          <w:tab w:val="clear" w:pos="3119"/>
          <w:tab w:val="left" w:pos="3686"/>
          <w:tab w:val="left" w:leader="dot" w:pos="7088"/>
        </w:tabs>
        <w:ind w:leftChars="0" w:left="3686" w:firstLineChars="0" w:hanging="567"/>
      </w:pPr>
      <w:r>
        <w:tab/>
      </w:r>
      <w:r w:rsidR="001D69D6" w:rsidRPr="00BC6C1F">
        <w:t>(with light senses)</w:t>
      </w:r>
      <w:r w:rsidR="001D69D6" w:rsidRPr="00BC6C1F">
        <w:rPr>
          <w:rFonts w:hint="eastAsia"/>
        </w:rPr>
        <w:t xml:space="preserve">  </w:t>
      </w:r>
      <w:r w:rsidR="001D69D6" w:rsidRPr="00BC6C1F">
        <w:tab/>
        <w:t>1 set</w:t>
      </w:r>
    </w:p>
    <w:p w14:paraId="38842447" w14:textId="58B189F6" w:rsidR="001D69D6" w:rsidRPr="00BC6C1F" w:rsidRDefault="001D69D6" w:rsidP="00BC6C1F">
      <w:pPr>
        <w:pStyle w:val="2ndbulletinText2"/>
        <w:tabs>
          <w:tab w:val="clear" w:pos="3119"/>
          <w:tab w:val="left" w:pos="3686"/>
          <w:tab w:val="left" w:leader="dot" w:pos="7088"/>
        </w:tabs>
        <w:ind w:leftChars="0" w:left="3686" w:firstLineChars="0" w:hanging="567"/>
      </w:pPr>
      <w:r w:rsidRPr="00BC6C1F">
        <w:rPr>
          <w:rFonts w:ascii="ＭＳ 明朝" w:eastAsia="ＭＳ 明朝" w:hAnsi="ＭＳ 明朝" w:cs="ＭＳ 明朝" w:hint="eastAsia"/>
        </w:rPr>
        <w:t>②</w:t>
      </w:r>
      <w:r w:rsidR="00BC6C1F">
        <w:tab/>
      </w:r>
      <w:r w:rsidRPr="00BC6C1F">
        <w:t>Light Modulation Transformer</w:t>
      </w:r>
      <w:r w:rsidRPr="00BC6C1F">
        <w:rPr>
          <w:rFonts w:hint="eastAsia"/>
        </w:rPr>
        <w:tab/>
      </w:r>
      <w:r w:rsidRPr="00BC6C1F">
        <w:t>1 unit</w:t>
      </w:r>
    </w:p>
    <w:p w14:paraId="40707D8D" w14:textId="01BE5E8B" w:rsidR="001D69D6" w:rsidRPr="00BC6C1F" w:rsidRDefault="001D69D6" w:rsidP="00BC6C1F">
      <w:pPr>
        <w:pStyle w:val="2ndbulletinText2"/>
        <w:tabs>
          <w:tab w:val="clear" w:pos="3119"/>
          <w:tab w:val="left" w:pos="3686"/>
          <w:tab w:val="left" w:leader="dot" w:pos="7088"/>
        </w:tabs>
        <w:ind w:leftChars="0" w:left="3686" w:firstLineChars="0" w:hanging="567"/>
      </w:pPr>
      <w:r w:rsidRPr="00BC6C1F">
        <w:rPr>
          <w:rFonts w:ascii="ＭＳ 明朝" w:eastAsia="ＭＳ 明朝" w:hAnsi="ＭＳ 明朝" w:cs="ＭＳ 明朝" w:hint="eastAsia"/>
        </w:rPr>
        <w:t>③</w:t>
      </w:r>
      <w:r w:rsidR="00BC6C1F">
        <w:tab/>
      </w:r>
      <w:r w:rsidR="0048544A">
        <w:t>Other necessary items</w:t>
      </w:r>
      <w:r w:rsidR="0048544A">
        <w:tab/>
        <w:t>as required</w:t>
      </w:r>
    </w:p>
    <w:p w14:paraId="368D682F" w14:textId="77777777" w:rsidR="001D69D6" w:rsidRPr="00B03263" w:rsidRDefault="001D69D6" w:rsidP="00BC6C1F">
      <w:pPr>
        <w:pStyle w:val="Note"/>
      </w:pPr>
    </w:p>
    <w:p w14:paraId="69E2A45F" w14:textId="6F1F0380" w:rsidR="001D69D6" w:rsidRPr="00B03263" w:rsidRDefault="001D69D6" w:rsidP="00BC6C1F">
      <w:pPr>
        <w:pStyle w:val="i"/>
      </w:pPr>
      <w:r>
        <w:t>(</w:t>
      </w:r>
      <w:r w:rsidR="00D61151">
        <w:t>xx</w:t>
      </w:r>
      <w:r>
        <w:t>)</w:t>
      </w:r>
      <w:r w:rsidR="00BC6C1F">
        <w:tab/>
      </w:r>
      <w:r w:rsidRPr="00B03263">
        <w:t>Tunnel Lightning Panel (1) (2)</w:t>
      </w:r>
    </w:p>
    <w:p w14:paraId="36C8AD6C" w14:textId="35D6413C" w:rsidR="001D69D6" w:rsidRPr="00B03263" w:rsidRDefault="001D69D6" w:rsidP="00BC6C1F">
      <w:pPr>
        <w:pStyle w:val="dotted"/>
        <w:tabs>
          <w:tab w:val="clear" w:pos="3119"/>
          <w:tab w:val="left" w:pos="3261"/>
          <w:tab w:val="left" w:pos="4253"/>
        </w:tabs>
      </w:pPr>
      <w:r w:rsidRPr="00B03263">
        <w:t>Format</w:t>
      </w:r>
      <w:r>
        <w:rPr>
          <w:rFonts w:hint="eastAsia"/>
        </w:rPr>
        <w:tab/>
      </w:r>
      <w:r w:rsidRPr="00B03263">
        <w:t>Indoor Closed Free-Standing Type</w:t>
      </w:r>
    </w:p>
    <w:p w14:paraId="4BB1EB10" w14:textId="21D8163D" w:rsidR="001D69D6" w:rsidRPr="00B03263" w:rsidRDefault="001D69D6" w:rsidP="00BC6C1F">
      <w:pPr>
        <w:pStyle w:val="dotted"/>
        <w:tabs>
          <w:tab w:val="clear" w:pos="3119"/>
          <w:tab w:val="left" w:pos="3261"/>
          <w:tab w:val="left" w:pos="4253"/>
        </w:tabs>
      </w:pPr>
      <w:r w:rsidRPr="00B03263">
        <w:t>Quantity</w:t>
      </w:r>
      <w:r>
        <w:rPr>
          <w:rFonts w:hint="eastAsia"/>
        </w:rPr>
        <w:tab/>
      </w:r>
      <w:r w:rsidRPr="00B03263">
        <w:t>2 panels</w:t>
      </w:r>
    </w:p>
    <w:p w14:paraId="0393B50F" w14:textId="15C7862F" w:rsidR="001D69D6" w:rsidRPr="00B03263" w:rsidRDefault="001D69D6" w:rsidP="00BC6C1F">
      <w:pPr>
        <w:pStyle w:val="dotted"/>
        <w:tabs>
          <w:tab w:val="clear" w:pos="3119"/>
          <w:tab w:val="left" w:pos="3261"/>
          <w:tab w:val="left" w:pos="4253"/>
        </w:tabs>
      </w:pPr>
      <w:r w:rsidRPr="00B03263">
        <w:t>Equipment Stored in Main Panel</w:t>
      </w:r>
    </w:p>
    <w:p w14:paraId="5495B7AC" w14:textId="66100508"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①</w:t>
      </w:r>
      <w:r w:rsidR="0010637C">
        <w:tab/>
      </w:r>
      <w:r w:rsidRPr="0010637C">
        <w:t>Zero-Phase Current Transformer</w:t>
      </w:r>
      <w:r w:rsidRPr="0010637C">
        <w:rPr>
          <w:rFonts w:hint="eastAsia"/>
        </w:rPr>
        <w:tab/>
      </w:r>
      <w:r w:rsidRPr="0010637C">
        <w:t>1 set</w:t>
      </w:r>
    </w:p>
    <w:p w14:paraId="0EB4164E" w14:textId="2519ABFD"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②</w:t>
      </w:r>
      <w:r w:rsidR="0010637C">
        <w:tab/>
      </w:r>
      <w:r w:rsidRPr="0010637C">
        <w:t>MCCB</w:t>
      </w:r>
      <w:r w:rsidRPr="0010637C">
        <w:rPr>
          <w:rFonts w:hint="eastAsia"/>
        </w:rPr>
        <w:tab/>
      </w:r>
      <w:r w:rsidRPr="0010637C">
        <w:t>1 set</w:t>
      </w:r>
    </w:p>
    <w:p w14:paraId="2DC8797E" w14:textId="41714C70"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③</w:t>
      </w:r>
      <w:r w:rsidR="0010637C">
        <w:tab/>
      </w:r>
      <w:r w:rsidRPr="0010637C">
        <w:t>Earth Fault Overcurrent Circuit Breaker</w:t>
      </w:r>
      <w:r w:rsidRPr="0010637C">
        <w:rPr>
          <w:rFonts w:hint="eastAsia"/>
        </w:rPr>
        <w:tab/>
      </w:r>
      <w:r w:rsidRPr="0010637C">
        <w:t>1 set</w:t>
      </w:r>
    </w:p>
    <w:p w14:paraId="7EE9915D" w14:textId="03CFEC10"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④</w:t>
      </w:r>
      <w:r w:rsidR="0010637C">
        <w:tab/>
      </w:r>
      <w:r w:rsidR="0048544A">
        <w:t>Other necessary items</w:t>
      </w:r>
      <w:r w:rsidR="0048544A">
        <w:tab/>
        <w:t>as required</w:t>
      </w:r>
    </w:p>
    <w:p w14:paraId="617A9EA2" w14:textId="77777777" w:rsidR="001D69D6" w:rsidRPr="00B03263" w:rsidRDefault="001D69D6" w:rsidP="0010637C">
      <w:pPr>
        <w:pStyle w:val="Note"/>
      </w:pPr>
    </w:p>
    <w:p w14:paraId="3824A4D0" w14:textId="598C5CC5" w:rsidR="001D69D6" w:rsidRPr="00B03263" w:rsidRDefault="001D69D6" w:rsidP="0010637C">
      <w:pPr>
        <w:pStyle w:val="i"/>
      </w:pPr>
      <w:r w:rsidRPr="00B03263">
        <w:t>(</w:t>
      </w:r>
      <w:r w:rsidR="0010637C">
        <w:t>xxi</w:t>
      </w:r>
      <w:r w:rsidRPr="00B03263">
        <w:t>)</w:t>
      </w:r>
      <w:r w:rsidR="0010637C">
        <w:tab/>
      </w:r>
      <w:r w:rsidRPr="00B03263">
        <w:t>Maintenance Transfer Panel</w:t>
      </w:r>
    </w:p>
    <w:p w14:paraId="70D391FB" w14:textId="0F24A772" w:rsidR="001D69D6" w:rsidRPr="00B03263" w:rsidRDefault="001D69D6" w:rsidP="0010637C">
      <w:pPr>
        <w:pStyle w:val="dotted"/>
        <w:tabs>
          <w:tab w:val="clear" w:pos="3119"/>
          <w:tab w:val="left" w:pos="3261"/>
          <w:tab w:val="left" w:pos="4253"/>
        </w:tabs>
      </w:pPr>
      <w:r w:rsidRPr="00B03263">
        <w:t>Format</w:t>
      </w:r>
      <w:r>
        <w:rPr>
          <w:rFonts w:hint="eastAsia"/>
        </w:rPr>
        <w:tab/>
      </w:r>
      <w:r w:rsidRPr="00B03263">
        <w:t>Indoor Closed Free-Standing Type</w:t>
      </w:r>
    </w:p>
    <w:p w14:paraId="7F9442E4" w14:textId="568E82C4" w:rsidR="001D69D6" w:rsidRPr="00B03263" w:rsidRDefault="001D69D6" w:rsidP="0010637C">
      <w:pPr>
        <w:pStyle w:val="dotted"/>
        <w:tabs>
          <w:tab w:val="clear" w:pos="3119"/>
          <w:tab w:val="left" w:pos="3261"/>
          <w:tab w:val="left" w:pos="4253"/>
        </w:tabs>
      </w:pPr>
      <w:r w:rsidRPr="00B03263">
        <w:t>Quantity</w:t>
      </w:r>
      <w:r>
        <w:rPr>
          <w:rFonts w:hint="eastAsia"/>
        </w:rPr>
        <w:tab/>
      </w:r>
      <w:r w:rsidRPr="00B03263">
        <w:t>1 panel</w:t>
      </w:r>
    </w:p>
    <w:p w14:paraId="75D716A4" w14:textId="5417DEF5" w:rsidR="001D69D6" w:rsidRPr="00B03263" w:rsidRDefault="001D69D6" w:rsidP="0010637C">
      <w:pPr>
        <w:pStyle w:val="dotted"/>
        <w:tabs>
          <w:tab w:val="clear" w:pos="3119"/>
          <w:tab w:val="left" w:pos="3261"/>
          <w:tab w:val="left" w:pos="4253"/>
        </w:tabs>
      </w:pPr>
      <w:r w:rsidRPr="00B03263">
        <w:t>Equipment Stored in Main Panel</w:t>
      </w:r>
      <w:r w:rsidR="0010637C">
        <w:t>:</w:t>
      </w:r>
    </w:p>
    <w:p w14:paraId="578C8E7C" w14:textId="162D9F1A"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①</w:t>
      </w:r>
      <w:r w:rsidR="0010637C">
        <w:tab/>
      </w:r>
      <w:r w:rsidRPr="0010637C">
        <w:t>Molded Case Circuit Breaker</w:t>
      </w:r>
      <w:r w:rsidRPr="0010637C">
        <w:rPr>
          <w:rFonts w:hint="eastAsia"/>
        </w:rPr>
        <w:tab/>
      </w:r>
      <w:r w:rsidRPr="0010637C">
        <w:rPr>
          <w:rFonts w:hint="eastAsia"/>
        </w:rPr>
        <w:tab/>
      </w:r>
      <w:r w:rsidRPr="0010637C">
        <w:t>1 set</w:t>
      </w:r>
    </w:p>
    <w:p w14:paraId="4642FD18" w14:textId="3C4D26B6"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②</w:t>
      </w:r>
      <w:r w:rsidR="0010637C">
        <w:tab/>
      </w:r>
      <w:r w:rsidRPr="0010637C">
        <w:t>Gauge Transformer</w:t>
      </w:r>
      <w:r w:rsidRPr="0010637C">
        <w:rPr>
          <w:rFonts w:hint="eastAsia"/>
        </w:rPr>
        <w:tab/>
      </w:r>
      <w:r w:rsidRPr="0010637C">
        <w:t>440/110V molded type</w:t>
      </w:r>
      <w:r w:rsidRPr="0010637C">
        <w:tab/>
        <w:t>1 unit</w:t>
      </w:r>
    </w:p>
    <w:p w14:paraId="12F45797" w14:textId="3594D507"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③</w:t>
      </w:r>
      <w:r w:rsidR="0010637C">
        <w:tab/>
      </w:r>
      <w:r w:rsidRPr="0010637C">
        <w:t>Double-Throw Circuit Breaker</w:t>
      </w:r>
      <w:r w:rsidRPr="0010637C">
        <w:tab/>
        <w:t>1 set</w:t>
      </w:r>
    </w:p>
    <w:p w14:paraId="42D0F57A" w14:textId="7DA8AC1D"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④</w:t>
      </w:r>
      <w:r w:rsidR="0010637C">
        <w:tab/>
      </w:r>
      <w:r w:rsidR="0048544A">
        <w:t>Other necessary items</w:t>
      </w:r>
      <w:r w:rsidR="0048544A">
        <w:tab/>
        <w:t>as required</w:t>
      </w:r>
    </w:p>
    <w:p w14:paraId="656616F2" w14:textId="77777777" w:rsidR="001D69D6" w:rsidRPr="00B03263" w:rsidRDefault="001D69D6" w:rsidP="0010637C">
      <w:pPr>
        <w:pStyle w:val="Note"/>
      </w:pPr>
    </w:p>
    <w:p w14:paraId="188B22A6" w14:textId="33961CFF" w:rsidR="001D69D6" w:rsidRPr="00B03263" w:rsidRDefault="001D69D6" w:rsidP="0010637C">
      <w:pPr>
        <w:pStyle w:val="i"/>
      </w:pPr>
      <w:r>
        <w:t>(</w:t>
      </w:r>
      <w:r w:rsidR="0010637C">
        <w:t>xxii)</w:t>
      </w:r>
      <w:r w:rsidR="0010637C">
        <w:tab/>
      </w:r>
      <w:r w:rsidRPr="00B03263">
        <w:t>Ventilation Control Center Panel (1)</w:t>
      </w:r>
    </w:p>
    <w:p w14:paraId="2CBD00E3" w14:textId="73200ED0" w:rsidR="001D69D6" w:rsidRPr="00B03263" w:rsidRDefault="001D69D6" w:rsidP="0010637C">
      <w:pPr>
        <w:pStyle w:val="dotted"/>
        <w:tabs>
          <w:tab w:val="clear" w:pos="3119"/>
          <w:tab w:val="left" w:pos="3261"/>
          <w:tab w:val="left" w:pos="4253"/>
        </w:tabs>
      </w:pPr>
      <w:r w:rsidRPr="00B03263">
        <w:t>Format</w:t>
      </w:r>
      <w:r>
        <w:rPr>
          <w:rFonts w:hint="eastAsia"/>
        </w:rPr>
        <w:tab/>
      </w:r>
      <w:r w:rsidRPr="00B03263">
        <w:t>Indoor Closed Free-Standing Type</w:t>
      </w:r>
    </w:p>
    <w:p w14:paraId="69D7E259" w14:textId="64E31442" w:rsidR="001D69D6" w:rsidRPr="00B03263" w:rsidRDefault="001D69D6" w:rsidP="0010637C">
      <w:pPr>
        <w:pStyle w:val="dotted"/>
        <w:tabs>
          <w:tab w:val="clear" w:pos="3119"/>
          <w:tab w:val="left" w:pos="3261"/>
          <w:tab w:val="left" w:pos="4253"/>
        </w:tabs>
      </w:pPr>
      <w:r w:rsidRPr="00B03263">
        <w:t>Quantity</w:t>
      </w:r>
      <w:r>
        <w:rPr>
          <w:rFonts w:hint="eastAsia"/>
        </w:rPr>
        <w:tab/>
      </w:r>
      <w:r w:rsidRPr="00B03263">
        <w:t>1 panel (2 units installed)</w:t>
      </w:r>
    </w:p>
    <w:p w14:paraId="1A136107" w14:textId="74B4328E" w:rsidR="001D69D6" w:rsidRPr="00B03263" w:rsidRDefault="001D69D6" w:rsidP="0010637C">
      <w:pPr>
        <w:pStyle w:val="dotted"/>
        <w:tabs>
          <w:tab w:val="clear" w:pos="3119"/>
          <w:tab w:val="left" w:pos="3261"/>
          <w:tab w:val="left" w:pos="4253"/>
        </w:tabs>
      </w:pPr>
      <w:r w:rsidRPr="00B03263">
        <w:t>Equipment Stored in Main Panel</w:t>
      </w:r>
      <w:r w:rsidR="0010637C">
        <w:t>:</w:t>
      </w:r>
    </w:p>
    <w:p w14:paraId="747E0435" w14:textId="35DE1FC5"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①</w:t>
      </w:r>
      <w:r w:rsidR="0010637C">
        <w:tab/>
      </w:r>
      <w:r w:rsidRPr="0010637C">
        <w:t>Zero-Phase Current Transformer</w:t>
      </w:r>
      <w:r w:rsidRPr="0010637C">
        <w:rPr>
          <w:rFonts w:hint="eastAsia"/>
        </w:rPr>
        <w:tab/>
      </w:r>
      <w:r w:rsidRPr="0010637C">
        <w:t>1 set</w:t>
      </w:r>
    </w:p>
    <w:p w14:paraId="21746E13" w14:textId="5D221F94"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②</w:t>
      </w:r>
      <w:r w:rsidR="0010637C">
        <w:tab/>
      </w:r>
      <w:r w:rsidRPr="0010637C">
        <w:t>MCCB</w:t>
      </w:r>
      <w:r w:rsidRPr="0010637C">
        <w:rPr>
          <w:rFonts w:hint="eastAsia"/>
        </w:rPr>
        <w:tab/>
      </w:r>
      <w:r w:rsidRPr="0010637C">
        <w:t>1 set</w:t>
      </w:r>
    </w:p>
    <w:p w14:paraId="0AAF9C75" w14:textId="3D784E8D"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③</w:t>
      </w:r>
      <w:r w:rsidR="0010637C">
        <w:tab/>
      </w:r>
      <w:r w:rsidRPr="0010637C">
        <w:t>Earth Fault Overcurrent Circuit Breaker</w:t>
      </w:r>
      <w:r w:rsidRPr="0010637C">
        <w:rPr>
          <w:rFonts w:hint="eastAsia"/>
        </w:rPr>
        <w:tab/>
      </w:r>
      <w:r w:rsidRPr="0010637C">
        <w:t>1 set</w:t>
      </w:r>
    </w:p>
    <w:p w14:paraId="0E11E7E8" w14:textId="2C51695D"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④</w:t>
      </w:r>
      <w:r w:rsidR="0010637C">
        <w:tab/>
      </w:r>
      <w:r w:rsidRPr="0010637C">
        <w:t>Phase-Advancing Condenser</w:t>
      </w:r>
      <w:r w:rsidRPr="0010637C">
        <w:rPr>
          <w:rFonts w:hint="eastAsia"/>
        </w:rPr>
        <w:tab/>
      </w:r>
      <w:r w:rsidRPr="0010637C">
        <w:t>1 set</w:t>
      </w:r>
    </w:p>
    <w:p w14:paraId="5FFA79FC" w14:textId="2DE75BD5"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⑤</w:t>
      </w:r>
      <w:r w:rsidR="0010637C">
        <w:tab/>
      </w:r>
      <w:r w:rsidR="0048544A">
        <w:t>Other necessary items</w:t>
      </w:r>
      <w:r w:rsidR="0048544A">
        <w:tab/>
        <w:t>as required</w:t>
      </w:r>
    </w:p>
    <w:p w14:paraId="2726960F" w14:textId="77777777" w:rsidR="001D69D6" w:rsidRPr="00B03263" w:rsidRDefault="001D69D6" w:rsidP="0010637C">
      <w:pPr>
        <w:pStyle w:val="Note"/>
      </w:pPr>
    </w:p>
    <w:p w14:paraId="0E578B4E" w14:textId="21DECA92" w:rsidR="001D69D6" w:rsidRPr="00B03263" w:rsidRDefault="001D69D6" w:rsidP="0010637C">
      <w:pPr>
        <w:pStyle w:val="i"/>
        <w:ind w:left="3404" w:hanging="709"/>
      </w:pPr>
      <w:r w:rsidRPr="00B03263">
        <w:t>(</w:t>
      </w:r>
      <w:r w:rsidR="0010637C">
        <w:t>xxiii</w:t>
      </w:r>
      <w:r w:rsidRPr="00B03263">
        <w:t>)</w:t>
      </w:r>
      <w:r w:rsidR="0010637C">
        <w:tab/>
      </w:r>
      <w:r w:rsidRPr="00B03263">
        <w:t>Ventilation Control Center Panel (2)</w:t>
      </w:r>
    </w:p>
    <w:p w14:paraId="4F87D83F" w14:textId="090DABFC" w:rsidR="001D69D6" w:rsidRPr="00B03263" w:rsidRDefault="001D69D6" w:rsidP="0010637C">
      <w:pPr>
        <w:pStyle w:val="dotted"/>
        <w:tabs>
          <w:tab w:val="clear" w:pos="3119"/>
          <w:tab w:val="left" w:pos="3261"/>
          <w:tab w:val="left" w:pos="4253"/>
        </w:tabs>
      </w:pPr>
      <w:r w:rsidRPr="00B03263">
        <w:t>Format</w:t>
      </w:r>
      <w:r>
        <w:rPr>
          <w:rFonts w:hint="eastAsia"/>
        </w:rPr>
        <w:tab/>
      </w:r>
      <w:r w:rsidRPr="00B03263">
        <w:t>Indoor Closed Free-Standing Type</w:t>
      </w:r>
    </w:p>
    <w:p w14:paraId="297FC979" w14:textId="40403A85" w:rsidR="001D69D6" w:rsidRPr="00B03263" w:rsidRDefault="001D69D6" w:rsidP="0010637C">
      <w:pPr>
        <w:pStyle w:val="dotted"/>
        <w:tabs>
          <w:tab w:val="clear" w:pos="3119"/>
          <w:tab w:val="left" w:pos="3261"/>
          <w:tab w:val="left" w:pos="4253"/>
        </w:tabs>
      </w:pPr>
      <w:r w:rsidRPr="00B03263">
        <w:lastRenderedPageBreak/>
        <w:t>Quantity</w:t>
      </w:r>
      <w:r>
        <w:rPr>
          <w:rFonts w:hint="eastAsia"/>
        </w:rPr>
        <w:tab/>
      </w:r>
      <w:r w:rsidRPr="00B03263">
        <w:t>1 panel (2 units installed)</w:t>
      </w:r>
    </w:p>
    <w:p w14:paraId="2660DF9B" w14:textId="5711D331" w:rsidR="001D69D6" w:rsidRPr="00B03263" w:rsidRDefault="001D69D6" w:rsidP="0010637C">
      <w:pPr>
        <w:pStyle w:val="dotted"/>
        <w:tabs>
          <w:tab w:val="clear" w:pos="3119"/>
          <w:tab w:val="left" w:pos="3261"/>
          <w:tab w:val="left" w:pos="4253"/>
        </w:tabs>
      </w:pPr>
      <w:r w:rsidRPr="00B03263">
        <w:t>Equipment Stored in Main Panel</w:t>
      </w:r>
      <w:r w:rsidR="0010637C">
        <w:t>:</w:t>
      </w:r>
    </w:p>
    <w:p w14:paraId="6D6EFD12" w14:textId="77777777"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①</w:t>
      </w:r>
      <w:r w:rsidRPr="0010637C">
        <w:t xml:space="preserve"> Zero-Phase Current Transformer</w:t>
      </w:r>
      <w:r w:rsidRPr="0010637C">
        <w:rPr>
          <w:rFonts w:hint="eastAsia"/>
        </w:rPr>
        <w:tab/>
      </w:r>
      <w:r w:rsidRPr="0010637C">
        <w:t>1 set</w:t>
      </w:r>
    </w:p>
    <w:p w14:paraId="55EF8B7B" w14:textId="77777777"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②</w:t>
      </w:r>
      <w:r w:rsidRPr="0010637C">
        <w:t xml:space="preserve"> MCCB</w:t>
      </w:r>
      <w:r w:rsidRPr="0010637C">
        <w:rPr>
          <w:rFonts w:hint="eastAsia"/>
        </w:rPr>
        <w:tab/>
      </w:r>
      <w:r w:rsidRPr="0010637C">
        <w:t>1 set</w:t>
      </w:r>
    </w:p>
    <w:p w14:paraId="61C6D5E8" w14:textId="44657E93"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③</w:t>
      </w:r>
      <w:r w:rsidRPr="0010637C">
        <w:t xml:space="preserve"> Earth Fault Overcurrent Circuit Breaker</w:t>
      </w:r>
      <w:r w:rsidRPr="0010637C">
        <w:rPr>
          <w:rFonts w:hint="eastAsia"/>
        </w:rPr>
        <w:tab/>
      </w:r>
      <w:r w:rsidRPr="0010637C">
        <w:t>1 set</w:t>
      </w:r>
    </w:p>
    <w:p w14:paraId="24091886" w14:textId="77777777"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④</w:t>
      </w:r>
      <w:r w:rsidRPr="0010637C">
        <w:t xml:space="preserve"> Phase-Advancing Condenser</w:t>
      </w:r>
      <w:r w:rsidRPr="0010637C">
        <w:rPr>
          <w:rFonts w:hint="eastAsia"/>
        </w:rPr>
        <w:tab/>
      </w:r>
      <w:r w:rsidRPr="0010637C">
        <w:rPr>
          <w:rFonts w:hint="eastAsia"/>
        </w:rPr>
        <w:tab/>
      </w:r>
      <w:r w:rsidRPr="0010637C">
        <w:t>1 set</w:t>
      </w:r>
    </w:p>
    <w:p w14:paraId="0BFE8E18" w14:textId="71830DCF" w:rsidR="001D69D6" w:rsidRPr="0010637C" w:rsidRDefault="001D69D6" w:rsidP="0010637C">
      <w:pPr>
        <w:pStyle w:val="2ndbulletinText2"/>
        <w:tabs>
          <w:tab w:val="clear" w:pos="3119"/>
          <w:tab w:val="left" w:pos="3686"/>
          <w:tab w:val="left" w:leader="dot" w:pos="7797"/>
        </w:tabs>
        <w:ind w:leftChars="0" w:left="3686" w:firstLineChars="0" w:hanging="567"/>
      </w:pPr>
      <w:r w:rsidRPr="0010637C">
        <w:rPr>
          <w:rFonts w:ascii="ＭＳ 明朝" w:eastAsia="ＭＳ 明朝" w:hAnsi="ＭＳ 明朝" w:cs="ＭＳ 明朝" w:hint="eastAsia"/>
        </w:rPr>
        <w:t>⑤</w:t>
      </w:r>
      <w:r w:rsidRPr="0010637C">
        <w:t xml:space="preserve"> </w:t>
      </w:r>
      <w:r w:rsidR="0048544A">
        <w:t>Other necessary items</w:t>
      </w:r>
      <w:r w:rsidR="0048544A">
        <w:tab/>
        <w:t>as required</w:t>
      </w:r>
    </w:p>
    <w:p w14:paraId="3F9DF826" w14:textId="77777777" w:rsidR="001D69D6" w:rsidRDefault="001D69D6" w:rsidP="00D55EDB">
      <w:pPr>
        <w:pStyle w:val="Note"/>
      </w:pPr>
    </w:p>
    <w:p w14:paraId="2A45A3F2" w14:textId="4C930712" w:rsidR="001D69D6" w:rsidRPr="00B03263" w:rsidRDefault="001D69D6" w:rsidP="00D55EDB">
      <w:pPr>
        <w:pStyle w:val="i"/>
        <w:ind w:left="3546" w:hanging="851"/>
      </w:pPr>
      <w:r w:rsidRPr="00B03263">
        <w:t>(</w:t>
      </w:r>
      <w:r w:rsidR="00D61151">
        <w:t>xxiv</w:t>
      </w:r>
      <w:r w:rsidRPr="00B03263">
        <w:t>)</w:t>
      </w:r>
      <w:r w:rsidR="00D55EDB">
        <w:tab/>
      </w:r>
      <w:r w:rsidRPr="005643B9">
        <w:t>Telecommunications Equipment Room Distribution Panel</w:t>
      </w:r>
    </w:p>
    <w:p w14:paraId="4CAF4218" w14:textId="6C7C1A82" w:rsidR="001D69D6" w:rsidRPr="00B03263" w:rsidRDefault="001D69D6" w:rsidP="00D55EDB">
      <w:pPr>
        <w:pStyle w:val="dotted"/>
        <w:tabs>
          <w:tab w:val="clear" w:pos="3119"/>
          <w:tab w:val="left" w:pos="3261"/>
          <w:tab w:val="left" w:pos="4253"/>
        </w:tabs>
      </w:pPr>
      <w:r w:rsidRPr="00B03263">
        <w:t>Format</w:t>
      </w:r>
      <w:r>
        <w:rPr>
          <w:rFonts w:hint="eastAsia"/>
        </w:rPr>
        <w:tab/>
      </w:r>
      <w:r w:rsidRPr="00B03263">
        <w:t>Indoor Wall Mounted Type (with cable duct)</w:t>
      </w:r>
    </w:p>
    <w:p w14:paraId="7A8781FC" w14:textId="6FA68984" w:rsidR="001D69D6" w:rsidRPr="00B03263" w:rsidRDefault="001D69D6" w:rsidP="00D55EDB">
      <w:pPr>
        <w:pStyle w:val="dotted"/>
        <w:tabs>
          <w:tab w:val="clear" w:pos="3119"/>
          <w:tab w:val="left" w:pos="3261"/>
          <w:tab w:val="left" w:pos="4253"/>
        </w:tabs>
      </w:pPr>
      <w:r w:rsidRPr="00B03263">
        <w:t>Quantity</w:t>
      </w:r>
      <w:r>
        <w:rPr>
          <w:rFonts w:hint="eastAsia"/>
        </w:rPr>
        <w:tab/>
      </w:r>
      <w:r w:rsidRPr="00B03263">
        <w:t>1 panel</w:t>
      </w:r>
    </w:p>
    <w:p w14:paraId="3B9296A2" w14:textId="37B045F5" w:rsidR="001D69D6" w:rsidRPr="00B03263" w:rsidRDefault="001D69D6" w:rsidP="00D55EDB">
      <w:pPr>
        <w:pStyle w:val="dotted"/>
        <w:tabs>
          <w:tab w:val="clear" w:pos="3119"/>
          <w:tab w:val="left" w:pos="3261"/>
          <w:tab w:val="left" w:pos="4253"/>
        </w:tabs>
      </w:pPr>
      <w:r w:rsidRPr="00B03263">
        <w:t>Equipment Stored in Main Panel</w:t>
      </w:r>
      <w:r w:rsidR="00D55EDB">
        <w:t>:</w:t>
      </w:r>
    </w:p>
    <w:p w14:paraId="01A9A8E3" w14:textId="0799D2B2" w:rsidR="001D69D6" w:rsidRPr="00D55EDB" w:rsidRDefault="001D69D6" w:rsidP="00D55EDB">
      <w:pPr>
        <w:pStyle w:val="2ndbulletinText2"/>
        <w:tabs>
          <w:tab w:val="clear" w:pos="3119"/>
          <w:tab w:val="left" w:pos="3686"/>
          <w:tab w:val="left" w:leader="dot" w:pos="7797"/>
        </w:tabs>
        <w:ind w:leftChars="0" w:left="3686" w:firstLineChars="0" w:hanging="567"/>
      </w:pPr>
      <w:r w:rsidRPr="00D55EDB">
        <w:rPr>
          <w:rFonts w:ascii="ＭＳ 明朝" w:eastAsia="ＭＳ 明朝" w:hAnsi="ＭＳ 明朝" w:cs="ＭＳ 明朝" w:hint="eastAsia"/>
        </w:rPr>
        <w:t>①</w:t>
      </w:r>
      <w:r w:rsidR="00D55EDB">
        <w:tab/>
      </w:r>
      <w:r w:rsidRPr="00D55EDB">
        <w:t>Molded Case Circuit Breaker</w:t>
      </w:r>
      <w:r w:rsidRPr="00D55EDB">
        <w:rPr>
          <w:rFonts w:hint="eastAsia"/>
        </w:rPr>
        <w:tab/>
      </w:r>
      <w:r w:rsidRPr="00D55EDB">
        <w:t>1 set</w:t>
      </w:r>
    </w:p>
    <w:p w14:paraId="64C0AC62" w14:textId="5B6E5E3A" w:rsidR="001D69D6" w:rsidRPr="00D55EDB" w:rsidRDefault="001D69D6" w:rsidP="00D55EDB">
      <w:pPr>
        <w:pStyle w:val="2ndbulletinText2"/>
        <w:tabs>
          <w:tab w:val="clear" w:pos="3119"/>
          <w:tab w:val="left" w:pos="3686"/>
          <w:tab w:val="left" w:leader="dot" w:pos="7797"/>
        </w:tabs>
        <w:ind w:leftChars="0" w:left="3686" w:firstLineChars="0" w:hanging="567"/>
      </w:pPr>
      <w:r w:rsidRPr="00D55EDB">
        <w:rPr>
          <w:rFonts w:ascii="ＭＳ 明朝" w:eastAsia="ＭＳ 明朝" w:hAnsi="ＭＳ 明朝" w:cs="ＭＳ 明朝" w:hint="eastAsia"/>
        </w:rPr>
        <w:t>②</w:t>
      </w:r>
      <w:r w:rsidR="00D55EDB">
        <w:tab/>
      </w:r>
      <w:r w:rsidR="0048544A">
        <w:t>Other necessary items</w:t>
      </w:r>
      <w:r w:rsidR="0048544A">
        <w:tab/>
        <w:t>as required</w:t>
      </w:r>
    </w:p>
    <w:p w14:paraId="4EA213FA" w14:textId="77777777" w:rsidR="001D69D6" w:rsidRPr="00B03263" w:rsidRDefault="001D69D6" w:rsidP="00551736">
      <w:pPr>
        <w:pStyle w:val="Note"/>
      </w:pPr>
    </w:p>
    <w:p w14:paraId="3AE54419" w14:textId="5C09A59D" w:rsidR="001D69D6" w:rsidRPr="00FB7881" w:rsidRDefault="00B56144" w:rsidP="00B56144">
      <w:pPr>
        <w:pStyle w:val="a5"/>
      </w:pPr>
      <w:bookmarkStart w:id="62" w:name="_Toc510007106"/>
      <w:r>
        <w:t>(b)</w:t>
      </w:r>
      <w:r>
        <w:tab/>
      </w:r>
      <w:r w:rsidR="001D69D6" w:rsidRPr="00FB7881">
        <w:t>East-Side Electrical Room DC Power Supply</w:t>
      </w:r>
      <w:bookmarkEnd w:id="62"/>
    </w:p>
    <w:p w14:paraId="08724A9A" w14:textId="1241E316" w:rsidR="001D69D6" w:rsidRPr="00B03263" w:rsidRDefault="001D69D6" w:rsidP="00B56144">
      <w:pPr>
        <w:pStyle w:val="dotted"/>
        <w:tabs>
          <w:tab w:val="clear" w:pos="3119"/>
          <w:tab w:val="left" w:pos="3261"/>
          <w:tab w:val="left" w:pos="4253"/>
        </w:tabs>
      </w:pPr>
      <w:r w:rsidRPr="00B03263">
        <w:t>Format</w:t>
      </w:r>
      <w:r>
        <w:rPr>
          <w:rFonts w:hint="eastAsia"/>
        </w:rPr>
        <w:tab/>
      </w:r>
      <w:r w:rsidRPr="00B03263">
        <w:t>Indoor Unit Closed Free-Standing Type</w:t>
      </w:r>
    </w:p>
    <w:p w14:paraId="23A4AF6B" w14:textId="593BFC10" w:rsidR="001D69D6" w:rsidRPr="00B03263" w:rsidRDefault="001D69D6" w:rsidP="00B56144">
      <w:pPr>
        <w:pStyle w:val="dotted"/>
        <w:tabs>
          <w:tab w:val="clear" w:pos="3119"/>
          <w:tab w:val="left" w:pos="3261"/>
          <w:tab w:val="left" w:pos="4253"/>
        </w:tabs>
      </w:pPr>
      <w:r w:rsidRPr="00B03263">
        <w:t>Quantity</w:t>
      </w:r>
      <w:r>
        <w:rPr>
          <w:rFonts w:hint="eastAsia"/>
        </w:rPr>
        <w:tab/>
      </w:r>
      <w:r w:rsidRPr="00B03263">
        <w:t>1 panel</w:t>
      </w:r>
    </w:p>
    <w:p w14:paraId="7FEA5B8E" w14:textId="10EBEEB7" w:rsidR="001D69D6" w:rsidRPr="00B03263" w:rsidRDefault="001D69D6" w:rsidP="00B56144">
      <w:pPr>
        <w:pStyle w:val="dotted"/>
        <w:tabs>
          <w:tab w:val="clear" w:pos="3119"/>
          <w:tab w:val="left" w:pos="3261"/>
          <w:tab w:val="left" w:pos="4253"/>
        </w:tabs>
      </w:pPr>
      <w:r w:rsidRPr="00B03263">
        <w:t>Equipment Stored in Main Panel</w:t>
      </w:r>
      <w:r w:rsidR="00B56144">
        <w:t>:</w:t>
      </w:r>
    </w:p>
    <w:p w14:paraId="5CC765EC" w14:textId="2465630E" w:rsidR="001D69D6" w:rsidRPr="00B56144" w:rsidRDefault="001D69D6" w:rsidP="00B56144">
      <w:pPr>
        <w:pStyle w:val="2ndbulletinText2"/>
        <w:tabs>
          <w:tab w:val="clear" w:pos="3119"/>
          <w:tab w:val="left" w:pos="3686"/>
          <w:tab w:val="left" w:leader="dot" w:pos="7797"/>
        </w:tabs>
        <w:ind w:leftChars="0" w:left="3686" w:firstLineChars="0" w:hanging="567"/>
        <w:rPr>
          <w:rFonts w:ascii="ＭＳ 明朝" w:eastAsia="ＭＳ 明朝" w:hAnsi="ＭＳ 明朝" w:cs="ＭＳ 明朝"/>
        </w:rPr>
      </w:pPr>
      <w:r w:rsidRPr="00B56144">
        <w:rPr>
          <w:rFonts w:ascii="ＭＳ 明朝" w:eastAsia="ＭＳ 明朝" w:hAnsi="ＭＳ 明朝" w:cs="ＭＳ 明朝" w:hint="eastAsia"/>
        </w:rPr>
        <w:t>①</w:t>
      </w:r>
      <w:r w:rsidR="00B56144">
        <w:rPr>
          <w:rFonts w:ascii="ＭＳ 明朝" w:eastAsia="ＭＳ 明朝" w:hAnsi="ＭＳ 明朝" w:cs="ＭＳ 明朝"/>
        </w:rPr>
        <w:tab/>
      </w:r>
      <w:r w:rsidRPr="00B56144">
        <w:t>Three-Phase Rectifier</w:t>
      </w:r>
      <w:r w:rsidRPr="00B56144">
        <w:rPr>
          <w:rFonts w:hint="eastAsia"/>
        </w:rPr>
        <w:tab/>
      </w:r>
      <w:r w:rsidRPr="00B56144">
        <w:t>1 unit</w:t>
      </w:r>
    </w:p>
    <w:p w14:paraId="689DFB01" w14:textId="221B8342" w:rsidR="001D69D6" w:rsidRPr="00B56144" w:rsidRDefault="001D69D6" w:rsidP="00093C06">
      <w:pPr>
        <w:pStyle w:val="Text3"/>
        <w:numPr>
          <w:ilvl w:val="0"/>
          <w:numId w:val="5"/>
        </w:numPr>
        <w:tabs>
          <w:tab w:val="left" w:pos="4111"/>
          <w:tab w:val="left" w:pos="5812"/>
        </w:tabs>
        <w:ind w:leftChars="0" w:left="4111" w:hanging="357"/>
      </w:pPr>
      <w:r w:rsidRPr="00B56144">
        <w:t>Format        thyristor with automated constant-voltage device</w:t>
      </w:r>
    </w:p>
    <w:p w14:paraId="0FB34143" w14:textId="5CEE562B" w:rsidR="001D69D6" w:rsidRPr="00B56144" w:rsidRDefault="001D69D6" w:rsidP="00093C06">
      <w:pPr>
        <w:pStyle w:val="Text3"/>
        <w:numPr>
          <w:ilvl w:val="0"/>
          <w:numId w:val="5"/>
        </w:numPr>
        <w:tabs>
          <w:tab w:val="left" w:pos="4111"/>
          <w:tab w:val="left" w:pos="5812"/>
        </w:tabs>
        <w:ind w:leftChars="0" w:left="4111" w:hanging="357"/>
      </w:pPr>
      <w:r w:rsidRPr="00B56144">
        <w:t>Capacity</w:t>
      </w:r>
      <w:r w:rsidRPr="00B56144">
        <w:rPr>
          <w:rFonts w:hint="eastAsia"/>
        </w:rPr>
        <w:t xml:space="preserve"> </w:t>
      </w:r>
      <w:r w:rsidRPr="00B56144">
        <w:t xml:space="preserve">      30A</w:t>
      </w:r>
    </w:p>
    <w:p w14:paraId="6ADB7065" w14:textId="39CB7100" w:rsidR="001D69D6" w:rsidRPr="00B56144" w:rsidRDefault="001D69D6" w:rsidP="00B56144">
      <w:pPr>
        <w:pStyle w:val="2ndbulletinText2"/>
        <w:tabs>
          <w:tab w:val="clear" w:pos="3119"/>
          <w:tab w:val="left" w:pos="3686"/>
          <w:tab w:val="left" w:leader="dot" w:pos="7797"/>
        </w:tabs>
        <w:ind w:leftChars="0" w:left="3686" w:firstLineChars="0" w:hanging="567"/>
      </w:pPr>
      <w:r w:rsidRPr="00B56144">
        <w:rPr>
          <w:rFonts w:ascii="ＭＳ 明朝" w:eastAsia="ＭＳ 明朝" w:hAnsi="ＭＳ 明朝" w:cs="ＭＳ 明朝" w:hint="eastAsia"/>
        </w:rPr>
        <w:t>②</w:t>
      </w:r>
      <w:r w:rsidR="00B56144">
        <w:tab/>
      </w:r>
      <w:r w:rsidRPr="00B56144">
        <w:t>Lead-Acid Battery</w:t>
      </w:r>
      <w:r w:rsidRPr="00B56144">
        <w:rPr>
          <w:rFonts w:hint="eastAsia"/>
        </w:rPr>
        <w:tab/>
      </w:r>
      <w:r w:rsidRPr="00B56144">
        <w:t>1 set</w:t>
      </w:r>
    </w:p>
    <w:p w14:paraId="7F73B059" w14:textId="622366AA" w:rsidR="001D69D6" w:rsidRPr="00B56144" w:rsidRDefault="001D69D6" w:rsidP="00093C06">
      <w:pPr>
        <w:pStyle w:val="Text3"/>
        <w:numPr>
          <w:ilvl w:val="0"/>
          <w:numId w:val="5"/>
        </w:numPr>
        <w:tabs>
          <w:tab w:val="left" w:pos="4111"/>
          <w:tab w:val="left" w:leader="dot" w:pos="5812"/>
        </w:tabs>
        <w:ind w:leftChars="0" w:left="4111" w:hanging="357"/>
      </w:pPr>
      <w:r w:rsidRPr="00B56144">
        <w:t>Format</w:t>
      </w:r>
      <w:r w:rsidRPr="00B56144">
        <w:rPr>
          <w:rFonts w:hint="eastAsia"/>
        </w:rPr>
        <w:tab/>
      </w:r>
      <w:r w:rsidRPr="00B56144">
        <w:t>control valve seal type (MSE Type)</w:t>
      </w:r>
    </w:p>
    <w:p w14:paraId="144148A3" w14:textId="67114C03" w:rsidR="001D69D6" w:rsidRPr="00B56144" w:rsidRDefault="001D69D6" w:rsidP="00093C06">
      <w:pPr>
        <w:pStyle w:val="Text3"/>
        <w:numPr>
          <w:ilvl w:val="0"/>
          <w:numId w:val="5"/>
        </w:numPr>
        <w:tabs>
          <w:tab w:val="left" w:pos="4111"/>
          <w:tab w:val="left" w:leader="dot" w:pos="5812"/>
        </w:tabs>
        <w:ind w:leftChars="0" w:left="4111" w:hanging="357"/>
      </w:pPr>
      <w:r w:rsidRPr="00B56144">
        <w:t>Capacity</w:t>
      </w:r>
      <w:r w:rsidRPr="00B56144">
        <w:rPr>
          <w:rFonts w:hint="eastAsia"/>
        </w:rPr>
        <w:tab/>
      </w:r>
      <w:r w:rsidRPr="00B56144">
        <w:t>50Ah</w:t>
      </w:r>
    </w:p>
    <w:p w14:paraId="278C43E6" w14:textId="100CA853" w:rsidR="001D69D6" w:rsidRPr="00B56144" w:rsidRDefault="001D69D6" w:rsidP="00093C06">
      <w:pPr>
        <w:pStyle w:val="Text3"/>
        <w:numPr>
          <w:ilvl w:val="0"/>
          <w:numId w:val="5"/>
        </w:numPr>
        <w:tabs>
          <w:tab w:val="left" w:pos="4111"/>
          <w:tab w:val="left" w:leader="dot" w:pos="5812"/>
        </w:tabs>
        <w:ind w:leftChars="0" w:left="4111" w:hanging="357"/>
      </w:pPr>
      <w:r w:rsidRPr="00B56144">
        <w:t>No. of Cells</w:t>
      </w:r>
      <w:r w:rsidRPr="00B56144">
        <w:rPr>
          <w:rFonts w:hint="eastAsia"/>
        </w:rPr>
        <w:tab/>
      </w:r>
      <w:r w:rsidRPr="00B56144">
        <w:t>54 Cells</w:t>
      </w:r>
    </w:p>
    <w:p w14:paraId="4B158840" w14:textId="3F684845" w:rsidR="001D69D6" w:rsidRPr="00B56144" w:rsidRDefault="001D69D6" w:rsidP="00B56144">
      <w:pPr>
        <w:pStyle w:val="2ndbulletinText2"/>
        <w:tabs>
          <w:tab w:val="clear" w:pos="3119"/>
          <w:tab w:val="left" w:pos="3686"/>
          <w:tab w:val="left" w:leader="dot" w:pos="7797"/>
        </w:tabs>
        <w:ind w:leftChars="0" w:left="3686" w:firstLineChars="0" w:hanging="567"/>
      </w:pPr>
      <w:r w:rsidRPr="00B56144">
        <w:rPr>
          <w:rFonts w:ascii="ＭＳ 明朝" w:eastAsia="ＭＳ 明朝" w:hAnsi="ＭＳ 明朝" w:cs="ＭＳ 明朝" w:hint="eastAsia"/>
        </w:rPr>
        <w:t>③</w:t>
      </w:r>
      <w:r w:rsidR="00B56144">
        <w:tab/>
      </w:r>
      <w:r w:rsidRPr="00B56144">
        <w:t>Silicon Dropper</w:t>
      </w:r>
      <w:r w:rsidRPr="00B56144">
        <w:rPr>
          <w:rFonts w:hint="eastAsia"/>
        </w:rPr>
        <w:tab/>
      </w:r>
      <w:r w:rsidRPr="00B56144">
        <w:t>20A</w:t>
      </w:r>
      <w:r w:rsidRPr="00B56144">
        <w:rPr>
          <w:rFonts w:hint="eastAsia"/>
        </w:rPr>
        <w:t xml:space="preserve">  </w:t>
      </w:r>
      <w:r w:rsidRPr="00B56144">
        <w:t>1 set</w:t>
      </w:r>
    </w:p>
    <w:p w14:paraId="1418D3D9" w14:textId="55F24741" w:rsidR="001D69D6" w:rsidRPr="00B56144" w:rsidRDefault="001D69D6" w:rsidP="00B56144">
      <w:pPr>
        <w:pStyle w:val="2ndbulletinText2"/>
        <w:tabs>
          <w:tab w:val="clear" w:pos="3119"/>
          <w:tab w:val="left" w:pos="3686"/>
          <w:tab w:val="left" w:leader="dot" w:pos="7797"/>
        </w:tabs>
        <w:ind w:leftChars="0" w:left="3686" w:firstLineChars="0" w:hanging="567"/>
      </w:pPr>
      <w:r w:rsidRPr="00B56144">
        <w:rPr>
          <w:rFonts w:ascii="ＭＳ 明朝" w:eastAsia="ＭＳ 明朝" w:hAnsi="ＭＳ 明朝" w:cs="ＭＳ 明朝" w:hint="eastAsia"/>
        </w:rPr>
        <w:t>④</w:t>
      </w:r>
      <w:r w:rsidR="00B56144">
        <w:tab/>
      </w:r>
      <w:r w:rsidR="0048544A">
        <w:t>Other necessary items</w:t>
      </w:r>
      <w:r w:rsidR="0048544A">
        <w:tab/>
        <w:t>as required</w:t>
      </w:r>
    </w:p>
    <w:p w14:paraId="1783E215" w14:textId="77777777" w:rsidR="001D69D6" w:rsidRPr="00B03263" w:rsidRDefault="001D69D6" w:rsidP="00B56144">
      <w:pPr>
        <w:pStyle w:val="Note"/>
      </w:pPr>
    </w:p>
    <w:p w14:paraId="39850696" w14:textId="6AAB612F" w:rsidR="001D69D6" w:rsidRPr="00FB7881" w:rsidRDefault="00CC2F6B" w:rsidP="00CC2F6B">
      <w:pPr>
        <w:pStyle w:val="a5"/>
      </w:pPr>
      <w:bookmarkStart w:id="63" w:name="_Toc510007107"/>
      <w:r>
        <w:t>(c)</w:t>
      </w:r>
      <w:r>
        <w:tab/>
      </w:r>
      <w:r w:rsidR="001D69D6" w:rsidRPr="00FB7881">
        <w:t>East-Side Electrical Room Uninterruptible Power Supply Device</w:t>
      </w:r>
      <w:bookmarkEnd w:id="63"/>
    </w:p>
    <w:p w14:paraId="3F5A82DB" w14:textId="56A8923C" w:rsidR="001D69D6" w:rsidRPr="00B03263" w:rsidRDefault="001D69D6" w:rsidP="00CC2F6B">
      <w:pPr>
        <w:pStyle w:val="i"/>
      </w:pPr>
      <w:r w:rsidRPr="00B03263">
        <w:t>(</w:t>
      </w:r>
      <w:r w:rsidR="00CC2F6B">
        <w:t>i</w:t>
      </w:r>
      <w:r w:rsidRPr="00B03263">
        <w:t>)</w:t>
      </w:r>
      <w:r w:rsidR="00CC2F6B">
        <w:tab/>
      </w:r>
      <w:r w:rsidR="00CC2F6B" w:rsidRPr="00B03263">
        <w:t>Input/output</w:t>
      </w:r>
      <w:r w:rsidRPr="00B03263">
        <w:t xml:space="preserve"> Panel</w:t>
      </w:r>
    </w:p>
    <w:p w14:paraId="0E5AE7A6" w14:textId="6A97FDF4" w:rsidR="001D69D6" w:rsidRPr="00B03263" w:rsidRDefault="001D69D6" w:rsidP="00CC2F6B">
      <w:pPr>
        <w:pStyle w:val="dotted"/>
        <w:tabs>
          <w:tab w:val="clear" w:pos="3119"/>
          <w:tab w:val="left" w:pos="3261"/>
          <w:tab w:val="left" w:pos="4253"/>
        </w:tabs>
      </w:pPr>
      <w:r w:rsidRPr="00B03263">
        <w:t>Format</w:t>
      </w:r>
      <w:r>
        <w:rPr>
          <w:rFonts w:hint="eastAsia"/>
        </w:rPr>
        <w:tab/>
      </w:r>
      <w:r w:rsidRPr="00B03263">
        <w:t>Indoor Closed Free-Standing Type</w:t>
      </w:r>
    </w:p>
    <w:p w14:paraId="507587D9" w14:textId="490B7F8A" w:rsidR="001D69D6" w:rsidRPr="00B03263" w:rsidRDefault="001D69D6" w:rsidP="00CC2F6B">
      <w:pPr>
        <w:pStyle w:val="dotted"/>
        <w:tabs>
          <w:tab w:val="clear" w:pos="3119"/>
          <w:tab w:val="left" w:pos="3261"/>
          <w:tab w:val="left" w:pos="4253"/>
        </w:tabs>
      </w:pPr>
      <w:r w:rsidRPr="00B03263">
        <w:t>Quantity</w:t>
      </w:r>
      <w:r>
        <w:rPr>
          <w:rFonts w:hint="eastAsia"/>
        </w:rPr>
        <w:tab/>
      </w:r>
      <w:r w:rsidRPr="00B03263">
        <w:t>1 panel</w:t>
      </w:r>
    </w:p>
    <w:p w14:paraId="47E960AE" w14:textId="7E3A1A7C" w:rsidR="001D69D6" w:rsidRPr="00B03263" w:rsidRDefault="001D69D6" w:rsidP="00CC2F6B">
      <w:pPr>
        <w:pStyle w:val="dotted"/>
        <w:tabs>
          <w:tab w:val="clear" w:pos="3119"/>
          <w:tab w:val="left" w:pos="3261"/>
          <w:tab w:val="left" w:pos="4253"/>
        </w:tabs>
      </w:pPr>
      <w:r w:rsidRPr="00B03263">
        <w:t>Equipment Stored in Main Panel</w:t>
      </w:r>
      <w:r w:rsidR="00CC2F6B">
        <w:t>:</w:t>
      </w:r>
    </w:p>
    <w:p w14:paraId="5F2ECCAC" w14:textId="0D3CF691"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t>①</w:t>
      </w:r>
      <w:r w:rsidR="00D76451">
        <w:tab/>
      </w:r>
      <w:r w:rsidRPr="00D76451">
        <w:t>Three-Phase Transformer</w:t>
      </w:r>
      <w:r w:rsidRPr="00D76451">
        <w:tab/>
        <w:t>1 set</w:t>
      </w:r>
    </w:p>
    <w:p w14:paraId="216EDE0B" w14:textId="60B2C1B0" w:rsidR="001D69D6" w:rsidRPr="00B03263" w:rsidRDefault="001D69D6" w:rsidP="00093C06">
      <w:pPr>
        <w:pStyle w:val="Text3"/>
        <w:numPr>
          <w:ilvl w:val="0"/>
          <w:numId w:val="5"/>
        </w:numPr>
        <w:tabs>
          <w:tab w:val="left" w:pos="4111"/>
          <w:tab w:val="left" w:leader="dot" w:pos="5812"/>
        </w:tabs>
        <w:ind w:leftChars="0" w:left="4111" w:hanging="357"/>
      </w:pPr>
      <w:r w:rsidRPr="00B03263">
        <w:t>Format</w:t>
      </w:r>
      <w:r>
        <w:rPr>
          <w:rFonts w:hint="eastAsia"/>
        </w:rPr>
        <w:tab/>
      </w:r>
      <w:r w:rsidRPr="00B03263">
        <w:t>dry-type</w:t>
      </w:r>
    </w:p>
    <w:p w14:paraId="354913A1" w14:textId="075EBA0E" w:rsidR="001D69D6" w:rsidRPr="00B03263" w:rsidRDefault="001D69D6" w:rsidP="00093C06">
      <w:pPr>
        <w:pStyle w:val="Text3"/>
        <w:numPr>
          <w:ilvl w:val="0"/>
          <w:numId w:val="5"/>
        </w:numPr>
        <w:tabs>
          <w:tab w:val="left" w:pos="4111"/>
          <w:tab w:val="left" w:leader="dot" w:pos="5812"/>
        </w:tabs>
        <w:ind w:leftChars="0" w:left="4111" w:hanging="357"/>
      </w:pPr>
      <w:r>
        <w:rPr>
          <w:rFonts w:hint="eastAsia"/>
        </w:rPr>
        <w:t xml:space="preserve">. </w:t>
      </w:r>
      <w:r w:rsidRPr="00B03263">
        <w:t>Capacity</w:t>
      </w:r>
      <w:r>
        <w:rPr>
          <w:rFonts w:hint="eastAsia"/>
        </w:rPr>
        <w:tab/>
      </w:r>
      <w:r w:rsidRPr="00B03263">
        <w:t>30KVA</w:t>
      </w:r>
      <w:r>
        <w:rPr>
          <w:rFonts w:hint="eastAsia"/>
        </w:rPr>
        <w:t xml:space="preserve">  </w:t>
      </w:r>
      <w:r w:rsidRPr="00B03263">
        <w:t>10kVA</w:t>
      </w:r>
    </w:p>
    <w:p w14:paraId="4F82D3D7" w14:textId="6B168DA1"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t>②</w:t>
      </w:r>
      <w:r w:rsidR="00D76451">
        <w:tab/>
      </w:r>
      <w:r w:rsidRPr="00D76451">
        <w:t>Molded Case Circuit Breaker</w:t>
      </w:r>
      <w:r w:rsidRPr="00D76451">
        <w:rPr>
          <w:rFonts w:hint="eastAsia"/>
        </w:rPr>
        <w:tab/>
      </w:r>
      <w:r w:rsidRPr="00D76451">
        <w:t>1 set</w:t>
      </w:r>
    </w:p>
    <w:p w14:paraId="6905BC77" w14:textId="3B8B2861"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lastRenderedPageBreak/>
        <w:t>③</w:t>
      </w:r>
      <w:r w:rsidR="00D76451">
        <w:tab/>
      </w:r>
      <w:r w:rsidR="0048544A">
        <w:t>Other necessary items</w:t>
      </w:r>
      <w:r w:rsidR="0048544A">
        <w:tab/>
        <w:t>as required</w:t>
      </w:r>
    </w:p>
    <w:p w14:paraId="1C1C0783" w14:textId="77777777" w:rsidR="001D69D6" w:rsidRPr="00D76451" w:rsidRDefault="001D69D6" w:rsidP="00D76451">
      <w:pPr>
        <w:pStyle w:val="2ndbulletinText2"/>
        <w:tabs>
          <w:tab w:val="clear" w:pos="3119"/>
          <w:tab w:val="left" w:pos="3686"/>
          <w:tab w:val="left" w:leader="dot" w:pos="7797"/>
        </w:tabs>
        <w:ind w:leftChars="0" w:left="3686" w:firstLineChars="0" w:hanging="567"/>
        <w:rPr>
          <w:rFonts w:ascii="ＭＳ 明朝" w:eastAsia="ＭＳ 明朝" w:hAnsi="ＭＳ 明朝" w:cs="ＭＳ 明朝"/>
        </w:rPr>
      </w:pPr>
    </w:p>
    <w:p w14:paraId="7A58DDBD" w14:textId="7617406F" w:rsidR="001D69D6" w:rsidRPr="00B03263" w:rsidRDefault="001D69D6" w:rsidP="00D76451">
      <w:pPr>
        <w:pStyle w:val="i"/>
      </w:pPr>
      <w:r w:rsidRPr="00B03263">
        <w:t>(</w:t>
      </w:r>
      <w:r w:rsidR="00D76451">
        <w:t>ii</w:t>
      </w:r>
      <w:r w:rsidRPr="00B03263">
        <w:t>)</w:t>
      </w:r>
      <w:r w:rsidR="00D76451">
        <w:tab/>
      </w:r>
      <w:r w:rsidRPr="00B03263">
        <w:t>Battery Panel</w:t>
      </w:r>
    </w:p>
    <w:p w14:paraId="3E3FA1DB" w14:textId="670DCA54" w:rsidR="001D69D6" w:rsidRPr="00B03263" w:rsidRDefault="001D69D6" w:rsidP="00D76451">
      <w:pPr>
        <w:pStyle w:val="dotted"/>
        <w:tabs>
          <w:tab w:val="clear" w:pos="3119"/>
          <w:tab w:val="left" w:pos="3261"/>
          <w:tab w:val="left" w:pos="4253"/>
        </w:tabs>
      </w:pPr>
      <w:r w:rsidRPr="00B03263">
        <w:t>Format</w:t>
      </w:r>
      <w:r>
        <w:rPr>
          <w:rFonts w:hint="eastAsia"/>
        </w:rPr>
        <w:tab/>
      </w:r>
      <w:r w:rsidRPr="00B03263">
        <w:t>Indoor Closed Free-Standing Type</w:t>
      </w:r>
    </w:p>
    <w:p w14:paraId="2A3134B0" w14:textId="7912C437" w:rsidR="001D69D6" w:rsidRPr="00B03263" w:rsidRDefault="001D69D6" w:rsidP="00D76451">
      <w:pPr>
        <w:pStyle w:val="dotted"/>
        <w:tabs>
          <w:tab w:val="clear" w:pos="3119"/>
          <w:tab w:val="left" w:pos="3261"/>
          <w:tab w:val="left" w:pos="4253"/>
        </w:tabs>
      </w:pPr>
      <w:r w:rsidRPr="00B03263">
        <w:t>Quantity</w:t>
      </w:r>
      <w:r>
        <w:rPr>
          <w:rFonts w:hint="eastAsia"/>
        </w:rPr>
        <w:tab/>
      </w:r>
      <w:r w:rsidRPr="00B03263">
        <w:t>1 panel</w:t>
      </w:r>
    </w:p>
    <w:p w14:paraId="3CBF0D85" w14:textId="61962798" w:rsidR="001D69D6" w:rsidRPr="00B03263" w:rsidRDefault="001D69D6" w:rsidP="00D76451">
      <w:pPr>
        <w:pStyle w:val="dotted"/>
        <w:tabs>
          <w:tab w:val="clear" w:pos="3119"/>
          <w:tab w:val="left" w:pos="3261"/>
          <w:tab w:val="left" w:pos="4253"/>
        </w:tabs>
      </w:pPr>
      <w:r w:rsidRPr="00B03263">
        <w:t>Equipment Stored in Main Panel</w:t>
      </w:r>
      <w:r w:rsidR="00D76451">
        <w:t>:</w:t>
      </w:r>
    </w:p>
    <w:p w14:paraId="08766908" w14:textId="7E4B8C76"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t>①</w:t>
      </w:r>
      <w:r w:rsidR="00D76451">
        <w:tab/>
      </w:r>
      <w:r w:rsidRPr="00D76451">
        <w:t>Lead-Acid Battery</w:t>
      </w:r>
      <w:r w:rsidRPr="00D76451">
        <w:rPr>
          <w:rFonts w:hint="eastAsia"/>
        </w:rPr>
        <w:tab/>
      </w:r>
      <w:r w:rsidRPr="00D76451">
        <w:t>1 set</w:t>
      </w:r>
    </w:p>
    <w:p w14:paraId="41A816D9" w14:textId="59CCA199" w:rsidR="001D69D6" w:rsidRPr="00D76451" w:rsidRDefault="001D69D6" w:rsidP="00093C06">
      <w:pPr>
        <w:pStyle w:val="Text3"/>
        <w:numPr>
          <w:ilvl w:val="0"/>
          <w:numId w:val="5"/>
        </w:numPr>
        <w:tabs>
          <w:tab w:val="left" w:pos="4111"/>
          <w:tab w:val="left" w:leader="dot" w:pos="5812"/>
        </w:tabs>
        <w:ind w:leftChars="0" w:left="4111" w:hanging="357"/>
      </w:pPr>
      <w:r w:rsidRPr="00D76451">
        <w:t>Format</w:t>
      </w:r>
      <w:r w:rsidRPr="00D76451">
        <w:rPr>
          <w:rFonts w:hint="eastAsia"/>
        </w:rPr>
        <w:tab/>
      </w:r>
      <w:r w:rsidRPr="00D76451">
        <w:t>control valve seal type (MSE type)</w:t>
      </w:r>
    </w:p>
    <w:p w14:paraId="68814C7C" w14:textId="71BF188C" w:rsidR="001D69D6" w:rsidRPr="00D76451" w:rsidRDefault="001D69D6" w:rsidP="00093C06">
      <w:pPr>
        <w:pStyle w:val="Text3"/>
        <w:numPr>
          <w:ilvl w:val="0"/>
          <w:numId w:val="5"/>
        </w:numPr>
        <w:tabs>
          <w:tab w:val="left" w:pos="4111"/>
          <w:tab w:val="left" w:leader="dot" w:pos="5812"/>
        </w:tabs>
        <w:ind w:leftChars="0" w:left="4111" w:hanging="357"/>
      </w:pPr>
      <w:r w:rsidRPr="00D76451">
        <w:t>Capacity</w:t>
      </w:r>
      <w:r w:rsidRPr="00D76451">
        <w:rPr>
          <w:rFonts w:hint="eastAsia"/>
        </w:rPr>
        <w:tab/>
      </w:r>
      <w:r w:rsidRPr="00D76451">
        <w:t>100Ah</w:t>
      </w:r>
    </w:p>
    <w:p w14:paraId="43602017" w14:textId="6381B0AD" w:rsidR="001D69D6" w:rsidRPr="00D76451" w:rsidRDefault="001D69D6" w:rsidP="00093C06">
      <w:pPr>
        <w:pStyle w:val="Text3"/>
        <w:numPr>
          <w:ilvl w:val="0"/>
          <w:numId w:val="5"/>
        </w:numPr>
        <w:tabs>
          <w:tab w:val="left" w:pos="4111"/>
          <w:tab w:val="left" w:leader="dot" w:pos="5812"/>
        </w:tabs>
        <w:ind w:leftChars="0" w:left="4111" w:hanging="357"/>
      </w:pPr>
      <w:r w:rsidRPr="00D76451">
        <w:t>No. of Cells</w:t>
      </w:r>
      <w:r w:rsidRPr="00D76451">
        <w:rPr>
          <w:rFonts w:hint="eastAsia"/>
        </w:rPr>
        <w:tab/>
      </w:r>
      <w:r w:rsidRPr="00D76451">
        <w:t>180 Cells</w:t>
      </w:r>
    </w:p>
    <w:p w14:paraId="59BBF389" w14:textId="6F084EBF"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t>②</w:t>
      </w:r>
      <w:r w:rsidR="00D76451">
        <w:tab/>
      </w:r>
      <w:r w:rsidR="0048544A">
        <w:t>Other necessary items</w:t>
      </w:r>
      <w:r w:rsidR="0048544A">
        <w:tab/>
        <w:t>as required</w:t>
      </w:r>
    </w:p>
    <w:p w14:paraId="1A7ABF2A" w14:textId="77777777" w:rsidR="001D69D6" w:rsidRPr="00B03263" w:rsidRDefault="001D69D6" w:rsidP="00D76451">
      <w:pPr>
        <w:pStyle w:val="Note"/>
      </w:pPr>
    </w:p>
    <w:p w14:paraId="7204736A" w14:textId="754753D3" w:rsidR="001D69D6" w:rsidRPr="00B03263" w:rsidRDefault="001D69D6" w:rsidP="00D76451">
      <w:pPr>
        <w:pStyle w:val="i"/>
      </w:pPr>
      <w:r w:rsidRPr="00B03263">
        <w:t>(</w:t>
      </w:r>
      <w:r w:rsidR="00D76451">
        <w:t>iii</w:t>
      </w:r>
      <w:r w:rsidRPr="00B03263">
        <w:t>)</w:t>
      </w:r>
      <w:r w:rsidR="00D76451">
        <w:tab/>
      </w:r>
      <w:r w:rsidRPr="00B03263">
        <w:t>Inverter Panel</w:t>
      </w:r>
    </w:p>
    <w:p w14:paraId="2FCC9C73" w14:textId="62FEF364" w:rsidR="001D69D6" w:rsidRPr="00B03263" w:rsidRDefault="001D69D6" w:rsidP="00D76451">
      <w:pPr>
        <w:pStyle w:val="dotted"/>
        <w:tabs>
          <w:tab w:val="clear" w:pos="3119"/>
          <w:tab w:val="left" w:pos="3261"/>
          <w:tab w:val="left" w:pos="4253"/>
        </w:tabs>
      </w:pPr>
      <w:r w:rsidRPr="00B03263">
        <w:t>Format</w:t>
      </w:r>
      <w:r w:rsidR="00D76451">
        <w:rPr>
          <w:rFonts w:hint="eastAsia"/>
        </w:rPr>
        <w:t xml:space="preserve">: </w:t>
      </w:r>
      <w:r w:rsidRPr="00B03263">
        <w:t>Indoor Closed Free-Standing Type</w:t>
      </w:r>
    </w:p>
    <w:p w14:paraId="579AB3D4" w14:textId="7EB3BB9D" w:rsidR="001D69D6" w:rsidRPr="00B03263" w:rsidRDefault="001D69D6" w:rsidP="00D76451">
      <w:pPr>
        <w:pStyle w:val="dotted"/>
        <w:tabs>
          <w:tab w:val="clear" w:pos="3119"/>
          <w:tab w:val="left" w:pos="3261"/>
          <w:tab w:val="left" w:pos="4253"/>
        </w:tabs>
      </w:pPr>
      <w:r w:rsidRPr="00B03263">
        <w:t>Quantity</w:t>
      </w:r>
      <w:r w:rsidR="00D76451">
        <w:t xml:space="preserve">: </w:t>
      </w:r>
      <w:r w:rsidRPr="00B03263">
        <w:t>1 panel</w:t>
      </w:r>
    </w:p>
    <w:p w14:paraId="64F1B3DD" w14:textId="607F1C34" w:rsidR="001D69D6" w:rsidRPr="00B03263" w:rsidRDefault="001D69D6" w:rsidP="00D76451">
      <w:pPr>
        <w:pStyle w:val="dotted"/>
        <w:tabs>
          <w:tab w:val="clear" w:pos="3119"/>
          <w:tab w:val="left" w:pos="3261"/>
          <w:tab w:val="left" w:pos="4253"/>
        </w:tabs>
      </w:pPr>
      <w:r w:rsidRPr="00B03263">
        <w:t>Equipment Stored in Main Panel</w:t>
      </w:r>
      <w:r w:rsidR="00D76451">
        <w:t>:</w:t>
      </w:r>
    </w:p>
    <w:p w14:paraId="278E1C0C" w14:textId="1F19B3E1"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t>①</w:t>
      </w:r>
      <w:r w:rsidR="00D76451">
        <w:tab/>
      </w:r>
      <w:r w:rsidRPr="00D76451">
        <w:t>Three-Phase Inverter</w:t>
      </w:r>
      <w:r w:rsidRPr="00D76451">
        <w:rPr>
          <w:rFonts w:hint="eastAsia"/>
        </w:rPr>
        <w:tab/>
      </w:r>
      <w:r w:rsidRPr="00D76451">
        <w:t>1 unit</w:t>
      </w:r>
    </w:p>
    <w:p w14:paraId="11D6CE61" w14:textId="55BDF770" w:rsidR="001D69D6" w:rsidRPr="00D76451" w:rsidRDefault="001D69D6" w:rsidP="00093C06">
      <w:pPr>
        <w:pStyle w:val="Text3"/>
        <w:numPr>
          <w:ilvl w:val="0"/>
          <w:numId w:val="5"/>
        </w:numPr>
        <w:tabs>
          <w:tab w:val="left" w:pos="4111"/>
          <w:tab w:val="left" w:leader="dot" w:pos="5812"/>
        </w:tabs>
        <w:ind w:leftChars="0" w:left="4111" w:hanging="357"/>
      </w:pPr>
      <w:r w:rsidRPr="00D76451">
        <w:t>Format</w:t>
      </w:r>
      <w:r w:rsidR="00D76451">
        <w:t xml:space="preserve">: </w:t>
      </w:r>
      <w:r w:rsidRPr="00D76451">
        <w:t>continuous inverter power supply system</w:t>
      </w:r>
    </w:p>
    <w:p w14:paraId="78B826CB" w14:textId="409DBC6A" w:rsidR="001D69D6" w:rsidRPr="00D76451" w:rsidRDefault="001D69D6" w:rsidP="00093C06">
      <w:pPr>
        <w:pStyle w:val="Text3"/>
        <w:numPr>
          <w:ilvl w:val="0"/>
          <w:numId w:val="5"/>
        </w:numPr>
        <w:tabs>
          <w:tab w:val="left" w:pos="4111"/>
          <w:tab w:val="left" w:leader="dot" w:pos="5812"/>
        </w:tabs>
        <w:ind w:leftChars="0" w:left="4111" w:hanging="357"/>
      </w:pPr>
      <w:r w:rsidRPr="00D76451">
        <w:t>Capacity</w:t>
      </w:r>
      <w:r w:rsidR="00D76451">
        <w:t xml:space="preserve">: </w:t>
      </w:r>
      <w:r w:rsidRPr="00D76451">
        <w:t>30kVA</w:t>
      </w:r>
    </w:p>
    <w:p w14:paraId="4BB5257E" w14:textId="1ABA85C9" w:rsidR="001D69D6" w:rsidRPr="00D76451" w:rsidRDefault="001D69D6" w:rsidP="00093C06">
      <w:pPr>
        <w:pStyle w:val="Text3"/>
        <w:numPr>
          <w:ilvl w:val="0"/>
          <w:numId w:val="5"/>
        </w:numPr>
        <w:tabs>
          <w:tab w:val="left" w:pos="4111"/>
          <w:tab w:val="left" w:leader="dot" w:pos="5812"/>
        </w:tabs>
        <w:ind w:leftChars="0" w:left="4111" w:hanging="357"/>
      </w:pPr>
      <w:r w:rsidRPr="00D76451">
        <w:t>Element</w:t>
      </w:r>
      <w:r w:rsidR="00D76451">
        <w:t xml:space="preserve">: </w:t>
      </w:r>
      <w:r w:rsidRPr="00D76451">
        <w:t>GPT Element   High-Frequency PWM Inverter</w:t>
      </w:r>
    </w:p>
    <w:p w14:paraId="7F6C3467" w14:textId="34CA271E" w:rsidR="001D69D6" w:rsidRPr="00D76451" w:rsidRDefault="001D69D6" w:rsidP="00D76451">
      <w:pPr>
        <w:pStyle w:val="2ndbulletinText2"/>
        <w:tabs>
          <w:tab w:val="clear" w:pos="3119"/>
          <w:tab w:val="left" w:pos="3686"/>
          <w:tab w:val="left" w:leader="dot" w:pos="7797"/>
        </w:tabs>
        <w:ind w:leftChars="0" w:left="3686" w:firstLineChars="0" w:hanging="567"/>
      </w:pPr>
      <w:r w:rsidRPr="00D76451">
        <w:rPr>
          <w:rFonts w:ascii="ＭＳ 明朝" w:eastAsia="ＭＳ 明朝" w:hAnsi="ＭＳ 明朝" w:cs="ＭＳ 明朝" w:hint="eastAsia"/>
        </w:rPr>
        <w:t>②</w:t>
      </w:r>
      <w:r w:rsidR="00D76451">
        <w:tab/>
      </w:r>
      <w:r w:rsidRPr="00D76451">
        <w:t>Converter</w:t>
      </w:r>
      <w:r w:rsidRPr="00D76451">
        <w:tab/>
        <w:t>1 unit</w:t>
      </w:r>
    </w:p>
    <w:p w14:paraId="75234741" w14:textId="5741AF40" w:rsidR="001D69D6" w:rsidRPr="00D76451" w:rsidRDefault="001D69D6" w:rsidP="00093C06">
      <w:pPr>
        <w:pStyle w:val="Text3"/>
        <w:numPr>
          <w:ilvl w:val="0"/>
          <w:numId w:val="5"/>
        </w:numPr>
        <w:tabs>
          <w:tab w:val="left" w:pos="4111"/>
          <w:tab w:val="left" w:leader="dot" w:pos="5812"/>
        </w:tabs>
        <w:ind w:leftChars="0" w:left="4111" w:hanging="357"/>
      </w:pPr>
      <w:r w:rsidRPr="00D76451">
        <w:t>Format</w:t>
      </w:r>
      <w:r w:rsidR="00D76451">
        <w:t xml:space="preserve">: </w:t>
      </w:r>
      <w:r w:rsidRPr="00D76451">
        <w:t>high-efficiency converter type</w:t>
      </w:r>
    </w:p>
    <w:p w14:paraId="657181EC" w14:textId="179AD5D3" w:rsidR="001D69D6" w:rsidRPr="00D76451" w:rsidRDefault="001D69D6" w:rsidP="00093C06">
      <w:pPr>
        <w:pStyle w:val="Text3"/>
        <w:numPr>
          <w:ilvl w:val="0"/>
          <w:numId w:val="5"/>
        </w:numPr>
        <w:tabs>
          <w:tab w:val="left" w:pos="4111"/>
          <w:tab w:val="left" w:leader="dot" w:pos="5812"/>
        </w:tabs>
        <w:ind w:leftChars="0" w:left="4111" w:hanging="357"/>
      </w:pPr>
      <w:r w:rsidRPr="00D76451">
        <w:t>Capacity</w:t>
      </w:r>
      <w:r w:rsidR="00D76451">
        <w:t xml:space="preserve">: </w:t>
      </w:r>
      <w:r w:rsidRPr="00D76451">
        <w:t>150(A)</w:t>
      </w:r>
    </w:p>
    <w:p w14:paraId="4E921792" w14:textId="77716713" w:rsidR="001D69D6" w:rsidRPr="00D76451" w:rsidRDefault="001D69D6" w:rsidP="00093C06">
      <w:pPr>
        <w:pStyle w:val="Text3"/>
        <w:numPr>
          <w:ilvl w:val="0"/>
          <w:numId w:val="5"/>
        </w:numPr>
        <w:tabs>
          <w:tab w:val="left" w:pos="4111"/>
          <w:tab w:val="left" w:leader="dot" w:pos="5812"/>
        </w:tabs>
        <w:ind w:leftChars="0" w:left="4111" w:hanging="357"/>
      </w:pPr>
      <w:r w:rsidRPr="00D76451">
        <w:t>Element</w:t>
      </w:r>
      <w:r w:rsidR="00D76451">
        <w:t xml:space="preserve">: </w:t>
      </w:r>
      <w:r w:rsidRPr="00D76451">
        <w:t>IG</w:t>
      </w:r>
      <w:r w:rsidRPr="00D76451">
        <w:rPr>
          <w:rFonts w:hint="eastAsia"/>
        </w:rPr>
        <w:t>B</w:t>
      </w:r>
      <w:r w:rsidRPr="00D76451">
        <w:t>T Element   High-Frequency PWM Inverter</w:t>
      </w:r>
      <w:r w:rsidR="00D76451">
        <w:t>:</w:t>
      </w:r>
    </w:p>
    <w:p w14:paraId="559F17E6" w14:textId="61863318" w:rsidR="001D69D6" w:rsidRPr="00466BD6" w:rsidRDefault="001D69D6" w:rsidP="00466BD6">
      <w:pPr>
        <w:pStyle w:val="2ndbulletinText2"/>
        <w:tabs>
          <w:tab w:val="clear" w:pos="3119"/>
          <w:tab w:val="left" w:pos="3686"/>
          <w:tab w:val="left" w:leader="dot" w:pos="7797"/>
        </w:tabs>
        <w:ind w:leftChars="0" w:left="3686" w:firstLineChars="0" w:hanging="567"/>
      </w:pPr>
      <w:r w:rsidRPr="00466BD6">
        <w:rPr>
          <w:rFonts w:ascii="ＭＳ 明朝" w:eastAsia="ＭＳ 明朝" w:hAnsi="ＭＳ 明朝" w:cs="ＭＳ 明朝" w:hint="eastAsia"/>
        </w:rPr>
        <w:t>③</w:t>
      </w:r>
      <w:r w:rsidR="00466BD6">
        <w:rPr>
          <w:rFonts w:hint="eastAsia"/>
        </w:rPr>
        <w:tab/>
      </w:r>
      <w:r w:rsidRPr="00466BD6">
        <w:t>Molded Case Circuit Breaker</w:t>
      </w:r>
      <w:r w:rsidRPr="00466BD6">
        <w:rPr>
          <w:rFonts w:hint="eastAsia"/>
        </w:rPr>
        <w:tab/>
      </w:r>
      <w:r w:rsidRPr="00466BD6">
        <w:rPr>
          <w:rFonts w:hint="eastAsia"/>
        </w:rPr>
        <w:tab/>
      </w:r>
      <w:r w:rsidRPr="00466BD6">
        <w:t>1 set</w:t>
      </w:r>
    </w:p>
    <w:p w14:paraId="5364C6EB" w14:textId="3F235C61" w:rsidR="001D69D6" w:rsidRPr="00466BD6" w:rsidRDefault="001D69D6" w:rsidP="00466BD6">
      <w:pPr>
        <w:pStyle w:val="2ndbulletinText2"/>
        <w:tabs>
          <w:tab w:val="clear" w:pos="3119"/>
          <w:tab w:val="left" w:pos="3686"/>
          <w:tab w:val="left" w:leader="dot" w:pos="7797"/>
        </w:tabs>
        <w:ind w:leftChars="0" w:left="3686" w:firstLineChars="0" w:hanging="567"/>
      </w:pPr>
      <w:r w:rsidRPr="00466BD6">
        <w:rPr>
          <w:rFonts w:ascii="ＭＳ 明朝" w:eastAsia="ＭＳ 明朝" w:hAnsi="ＭＳ 明朝" w:cs="ＭＳ 明朝" w:hint="eastAsia"/>
        </w:rPr>
        <w:t>④</w:t>
      </w:r>
      <w:r w:rsidR="00466BD6">
        <w:tab/>
      </w:r>
      <w:r w:rsidRPr="00466BD6">
        <w:t>Electromagnetic Contactor</w:t>
      </w:r>
      <w:r w:rsidRPr="00466BD6">
        <w:rPr>
          <w:rFonts w:hint="eastAsia"/>
        </w:rPr>
        <w:tab/>
      </w:r>
      <w:r w:rsidRPr="00466BD6">
        <w:rPr>
          <w:rFonts w:hint="eastAsia"/>
        </w:rPr>
        <w:tab/>
      </w:r>
      <w:r w:rsidRPr="00466BD6">
        <w:t>1 set</w:t>
      </w:r>
    </w:p>
    <w:p w14:paraId="5C300295" w14:textId="0B3C3317" w:rsidR="001D69D6" w:rsidRPr="00466BD6" w:rsidRDefault="001D69D6" w:rsidP="00466BD6">
      <w:pPr>
        <w:pStyle w:val="2ndbulletinText2"/>
        <w:tabs>
          <w:tab w:val="clear" w:pos="3119"/>
          <w:tab w:val="left" w:pos="3686"/>
          <w:tab w:val="left" w:leader="dot" w:pos="7797"/>
        </w:tabs>
        <w:ind w:leftChars="0" w:left="3686" w:firstLineChars="0" w:hanging="567"/>
      </w:pPr>
      <w:r w:rsidRPr="00466BD6">
        <w:rPr>
          <w:rFonts w:ascii="ＭＳ 明朝" w:eastAsia="ＭＳ 明朝" w:hAnsi="ＭＳ 明朝" w:cs="ＭＳ 明朝" w:hint="eastAsia"/>
        </w:rPr>
        <w:t>⑤</w:t>
      </w:r>
      <w:r w:rsidR="00466BD6">
        <w:tab/>
      </w:r>
      <w:r w:rsidRPr="00466BD6">
        <w:t>Current Transformer</w:t>
      </w:r>
      <w:r w:rsidRPr="00466BD6">
        <w:rPr>
          <w:rFonts w:hint="eastAsia"/>
        </w:rPr>
        <w:tab/>
      </w:r>
      <w:r w:rsidRPr="00466BD6">
        <w:rPr>
          <w:rFonts w:hint="eastAsia"/>
        </w:rPr>
        <w:tab/>
        <w:t xml:space="preserve">/5A  </w:t>
      </w:r>
      <w:r w:rsidRPr="00466BD6">
        <w:t>1 set</w:t>
      </w:r>
    </w:p>
    <w:p w14:paraId="38DFE678" w14:textId="57095C39" w:rsidR="001D69D6" w:rsidRPr="00466BD6" w:rsidRDefault="001D69D6" w:rsidP="00466BD6">
      <w:pPr>
        <w:pStyle w:val="2ndbulletinText2"/>
        <w:tabs>
          <w:tab w:val="clear" w:pos="3119"/>
          <w:tab w:val="left" w:pos="3686"/>
          <w:tab w:val="left" w:leader="dot" w:pos="7797"/>
        </w:tabs>
        <w:ind w:leftChars="0" w:left="3686" w:firstLineChars="0" w:hanging="567"/>
      </w:pPr>
      <w:r w:rsidRPr="00466BD6">
        <w:rPr>
          <w:rFonts w:ascii="ＭＳ 明朝" w:eastAsia="ＭＳ 明朝" w:hAnsi="ＭＳ 明朝" w:cs="ＭＳ 明朝" w:hint="eastAsia"/>
        </w:rPr>
        <w:t>⑥</w:t>
      </w:r>
      <w:r w:rsidR="00466BD6">
        <w:tab/>
      </w:r>
      <w:r w:rsidRPr="00466BD6">
        <w:t>Other necessary items</w:t>
      </w:r>
      <w:r w:rsidRPr="00466BD6">
        <w:rPr>
          <w:rFonts w:hint="eastAsia"/>
        </w:rPr>
        <w:tab/>
      </w:r>
      <w:r w:rsidRPr="00466BD6">
        <w:rPr>
          <w:rFonts w:hint="eastAsia"/>
        </w:rPr>
        <w:tab/>
      </w:r>
      <w:r w:rsidRPr="00466BD6">
        <w:t>1 set</w:t>
      </w:r>
    </w:p>
    <w:p w14:paraId="25612E4E" w14:textId="77777777" w:rsidR="005B1352" w:rsidRPr="00B03263" w:rsidRDefault="005B1352" w:rsidP="005B1352">
      <w:pPr>
        <w:pStyle w:val="Note"/>
      </w:pPr>
    </w:p>
    <w:p w14:paraId="03013700" w14:textId="77777777" w:rsidR="005B1352" w:rsidRDefault="005B1352" w:rsidP="005B1352">
      <w:pPr>
        <w:pStyle w:val="a5"/>
      </w:pPr>
      <w:r>
        <w:t>(d)</w:t>
      </w:r>
      <w:r>
        <w:tab/>
      </w:r>
      <w:r w:rsidRPr="005B1352">
        <w:t>West-Side Electrical Room Switchgear</w:t>
      </w:r>
    </w:p>
    <w:p w14:paraId="6F383F63" w14:textId="1DA8C19C" w:rsidR="001D69D6" w:rsidRPr="00B03263" w:rsidRDefault="001D69D6" w:rsidP="005B1352">
      <w:pPr>
        <w:pStyle w:val="i"/>
      </w:pPr>
      <w:r w:rsidRPr="00B03263">
        <w:t>(</w:t>
      </w:r>
      <w:r w:rsidR="005B1352">
        <w:t>i</w:t>
      </w:r>
      <w:r w:rsidRPr="00B03263">
        <w:t>)</w:t>
      </w:r>
      <w:r w:rsidR="005B1352">
        <w:tab/>
      </w:r>
      <w:r w:rsidRPr="00B03263">
        <w:t>Draw-In Board (1) Circuit A</w:t>
      </w:r>
    </w:p>
    <w:p w14:paraId="5BE4B049" w14:textId="1456BF7D" w:rsidR="001D69D6" w:rsidRPr="00B03263" w:rsidRDefault="001D69D6" w:rsidP="005B1352">
      <w:pPr>
        <w:pStyle w:val="dotted"/>
        <w:tabs>
          <w:tab w:val="clear" w:pos="3119"/>
          <w:tab w:val="left" w:pos="3261"/>
          <w:tab w:val="left" w:pos="4253"/>
        </w:tabs>
      </w:pPr>
      <w:r w:rsidRPr="00B03263">
        <w:t>Format</w:t>
      </w:r>
      <w:r w:rsidR="005B1352">
        <w:t xml:space="preserve">: </w:t>
      </w:r>
      <w:r w:rsidRPr="00B03263">
        <w:t>Indoor Unit Closed Free-Standing Type</w:t>
      </w:r>
    </w:p>
    <w:p w14:paraId="6F4BD7BA" w14:textId="03FF6C39" w:rsidR="001D69D6" w:rsidRPr="00B03263" w:rsidRDefault="001D69D6" w:rsidP="005B1352">
      <w:pPr>
        <w:pStyle w:val="dotted"/>
        <w:tabs>
          <w:tab w:val="clear" w:pos="3119"/>
          <w:tab w:val="left" w:pos="3261"/>
          <w:tab w:val="left" w:pos="4253"/>
        </w:tabs>
      </w:pPr>
      <w:r w:rsidRPr="00B03263">
        <w:t>Quantity</w:t>
      </w:r>
      <w:r w:rsidR="005B1352">
        <w:t xml:space="preserve">: </w:t>
      </w:r>
      <w:r w:rsidRPr="00B03263">
        <w:t xml:space="preserve"> panel</w:t>
      </w:r>
    </w:p>
    <w:p w14:paraId="4B9FFA66" w14:textId="29397E5A" w:rsidR="001D69D6" w:rsidRPr="00B03263" w:rsidRDefault="001D69D6" w:rsidP="005B1352">
      <w:pPr>
        <w:pStyle w:val="dotted"/>
        <w:tabs>
          <w:tab w:val="clear" w:pos="3119"/>
          <w:tab w:val="left" w:pos="3261"/>
          <w:tab w:val="left" w:pos="4253"/>
        </w:tabs>
      </w:pPr>
      <w:r w:rsidRPr="00B03263">
        <w:t>Equipment Stored in Main Panel</w:t>
      </w:r>
      <w:r w:rsidR="005B1352">
        <w:t>:</w:t>
      </w:r>
    </w:p>
    <w:p w14:paraId="2EB02C55" w14:textId="77777777" w:rsidR="005B1352" w:rsidRDefault="001D69D6" w:rsidP="005B1352">
      <w:pPr>
        <w:pStyle w:val="2ndbulletinText2"/>
        <w:tabs>
          <w:tab w:val="clear" w:pos="3119"/>
          <w:tab w:val="left" w:pos="3686"/>
          <w:tab w:val="left" w:leader="dot" w:pos="7797"/>
        </w:tabs>
        <w:ind w:leftChars="0" w:left="3686" w:firstLineChars="0" w:hanging="567"/>
      </w:pPr>
      <w:r w:rsidRPr="005B1352">
        <w:rPr>
          <w:rFonts w:ascii="ＭＳ 明朝" w:eastAsia="ＭＳ 明朝" w:hAnsi="ＭＳ 明朝" w:cs="ＭＳ 明朝" w:hint="eastAsia"/>
        </w:rPr>
        <w:t>①</w:t>
      </w:r>
      <w:r w:rsidR="005B1352">
        <w:tab/>
      </w:r>
      <w:r w:rsidRPr="005B1352">
        <w:t>Single-Throw Circuit Breaker</w:t>
      </w:r>
      <w:r w:rsidR="005B1352">
        <w:rPr>
          <w:rFonts w:hint="eastAsia"/>
        </w:rPr>
        <w:t xml:space="preserve"> </w:t>
      </w:r>
      <w:r w:rsidRPr="005B1352">
        <w:t>3P DS</w:t>
      </w:r>
      <w:r w:rsidRPr="005B1352">
        <w:rPr>
          <w:rFonts w:hint="eastAsia"/>
        </w:rPr>
        <w:t xml:space="preserve"> </w:t>
      </w:r>
      <w:r w:rsidRPr="005B1352">
        <w:t>12kV</w:t>
      </w:r>
      <w:r w:rsidRPr="005B1352">
        <w:rPr>
          <w:rFonts w:hint="eastAsia"/>
        </w:rPr>
        <w:t xml:space="preserve"> </w:t>
      </w:r>
      <w:r w:rsidRPr="005B1352">
        <w:t>1200A 25kA</w:t>
      </w:r>
    </w:p>
    <w:p w14:paraId="5355F066" w14:textId="7CB5B435" w:rsidR="001D69D6" w:rsidRPr="005B1352" w:rsidRDefault="005B1352" w:rsidP="005B1352">
      <w:pPr>
        <w:pStyle w:val="2ndbulletinText2"/>
        <w:tabs>
          <w:tab w:val="clear" w:pos="3119"/>
          <w:tab w:val="left" w:pos="3686"/>
          <w:tab w:val="left" w:leader="dot" w:pos="7797"/>
        </w:tabs>
        <w:ind w:leftChars="0" w:left="3686" w:firstLineChars="0" w:hanging="567"/>
      </w:pPr>
      <w:r>
        <w:tab/>
      </w:r>
      <w:r w:rsidR="001D69D6" w:rsidRPr="005B1352">
        <w:tab/>
        <w:t>1 unit</w:t>
      </w:r>
    </w:p>
    <w:p w14:paraId="22F44EA0" w14:textId="2F625A2C" w:rsidR="001D69D6" w:rsidRPr="005B1352" w:rsidRDefault="001D69D6" w:rsidP="005B1352">
      <w:pPr>
        <w:pStyle w:val="2ndbulletinText2"/>
        <w:tabs>
          <w:tab w:val="clear" w:pos="3119"/>
          <w:tab w:val="left" w:pos="3686"/>
          <w:tab w:val="left" w:leader="dot" w:pos="7797"/>
        </w:tabs>
        <w:ind w:leftChars="0" w:left="3686" w:firstLineChars="0" w:hanging="567"/>
      </w:pPr>
      <w:r w:rsidRPr="005B1352">
        <w:rPr>
          <w:rFonts w:ascii="ＭＳ 明朝" w:eastAsia="ＭＳ 明朝" w:hAnsi="ＭＳ 明朝" w:cs="ＭＳ 明朝" w:hint="eastAsia"/>
        </w:rPr>
        <w:t>②</w:t>
      </w:r>
      <w:r w:rsidR="005B1352">
        <w:tab/>
      </w:r>
      <w:r w:rsidR="0048544A">
        <w:t>Other necessary items</w:t>
      </w:r>
      <w:r w:rsidR="0048544A">
        <w:tab/>
        <w:t>as required</w:t>
      </w:r>
    </w:p>
    <w:p w14:paraId="1179143D" w14:textId="742EE3E1" w:rsidR="001D69D6" w:rsidRPr="00B03263" w:rsidRDefault="001D69D6" w:rsidP="005B1352">
      <w:pPr>
        <w:pStyle w:val="i"/>
      </w:pPr>
      <w:r w:rsidRPr="00B03263">
        <w:lastRenderedPageBreak/>
        <w:t>(</w:t>
      </w:r>
      <w:r w:rsidR="005B1352">
        <w:t>ii</w:t>
      </w:r>
      <w:r w:rsidRPr="00B03263">
        <w:t>)</w:t>
      </w:r>
      <w:r w:rsidR="005B1352">
        <w:tab/>
      </w:r>
      <w:r w:rsidRPr="00B03263">
        <w:t>Draw-In Board (2) Circuit B</w:t>
      </w:r>
    </w:p>
    <w:p w14:paraId="6D0A1FE8" w14:textId="1FC5B91D" w:rsidR="001D69D6" w:rsidRPr="00B03263" w:rsidRDefault="001D69D6" w:rsidP="005B1352">
      <w:pPr>
        <w:pStyle w:val="dotted"/>
        <w:tabs>
          <w:tab w:val="clear" w:pos="3119"/>
          <w:tab w:val="left" w:pos="3261"/>
          <w:tab w:val="left" w:pos="4253"/>
        </w:tabs>
      </w:pPr>
      <w:r w:rsidRPr="00B03263">
        <w:t>Format</w:t>
      </w:r>
      <w:r w:rsidR="005B1352">
        <w:t>:</w:t>
      </w:r>
      <w:r w:rsidR="005B1352" w:rsidRPr="00B03263">
        <w:t xml:space="preserve"> </w:t>
      </w:r>
      <w:r w:rsidRPr="00B03263">
        <w:t>Indoor Unit Closed Free-Standing Type</w:t>
      </w:r>
    </w:p>
    <w:p w14:paraId="3876E684" w14:textId="2A855025" w:rsidR="001D69D6" w:rsidRPr="00B03263" w:rsidRDefault="001D69D6" w:rsidP="005B1352">
      <w:pPr>
        <w:pStyle w:val="dotted"/>
        <w:tabs>
          <w:tab w:val="clear" w:pos="3119"/>
          <w:tab w:val="left" w:pos="3261"/>
          <w:tab w:val="left" w:pos="4253"/>
        </w:tabs>
      </w:pPr>
      <w:r w:rsidRPr="00B03263">
        <w:t>Quantity</w:t>
      </w:r>
      <w:r w:rsidR="005B1352">
        <w:t xml:space="preserve">: </w:t>
      </w:r>
      <w:r w:rsidRPr="00B03263">
        <w:t>1 panel</w:t>
      </w:r>
    </w:p>
    <w:p w14:paraId="44762AB2" w14:textId="1EE23654" w:rsidR="001D69D6" w:rsidRPr="00B03263" w:rsidRDefault="001D69D6" w:rsidP="005B1352">
      <w:pPr>
        <w:pStyle w:val="dotted"/>
        <w:tabs>
          <w:tab w:val="clear" w:pos="3119"/>
          <w:tab w:val="left" w:pos="3261"/>
          <w:tab w:val="left" w:pos="4253"/>
        </w:tabs>
      </w:pPr>
      <w:r w:rsidRPr="00B03263">
        <w:t>Equipment Stored in Main Panel</w:t>
      </w:r>
      <w:r w:rsidR="005B1352">
        <w:t>:</w:t>
      </w:r>
    </w:p>
    <w:p w14:paraId="32A68816" w14:textId="77777777" w:rsidR="005B1352" w:rsidRDefault="001D69D6" w:rsidP="005B1352">
      <w:pPr>
        <w:pStyle w:val="2ndbulletinText2"/>
        <w:tabs>
          <w:tab w:val="clear" w:pos="3119"/>
          <w:tab w:val="left" w:pos="3686"/>
          <w:tab w:val="left" w:leader="dot" w:pos="7797"/>
        </w:tabs>
        <w:ind w:leftChars="0" w:left="3686" w:firstLineChars="0" w:hanging="567"/>
      </w:pPr>
      <w:r w:rsidRPr="005B1352">
        <w:rPr>
          <w:rFonts w:ascii="ＭＳ 明朝" w:eastAsia="ＭＳ 明朝" w:hAnsi="ＭＳ 明朝" w:cs="ＭＳ 明朝" w:hint="eastAsia"/>
        </w:rPr>
        <w:t>①</w:t>
      </w:r>
      <w:r w:rsidR="005B1352">
        <w:tab/>
      </w:r>
      <w:r w:rsidRPr="005B1352">
        <w:t>Single-Throw Circuit Breaker</w:t>
      </w:r>
      <w:r w:rsidR="005B1352">
        <w:t xml:space="preserve">: </w:t>
      </w:r>
      <w:r w:rsidRPr="005B1352">
        <w:t>3P DT-DS</w:t>
      </w:r>
      <w:r w:rsidRPr="005B1352">
        <w:rPr>
          <w:rFonts w:hint="eastAsia"/>
        </w:rPr>
        <w:t xml:space="preserve"> </w:t>
      </w:r>
      <w:r w:rsidRPr="005B1352">
        <w:t>12kV</w:t>
      </w:r>
      <w:r w:rsidRPr="005B1352">
        <w:rPr>
          <w:rFonts w:hint="eastAsia"/>
        </w:rPr>
        <w:t xml:space="preserve"> </w:t>
      </w:r>
      <w:r w:rsidRPr="005B1352">
        <w:t>1200A 25kA</w:t>
      </w:r>
    </w:p>
    <w:p w14:paraId="0450D937" w14:textId="22B88AD8" w:rsidR="001D69D6" w:rsidRPr="005B1352" w:rsidRDefault="005B1352" w:rsidP="005B1352">
      <w:pPr>
        <w:pStyle w:val="2ndbulletinText2"/>
        <w:tabs>
          <w:tab w:val="clear" w:pos="3119"/>
          <w:tab w:val="left" w:pos="3686"/>
          <w:tab w:val="left" w:leader="dot" w:pos="7797"/>
        </w:tabs>
        <w:ind w:leftChars="0" w:left="3686" w:firstLineChars="0" w:hanging="567"/>
      </w:pPr>
      <w:r>
        <w:tab/>
      </w:r>
      <w:r w:rsidR="001D69D6" w:rsidRPr="005B1352">
        <w:tab/>
        <w:t>1 unit</w:t>
      </w:r>
    </w:p>
    <w:p w14:paraId="2CA9D1B2" w14:textId="04C99B67" w:rsidR="001D69D6" w:rsidRPr="005B1352" w:rsidRDefault="001D69D6" w:rsidP="005B1352">
      <w:pPr>
        <w:pStyle w:val="2ndbulletinText2"/>
        <w:tabs>
          <w:tab w:val="clear" w:pos="3119"/>
          <w:tab w:val="left" w:pos="3686"/>
          <w:tab w:val="left" w:leader="dot" w:pos="7797"/>
        </w:tabs>
        <w:ind w:leftChars="0" w:left="3686" w:firstLineChars="0" w:hanging="567"/>
      </w:pPr>
      <w:r w:rsidRPr="005B1352">
        <w:rPr>
          <w:rFonts w:ascii="ＭＳ 明朝" w:eastAsia="ＭＳ 明朝" w:hAnsi="ＭＳ 明朝" w:cs="ＭＳ 明朝" w:hint="eastAsia"/>
        </w:rPr>
        <w:t>②</w:t>
      </w:r>
      <w:r w:rsidR="005B1352">
        <w:tab/>
      </w:r>
      <w:r w:rsidR="0048544A">
        <w:t>Other necessary items</w:t>
      </w:r>
      <w:r w:rsidR="0048544A">
        <w:tab/>
        <w:t>as required</w:t>
      </w:r>
    </w:p>
    <w:p w14:paraId="09DE74C8" w14:textId="57584E6D" w:rsidR="001D69D6" w:rsidRPr="005B1352" w:rsidRDefault="001D69D6" w:rsidP="005B1352">
      <w:pPr>
        <w:pStyle w:val="2ndbulletinText2"/>
        <w:tabs>
          <w:tab w:val="clear" w:pos="3119"/>
          <w:tab w:val="left" w:pos="3686"/>
          <w:tab w:val="left" w:leader="dot" w:pos="7797"/>
        </w:tabs>
        <w:ind w:leftChars="0" w:left="3686" w:firstLineChars="0" w:hanging="567"/>
      </w:pPr>
      <w:r w:rsidRPr="005B1352">
        <w:rPr>
          <w:rFonts w:ascii="ＭＳ 明朝" w:eastAsia="ＭＳ 明朝" w:hAnsi="ＭＳ 明朝" w:cs="ＭＳ 明朝" w:hint="eastAsia"/>
        </w:rPr>
        <w:t>③</w:t>
      </w:r>
      <w:r w:rsidRPr="005B1352">
        <w:tab/>
        <w:t>Main Panel Mounting Equipment</w:t>
      </w:r>
      <w:r w:rsidR="005B1352">
        <w:t>:</w:t>
      </w:r>
    </w:p>
    <w:p w14:paraId="3632CB56" w14:textId="77777777" w:rsidR="001D69D6" w:rsidRPr="00B03263" w:rsidRDefault="001D69D6" w:rsidP="00BF60F5">
      <w:pPr>
        <w:pStyle w:val="Note"/>
      </w:pPr>
    </w:p>
    <w:p w14:paraId="55AF824D" w14:textId="40866166" w:rsidR="001D69D6" w:rsidRPr="00B03263" w:rsidRDefault="001D69D6" w:rsidP="00BF60F5">
      <w:pPr>
        <w:pStyle w:val="i"/>
      </w:pPr>
      <w:r w:rsidRPr="00B03263">
        <w:t>(</w:t>
      </w:r>
      <w:r w:rsidR="00BF60F5">
        <w:t>ii</w:t>
      </w:r>
      <w:r w:rsidR="00FF7E9F">
        <w:t>i</w:t>
      </w:r>
      <w:r w:rsidRPr="00B03263">
        <w:t>)</w:t>
      </w:r>
      <w:r w:rsidR="00BF60F5">
        <w:tab/>
      </w:r>
      <w:r w:rsidRPr="00B03263">
        <w:t>Power Receiving Panel (1) Circuit A Power Receiving Panel (2) Circuit</w:t>
      </w:r>
      <w:r w:rsidR="00BF60F5">
        <w:rPr>
          <w:rFonts w:cs="Times New Roman"/>
        </w:rPr>
        <w:t> </w:t>
      </w:r>
      <w:r w:rsidRPr="00B03263">
        <w:t>B</w:t>
      </w:r>
    </w:p>
    <w:p w14:paraId="49269891" w14:textId="20E2B5CE" w:rsidR="001D69D6" w:rsidRPr="00B03263" w:rsidRDefault="001D69D6" w:rsidP="00BF60F5">
      <w:pPr>
        <w:pStyle w:val="dotted"/>
        <w:tabs>
          <w:tab w:val="clear" w:pos="3119"/>
          <w:tab w:val="left" w:pos="3261"/>
          <w:tab w:val="left" w:pos="4253"/>
        </w:tabs>
      </w:pPr>
      <w:r w:rsidRPr="00B03263">
        <w:t>Format</w:t>
      </w:r>
      <w:r w:rsidRPr="00B03263">
        <w:tab/>
        <w:t>Indoor Unit Closed Free-Standing Type</w:t>
      </w:r>
    </w:p>
    <w:p w14:paraId="68B7CF49" w14:textId="166511E2" w:rsidR="001D69D6" w:rsidRPr="00B03263" w:rsidRDefault="001D69D6" w:rsidP="00BF60F5">
      <w:pPr>
        <w:pStyle w:val="dotted"/>
        <w:tabs>
          <w:tab w:val="clear" w:pos="3119"/>
          <w:tab w:val="left" w:pos="3261"/>
          <w:tab w:val="left" w:pos="4253"/>
        </w:tabs>
      </w:pPr>
      <w:r w:rsidRPr="00B03263">
        <w:t>Quantity</w:t>
      </w:r>
      <w:r w:rsidRPr="00B03263">
        <w:tab/>
        <w:t>2 panels</w:t>
      </w:r>
    </w:p>
    <w:p w14:paraId="6E9810D6" w14:textId="13FD7ED2" w:rsidR="001D69D6" w:rsidRPr="00B03263" w:rsidRDefault="001D69D6" w:rsidP="00BF60F5">
      <w:pPr>
        <w:pStyle w:val="dotted"/>
        <w:tabs>
          <w:tab w:val="clear" w:pos="3119"/>
          <w:tab w:val="left" w:pos="3261"/>
          <w:tab w:val="left" w:pos="4253"/>
        </w:tabs>
      </w:pPr>
      <w:r w:rsidRPr="00B03263">
        <w:t>Equipment Stored in Main Panel (per 1 panel)</w:t>
      </w:r>
    </w:p>
    <w:p w14:paraId="026C602A" w14:textId="49B3075F" w:rsidR="00BF60F5" w:rsidRDefault="001D69D6" w:rsidP="00BF60F5">
      <w:pPr>
        <w:pStyle w:val="2ndbulletinText2"/>
        <w:tabs>
          <w:tab w:val="clear" w:pos="3119"/>
          <w:tab w:val="left" w:pos="3686"/>
          <w:tab w:val="left" w:leader="dot" w:pos="7797"/>
        </w:tabs>
        <w:ind w:leftChars="0" w:left="3686" w:firstLineChars="0" w:hanging="567"/>
      </w:pPr>
      <w:r w:rsidRPr="00BF60F5">
        <w:rPr>
          <w:rFonts w:ascii="ＭＳ 明朝" w:eastAsia="ＭＳ 明朝" w:hAnsi="ＭＳ 明朝" w:cs="ＭＳ 明朝" w:hint="eastAsia"/>
        </w:rPr>
        <w:t>①</w:t>
      </w:r>
      <w:r w:rsidR="00FF7E9F">
        <w:tab/>
      </w:r>
      <w:r w:rsidRPr="00BF60F5">
        <w:t>High Voltage Vacuum Circuit Breaker</w:t>
      </w:r>
      <w:r w:rsidRPr="00BF60F5">
        <w:rPr>
          <w:rFonts w:hint="eastAsia"/>
        </w:rPr>
        <w:t xml:space="preserve"> </w:t>
      </w:r>
      <w:r w:rsidRPr="00BF60F5">
        <w:t>12kV</w:t>
      </w:r>
      <w:r w:rsidRPr="00BF60F5">
        <w:rPr>
          <w:rFonts w:hint="eastAsia"/>
        </w:rPr>
        <w:t xml:space="preserve">  </w:t>
      </w:r>
      <w:r w:rsidRPr="00BF60F5">
        <w:t>630A</w:t>
      </w:r>
      <w:r w:rsidRPr="00BF60F5">
        <w:rPr>
          <w:rFonts w:hint="eastAsia"/>
        </w:rPr>
        <w:t xml:space="preserve">  </w:t>
      </w:r>
      <w:r w:rsidRPr="00BF60F5">
        <w:t>25kA</w:t>
      </w:r>
      <w:r w:rsidRPr="00BF60F5">
        <w:rPr>
          <w:rFonts w:hint="eastAsia"/>
        </w:rPr>
        <w:t xml:space="preserve">  </w:t>
      </w:r>
    </w:p>
    <w:p w14:paraId="5ACAE278" w14:textId="0D6D6B13" w:rsidR="001D69D6" w:rsidRPr="00BF60F5" w:rsidRDefault="00BF60F5" w:rsidP="00BF60F5">
      <w:pPr>
        <w:pStyle w:val="2ndbulletinText2"/>
        <w:tabs>
          <w:tab w:val="clear" w:pos="3119"/>
          <w:tab w:val="left" w:pos="3686"/>
          <w:tab w:val="left" w:leader="dot" w:pos="7797"/>
        </w:tabs>
        <w:ind w:leftChars="0" w:left="3686" w:firstLineChars="0" w:hanging="567"/>
      </w:pPr>
      <w:r>
        <w:tab/>
      </w:r>
      <w:r w:rsidR="001D69D6" w:rsidRPr="00BF60F5">
        <w:t xml:space="preserve">draw-out type </w:t>
      </w:r>
      <w:r>
        <w:tab/>
      </w:r>
      <w:r w:rsidR="001D69D6" w:rsidRPr="00BF60F5">
        <w:t>1 unit</w:t>
      </w:r>
    </w:p>
    <w:p w14:paraId="48473628" w14:textId="1879769D" w:rsidR="00BF60F5" w:rsidRDefault="001D69D6" w:rsidP="00BF60F5">
      <w:pPr>
        <w:pStyle w:val="2ndbulletinText2"/>
        <w:tabs>
          <w:tab w:val="clear" w:pos="3119"/>
          <w:tab w:val="left" w:pos="3686"/>
          <w:tab w:val="left" w:leader="dot" w:pos="7797"/>
        </w:tabs>
        <w:ind w:leftChars="0" w:left="3686" w:firstLineChars="0" w:hanging="567"/>
      </w:pPr>
      <w:r w:rsidRPr="00BF60F5">
        <w:rPr>
          <w:rFonts w:ascii="ＭＳ 明朝" w:eastAsia="ＭＳ 明朝" w:hAnsi="ＭＳ 明朝" w:cs="ＭＳ 明朝" w:hint="eastAsia"/>
        </w:rPr>
        <w:t>②</w:t>
      </w:r>
      <w:r w:rsidR="00FF7E9F">
        <w:tab/>
      </w:r>
      <w:r w:rsidRPr="00BF60F5">
        <w:t>Gauge Transformer</w:t>
      </w:r>
      <w:r w:rsidRPr="00BF60F5">
        <w:rPr>
          <w:rFonts w:hint="eastAsia"/>
        </w:rPr>
        <w:tab/>
      </w:r>
      <w:r w:rsidRPr="00BF60F5">
        <w:t>11kV/110V</w:t>
      </w:r>
      <w:r w:rsidRPr="00BF60F5">
        <w:rPr>
          <w:rFonts w:hint="eastAsia"/>
        </w:rPr>
        <w:t xml:space="preserve">  </w:t>
      </w:r>
      <w:r w:rsidRPr="00BF60F5">
        <w:t>molded type</w:t>
      </w:r>
      <w:r w:rsidRPr="00BF60F5">
        <w:rPr>
          <w:rFonts w:hint="eastAsia"/>
        </w:rPr>
        <w:t xml:space="preserve"> </w:t>
      </w:r>
    </w:p>
    <w:p w14:paraId="345EF1D5" w14:textId="2FA9D032" w:rsidR="001D69D6" w:rsidRPr="00BF60F5" w:rsidRDefault="001D69D6" w:rsidP="00BF60F5">
      <w:pPr>
        <w:pStyle w:val="2ndbulletinText2"/>
        <w:tabs>
          <w:tab w:val="clear" w:pos="3119"/>
          <w:tab w:val="left" w:pos="3686"/>
          <w:tab w:val="left" w:leader="dot" w:pos="7797"/>
        </w:tabs>
        <w:ind w:leftChars="0" w:left="3686" w:firstLineChars="0" w:hanging="567"/>
      </w:pPr>
      <w:r w:rsidRPr="00BF60F5">
        <w:rPr>
          <w:rFonts w:hint="eastAsia"/>
        </w:rPr>
        <w:t xml:space="preserve"> </w:t>
      </w:r>
      <w:r w:rsidRPr="00BF60F5">
        <w:t>draw-out type</w:t>
      </w:r>
      <w:r w:rsidRPr="00BF60F5">
        <w:rPr>
          <w:rFonts w:hint="eastAsia"/>
        </w:rPr>
        <w:t xml:space="preserve">  </w:t>
      </w:r>
      <w:r w:rsidR="00BF60F5">
        <w:tab/>
      </w:r>
      <w:r w:rsidRPr="00BF60F5">
        <w:t>2 units</w:t>
      </w:r>
    </w:p>
    <w:p w14:paraId="7AD976DA" w14:textId="2EC49C36" w:rsidR="00BF60F5" w:rsidRDefault="001D69D6" w:rsidP="00BF60F5">
      <w:pPr>
        <w:pStyle w:val="2ndbulletinText2"/>
        <w:tabs>
          <w:tab w:val="clear" w:pos="3119"/>
          <w:tab w:val="left" w:pos="3686"/>
          <w:tab w:val="left" w:leader="dot" w:pos="7797"/>
        </w:tabs>
        <w:ind w:leftChars="0" w:left="3686" w:firstLineChars="0" w:hanging="567"/>
      </w:pPr>
      <w:r w:rsidRPr="00BF60F5">
        <w:rPr>
          <w:rFonts w:ascii="ＭＳ 明朝" w:eastAsia="ＭＳ 明朝" w:hAnsi="ＭＳ 明朝" w:cs="ＭＳ 明朝" w:hint="eastAsia"/>
        </w:rPr>
        <w:t>③</w:t>
      </w:r>
      <w:r w:rsidR="00FF7E9F">
        <w:tab/>
      </w:r>
      <w:r w:rsidRPr="00BF60F5">
        <w:t>Current Transformer</w:t>
      </w:r>
      <w:r w:rsidRPr="00BF60F5">
        <w:rPr>
          <w:rFonts w:hint="eastAsia"/>
        </w:rPr>
        <w:tab/>
      </w:r>
      <w:r w:rsidRPr="00BF60F5">
        <w:t>100/5A</w:t>
      </w:r>
      <w:r w:rsidRPr="00BF60F5">
        <w:rPr>
          <w:rFonts w:hint="eastAsia"/>
        </w:rPr>
        <w:t xml:space="preserve">  </w:t>
      </w:r>
      <w:r w:rsidRPr="00BF60F5">
        <w:t>molded type</w:t>
      </w:r>
    </w:p>
    <w:p w14:paraId="397042DC" w14:textId="5398ED76" w:rsidR="001D69D6" w:rsidRPr="00BF60F5" w:rsidRDefault="00BF60F5" w:rsidP="00BF60F5">
      <w:pPr>
        <w:pStyle w:val="2ndbulletinText2"/>
        <w:tabs>
          <w:tab w:val="clear" w:pos="3119"/>
          <w:tab w:val="left" w:pos="3686"/>
          <w:tab w:val="left" w:leader="dot" w:pos="7797"/>
        </w:tabs>
        <w:ind w:leftChars="0" w:left="3686" w:firstLineChars="0" w:hanging="567"/>
      </w:pPr>
      <w:r>
        <w:tab/>
      </w:r>
      <w:r>
        <w:tab/>
      </w:r>
      <w:r w:rsidR="001D69D6" w:rsidRPr="00BF60F5">
        <w:rPr>
          <w:rFonts w:hint="eastAsia"/>
        </w:rPr>
        <w:t xml:space="preserve">  </w:t>
      </w:r>
      <w:r w:rsidR="001D69D6" w:rsidRPr="00BF60F5">
        <w:t>2 units</w:t>
      </w:r>
    </w:p>
    <w:p w14:paraId="22C1BA88" w14:textId="0695661C" w:rsidR="001D69D6" w:rsidRPr="00BF60F5" w:rsidRDefault="001D69D6" w:rsidP="00BF60F5">
      <w:pPr>
        <w:pStyle w:val="2ndbulletinText2"/>
        <w:tabs>
          <w:tab w:val="clear" w:pos="3119"/>
          <w:tab w:val="left" w:pos="3686"/>
          <w:tab w:val="left" w:leader="dot" w:pos="7797"/>
        </w:tabs>
        <w:ind w:leftChars="0" w:left="3686" w:firstLineChars="0" w:hanging="567"/>
      </w:pPr>
      <w:r w:rsidRPr="00BF60F5">
        <w:rPr>
          <w:rFonts w:ascii="ＭＳ 明朝" w:eastAsia="ＭＳ 明朝" w:hAnsi="ＭＳ 明朝" w:cs="ＭＳ 明朝" w:hint="eastAsia"/>
        </w:rPr>
        <w:t>④</w:t>
      </w:r>
      <w:r w:rsidR="00FF7E9F">
        <w:tab/>
      </w:r>
      <w:r w:rsidR="0048544A">
        <w:t>Other necessary items</w:t>
      </w:r>
      <w:r w:rsidR="0048544A">
        <w:tab/>
        <w:t>as required</w:t>
      </w:r>
    </w:p>
    <w:p w14:paraId="7D1DA741" w14:textId="77777777" w:rsidR="001D69D6" w:rsidRPr="00B03263" w:rsidRDefault="001D69D6" w:rsidP="00BF60F5">
      <w:pPr>
        <w:pStyle w:val="Note"/>
      </w:pPr>
    </w:p>
    <w:p w14:paraId="75A65D20" w14:textId="5A71FD19" w:rsidR="001D69D6" w:rsidRPr="00B03263" w:rsidRDefault="001D69D6" w:rsidP="00FF7E9F">
      <w:pPr>
        <w:pStyle w:val="i"/>
      </w:pPr>
      <w:r w:rsidRPr="00B03263">
        <w:t>(</w:t>
      </w:r>
      <w:r w:rsidR="00FF7E9F">
        <w:t>iv</w:t>
      </w:r>
      <w:r w:rsidRPr="00B03263">
        <w:t>)</w:t>
      </w:r>
      <w:r w:rsidR="00FF7E9F">
        <w:tab/>
      </w:r>
      <w:r w:rsidRPr="00B03263">
        <w:t>Maintenance Power Supply Panel</w:t>
      </w:r>
    </w:p>
    <w:p w14:paraId="0A4F7FDA" w14:textId="500B81CC" w:rsidR="001D69D6" w:rsidRPr="00B03263" w:rsidRDefault="001D69D6" w:rsidP="00FF7E9F">
      <w:pPr>
        <w:pStyle w:val="dotted"/>
        <w:tabs>
          <w:tab w:val="clear" w:pos="3119"/>
          <w:tab w:val="left" w:pos="3261"/>
          <w:tab w:val="left" w:pos="4253"/>
        </w:tabs>
      </w:pPr>
      <w:r w:rsidRPr="00B03263">
        <w:t>Format</w:t>
      </w:r>
      <w:r w:rsidRPr="00B03263">
        <w:tab/>
        <w:t>Indoor Unit Closed Free-Standing Type</w:t>
      </w:r>
    </w:p>
    <w:p w14:paraId="26E87EFA" w14:textId="75DCDFBE" w:rsidR="001D69D6" w:rsidRPr="00B03263" w:rsidRDefault="001D69D6" w:rsidP="00FF7E9F">
      <w:pPr>
        <w:pStyle w:val="dotted"/>
        <w:tabs>
          <w:tab w:val="clear" w:pos="3119"/>
          <w:tab w:val="left" w:pos="3261"/>
          <w:tab w:val="left" w:pos="4253"/>
        </w:tabs>
      </w:pPr>
      <w:r w:rsidRPr="00B03263">
        <w:t>Quantity</w:t>
      </w:r>
      <w:r w:rsidRPr="00B03263">
        <w:tab/>
        <w:t>1 panel</w:t>
      </w:r>
    </w:p>
    <w:p w14:paraId="405BF9D0" w14:textId="01DB36A5" w:rsidR="001D69D6" w:rsidRPr="00B03263" w:rsidRDefault="001D69D6" w:rsidP="00FF7E9F">
      <w:pPr>
        <w:pStyle w:val="dotted"/>
        <w:tabs>
          <w:tab w:val="clear" w:pos="3119"/>
          <w:tab w:val="left" w:pos="3261"/>
          <w:tab w:val="left" w:pos="4253"/>
        </w:tabs>
      </w:pPr>
      <w:r w:rsidRPr="00B03263">
        <w:t>Equipment Stored in Main Panel</w:t>
      </w:r>
      <w:r w:rsidR="00FF7E9F">
        <w:t>:</w:t>
      </w:r>
    </w:p>
    <w:p w14:paraId="238B74DC" w14:textId="4E6B7B40"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①</w:t>
      </w:r>
      <w:r w:rsidR="00FF7E9F">
        <w:tab/>
      </w:r>
      <w:r w:rsidRPr="00FF7E9F">
        <w:t>High Voltage Vacuum Circuit Breaker</w:t>
      </w:r>
      <w:r w:rsidR="00FF7E9F">
        <w:t xml:space="preserve">: </w:t>
      </w:r>
      <w:r w:rsidRPr="00FF7E9F">
        <w:t>12kV</w:t>
      </w:r>
      <w:r w:rsidRPr="00FF7E9F">
        <w:rPr>
          <w:rFonts w:hint="eastAsia"/>
        </w:rPr>
        <w:t xml:space="preserve">  </w:t>
      </w:r>
      <w:r w:rsidRPr="00FF7E9F">
        <w:t>630A</w:t>
      </w:r>
      <w:r w:rsidRPr="00FF7E9F">
        <w:rPr>
          <w:rFonts w:hint="eastAsia"/>
        </w:rPr>
        <w:t xml:space="preserve">  </w:t>
      </w:r>
      <w:r w:rsidRPr="00FF7E9F">
        <w:t>25kA</w:t>
      </w:r>
      <w:r w:rsidRPr="00FF7E9F">
        <w:rPr>
          <w:rFonts w:hint="eastAsia"/>
        </w:rPr>
        <w:t xml:space="preserve">  </w:t>
      </w:r>
      <w:r w:rsidRPr="00FF7E9F">
        <w:t>draw-out type</w:t>
      </w:r>
      <w:r w:rsidRPr="00FF7E9F">
        <w:rPr>
          <w:rFonts w:hint="eastAsia"/>
        </w:rPr>
        <w:t xml:space="preserve">  </w:t>
      </w:r>
      <w:r w:rsidR="00FF7E9F">
        <w:tab/>
      </w:r>
      <w:r w:rsidRPr="00FF7E9F">
        <w:t>1 unit</w:t>
      </w:r>
    </w:p>
    <w:p w14:paraId="380EDCA9" w14:textId="793C1CAE"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②</w:t>
      </w:r>
      <w:r w:rsidR="00FF7E9F">
        <w:tab/>
      </w:r>
      <w:r w:rsidRPr="00FF7E9F">
        <w:t>Current Transformer</w:t>
      </w:r>
      <w:r w:rsidR="00FF7E9F">
        <w:t xml:space="preserve">: </w:t>
      </w:r>
      <w:r w:rsidRPr="00FF7E9F">
        <w:t>15/5Amolded type</w:t>
      </w:r>
      <w:r w:rsidR="00FF7E9F">
        <w:tab/>
      </w:r>
      <w:r w:rsidRPr="00FF7E9F">
        <w:rPr>
          <w:rFonts w:hint="eastAsia"/>
        </w:rPr>
        <w:t xml:space="preserve">  </w:t>
      </w:r>
      <w:r w:rsidRPr="00FF7E9F">
        <w:t>3 units</w:t>
      </w:r>
    </w:p>
    <w:p w14:paraId="2D3416D6" w14:textId="19A628E9"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③</w:t>
      </w:r>
      <w:r w:rsidR="00FF7E9F">
        <w:tab/>
      </w:r>
      <w:r w:rsidR="0048544A">
        <w:t>Other necessary items</w:t>
      </w:r>
      <w:r w:rsidR="0048544A">
        <w:tab/>
        <w:t>as required</w:t>
      </w:r>
    </w:p>
    <w:p w14:paraId="425CE89B" w14:textId="77777777" w:rsidR="001D69D6" w:rsidRPr="00B03263" w:rsidRDefault="001D69D6" w:rsidP="00FF7E9F">
      <w:pPr>
        <w:pStyle w:val="Note"/>
      </w:pPr>
    </w:p>
    <w:p w14:paraId="01546C7C" w14:textId="68D38ABF" w:rsidR="001D69D6" w:rsidRPr="00B03263" w:rsidRDefault="001D69D6" w:rsidP="00FF7E9F">
      <w:pPr>
        <w:pStyle w:val="i"/>
      </w:pPr>
      <w:r w:rsidRPr="00B03263">
        <w:t>(</w:t>
      </w:r>
      <w:r w:rsidR="00FF7E9F">
        <w:t>v</w:t>
      </w:r>
      <w:r w:rsidRPr="00B03263">
        <w:t>)</w:t>
      </w:r>
      <w:r w:rsidR="00FF7E9F">
        <w:tab/>
      </w:r>
      <w:r w:rsidRPr="00B03263">
        <w:t>Ventilation Transformer (1) Primary Panel / Ventilation Transformer (2) Primary Panel</w:t>
      </w:r>
    </w:p>
    <w:p w14:paraId="1ED29349" w14:textId="0488A7BA" w:rsidR="001D69D6" w:rsidRPr="00B03263" w:rsidRDefault="001D69D6" w:rsidP="00FF7E9F">
      <w:pPr>
        <w:pStyle w:val="dotted"/>
        <w:tabs>
          <w:tab w:val="clear" w:pos="3119"/>
          <w:tab w:val="left" w:pos="3261"/>
          <w:tab w:val="left" w:pos="4253"/>
        </w:tabs>
      </w:pPr>
      <w:r w:rsidRPr="00B03263">
        <w:t>Format</w:t>
      </w:r>
      <w:r w:rsidRPr="00B03263">
        <w:tab/>
        <w:t>Indoor Unit Closed Free-Standing Type</w:t>
      </w:r>
    </w:p>
    <w:p w14:paraId="0F6920E1" w14:textId="7D1A98B5" w:rsidR="001D69D6" w:rsidRPr="00B03263" w:rsidRDefault="001D69D6" w:rsidP="00FF7E9F">
      <w:pPr>
        <w:pStyle w:val="dotted"/>
        <w:tabs>
          <w:tab w:val="clear" w:pos="3119"/>
          <w:tab w:val="left" w:pos="3261"/>
          <w:tab w:val="left" w:pos="4253"/>
        </w:tabs>
      </w:pPr>
      <w:r w:rsidRPr="00B03263">
        <w:t>Quantity</w:t>
      </w:r>
      <w:r w:rsidRPr="00B03263">
        <w:tab/>
        <w:t>1 panel</w:t>
      </w:r>
    </w:p>
    <w:p w14:paraId="4F1F100C" w14:textId="0706F54C" w:rsidR="001D69D6" w:rsidRPr="00B03263" w:rsidRDefault="001D69D6" w:rsidP="00FF7E9F">
      <w:pPr>
        <w:pStyle w:val="dotted"/>
        <w:tabs>
          <w:tab w:val="clear" w:pos="3119"/>
          <w:tab w:val="left" w:pos="3261"/>
          <w:tab w:val="left" w:pos="4253"/>
        </w:tabs>
      </w:pPr>
      <w:r w:rsidRPr="00B03263">
        <w:t>Equipment Stored in Main Panel</w:t>
      </w:r>
      <w:r w:rsidR="00FF7E9F">
        <w:t>:</w:t>
      </w:r>
    </w:p>
    <w:p w14:paraId="75B7764F" w14:textId="1957CB18"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①</w:t>
      </w:r>
      <w:r w:rsidR="00FF7E9F">
        <w:tab/>
      </w:r>
      <w:r w:rsidRPr="00FF7E9F">
        <w:t>High Voltage Vacuum Circuit Breaker</w:t>
      </w:r>
      <w:r w:rsidRPr="00FF7E9F">
        <w:rPr>
          <w:rFonts w:hint="eastAsia"/>
        </w:rPr>
        <w:tab/>
      </w:r>
      <w:r w:rsidRPr="00FF7E9F">
        <w:t>12kV</w:t>
      </w:r>
      <w:r w:rsidRPr="00FF7E9F">
        <w:rPr>
          <w:rFonts w:hint="eastAsia"/>
        </w:rPr>
        <w:t xml:space="preserve">  </w:t>
      </w:r>
      <w:r w:rsidRPr="00FF7E9F">
        <w:t>630A</w:t>
      </w:r>
      <w:r w:rsidRPr="00FF7E9F">
        <w:rPr>
          <w:rFonts w:hint="eastAsia"/>
        </w:rPr>
        <w:t xml:space="preserve">  </w:t>
      </w:r>
      <w:r w:rsidRPr="00FF7E9F">
        <w:t>25kA</w:t>
      </w:r>
      <w:r w:rsidRPr="00FF7E9F">
        <w:rPr>
          <w:rFonts w:hint="eastAsia"/>
        </w:rPr>
        <w:t xml:space="preserve">  </w:t>
      </w:r>
      <w:r w:rsidRPr="00FF7E9F">
        <w:t>draw-out type</w:t>
      </w:r>
      <w:r w:rsidRPr="00FF7E9F">
        <w:rPr>
          <w:rFonts w:hint="eastAsia"/>
        </w:rPr>
        <w:t xml:space="preserve">  </w:t>
      </w:r>
      <w:r w:rsidR="00FF7E9F">
        <w:tab/>
      </w:r>
      <w:r w:rsidRPr="00FF7E9F">
        <w:t>1 unit each</w:t>
      </w:r>
    </w:p>
    <w:p w14:paraId="1A42A40C" w14:textId="44CA741A"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②</w:t>
      </w:r>
      <w:r w:rsidR="00FF7E9F">
        <w:tab/>
      </w:r>
      <w:r w:rsidRPr="00FF7E9F">
        <w:t>Current Transformer</w:t>
      </w:r>
      <w:r w:rsidR="00FF7E9F">
        <w:t xml:space="preserve">: </w:t>
      </w:r>
      <w:r w:rsidRPr="00FF7E9F">
        <w:t>20/5A molded type</w:t>
      </w:r>
      <w:r w:rsidR="00FF7E9F">
        <w:tab/>
      </w:r>
      <w:r w:rsidRPr="00FF7E9F">
        <w:t>3 units each</w:t>
      </w:r>
    </w:p>
    <w:p w14:paraId="099C10D7" w14:textId="2771F4F1"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lastRenderedPageBreak/>
        <w:t>③</w:t>
      </w:r>
      <w:r w:rsidR="00FF7E9F">
        <w:tab/>
      </w:r>
      <w:r w:rsidR="0048544A">
        <w:t>Other necessary items</w:t>
      </w:r>
      <w:r w:rsidR="0048544A">
        <w:tab/>
        <w:t>as required</w:t>
      </w:r>
    </w:p>
    <w:p w14:paraId="433ECF96" w14:textId="77777777" w:rsidR="001D69D6" w:rsidRPr="00B03263" w:rsidRDefault="001D69D6" w:rsidP="00FF7E9F">
      <w:pPr>
        <w:pStyle w:val="Note"/>
      </w:pPr>
    </w:p>
    <w:p w14:paraId="5BAE9245" w14:textId="40B3A336" w:rsidR="001D69D6" w:rsidRPr="00B03263" w:rsidRDefault="001D69D6" w:rsidP="00FF7E9F">
      <w:pPr>
        <w:pStyle w:val="i"/>
      </w:pPr>
      <w:r w:rsidRPr="00B03263">
        <w:t>(</w:t>
      </w:r>
      <w:r w:rsidR="00FF7E9F">
        <w:t>vi</w:t>
      </w:r>
      <w:r w:rsidRPr="00B03263">
        <w:t>)</w:t>
      </w:r>
      <w:r w:rsidR="00FF7E9F">
        <w:rPr>
          <w:rFonts w:hint="eastAsia"/>
        </w:rPr>
        <w:tab/>
      </w:r>
      <w:r w:rsidRPr="00B03263">
        <w:t>Lighting Transformer Primary Panel / Backup Panel</w:t>
      </w:r>
    </w:p>
    <w:p w14:paraId="532E46AB" w14:textId="1D40DF19" w:rsidR="001D69D6" w:rsidRPr="00B03263" w:rsidRDefault="001D69D6" w:rsidP="00FF7E9F">
      <w:pPr>
        <w:pStyle w:val="dotted"/>
        <w:tabs>
          <w:tab w:val="clear" w:pos="3119"/>
          <w:tab w:val="left" w:pos="3261"/>
          <w:tab w:val="left" w:pos="4253"/>
        </w:tabs>
      </w:pPr>
      <w:r w:rsidRPr="00B03263">
        <w:t>Format</w:t>
      </w:r>
      <w:r>
        <w:rPr>
          <w:rFonts w:hint="eastAsia"/>
        </w:rPr>
        <w:tab/>
      </w:r>
      <w:r w:rsidRPr="00B03263">
        <w:t>Indoor Unit Closed Free-Standing Type</w:t>
      </w:r>
    </w:p>
    <w:p w14:paraId="3159F3A6" w14:textId="34B140F1" w:rsidR="001D69D6" w:rsidRPr="00B03263" w:rsidRDefault="001D69D6" w:rsidP="00FF7E9F">
      <w:pPr>
        <w:pStyle w:val="dotted"/>
        <w:tabs>
          <w:tab w:val="clear" w:pos="3119"/>
          <w:tab w:val="left" w:pos="3261"/>
          <w:tab w:val="left" w:pos="4253"/>
        </w:tabs>
      </w:pPr>
      <w:r w:rsidRPr="00B03263">
        <w:t>Quantity</w:t>
      </w:r>
      <w:r>
        <w:rPr>
          <w:rFonts w:hint="eastAsia"/>
        </w:rPr>
        <w:tab/>
      </w:r>
      <w:r w:rsidRPr="00B03263">
        <w:t>1 panel</w:t>
      </w:r>
    </w:p>
    <w:p w14:paraId="62E505DD" w14:textId="12DD3112" w:rsidR="001D69D6" w:rsidRPr="00B03263" w:rsidRDefault="001D69D6" w:rsidP="00FF7E9F">
      <w:pPr>
        <w:pStyle w:val="dotted"/>
        <w:tabs>
          <w:tab w:val="clear" w:pos="3119"/>
          <w:tab w:val="left" w:pos="3261"/>
          <w:tab w:val="left" w:pos="4253"/>
        </w:tabs>
      </w:pPr>
      <w:r w:rsidRPr="00B03263">
        <w:t>Equipment Stored in Main Panel</w:t>
      </w:r>
      <w:r w:rsidR="00FF7E9F">
        <w:t>:</w:t>
      </w:r>
    </w:p>
    <w:p w14:paraId="071ED1F8" w14:textId="68293526"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①</w:t>
      </w:r>
      <w:r w:rsidRPr="00FF7E9F">
        <w:rPr>
          <w:rFonts w:hint="eastAsia"/>
        </w:rPr>
        <w:t xml:space="preserve"> </w:t>
      </w:r>
      <w:r w:rsidRPr="00FF7E9F">
        <w:tab/>
        <w:t>High Voltage Vacuum Circuit Breaker</w:t>
      </w:r>
      <w:r w:rsidR="00FF7E9F">
        <w:t xml:space="preserve">: </w:t>
      </w:r>
      <w:r w:rsidRPr="00FF7E9F">
        <w:t>12kV</w:t>
      </w:r>
      <w:r w:rsidRPr="00FF7E9F">
        <w:rPr>
          <w:rFonts w:hint="eastAsia"/>
        </w:rPr>
        <w:t xml:space="preserve"> </w:t>
      </w:r>
      <w:r w:rsidRPr="00FF7E9F">
        <w:t xml:space="preserve"> 630A</w:t>
      </w:r>
      <w:r w:rsidRPr="00FF7E9F">
        <w:rPr>
          <w:rFonts w:hint="eastAsia"/>
        </w:rPr>
        <w:t xml:space="preserve"> </w:t>
      </w:r>
      <w:r w:rsidRPr="00FF7E9F">
        <w:t>25kA</w:t>
      </w:r>
      <w:r w:rsidRPr="00FF7E9F">
        <w:rPr>
          <w:rFonts w:hint="eastAsia"/>
        </w:rPr>
        <w:t xml:space="preserve">  </w:t>
      </w:r>
      <w:r w:rsidRPr="00FF7E9F">
        <w:t>draw-out type</w:t>
      </w:r>
      <w:r w:rsidRPr="00FF7E9F">
        <w:rPr>
          <w:rFonts w:hint="eastAsia"/>
        </w:rPr>
        <w:t xml:space="preserve"> </w:t>
      </w:r>
      <w:r w:rsidR="00FF7E9F">
        <w:tab/>
      </w:r>
      <w:r w:rsidRPr="00FF7E9F">
        <w:t>1 unit each</w:t>
      </w:r>
    </w:p>
    <w:p w14:paraId="4469D309" w14:textId="4A213B47"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②</w:t>
      </w:r>
      <w:r w:rsidRPr="00FF7E9F">
        <w:rPr>
          <w:rFonts w:hint="eastAsia"/>
        </w:rPr>
        <w:t xml:space="preserve"> </w:t>
      </w:r>
      <w:r w:rsidRPr="00FF7E9F">
        <w:t>Current Transformer</w:t>
      </w:r>
      <w:r w:rsidR="00FF7E9F">
        <w:t xml:space="preserve">: </w:t>
      </w:r>
      <w:r w:rsidRPr="00FF7E9F">
        <w:t>20/5A molded type</w:t>
      </w:r>
      <w:r w:rsidRPr="00FF7E9F">
        <w:rPr>
          <w:rFonts w:hint="eastAsia"/>
        </w:rPr>
        <w:t xml:space="preserve"> </w:t>
      </w:r>
      <w:r w:rsidR="00FF7E9F">
        <w:tab/>
      </w:r>
      <w:r w:rsidRPr="00FF7E9F">
        <w:t>3 units each</w:t>
      </w:r>
    </w:p>
    <w:p w14:paraId="2AD1E619" w14:textId="31531AD7"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③</w:t>
      </w:r>
      <w:r w:rsidRPr="00FF7E9F">
        <w:rPr>
          <w:rFonts w:hint="eastAsia"/>
        </w:rPr>
        <w:t xml:space="preserve"> </w:t>
      </w:r>
      <w:r w:rsidR="0048544A">
        <w:t>Other necessary items</w:t>
      </w:r>
      <w:r w:rsidR="0048544A">
        <w:tab/>
        <w:t>as required</w:t>
      </w:r>
    </w:p>
    <w:p w14:paraId="51752127" w14:textId="77777777" w:rsidR="001D69D6" w:rsidRPr="00B03263" w:rsidRDefault="001D69D6" w:rsidP="00FF7E9F">
      <w:pPr>
        <w:pStyle w:val="Note"/>
      </w:pPr>
    </w:p>
    <w:p w14:paraId="1585A75E" w14:textId="1C552FD4" w:rsidR="001D69D6" w:rsidRPr="00B03263" w:rsidRDefault="001D69D6" w:rsidP="00FF7E9F">
      <w:pPr>
        <w:pStyle w:val="i"/>
      </w:pPr>
      <w:r w:rsidRPr="00B03263">
        <w:t>(</w:t>
      </w:r>
      <w:r w:rsidR="00FF7E9F">
        <w:t>vii</w:t>
      </w:r>
      <w:r w:rsidRPr="00B03263">
        <w:t>)</w:t>
      </w:r>
      <w:r w:rsidR="00FF7E9F">
        <w:tab/>
      </w:r>
      <w:r>
        <w:t>Bus Tie Panel</w:t>
      </w:r>
    </w:p>
    <w:p w14:paraId="43727E97" w14:textId="6FCF9248" w:rsidR="001D69D6" w:rsidRPr="00B03263" w:rsidRDefault="001D69D6" w:rsidP="00FF7E9F">
      <w:pPr>
        <w:pStyle w:val="dotted"/>
        <w:tabs>
          <w:tab w:val="clear" w:pos="3119"/>
          <w:tab w:val="left" w:pos="3261"/>
          <w:tab w:val="left" w:pos="4253"/>
        </w:tabs>
      </w:pPr>
      <w:r w:rsidRPr="00B03263">
        <w:t>Format</w:t>
      </w:r>
      <w:r>
        <w:rPr>
          <w:rFonts w:hint="eastAsia"/>
        </w:rPr>
        <w:tab/>
      </w:r>
      <w:r w:rsidRPr="00B03263">
        <w:t>Indoor Unit Closed Free-Standing Type</w:t>
      </w:r>
    </w:p>
    <w:p w14:paraId="1A6F3E99" w14:textId="0338747A" w:rsidR="001D69D6" w:rsidRPr="00B03263" w:rsidRDefault="001D69D6" w:rsidP="00FF7E9F">
      <w:pPr>
        <w:pStyle w:val="dotted"/>
        <w:tabs>
          <w:tab w:val="clear" w:pos="3119"/>
          <w:tab w:val="left" w:pos="3261"/>
          <w:tab w:val="left" w:pos="4253"/>
        </w:tabs>
      </w:pPr>
      <w:r w:rsidRPr="00B03263">
        <w:t>Quantity</w:t>
      </w:r>
      <w:r>
        <w:rPr>
          <w:rFonts w:hint="eastAsia"/>
        </w:rPr>
        <w:tab/>
      </w:r>
      <w:r w:rsidRPr="00B03263">
        <w:t>1 panel</w:t>
      </w:r>
    </w:p>
    <w:p w14:paraId="38C141F5" w14:textId="56E657E4" w:rsidR="001D69D6" w:rsidRPr="00B03263" w:rsidRDefault="001D69D6" w:rsidP="00FF7E9F">
      <w:pPr>
        <w:pStyle w:val="dotted"/>
        <w:tabs>
          <w:tab w:val="clear" w:pos="3119"/>
          <w:tab w:val="left" w:pos="3261"/>
          <w:tab w:val="left" w:pos="4253"/>
        </w:tabs>
      </w:pPr>
      <w:r w:rsidRPr="00B03263">
        <w:t>Equipment Stored in Main Panel</w:t>
      </w:r>
      <w:r w:rsidR="00FF7E9F">
        <w:t>:</w:t>
      </w:r>
    </w:p>
    <w:p w14:paraId="690C2DB1" w14:textId="7921D491"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①</w:t>
      </w:r>
      <w:r w:rsidR="00FF7E9F">
        <w:tab/>
      </w:r>
      <w:r w:rsidRPr="00FF7E9F">
        <w:t>High Voltage Vacuum Circuit Breaker</w:t>
      </w:r>
      <w:r w:rsidR="00FF7E9F">
        <w:t xml:space="preserve">: </w:t>
      </w:r>
      <w:r w:rsidRPr="00FF7E9F">
        <w:t>12kV</w:t>
      </w:r>
      <w:r w:rsidRPr="00FF7E9F">
        <w:rPr>
          <w:rFonts w:hint="eastAsia"/>
        </w:rPr>
        <w:t xml:space="preserve">  </w:t>
      </w:r>
      <w:r w:rsidRPr="00FF7E9F">
        <w:t>630A</w:t>
      </w:r>
      <w:r w:rsidRPr="00FF7E9F">
        <w:rPr>
          <w:rFonts w:hint="eastAsia"/>
        </w:rPr>
        <w:t xml:space="preserve">  </w:t>
      </w:r>
      <w:r w:rsidRPr="00FF7E9F">
        <w:t>25kA</w:t>
      </w:r>
      <w:r w:rsidRPr="00FF7E9F">
        <w:rPr>
          <w:rFonts w:hint="eastAsia"/>
        </w:rPr>
        <w:t xml:space="preserve">  </w:t>
      </w:r>
      <w:r w:rsidRPr="00FF7E9F">
        <w:t>draw-out type</w:t>
      </w:r>
      <w:r w:rsidRPr="00FF7E9F">
        <w:rPr>
          <w:rFonts w:hint="eastAsia"/>
        </w:rPr>
        <w:t xml:space="preserve">  </w:t>
      </w:r>
      <w:r w:rsidR="00FF7E9F">
        <w:tab/>
      </w:r>
      <w:r w:rsidRPr="00FF7E9F">
        <w:t>1 unit</w:t>
      </w:r>
    </w:p>
    <w:p w14:paraId="3655199F" w14:textId="628A8556" w:rsid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②</w:t>
      </w:r>
      <w:r w:rsidR="00FF7E9F">
        <w:tab/>
      </w:r>
      <w:r w:rsidRPr="00FF7E9F">
        <w:t>Gauge Transformer</w:t>
      </w:r>
      <w:r w:rsidR="00FF7E9F">
        <w:t xml:space="preserve">: </w:t>
      </w:r>
      <w:r w:rsidRPr="00FF7E9F">
        <w:t>11kV/110V</w:t>
      </w:r>
      <w:r w:rsidRPr="00FF7E9F">
        <w:rPr>
          <w:rFonts w:hint="eastAsia"/>
        </w:rPr>
        <w:t xml:space="preserve">  </w:t>
      </w:r>
      <w:r w:rsidRPr="00FF7E9F">
        <w:t>molded type</w:t>
      </w:r>
      <w:r w:rsidRPr="00FF7E9F">
        <w:rPr>
          <w:rFonts w:hint="eastAsia"/>
        </w:rPr>
        <w:t xml:space="preserve">  </w:t>
      </w:r>
      <w:r w:rsidRPr="00FF7E9F">
        <w:t>draw-out type</w:t>
      </w:r>
      <w:r w:rsidRPr="00FF7E9F">
        <w:rPr>
          <w:rFonts w:hint="eastAsia"/>
        </w:rPr>
        <w:t xml:space="preserve"> </w:t>
      </w:r>
    </w:p>
    <w:p w14:paraId="1341C967" w14:textId="77FF1B09" w:rsidR="001D69D6" w:rsidRPr="00FF7E9F" w:rsidRDefault="00FF7E9F" w:rsidP="00FF7E9F">
      <w:pPr>
        <w:pStyle w:val="2ndbulletinText2"/>
        <w:tabs>
          <w:tab w:val="clear" w:pos="3119"/>
          <w:tab w:val="left" w:pos="3686"/>
          <w:tab w:val="left" w:leader="dot" w:pos="7797"/>
        </w:tabs>
        <w:ind w:leftChars="0" w:left="3686" w:firstLineChars="0" w:hanging="567"/>
      </w:pPr>
      <w:r>
        <w:tab/>
      </w:r>
      <w:r>
        <w:tab/>
      </w:r>
      <w:r w:rsidR="001D69D6" w:rsidRPr="00FF7E9F">
        <w:rPr>
          <w:rFonts w:hint="eastAsia"/>
        </w:rPr>
        <w:t xml:space="preserve"> </w:t>
      </w:r>
      <w:r w:rsidR="001D69D6" w:rsidRPr="00FF7E9F">
        <w:t>2 units</w:t>
      </w:r>
    </w:p>
    <w:p w14:paraId="5DD82FAF" w14:textId="3D335B22" w:rsidR="001D69D6" w:rsidRPr="00FF7E9F" w:rsidRDefault="001D69D6" w:rsidP="00FF7E9F">
      <w:pPr>
        <w:pStyle w:val="2ndbulletinText2"/>
        <w:tabs>
          <w:tab w:val="clear" w:pos="3119"/>
          <w:tab w:val="left" w:pos="3686"/>
          <w:tab w:val="left" w:leader="dot" w:pos="7797"/>
        </w:tabs>
        <w:ind w:leftChars="0" w:left="3686" w:firstLineChars="0" w:hanging="567"/>
      </w:pPr>
      <w:r w:rsidRPr="00FF7E9F">
        <w:rPr>
          <w:rFonts w:ascii="ＭＳ 明朝" w:eastAsia="ＭＳ 明朝" w:hAnsi="ＭＳ 明朝" w:cs="ＭＳ 明朝" w:hint="eastAsia"/>
        </w:rPr>
        <w:t>③</w:t>
      </w:r>
      <w:r w:rsidR="00A60409">
        <w:tab/>
      </w:r>
      <w:r w:rsidR="0048544A">
        <w:t>Other necessary items</w:t>
      </w:r>
      <w:r w:rsidR="0048544A">
        <w:tab/>
        <w:t>as required</w:t>
      </w:r>
    </w:p>
    <w:p w14:paraId="49AA406A" w14:textId="77777777" w:rsidR="001D69D6" w:rsidRPr="00B03263" w:rsidRDefault="001D69D6" w:rsidP="00A60409">
      <w:pPr>
        <w:pStyle w:val="Note"/>
      </w:pPr>
    </w:p>
    <w:p w14:paraId="2375F54E" w14:textId="6F27FB68" w:rsidR="001D69D6" w:rsidRPr="00B03263" w:rsidRDefault="001D69D6" w:rsidP="00A60409">
      <w:pPr>
        <w:pStyle w:val="i"/>
      </w:pPr>
      <w:r w:rsidRPr="00B03263">
        <w:t>(</w:t>
      </w:r>
      <w:r w:rsidR="00A60409">
        <w:t>viii</w:t>
      </w:r>
      <w:r w:rsidRPr="00B03263">
        <w:t>)</w:t>
      </w:r>
      <w:r w:rsidR="00A60409">
        <w:tab/>
      </w:r>
      <w:r w:rsidRPr="00B03263">
        <w:t>Ventilation Transformer Panel (1)</w:t>
      </w:r>
    </w:p>
    <w:p w14:paraId="7F508028" w14:textId="7319FC8B" w:rsidR="001D69D6" w:rsidRPr="00B03263" w:rsidRDefault="001D69D6" w:rsidP="00A60409">
      <w:pPr>
        <w:pStyle w:val="dotted"/>
        <w:tabs>
          <w:tab w:val="clear" w:pos="3119"/>
          <w:tab w:val="left" w:pos="3261"/>
          <w:tab w:val="left" w:pos="4253"/>
        </w:tabs>
      </w:pPr>
      <w:r w:rsidRPr="00B03263">
        <w:t>Format</w:t>
      </w:r>
      <w:r w:rsidR="00A60409">
        <w:t xml:space="preserve">: </w:t>
      </w:r>
      <w:r w:rsidRPr="00B03263">
        <w:t>Indoor Unit Closed Free-Standing Type</w:t>
      </w:r>
    </w:p>
    <w:p w14:paraId="4E518208" w14:textId="14B054B4" w:rsidR="001D69D6" w:rsidRPr="00B03263" w:rsidRDefault="001D69D6" w:rsidP="00A60409">
      <w:pPr>
        <w:pStyle w:val="dotted"/>
        <w:tabs>
          <w:tab w:val="clear" w:pos="3119"/>
          <w:tab w:val="left" w:pos="3261"/>
          <w:tab w:val="left" w:pos="4253"/>
        </w:tabs>
      </w:pPr>
      <w:r w:rsidRPr="00B03263">
        <w:t>Size</w:t>
      </w:r>
      <w:r w:rsidR="00A60409">
        <w:t xml:space="preserve">: </w:t>
      </w:r>
      <w:r w:rsidRPr="00B03263">
        <w:t>Quantity</w:t>
      </w:r>
      <w:r>
        <w:rPr>
          <w:rFonts w:hint="eastAsia"/>
        </w:rPr>
        <w:tab/>
      </w:r>
      <w:r w:rsidRPr="00B03263">
        <w:t>1 panel</w:t>
      </w:r>
    </w:p>
    <w:p w14:paraId="27F63E5B" w14:textId="62326A04" w:rsidR="001D69D6" w:rsidRPr="00B03263" w:rsidRDefault="001D69D6" w:rsidP="00A60409">
      <w:pPr>
        <w:pStyle w:val="dotted"/>
        <w:tabs>
          <w:tab w:val="clear" w:pos="3119"/>
          <w:tab w:val="left" w:pos="3261"/>
          <w:tab w:val="left" w:pos="4253"/>
        </w:tabs>
      </w:pPr>
      <w:r w:rsidRPr="00B03263">
        <w:t>Equipment Stored in Main Panel</w:t>
      </w:r>
    </w:p>
    <w:p w14:paraId="2CC2ED8B" w14:textId="0D05747A"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①</w:t>
      </w:r>
      <w:r w:rsidR="00A60409">
        <w:tab/>
      </w:r>
      <w:r w:rsidRPr="00A60409">
        <w:t>Three-Phase Transformer</w:t>
      </w:r>
      <w:r w:rsidRPr="00A60409">
        <w:rPr>
          <w:rFonts w:hint="eastAsia"/>
        </w:rPr>
        <w:tab/>
      </w:r>
      <w:r w:rsidRPr="00A60409">
        <w:t>1 unit</w:t>
      </w:r>
    </w:p>
    <w:p w14:paraId="4D1FC815" w14:textId="53B4936A" w:rsidR="001D69D6" w:rsidRPr="00A60409" w:rsidRDefault="001D69D6" w:rsidP="00093C06">
      <w:pPr>
        <w:pStyle w:val="Text3"/>
        <w:numPr>
          <w:ilvl w:val="0"/>
          <w:numId w:val="5"/>
        </w:numPr>
        <w:tabs>
          <w:tab w:val="left" w:pos="4111"/>
          <w:tab w:val="left" w:leader="dot" w:pos="6237"/>
        </w:tabs>
        <w:ind w:leftChars="0" w:left="4111" w:hanging="357"/>
      </w:pPr>
      <w:r w:rsidRPr="00A60409">
        <w:t>Format</w:t>
      </w:r>
      <w:r w:rsidRPr="00A60409">
        <w:rPr>
          <w:rFonts w:hint="eastAsia"/>
        </w:rPr>
        <w:tab/>
      </w:r>
      <w:r w:rsidRPr="00A60409">
        <w:t>molded type</w:t>
      </w:r>
      <w:r w:rsidR="00A60409">
        <w:t xml:space="preserve"> (</w:t>
      </w:r>
      <w:r w:rsidRPr="00A60409">
        <w:t>with short-proofing panel</w:t>
      </w:r>
      <w:r w:rsidR="00A60409">
        <w:t>)</w:t>
      </w:r>
    </w:p>
    <w:p w14:paraId="574BBE9F" w14:textId="4084C80C" w:rsidR="001D69D6" w:rsidRPr="00A60409" w:rsidRDefault="001D69D6" w:rsidP="00093C06">
      <w:pPr>
        <w:pStyle w:val="Text3"/>
        <w:numPr>
          <w:ilvl w:val="0"/>
          <w:numId w:val="5"/>
        </w:numPr>
        <w:tabs>
          <w:tab w:val="left" w:pos="4111"/>
          <w:tab w:val="left" w:leader="dot" w:pos="6237"/>
        </w:tabs>
        <w:ind w:leftChars="0" w:left="4111" w:hanging="357"/>
      </w:pPr>
      <w:r w:rsidRPr="00A60409">
        <w:t>Capacity</w:t>
      </w:r>
      <w:r w:rsidRPr="00A60409">
        <w:rPr>
          <w:rFonts w:hint="eastAsia"/>
        </w:rPr>
        <w:tab/>
      </w:r>
      <w:r w:rsidRPr="00A60409">
        <w:t>300kVA</w:t>
      </w:r>
    </w:p>
    <w:p w14:paraId="0FDCB04F" w14:textId="058BE016" w:rsidR="001D69D6" w:rsidRPr="00A60409" w:rsidRDefault="001D69D6" w:rsidP="00093C06">
      <w:pPr>
        <w:pStyle w:val="Text3"/>
        <w:numPr>
          <w:ilvl w:val="0"/>
          <w:numId w:val="5"/>
        </w:numPr>
        <w:tabs>
          <w:tab w:val="left" w:pos="4111"/>
          <w:tab w:val="left" w:leader="dot" w:pos="6237"/>
        </w:tabs>
        <w:ind w:leftChars="0" w:left="4111" w:hanging="357"/>
      </w:pPr>
      <w:r w:rsidRPr="00A60409">
        <w:t>Primary Voltage</w:t>
      </w:r>
      <w:r w:rsidRPr="00A60409">
        <w:rPr>
          <w:rFonts w:hint="eastAsia"/>
        </w:rPr>
        <w:tab/>
      </w:r>
      <w:r w:rsidRPr="00A60409">
        <w:t>three-phase three-wire 11000V 50Hz</w:t>
      </w:r>
    </w:p>
    <w:p w14:paraId="2064724F" w14:textId="5C269351" w:rsidR="001D69D6" w:rsidRPr="00A60409" w:rsidRDefault="001D69D6" w:rsidP="00093C06">
      <w:pPr>
        <w:pStyle w:val="Text3"/>
        <w:numPr>
          <w:ilvl w:val="0"/>
          <w:numId w:val="5"/>
        </w:numPr>
        <w:tabs>
          <w:tab w:val="left" w:pos="4111"/>
          <w:tab w:val="left" w:leader="dot" w:pos="6237"/>
        </w:tabs>
        <w:ind w:leftChars="0" w:left="4111" w:hanging="357"/>
      </w:pPr>
      <w:r w:rsidRPr="00A60409">
        <w:t>Secondary Voltage</w:t>
      </w:r>
      <w:r w:rsidRPr="00A60409">
        <w:rPr>
          <w:rFonts w:hint="eastAsia"/>
        </w:rPr>
        <w:tab/>
      </w:r>
      <w:r w:rsidRPr="00A60409">
        <w:t>three-phase three-wire 460V 50Hz</w:t>
      </w:r>
    </w:p>
    <w:p w14:paraId="48820F99" w14:textId="22EAAB8A" w:rsidR="001D69D6" w:rsidRPr="00A60409" w:rsidRDefault="001D69D6" w:rsidP="00093C06">
      <w:pPr>
        <w:pStyle w:val="Text3"/>
        <w:numPr>
          <w:ilvl w:val="0"/>
          <w:numId w:val="5"/>
        </w:numPr>
        <w:tabs>
          <w:tab w:val="left" w:pos="4111"/>
          <w:tab w:val="left" w:leader="dot" w:pos="6237"/>
        </w:tabs>
        <w:ind w:leftChars="0" w:left="4111" w:hanging="357"/>
      </w:pPr>
      <w:r w:rsidRPr="00A60409">
        <w:t>Connection System</w:t>
      </w:r>
      <w:r w:rsidRPr="00A60409">
        <w:rPr>
          <w:rFonts w:hint="eastAsia"/>
        </w:rPr>
        <w:tab/>
      </w:r>
      <w:r>
        <w:t>Star (Y) and Delta (Δ) Connection</w:t>
      </w:r>
    </w:p>
    <w:p w14:paraId="409D44B0" w14:textId="3FD4A422" w:rsidR="001D69D6" w:rsidRPr="00A60409" w:rsidRDefault="00A60409" w:rsidP="00093C06">
      <w:pPr>
        <w:pStyle w:val="Text3"/>
        <w:numPr>
          <w:ilvl w:val="0"/>
          <w:numId w:val="5"/>
        </w:numPr>
        <w:tabs>
          <w:tab w:val="left" w:pos="4111"/>
          <w:tab w:val="left" w:leader="dot" w:pos="6237"/>
        </w:tabs>
        <w:ind w:leftChars="0" w:left="4111" w:hanging="357"/>
      </w:pPr>
      <w:r>
        <w:t>A</w:t>
      </w:r>
      <w:r w:rsidR="001D69D6" w:rsidRPr="00A60409">
        <w:t>ccessories</w:t>
      </w:r>
      <w:r w:rsidR="001D69D6" w:rsidRPr="00A60409">
        <w:rPr>
          <w:rFonts w:hint="eastAsia"/>
        </w:rPr>
        <w:tab/>
      </w:r>
      <w:r w:rsidR="001D69D6" w:rsidRPr="00A60409">
        <w:t>dial thermometer (with alarm contact), anti-vibration rubber, wheels</w:t>
      </w:r>
    </w:p>
    <w:p w14:paraId="6C60E130" w14:textId="5A5C4A35"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②</w:t>
      </w:r>
      <w:r w:rsidR="00A60409">
        <w:tab/>
      </w:r>
      <w:r w:rsidR="0048544A">
        <w:t>Other necessary items</w:t>
      </w:r>
      <w:r w:rsidR="0048544A">
        <w:tab/>
        <w:t>as required</w:t>
      </w:r>
    </w:p>
    <w:p w14:paraId="5BABD2B1" w14:textId="77777777" w:rsidR="001D69D6" w:rsidRPr="00B03263" w:rsidRDefault="001D69D6" w:rsidP="00A60409">
      <w:pPr>
        <w:pStyle w:val="Note"/>
      </w:pPr>
    </w:p>
    <w:p w14:paraId="69BEABA3" w14:textId="17B3250C" w:rsidR="001D69D6" w:rsidRPr="00B03263" w:rsidRDefault="001D69D6" w:rsidP="00A60409">
      <w:pPr>
        <w:pStyle w:val="i"/>
      </w:pPr>
      <w:r w:rsidRPr="00B03263">
        <w:t>(</w:t>
      </w:r>
      <w:r w:rsidR="00A60409">
        <w:t>ix</w:t>
      </w:r>
      <w:r w:rsidRPr="00B03263">
        <w:t>)</w:t>
      </w:r>
      <w:r w:rsidR="00A60409">
        <w:tab/>
      </w:r>
      <w:r w:rsidRPr="00B03263">
        <w:t>Ventilation Transformer Secondary Panel (1)</w:t>
      </w:r>
    </w:p>
    <w:p w14:paraId="52CB762A" w14:textId="0C2EE10B" w:rsidR="001D69D6" w:rsidRPr="00B03263" w:rsidRDefault="001D69D6" w:rsidP="00A60409">
      <w:pPr>
        <w:pStyle w:val="dotted"/>
        <w:tabs>
          <w:tab w:val="clear" w:pos="3119"/>
          <w:tab w:val="left" w:pos="3261"/>
          <w:tab w:val="left" w:pos="4253"/>
        </w:tabs>
      </w:pPr>
      <w:r w:rsidRPr="00B03263">
        <w:t>Format</w:t>
      </w:r>
      <w:r w:rsidR="00A60409">
        <w:t xml:space="preserve">: </w:t>
      </w:r>
      <w:r w:rsidRPr="00B03263">
        <w:t>Indoor Closed Free-Standing Type</w:t>
      </w:r>
    </w:p>
    <w:p w14:paraId="6280FCF3" w14:textId="6AB0B61C" w:rsidR="001D69D6" w:rsidRPr="00B03263" w:rsidRDefault="001D69D6" w:rsidP="00A60409">
      <w:pPr>
        <w:pStyle w:val="dotted"/>
        <w:tabs>
          <w:tab w:val="clear" w:pos="3119"/>
          <w:tab w:val="left" w:pos="3261"/>
          <w:tab w:val="left" w:pos="4253"/>
        </w:tabs>
      </w:pPr>
      <w:r w:rsidRPr="00B03263">
        <w:t>Quantity</w:t>
      </w:r>
      <w:r w:rsidR="00A60409">
        <w:t xml:space="preserve">: </w:t>
      </w:r>
      <w:r w:rsidRPr="00B03263">
        <w:t>1 panel</w:t>
      </w:r>
    </w:p>
    <w:p w14:paraId="0974F25D" w14:textId="2FD2A196" w:rsidR="001D69D6" w:rsidRPr="00B03263" w:rsidRDefault="001D69D6" w:rsidP="00A60409">
      <w:pPr>
        <w:pStyle w:val="dotted"/>
        <w:tabs>
          <w:tab w:val="clear" w:pos="3119"/>
          <w:tab w:val="left" w:pos="3261"/>
          <w:tab w:val="left" w:pos="4253"/>
        </w:tabs>
      </w:pPr>
      <w:r w:rsidRPr="00B03263">
        <w:t>Equipment Stored in Main Panel</w:t>
      </w:r>
      <w:r w:rsidR="00A60409">
        <w:t>:</w:t>
      </w:r>
    </w:p>
    <w:p w14:paraId="3ACC7843" w14:textId="5F10EDF6" w:rsid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lastRenderedPageBreak/>
        <w:t>①</w:t>
      </w:r>
      <w:r w:rsidR="00A60409">
        <w:tab/>
      </w:r>
      <w:r w:rsidRPr="00A60409">
        <w:t>Gauge Transformer</w:t>
      </w:r>
      <w:r w:rsidR="00A60409">
        <w:t xml:space="preserve">: </w:t>
      </w:r>
      <w:r w:rsidRPr="00A60409">
        <w:t>440/110V</w:t>
      </w:r>
      <w:r w:rsidRPr="00A60409">
        <w:rPr>
          <w:rFonts w:hint="eastAsia"/>
        </w:rPr>
        <w:t xml:space="preserve">  </w:t>
      </w:r>
      <w:r w:rsidRPr="00A60409">
        <w:t>molded type</w:t>
      </w:r>
      <w:r w:rsidRPr="00A60409">
        <w:rPr>
          <w:rFonts w:hint="eastAsia"/>
        </w:rPr>
        <w:t xml:space="preserve">  </w:t>
      </w:r>
    </w:p>
    <w:p w14:paraId="66828577" w14:textId="10EB5F4F" w:rsidR="001D69D6" w:rsidRPr="00A60409" w:rsidRDefault="00A60409" w:rsidP="00A60409">
      <w:pPr>
        <w:pStyle w:val="2ndbulletinText2"/>
        <w:tabs>
          <w:tab w:val="clear" w:pos="3119"/>
          <w:tab w:val="left" w:pos="3686"/>
          <w:tab w:val="left" w:leader="dot" w:pos="7797"/>
        </w:tabs>
        <w:ind w:leftChars="0" w:left="3686" w:firstLineChars="0" w:hanging="567"/>
      </w:pPr>
      <w:r>
        <w:tab/>
      </w:r>
      <w:r>
        <w:tab/>
      </w:r>
      <w:r w:rsidR="001D69D6" w:rsidRPr="00A60409">
        <w:t>2 units</w:t>
      </w:r>
    </w:p>
    <w:p w14:paraId="38472276" w14:textId="18EACA32"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②</w:t>
      </w:r>
      <w:r w:rsidR="00A60409">
        <w:tab/>
      </w:r>
      <w:r w:rsidRPr="00A60409">
        <w:t>Current Transformer</w:t>
      </w:r>
      <w:r w:rsidR="00A60409">
        <w:t xml:space="preserve">: </w:t>
      </w:r>
      <w:r w:rsidRPr="00A60409">
        <w:t>600/5A</w:t>
      </w:r>
      <w:r w:rsidRPr="00A60409">
        <w:rPr>
          <w:rFonts w:hint="eastAsia"/>
        </w:rPr>
        <w:t xml:space="preserve">  </w:t>
      </w:r>
      <w:r w:rsidRPr="00A60409">
        <w:t xml:space="preserve">molded type </w:t>
      </w:r>
      <w:r w:rsidRPr="00A60409">
        <w:rPr>
          <w:rFonts w:hint="eastAsia"/>
        </w:rPr>
        <w:t xml:space="preserve"> </w:t>
      </w:r>
      <w:r w:rsidR="00A60409">
        <w:tab/>
      </w:r>
      <w:r w:rsidRPr="00A60409">
        <w:t>2 units</w:t>
      </w:r>
    </w:p>
    <w:p w14:paraId="1C01E8DA" w14:textId="6716D46F"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③</w:t>
      </w:r>
      <w:r w:rsidR="00A60409">
        <w:tab/>
      </w:r>
      <w:r w:rsidRPr="00A60409">
        <w:t>Surge Arrester</w:t>
      </w:r>
      <w:r w:rsidR="00A60409">
        <w:t xml:space="preserve">: </w:t>
      </w:r>
      <w:r w:rsidRPr="00A60409">
        <w:t>480V  2.5kA</w:t>
      </w:r>
      <w:r w:rsidRPr="00A60409">
        <w:rPr>
          <w:rFonts w:hint="eastAsia"/>
        </w:rPr>
        <w:t xml:space="preserve">  </w:t>
      </w:r>
      <w:r w:rsidR="00A60409">
        <w:tab/>
      </w:r>
      <w:r w:rsidRPr="00A60409">
        <w:t>3 units</w:t>
      </w:r>
    </w:p>
    <w:p w14:paraId="104EC0D3" w14:textId="297C2B55"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④</w:t>
      </w:r>
      <w:r w:rsidR="00A60409">
        <w:tab/>
      </w:r>
      <w:r w:rsidRPr="00A60409">
        <w:t>Molded Case Circuit Breaker</w:t>
      </w:r>
      <w:r w:rsidRPr="00A60409">
        <w:rPr>
          <w:rFonts w:hint="eastAsia"/>
        </w:rPr>
        <w:tab/>
      </w:r>
      <w:r w:rsidRPr="00A60409">
        <w:rPr>
          <w:rFonts w:hint="eastAsia"/>
        </w:rPr>
        <w:tab/>
      </w:r>
      <w:r w:rsidRPr="00A60409">
        <w:t>1 set</w:t>
      </w:r>
    </w:p>
    <w:p w14:paraId="38481906" w14:textId="783CD20E"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⑤</w:t>
      </w:r>
      <w:r w:rsidR="00A60409">
        <w:tab/>
      </w:r>
      <w:r w:rsidRPr="00A60409">
        <w:t>Knife Switch</w:t>
      </w:r>
      <w:r w:rsidRPr="00A60409">
        <w:rPr>
          <w:rFonts w:hint="eastAsia"/>
        </w:rPr>
        <w:tab/>
      </w:r>
      <w:r w:rsidRPr="00A60409">
        <w:t>3P 100A</w:t>
      </w:r>
      <w:r w:rsidRPr="00A60409">
        <w:rPr>
          <w:rFonts w:hint="eastAsia"/>
        </w:rPr>
        <w:t xml:space="preserve"> </w:t>
      </w:r>
      <w:r w:rsidRPr="00A60409">
        <w:t xml:space="preserve"> 1 unit</w:t>
      </w:r>
    </w:p>
    <w:p w14:paraId="40F4C1C3" w14:textId="7674887B" w:rsidR="001D69D6" w:rsidRPr="00A60409" w:rsidRDefault="001D69D6" w:rsidP="00A60409">
      <w:pPr>
        <w:pStyle w:val="2ndbulletinText2"/>
        <w:tabs>
          <w:tab w:val="clear" w:pos="3119"/>
          <w:tab w:val="left" w:pos="3686"/>
          <w:tab w:val="left" w:leader="dot" w:pos="7797"/>
        </w:tabs>
        <w:ind w:leftChars="0" w:left="3686" w:firstLineChars="0" w:hanging="567"/>
      </w:pPr>
      <w:r w:rsidRPr="00A60409">
        <w:rPr>
          <w:rFonts w:ascii="ＭＳ 明朝" w:eastAsia="ＭＳ 明朝" w:hAnsi="ＭＳ 明朝" w:cs="ＭＳ 明朝" w:hint="eastAsia"/>
        </w:rPr>
        <w:t>⑥</w:t>
      </w:r>
      <w:r w:rsidR="00A60409">
        <w:tab/>
      </w:r>
      <w:r w:rsidR="0048544A">
        <w:t>Other necessary items</w:t>
      </w:r>
      <w:r w:rsidR="0048544A">
        <w:tab/>
        <w:t>as required</w:t>
      </w:r>
    </w:p>
    <w:p w14:paraId="08BA33BB" w14:textId="77777777" w:rsidR="001D69D6" w:rsidRPr="009333DA" w:rsidRDefault="001D69D6" w:rsidP="001D69D6">
      <w:pPr>
        <w:spacing w:after="24"/>
        <w:rPr>
          <w:rFonts w:cs="Times New Roman"/>
        </w:rPr>
      </w:pPr>
    </w:p>
    <w:p w14:paraId="6A5F30E6" w14:textId="3D2E8445" w:rsidR="001D69D6" w:rsidRPr="00B03263" w:rsidRDefault="001D69D6" w:rsidP="00A60409">
      <w:pPr>
        <w:pStyle w:val="i"/>
      </w:pPr>
      <w:r w:rsidRPr="00043B44">
        <w:t>(</w:t>
      </w:r>
      <w:r w:rsidR="00A60409">
        <w:t>x</w:t>
      </w:r>
      <w:r w:rsidRPr="00043B44">
        <w:t>)</w:t>
      </w:r>
      <w:r w:rsidR="00A60409">
        <w:tab/>
      </w:r>
      <w:r w:rsidRPr="00043B44">
        <w:t>Ventilat</w:t>
      </w:r>
      <w:r w:rsidRPr="00B03263">
        <w:t>ion Transformer Panel (2)</w:t>
      </w:r>
    </w:p>
    <w:p w14:paraId="60E3C896" w14:textId="0E74649E" w:rsidR="001D69D6" w:rsidRPr="00B03263" w:rsidRDefault="004348A7" w:rsidP="004348A7">
      <w:pPr>
        <w:pStyle w:val="dotted"/>
        <w:tabs>
          <w:tab w:val="clear" w:pos="3119"/>
          <w:tab w:val="left" w:pos="3261"/>
          <w:tab w:val="left" w:pos="4253"/>
        </w:tabs>
      </w:pPr>
      <w:r>
        <w:t>F</w:t>
      </w:r>
      <w:r w:rsidR="001D69D6" w:rsidRPr="00B03263">
        <w:t>ormat</w:t>
      </w:r>
      <w:r>
        <w:t xml:space="preserve">: </w:t>
      </w:r>
      <w:r w:rsidR="001D69D6" w:rsidRPr="00B03263">
        <w:t>Indoor Unit Closed Free-Standing Type</w:t>
      </w:r>
    </w:p>
    <w:p w14:paraId="1D9304F3" w14:textId="70B77C41" w:rsidR="001D69D6" w:rsidRPr="00B03263" w:rsidRDefault="001D69D6" w:rsidP="004348A7">
      <w:pPr>
        <w:pStyle w:val="dotted"/>
        <w:tabs>
          <w:tab w:val="clear" w:pos="3119"/>
          <w:tab w:val="left" w:pos="3261"/>
          <w:tab w:val="left" w:pos="4253"/>
        </w:tabs>
      </w:pPr>
      <w:r w:rsidRPr="00B03263">
        <w:t>Quantity</w:t>
      </w:r>
      <w:r w:rsidR="004348A7">
        <w:t xml:space="preserve">: </w:t>
      </w:r>
      <w:r w:rsidRPr="00B03263">
        <w:t>1 panel</w:t>
      </w:r>
    </w:p>
    <w:p w14:paraId="2C31ABAE" w14:textId="7A7B3538" w:rsidR="001D69D6" w:rsidRPr="00B03263" w:rsidRDefault="001D69D6" w:rsidP="004348A7">
      <w:pPr>
        <w:pStyle w:val="dotted"/>
        <w:tabs>
          <w:tab w:val="clear" w:pos="3119"/>
          <w:tab w:val="left" w:pos="3261"/>
          <w:tab w:val="left" w:pos="4253"/>
        </w:tabs>
      </w:pPr>
      <w:r w:rsidRPr="00B03263">
        <w:t>Equipment Stored in Main Panel</w:t>
      </w:r>
      <w:r w:rsidR="004348A7">
        <w:t>:</w:t>
      </w:r>
    </w:p>
    <w:p w14:paraId="0893FE0B" w14:textId="00FFEA8C" w:rsidR="001D69D6" w:rsidRPr="004348A7" w:rsidRDefault="001D69D6" w:rsidP="004348A7">
      <w:pPr>
        <w:pStyle w:val="2ndbulletinText2"/>
        <w:tabs>
          <w:tab w:val="clear" w:pos="3119"/>
          <w:tab w:val="left" w:pos="3686"/>
          <w:tab w:val="left" w:leader="dot" w:pos="7797"/>
        </w:tabs>
        <w:ind w:leftChars="0" w:left="3686" w:firstLineChars="0" w:hanging="567"/>
      </w:pPr>
      <w:r w:rsidRPr="004348A7">
        <w:rPr>
          <w:rFonts w:ascii="ＭＳ 明朝" w:eastAsia="ＭＳ 明朝" w:hAnsi="ＭＳ 明朝" w:cs="ＭＳ 明朝" w:hint="eastAsia"/>
        </w:rPr>
        <w:t>①</w:t>
      </w:r>
      <w:r w:rsidR="004348A7">
        <w:tab/>
      </w:r>
      <w:r w:rsidRPr="004348A7">
        <w:t>Three-Phase Transformer</w:t>
      </w:r>
      <w:r w:rsidRPr="004348A7">
        <w:rPr>
          <w:rFonts w:hint="eastAsia"/>
        </w:rPr>
        <w:tab/>
      </w:r>
      <w:r w:rsidRPr="004348A7">
        <w:t>1 unit</w:t>
      </w:r>
    </w:p>
    <w:p w14:paraId="30859894" w14:textId="56138EFD" w:rsidR="001D69D6" w:rsidRPr="004348A7" w:rsidRDefault="004348A7" w:rsidP="00093C06">
      <w:pPr>
        <w:pStyle w:val="Text3"/>
        <w:numPr>
          <w:ilvl w:val="0"/>
          <w:numId w:val="5"/>
        </w:numPr>
        <w:tabs>
          <w:tab w:val="left" w:pos="4111"/>
          <w:tab w:val="left" w:leader="dot" w:pos="6237"/>
        </w:tabs>
        <w:ind w:leftChars="0" w:left="4111" w:hanging="357"/>
      </w:pPr>
      <w:r>
        <w:t>F</w:t>
      </w:r>
      <w:r w:rsidR="001D69D6" w:rsidRPr="004348A7">
        <w:t>ormat</w:t>
      </w:r>
      <w:r w:rsidR="001D69D6" w:rsidRPr="004348A7">
        <w:rPr>
          <w:rFonts w:hint="eastAsia"/>
        </w:rPr>
        <w:tab/>
      </w:r>
      <w:r w:rsidR="001D69D6" w:rsidRPr="004348A7">
        <w:t>molded type (with short-proofing panel)</w:t>
      </w:r>
    </w:p>
    <w:p w14:paraId="103B4288" w14:textId="3AA6B0B0" w:rsidR="001D69D6" w:rsidRPr="004348A7" w:rsidRDefault="001D69D6" w:rsidP="00093C06">
      <w:pPr>
        <w:pStyle w:val="Text3"/>
        <w:numPr>
          <w:ilvl w:val="0"/>
          <w:numId w:val="5"/>
        </w:numPr>
        <w:tabs>
          <w:tab w:val="left" w:pos="4111"/>
          <w:tab w:val="left" w:leader="dot" w:pos="6237"/>
        </w:tabs>
        <w:ind w:leftChars="0" w:left="4111" w:hanging="357"/>
      </w:pPr>
      <w:r w:rsidRPr="004348A7">
        <w:t>Capacity</w:t>
      </w:r>
      <w:r w:rsidRPr="004348A7">
        <w:rPr>
          <w:rFonts w:hint="eastAsia"/>
        </w:rPr>
        <w:tab/>
      </w:r>
      <w:r w:rsidRPr="004348A7">
        <w:t>300kVA</w:t>
      </w:r>
    </w:p>
    <w:p w14:paraId="4C7409F0" w14:textId="52AB7BAA" w:rsidR="001D69D6" w:rsidRPr="004348A7" w:rsidRDefault="001D69D6" w:rsidP="00093C06">
      <w:pPr>
        <w:pStyle w:val="Text3"/>
        <w:numPr>
          <w:ilvl w:val="0"/>
          <w:numId w:val="5"/>
        </w:numPr>
        <w:tabs>
          <w:tab w:val="left" w:pos="4111"/>
          <w:tab w:val="left" w:leader="dot" w:pos="6237"/>
        </w:tabs>
        <w:ind w:leftChars="0" w:left="4111" w:hanging="357"/>
      </w:pPr>
      <w:r w:rsidRPr="004348A7">
        <w:t>Primary Voltage</w:t>
      </w:r>
      <w:r w:rsidRPr="004348A7">
        <w:rPr>
          <w:rFonts w:hint="eastAsia"/>
        </w:rPr>
        <w:tab/>
      </w:r>
      <w:r w:rsidRPr="004348A7">
        <w:t>three-phase three-wire 11000V 50Hz</w:t>
      </w:r>
    </w:p>
    <w:p w14:paraId="1AAE0E50" w14:textId="2515E497" w:rsidR="001D69D6" w:rsidRPr="004348A7" w:rsidRDefault="001D69D6" w:rsidP="00093C06">
      <w:pPr>
        <w:pStyle w:val="Text3"/>
        <w:numPr>
          <w:ilvl w:val="0"/>
          <w:numId w:val="5"/>
        </w:numPr>
        <w:tabs>
          <w:tab w:val="left" w:pos="4111"/>
          <w:tab w:val="left" w:leader="dot" w:pos="6237"/>
        </w:tabs>
        <w:ind w:leftChars="0" w:left="4111" w:hanging="357"/>
      </w:pPr>
      <w:r w:rsidRPr="004348A7">
        <w:t>Secondary Voltage</w:t>
      </w:r>
      <w:r w:rsidRPr="004348A7">
        <w:rPr>
          <w:rFonts w:hint="eastAsia"/>
        </w:rPr>
        <w:tab/>
      </w:r>
      <w:r w:rsidRPr="004348A7">
        <w:t>three-phase three-wire 415V 50Hz</w:t>
      </w:r>
    </w:p>
    <w:p w14:paraId="2267C98A" w14:textId="09E32EC7" w:rsidR="001D69D6" w:rsidRPr="004348A7" w:rsidRDefault="001D69D6" w:rsidP="00093C06">
      <w:pPr>
        <w:pStyle w:val="Text3"/>
        <w:numPr>
          <w:ilvl w:val="0"/>
          <w:numId w:val="5"/>
        </w:numPr>
        <w:tabs>
          <w:tab w:val="left" w:pos="4111"/>
          <w:tab w:val="left" w:leader="dot" w:pos="6237"/>
        </w:tabs>
        <w:ind w:leftChars="0" w:left="4111" w:hanging="357"/>
      </w:pPr>
      <w:r w:rsidRPr="004348A7">
        <w:rPr>
          <w:noProof/>
          <w:lang w:eastAsia="ja-JP"/>
        </w:rPr>
        <mc:AlternateContent>
          <mc:Choice Requires="wpg">
            <w:drawing>
              <wp:anchor distT="0" distB="0" distL="114300" distR="114300" simplePos="0" relativeHeight="251642880" behindDoc="0" locked="1" layoutInCell="1" allowOverlap="1" wp14:anchorId="41227622" wp14:editId="5FBBD51D">
                <wp:simplePos x="0" y="0"/>
                <wp:positionH relativeFrom="column">
                  <wp:posOffset>2827655</wp:posOffset>
                </wp:positionH>
                <wp:positionV relativeFrom="paragraph">
                  <wp:posOffset>5485765</wp:posOffset>
                </wp:positionV>
                <wp:extent cx="109220" cy="109220"/>
                <wp:effectExtent l="0" t="0" r="24130" b="24130"/>
                <wp:wrapNone/>
                <wp:docPr id="724" name="Group 26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9220" cy="109220"/>
                          <a:chOff x="7455" y="2985"/>
                          <a:chExt cx="645" cy="645"/>
                        </a:xfrm>
                      </wpg:grpSpPr>
                      <wps:wsp>
                        <wps:cNvPr id="725" name="Line 2651"/>
                        <wps:cNvCnPr>
                          <a:cxnSpLocks noChangeShapeType="1"/>
                        </wps:cNvCnPr>
                        <wps:spPr bwMode="auto">
                          <a:xfrm>
                            <a:off x="7770" y="2985"/>
                            <a:ext cx="0" cy="34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26" name="Line 2652"/>
                        <wps:cNvCnPr>
                          <a:cxnSpLocks noChangeShapeType="1"/>
                        </wps:cNvCnPr>
                        <wps:spPr bwMode="auto">
                          <a:xfrm flipH="1">
                            <a:off x="7455" y="3330"/>
                            <a:ext cx="315" cy="3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727" name="Line 2653"/>
                        <wps:cNvCnPr>
                          <a:cxnSpLocks noChangeShapeType="1"/>
                        </wps:cNvCnPr>
                        <wps:spPr bwMode="auto">
                          <a:xfrm>
                            <a:off x="7785" y="3330"/>
                            <a:ext cx="315" cy="300"/>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2FD3478F" id="Group 2650" o:spid="_x0000_s1026" style="position:absolute;margin-left:222.65pt;margin-top:431.95pt;width:8.6pt;height:8.6pt;z-index:251642880" coordorigin="7455,2985" coordsize="645,6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">
                <v:line id="Line 2651" o:spid="_x0000_s1027" style="position:absolute;visibility:visible;mso-wrap-style:square" from="7770,2985" to="7770,33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" strokeweight=".5pt"/>
                <v:line id="Line 2652" o:spid="_x0000_s1028" style="position:absolute;flip:x;visibility:visible;mso-wrap-style:square" from="7455,3330" to="7770,3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" strokeweight=".5pt"/>
                <v:line id="Line 2653" o:spid="_x0000_s1029" style="position:absolute;visibility:visible;mso-wrap-style:square" from="7785,3330" to="8100,36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" strokeweight=".5pt"/>
                <w10:anchorlock/>
              </v:group>
            </w:pict>
          </mc:Fallback>
        </mc:AlternateContent>
      </w:r>
      <w:r w:rsidRPr="004348A7">
        <w:rPr>
          <w:noProof/>
          <w:lang w:eastAsia="ja-JP"/>
        </w:rPr>
        <mc:AlternateContent>
          <mc:Choice Requires="wpg">
            <w:drawing>
              <wp:anchor distT="0" distB="0" distL="114300" distR="114300" simplePos="0" relativeHeight="251641856" behindDoc="0" locked="1" layoutInCell="0" allowOverlap="1" wp14:anchorId="38D7434D" wp14:editId="43EBB551">
                <wp:simplePos x="0" y="0"/>
                <wp:positionH relativeFrom="column">
                  <wp:posOffset>2858770</wp:posOffset>
                </wp:positionH>
                <wp:positionV relativeFrom="paragraph">
                  <wp:posOffset>26670</wp:posOffset>
                </wp:positionV>
                <wp:extent cx="107950" cy="109220"/>
                <wp:effectExtent l="0" t="0" r="0" b="0"/>
                <wp:wrapNone/>
                <wp:docPr id="732" name="Group 2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 cy="109220"/>
                          <a:chOff x="5386" y="1284"/>
                          <a:chExt cx="170" cy="172"/>
                        </a:xfrm>
                      </wpg:grpSpPr>
                      <wps:wsp>
                        <wps:cNvPr id="733" name="Line 2643"/>
                        <wps:cNvCnPr>
                          <a:cxnSpLocks noChangeShapeType="1"/>
                        </wps:cNvCnPr>
                        <wps:spPr bwMode="auto">
                          <a:xfrm>
                            <a:off x="5474" y="1284"/>
                            <a:ext cx="0" cy="1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wps:wsp>
                        <wps:cNvPr id="734" name="Line 2644"/>
                        <wps:cNvCnPr>
                          <a:cxnSpLocks noChangeShapeType="1"/>
                        </wps:cNvCnPr>
                        <wps:spPr bwMode="auto">
                          <a:xfrm>
                            <a:off x="5470" y="1370"/>
                            <a:ext cx="84" cy="86"/>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wps:wsp>
                        <wps:cNvPr id="735" name="Line 2645"/>
                        <wps:cNvCnPr>
                          <a:cxnSpLocks noChangeShapeType="1"/>
                        </wps:cNvCnPr>
                        <wps:spPr bwMode="auto">
                          <a:xfrm flipH="1">
                            <a:off x="5386" y="1370"/>
                            <a:ext cx="86" cy="86"/>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wpg:wgp>
                  </a:graphicData>
                </a:graphic>
                <wp14:sizeRelH relativeFrom="page">
                  <wp14:pctWidth>0</wp14:pctWidth>
                </wp14:sizeRelH>
                <wp14:sizeRelV relativeFrom="page">
                  <wp14:pctHeight>0</wp14:pctHeight>
                </wp14:sizeRelV>
              </wp:anchor>
            </w:drawing>
          </mc:Choice>
          <mc:Fallback>
            <w:pict>
              <v:group w14:anchorId="77180A79" id="Group 2642" o:spid="_x0000_s1026" style="position:absolute;margin-left:225.1pt;margin-top:2.1pt;width:8.5pt;height:8.6pt;z-index:251641856" coordorigin="5386,1284" coordsize="170,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" o:allowincell="f">
                <v:line id="Line 2643" o:spid="_x0000_s1027" style="position:absolute;visibility:visible;mso-wrap-style:square" from="5474,1284" to="5474,1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" stroked="f" strokeweight="0"/>
                <v:line id="Line 2644" o:spid="_x0000_s1028" style="position:absolute;visibility:visible;mso-wrap-style:square" from="5470,1370" to="5554,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" stroked="f" strokeweight="0"/>
                <v:line id="Line 2645" o:spid="_x0000_s1029" style="position:absolute;flip:x;visibility:visible;mso-wrap-style:square" from="5386,1370" to="5472,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" stroked="f" strokeweight="0"/>
                <w10:anchorlock/>
              </v:group>
            </w:pict>
          </mc:Fallback>
        </mc:AlternateContent>
      </w:r>
      <w:r w:rsidRPr="004348A7">
        <w:t>Connection System</w:t>
      </w:r>
      <w:r w:rsidRPr="004348A7">
        <w:rPr>
          <w:rFonts w:hint="eastAsia"/>
        </w:rPr>
        <w:tab/>
      </w:r>
      <w:r w:rsidRPr="004348A7">
        <w:t xml:space="preserve"> </w:t>
      </w:r>
      <w:r>
        <w:t>Star (Y) and Delta (Δ) Connection</w:t>
      </w:r>
    </w:p>
    <w:p w14:paraId="02AB68A3" w14:textId="618AC050" w:rsidR="001D69D6" w:rsidRPr="004348A7" w:rsidRDefault="001D69D6" w:rsidP="00093C06">
      <w:pPr>
        <w:pStyle w:val="Text3"/>
        <w:numPr>
          <w:ilvl w:val="0"/>
          <w:numId w:val="5"/>
        </w:numPr>
        <w:tabs>
          <w:tab w:val="left" w:pos="4111"/>
          <w:tab w:val="left" w:leader="dot" w:pos="6237"/>
        </w:tabs>
        <w:ind w:leftChars="0" w:left="4111" w:hanging="357"/>
      </w:pPr>
      <w:r w:rsidRPr="004348A7">
        <w:t>Accessories</w:t>
      </w:r>
      <w:r w:rsidRPr="004348A7">
        <w:rPr>
          <w:rFonts w:hint="eastAsia"/>
        </w:rPr>
        <w:tab/>
      </w:r>
      <w:r w:rsidRPr="004348A7">
        <w:t>dial thermometer (with alarm contact), anti-vibration rubber</w:t>
      </w:r>
      <w:r w:rsidRPr="004348A7">
        <w:rPr>
          <w:rFonts w:hint="eastAsia"/>
        </w:rPr>
        <w:t xml:space="preserve">, </w:t>
      </w:r>
      <w:r w:rsidRPr="004348A7">
        <w:t>wheels</w:t>
      </w:r>
    </w:p>
    <w:p w14:paraId="04D9DCDB" w14:textId="5DAC23C0"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②</w:t>
      </w:r>
      <w:r w:rsidR="00D77F7F">
        <w:tab/>
      </w:r>
      <w:r w:rsidR="0048544A">
        <w:t>Other necessary items</w:t>
      </w:r>
      <w:r w:rsidR="0048544A">
        <w:tab/>
        <w:t>as required</w:t>
      </w:r>
    </w:p>
    <w:p w14:paraId="34FA7469" w14:textId="77777777" w:rsidR="001D69D6" w:rsidRPr="00B03263" w:rsidRDefault="001D69D6" w:rsidP="00D77F7F">
      <w:pPr>
        <w:pStyle w:val="Note"/>
      </w:pPr>
    </w:p>
    <w:p w14:paraId="0750A91E" w14:textId="603E0961" w:rsidR="001D69D6" w:rsidRPr="00B03263" w:rsidRDefault="001D69D6" w:rsidP="00D77F7F">
      <w:pPr>
        <w:pStyle w:val="i"/>
      </w:pPr>
      <w:r>
        <w:t>(</w:t>
      </w:r>
      <w:r w:rsidR="00D77F7F">
        <w:t>xi</w:t>
      </w:r>
      <w:r>
        <w:t>)</w:t>
      </w:r>
      <w:r w:rsidR="00D77F7F">
        <w:tab/>
      </w:r>
      <w:r w:rsidRPr="00B03263">
        <w:t>Ventilation Transformer Secondary Panel (2)</w:t>
      </w:r>
    </w:p>
    <w:p w14:paraId="3C74AB58" w14:textId="52E36C60" w:rsidR="001D69D6" w:rsidRPr="00B03263" w:rsidRDefault="001D69D6" w:rsidP="00D77F7F">
      <w:pPr>
        <w:pStyle w:val="dotted"/>
        <w:tabs>
          <w:tab w:val="clear" w:pos="3119"/>
          <w:tab w:val="left" w:pos="3261"/>
          <w:tab w:val="left" w:pos="4253"/>
        </w:tabs>
      </w:pPr>
      <w:r w:rsidRPr="00B03263">
        <w:t>Format</w:t>
      </w:r>
      <w:r w:rsidR="00D77F7F">
        <w:t xml:space="preserve">: </w:t>
      </w:r>
      <w:r w:rsidRPr="00B03263">
        <w:t>Indoor Closed Free-Standing Type</w:t>
      </w:r>
    </w:p>
    <w:p w14:paraId="62DE1D14" w14:textId="43646F77" w:rsidR="001D69D6" w:rsidRPr="00B03263" w:rsidRDefault="001D69D6" w:rsidP="00D77F7F">
      <w:pPr>
        <w:pStyle w:val="dotted"/>
        <w:tabs>
          <w:tab w:val="clear" w:pos="3119"/>
          <w:tab w:val="left" w:pos="3261"/>
          <w:tab w:val="left" w:pos="4253"/>
        </w:tabs>
      </w:pPr>
      <w:r w:rsidRPr="00B03263">
        <w:t>Quantity</w:t>
      </w:r>
      <w:r w:rsidR="00D77F7F">
        <w:t xml:space="preserve">: </w:t>
      </w:r>
      <w:r w:rsidRPr="00B03263">
        <w:t>1 panel</w:t>
      </w:r>
    </w:p>
    <w:p w14:paraId="7E0E8325" w14:textId="4E36FF3C" w:rsidR="001D69D6" w:rsidRPr="00B03263" w:rsidRDefault="001D69D6" w:rsidP="00D77F7F">
      <w:pPr>
        <w:pStyle w:val="dotted"/>
        <w:tabs>
          <w:tab w:val="clear" w:pos="3119"/>
          <w:tab w:val="left" w:pos="3261"/>
          <w:tab w:val="left" w:pos="4253"/>
        </w:tabs>
      </w:pPr>
      <w:r w:rsidRPr="00B03263">
        <w:t>Equipment Stored in Main Panel</w:t>
      </w:r>
      <w:r w:rsidR="00D77F7F">
        <w:t>:</w:t>
      </w:r>
    </w:p>
    <w:p w14:paraId="45C08805" w14:textId="77777777" w:rsid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①</w:t>
      </w:r>
      <w:r w:rsidR="00D77F7F">
        <w:tab/>
      </w:r>
      <w:r w:rsidRPr="00D77F7F">
        <w:t>Gauge Transformer</w:t>
      </w:r>
      <w:r w:rsidR="00D77F7F">
        <w:t xml:space="preserve">: </w:t>
      </w:r>
      <w:r w:rsidRPr="00D77F7F">
        <w:t>440/110V</w:t>
      </w:r>
      <w:r w:rsidRPr="00D77F7F">
        <w:rPr>
          <w:rFonts w:hint="eastAsia"/>
        </w:rPr>
        <w:t xml:space="preserve"> </w:t>
      </w:r>
      <w:r w:rsidRPr="00D77F7F">
        <w:t>molded type</w:t>
      </w:r>
      <w:r w:rsidRPr="00D77F7F">
        <w:rPr>
          <w:rFonts w:hint="eastAsia"/>
        </w:rPr>
        <w:t xml:space="preserve">  </w:t>
      </w:r>
    </w:p>
    <w:p w14:paraId="0DCA1E73" w14:textId="7A076D81" w:rsidR="001D69D6" w:rsidRPr="00D77F7F" w:rsidRDefault="00D77F7F" w:rsidP="00D77F7F">
      <w:pPr>
        <w:pStyle w:val="2ndbulletinText2"/>
        <w:tabs>
          <w:tab w:val="clear" w:pos="3119"/>
          <w:tab w:val="left" w:pos="3686"/>
          <w:tab w:val="left" w:leader="dot" w:pos="7797"/>
        </w:tabs>
        <w:ind w:leftChars="0" w:left="3686" w:firstLineChars="0" w:hanging="567"/>
      </w:pPr>
      <w:r>
        <w:tab/>
      </w:r>
      <w:r>
        <w:tab/>
      </w:r>
      <w:r w:rsidR="001D69D6" w:rsidRPr="00D77F7F">
        <w:t>2 units</w:t>
      </w:r>
    </w:p>
    <w:p w14:paraId="5293044B" w14:textId="12EDEB33" w:rsid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②</w:t>
      </w:r>
      <w:r w:rsidR="00D77F7F">
        <w:tab/>
      </w:r>
      <w:r w:rsidRPr="00D77F7F">
        <w:t>Current Transformer</w:t>
      </w:r>
      <w:r w:rsidR="00D77F7F">
        <w:t xml:space="preserve">: </w:t>
      </w:r>
      <w:r w:rsidRPr="00D77F7F">
        <w:t xml:space="preserve">500/5A </w:t>
      </w:r>
      <w:r w:rsidRPr="00D77F7F">
        <w:rPr>
          <w:rFonts w:hint="eastAsia"/>
        </w:rPr>
        <w:t xml:space="preserve"> </w:t>
      </w:r>
      <w:r w:rsidRPr="00D77F7F">
        <w:t>molded type</w:t>
      </w:r>
      <w:r w:rsidRPr="00D77F7F">
        <w:rPr>
          <w:rFonts w:hint="eastAsia"/>
        </w:rPr>
        <w:t xml:space="preserve">  </w:t>
      </w:r>
    </w:p>
    <w:p w14:paraId="1DFEECEF" w14:textId="70EA04DE" w:rsidR="001D69D6" w:rsidRPr="00D77F7F" w:rsidRDefault="00D77F7F" w:rsidP="00D77F7F">
      <w:pPr>
        <w:pStyle w:val="2ndbulletinText2"/>
        <w:tabs>
          <w:tab w:val="clear" w:pos="3119"/>
          <w:tab w:val="left" w:pos="3686"/>
          <w:tab w:val="left" w:leader="dot" w:pos="7797"/>
        </w:tabs>
        <w:ind w:leftChars="0" w:left="3686" w:firstLineChars="0" w:hanging="567"/>
      </w:pPr>
      <w:r>
        <w:tab/>
      </w:r>
      <w:r>
        <w:tab/>
      </w:r>
      <w:r w:rsidR="001D69D6" w:rsidRPr="00D77F7F">
        <w:t>2 units</w:t>
      </w:r>
    </w:p>
    <w:p w14:paraId="57D4476B" w14:textId="245FCA3F"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③</w:t>
      </w:r>
      <w:r w:rsidR="00D77F7F">
        <w:tab/>
      </w:r>
      <w:r w:rsidRPr="00D77F7F">
        <w:t>Surge Arrester</w:t>
      </w:r>
      <w:r w:rsidR="00D77F7F">
        <w:t xml:space="preserve">: </w:t>
      </w:r>
      <w:r w:rsidRPr="00D77F7F">
        <w:t>480V  2.5kA</w:t>
      </w:r>
      <w:r w:rsidRPr="00D77F7F">
        <w:rPr>
          <w:rFonts w:hint="eastAsia"/>
        </w:rPr>
        <w:t xml:space="preserve">  </w:t>
      </w:r>
      <w:r w:rsidR="00D77F7F">
        <w:tab/>
      </w:r>
      <w:r w:rsidRPr="00D77F7F">
        <w:t>3 units</w:t>
      </w:r>
    </w:p>
    <w:p w14:paraId="05C4AF5D" w14:textId="6A3269A7"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④</w:t>
      </w:r>
      <w:r w:rsidR="00D77F7F">
        <w:tab/>
      </w:r>
      <w:r w:rsidRPr="00D77F7F">
        <w:t>Molded Case Circuit Breaker</w:t>
      </w:r>
      <w:r w:rsidRPr="00D77F7F">
        <w:rPr>
          <w:rFonts w:hint="eastAsia"/>
        </w:rPr>
        <w:tab/>
      </w:r>
      <w:r w:rsidRPr="00D77F7F">
        <w:tab/>
        <w:t>1 set</w:t>
      </w:r>
    </w:p>
    <w:p w14:paraId="65882DF1" w14:textId="473602CF"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⑤</w:t>
      </w:r>
      <w:r w:rsidR="00D77F7F">
        <w:tab/>
      </w:r>
      <w:r w:rsidRPr="00D77F7F">
        <w:t>Knife Switch</w:t>
      </w:r>
      <w:r w:rsidRPr="00D77F7F">
        <w:rPr>
          <w:rFonts w:hint="eastAsia"/>
        </w:rPr>
        <w:tab/>
      </w:r>
      <w:r w:rsidRPr="00D77F7F">
        <w:t>3P 100A</w:t>
      </w:r>
      <w:r w:rsidRPr="00D77F7F">
        <w:rPr>
          <w:rFonts w:hint="eastAsia"/>
        </w:rPr>
        <w:t xml:space="preserve">  </w:t>
      </w:r>
      <w:r w:rsidRPr="00D77F7F">
        <w:t>1 unit</w:t>
      </w:r>
    </w:p>
    <w:p w14:paraId="3457685E" w14:textId="1EB112D7"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⑥</w:t>
      </w:r>
      <w:r w:rsidR="00D77F7F">
        <w:tab/>
      </w:r>
      <w:r w:rsidR="0048544A">
        <w:t>Other necessary items</w:t>
      </w:r>
      <w:r w:rsidR="0048544A">
        <w:tab/>
        <w:t>as required</w:t>
      </w:r>
    </w:p>
    <w:p w14:paraId="184BB49E" w14:textId="77777777" w:rsidR="001D69D6" w:rsidRPr="00043B44" w:rsidRDefault="001D69D6" w:rsidP="00D77F7F">
      <w:pPr>
        <w:pStyle w:val="Note"/>
      </w:pPr>
    </w:p>
    <w:p w14:paraId="2B5CDC67" w14:textId="404323CF" w:rsidR="001D69D6" w:rsidRPr="00B03263" w:rsidRDefault="001D69D6" w:rsidP="00D77F7F">
      <w:pPr>
        <w:pStyle w:val="i"/>
      </w:pPr>
      <w:r w:rsidRPr="00043B44">
        <w:t>(</w:t>
      </w:r>
      <w:r w:rsidR="00D77F7F">
        <w:t>xii</w:t>
      </w:r>
      <w:r w:rsidRPr="00043B44">
        <w:t>)</w:t>
      </w:r>
      <w:r w:rsidR="00D77F7F">
        <w:tab/>
      </w:r>
      <w:r w:rsidRPr="00043B44">
        <w:t>Lig</w:t>
      </w:r>
      <w:r w:rsidRPr="00B03263">
        <w:t>hting Transformer Panel</w:t>
      </w:r>
    </w:p>
    <w:p w14:paraId="24802E71" w14:textId="7449BC82" w:rsidR="001D69D6" w:rsidRPr="00B03263" w:rsidRDefault="001D69D6" w:rsidP="00D77F7F">
      <w:pPr>
        <w:pStyle w:val="dotted"/>
        <w:tabs>
          <w:tab w:val="clear" w:pos="3119"/>
          <w:tab w:val="left" w:pos="3261"/>
          <w:tab w:val="left" w:pos="4253"/>
        </w:tabs>
      </w:pPr>
      <w:r w:rsidRPr="00B03263">
        <w:t>Format</w:t>
      </w:r>
      <w:r w:rsidR="00D77F7F">
        <w:t xml:space="preserve">: </w:t>
      </w:r>
      <w:r w:rsidRPr="00B03263">
        <w:t>Indoor Unit Closed Free-Standing Type</w:t>
      </w:r>
    </w:p>
    <w:p w14:paraId="6482626A" w14:textId="33385BB7" w:rsidR="001D69D6" w:rsidRPr="00B03263" w:rsidRDefault="001D69D6" w:rsidP="00D77F7F">
      <w:pPr>
        <w:pStyle w:val="dotted"/>
        <w:tabs>
          <w:tab w:val="clear" w:pos="3119"/>
          <w:tab w:val="left" w:pos="3261"/>
          <w:tab w:val="left" w:pos="4253"/>
        </w:tabs>
      </w:pPr>
      <w:r w:rsidRPr="00B03263">
        <w:t>Quantity</w:t>
      </w:r>
      <w:r w:rsidR="00D77F7F">
        <w:t xml:space="preserve">: </w:t>
      </w:r>
      <w:r w:rsidRPr="00B03263">
        <w:t>1 panel</w:t>
      </w:r>
    </w:p>
    <w:p w14:paraId="790673A4" w14:textId="2A6985E8" w:rsidR="001D69D6" w:rsidRPr="00B03263" w:rsidRDefault="001D69D6" w:rsidP="00D77F7F">
      <w:pPr>
        <w:pStyle w:val="dotted"/>
        <w:tabs>
          <w:tab w:val="clear" w:pos="3119"/>
          <w:tab w:val="left" w:pos="3261"/>
          <w:tab w:val="left" w:pos="4253"/>
        </w:tabs>
      </w:pPr>
      <w:r w:rsidRPr="00B03263">
        <w:t>Equipment Stored in Main Panel</w:t>
      </w:r>
      <w:r w:rsidR="00D77F7F">
        <w:t>:</w:t>
      </w:r>
    </w:p>
    <w:p w14:paraId="078F5371" w14:textId="7E013953"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lastRenderedPageBreak/>
        <w:t>①</w:t>
      </w:r>
      <w:r w:rsidR="00D77F7F">
        <w:tab/>
      </w:r>
      <w:r w:rsidRPr="00D77F7F">
        <w:t>Three-Phase Transformer</w:t>
      </w:r>
      <w:r w:rsidRPr="00D77F7F">
        <w:rPr>
          <w:rFonts w:hint="eastAsia"/>
        </w:rPr>
        <w:tab/>
      </w:r>
      <w:r w:rsidRPr="00D77F7F">
        <w:t>1 unit</w:t>
      </w:r>
    </w:p>
    <w:p w14:paraId="2080C914" w14:textId="28254580" w:rsidR="001D69D6" w:rsidRPr="00D77F7F" w:rsidRDefault="001D69D6" w:rsidP="00093C06">
      <w:pPr>
        <w:pStyle w:val="Text3"/>
        <w:numPr>
          <w:ilvl w:val="0"/>
          <w:numId w:val="5"/>
        </w:numPr>
        <w:tabs>
          <w:tab w:val="left" w:pos="4111"/>
          <w:tab w:val="left" w:leader="dot" w:pos="6237"/>
        </w:tabs>
        <w:ind w:leftChars="0" w:left="4111" w:hanging="357"/>
      </w:pPr>
      <w:r w:rsidRPr="00D77F7F">
        <w:t>Format</w:t>
      </w:r>
      <w:r w:rsidRPr="00D77F7F">
        <w:rPr>
          <w:rFonts w:hint="eastAsia"/>
        </w:rPr>
        <w:tab/>
      </w:r>
      <w:r w:rsidRPr="00D77F7F">
        <w:t>molded type (with short-proofing panel)</w:t>
      </w:r>
    </w:p>
    <w:p w14:paraId="07AED27F" w14:textId="2FBBCAE8" w:rsidR="001D69D6" w:rsidRPr="00D77F7F" w:rsidRDefault="001D69D6" w:rsidP="00093C06">
      <w:pPr>
        <w:pStyle w:val="Text3"/>
        <w:numPr>
          <w:ilvl w:val="0"/>
          <w:numId w:val="5"/>
        </w:numPr>
        <w:tabs>
          <w:tab w:val="left" w:pos="4111"/>
          <w:tab w:val="left" w:leader="dot" w:pos="6237"/>
        </w:tabs>
        <w:ind w:leftChars="0" w:left="4111" w:hanging="357"/>
      </w:pPr>
      <w:r w:rsidRPr="00D77F7F">
        <w:t>Capacity</w:t>
      </w:r>
      <w:r w:rsidRPr="00D77F7F">
        <w:rPr>
          <w:rFonts w:hint="eastAsia"/>
        </w:rPr>
        <w:tab/>
      </w:r>
      <w:r w:rsidRPr="00D77F7F">
        <w:t>300kVA</w:t>
      </w:r>
    </w:p>
    <w:p w14:paraId="58CDF786" w14:textId="1A9D84CA" w:rsidR="001D69D6" w:rsidRPr="00D77F7F" w:rsidRDefault="001D69D6" w:rsidP="00093C06">
      <w:pPr>
        <w:pStyle w:val="Text3"/>
        <w:numPr>
          <w:ilvl w:val="0"/>
          <w:numId w:val="5"/>
        </w:numPr>
        <w:tabs>
          <w:tab w:val="left" w:pos="4111"/>
          <w:tab w:val="left" w:leader="dot" w:pos="6237"/>
        </w:tabs>
        <w:ind w:leftChars="0" w:left="4111" w:hanging="357"/>
      </w:pPr>
      <w:r w:rsidRPr="00D77F7F">
        <w:t>Primary Voltage</w:t>
      </w:r>
      <w:r w:rsidRPr="00D77F7F">
        <w:rPr>
          <w:rFonts w:hint="eastAsia"/>
        </w:rPr>
        <w:tab/>
      </w:r>
      <w:r w:rsidRPr="00D77F7F">
        <w:t>three-phase three-wire 11000V 50Hz</w:t>
      </w:r>
    </w:p>
    <w:p w14:paraId="709DC205" w14:textId="6EC15885" w:rsidR="001D69D6" w:rsidRPr="00D77F7F" w:rsidRDefault="001D69D6" w:rsidP="00093C06">
      <w:pPr>
        <w:pStyle w:val="Text3"/>
        <w:numPr>
          <w:ilvl w:val="0"/>
          <w:numId w:val="5"/>
        </w:numPr>
        <w:tabs>
          <w:tab w:val="left" w:pos="4111"/>
          <w:tab w:val="left" w:leader="dot" w:pos="6237"/>
        </w:tabs>
        <w:ind w:leftChars="0" w:left="4111" w:hanging="357"/>
      </w:pPr>
      <w:r w:rsidRPr="00D77F7F">
        <w:t>Secondary Voltage</w:t>
      </w:r>
      <w:r w:rsidRPr="00D77F7F">
        <w:rPr>
          <w:rFonts w:hint="eastAsia"/>
        </w:rPr>
        <w:tab/>
      </w:r>
      <w:r w:rsidRPr="00D77F7F">
        <w:t>three-phase three-wire 415V 50Hz</w:t>
      </w:r>
    </w:p>
    <w:p w14:paraId="6F291AB2" w14:textId="7B2FB661" w:rsidR="001D69D6" w:rsidRPr="00D77F7F" w:rsidRDefault="001D69D6" w:rsidP="00093C06">
      <w:pPr>
        <w:pStyle w:val="Text3"/>
        <w:numPr>
          <w:ilvl w:val="0"/>
          <w:numId w:val="5"/>
        </w:numPr>
        <w:tabs>
          <w:tab w:val="left" w:pos="4111"/>
          <w:tab w:val="left" w:leader="dot" w:pos="6237"/>
        </w:tabs>
        <w:ind w:leftChars="0" w:left="4111" w:hanging="357"/>
      </w:pPr>
      <w:r w:rsidRPr="00D77F7F">
        <w:rPr>
          <w:noProof/>
          <w:lang w:eastAsia="ja-JP"/>
        </w:rPr>
        <mc:AlternateContent>
          <mc:Choice Requires="wpg">
            <w:drawing>
              <wp:anchor distT="0" distB="0" distL="114300" distR="114300" simplePos="0" relativeHeight="251640832" behindDoc="0" locked="1" layoutInCell="0" allowOverlap="1" wp14:anchorId="1D14C526" wp14:editId="4497C0F6">
                <wp:simplePos x="0" y="0"/>
                <wp:positionH relativeFrom="column">
                  <wp:posOffset>2858770</wp:posOffset>
                </wp:positionH>
                <wp:positionV relativeFrom="paragraph">
                  <wp:posOffset>26670</wp:posOffset>
                </wp:positionV>
                <wp:extent cx="107950" cy="109220"/>
                <wp:effectExtent l="0" t="0" r="0" b="0"/>
                <wp:wrapNone/>
                <wp:docPr id="741" name="Group 26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7950" cy="109220"/>
                          <a:chOff x="5386" y="1284"/>
                          <a:chExt cx="170" cy="172"/>
                        </a:xfrm>
                      </wpg:grpSpPr>
                      <wps:wsp>
                        <wps:cNvPr id="742" name="Line 2643"/>
                        <wps:cNvCnPr>
                          <a:cxnSpLocks noChangeShapeType="1"/>
                        </wps:cNvCnPr>
                        <wps:spPr bwMode="auto">
                          <a:xfrm>
                            <a:off x="5474" y="1284"/>
                            <a:ext cx="0" cy="100"/>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wps:wsp>
                        <wps:cNvPr id="743" name="Line 2644"/>
                        <wps:cNvCnPr>
                          <a:cxnSpLocks noChangeShapeType="1"/>
                        </wps:cNvCnPr>
                        <wps:spPr bwMode="auto">
                          <a:xfrm>
                            <a:off x="5470" y="1370"/>
                            <a:ext cx="84" cy="86"/>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wps:wsp>
                        <wps:cNvPr id="744" name="Line 2645"/>
                        <wps:cNvCnPr>
                          <a:cxnSpLocks noChangeShapeType="1"/>
                        </wps:cNvCnPr>
                        <wps:spPr bwMode="auto">
                          <a:xfrm flipH="1">
                            <a:off x="5386" y="1370"/>
                            <a:ext cx="86" cy="86"/>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0">
                                <a:solidFill>
                                  <a:srgbClr val="000000"/>
                                </a:solidFill>
                                <a:round/>
                                <a:headEnd/>
                                <a:tailEnd/>
                              </a14:hiddenLine>
                            </a:ext>
                          </a:extLst>
                        </wps:spPr>
                        <wps:bodyPr/>
                      </wps:wsp>
                    </wpg:wgp>
                  </a:graphicData>
                </a:graphic>
                <wp14:sizeRelH relativeFrom="page">
                  <wp14:pctWidth>0</wp14:pctWidth>
                </wp14:sizeRelH>
                <wp14:sizeRelV relativeFrom="page">
                  <wp14:pctHeight>0</wp14:pctHeight>
                </wp14:sizeRelV>
              </wp:anchor>
            </w:drawing>
          </mc:Choice>
          <mc:Fallback>
            <w:pict>
              <v:group w14:anchorId="6D5267BF" id="Group 2642" o:spid="_x0000_s1026" style="position:absolute;margin-left:225.1pt;margin-top:2.1pt;width:8.5pt;height:8.6pt;z-index:251640832" coordorigin="5386,1284" coordsize="170,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" o:allowincell="f">
                <v:line id="Line 2643" o:spid="_x0000_s1027" style="position:absolute;visibility:visible;mso-wrap-style:square" from="5474,1284" to="5474,13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" stroked="f" strokeweight="0"/>
                <v:line id="Line 2644" o:spid="_x0000_s1028" style="position:absolute;visibility:visible;mso-wrap-style:square" from="5470,1370" to="5554,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" stroked="f" strokeweight="0"/>
                <v:line id="Line 2645" o:spid="_x0000_s1029" style="position:absolute;flip:x;visibility:visible;mso-wrap-style:square" from="5386,1370" to="5472,14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" stroked="f" strokeweight="0"/>
                <w10:anchorlock/>
              </v:group>
            </w:pict>
          </mc:Fallback>
        </mc:AlternateContent>
      </w:r>
      <w:r w:rsidRPr="00D77F7F">
        <w:t>Connection System</w:t>
      </w:r>
      <w:r w:rsidRPr="00D77F7F">
        <w:rPr>
          <w:rFonts w:hint="eastAsia"/>
        </w:rPr>
        <w:tab/>
      </w:r>
      <w:r>
        <w:t>Star (Y) and Delta (Δ) Connection</w:t>
      </w:r>
    </w:p>
    <w:p w14:paraId="16F219A0" w14:textId="5D9AEDEB" w:rsidR="001D69D6" w:rsidRPr="00D77F7F" w:rsidRDefault="001D69D6" w:rsidP="00093C06">
      <w:pPr>
        <w:pStyle w:val="Text3"/>
        <w:numPr>
          <w:ilvl w:val="0"/>
          <w:numId w:val="5"/>
        </w:numPr>
        <w:tabs>
          <w:tab w:val="left" w:pos="4111"/>
          <w:tab w:val="left" w:leader="dot" w:pos="6237"/>
        </w:tabs>
        <w:ind w:leftChars="0" w:left="4111" w:hanging="357"/>
      </w:pPr>
      <w:r w:rsidRPr="00D77F7F">
        <w:t>Accessories</w:t>
      </w:r>
      <w:r w:rsidRPr="00D77F7F">
        <w:rPr>
          <w:rFonts w:hint="eastAsia"/>
        </w:rPr>
        <w:tab/>
      </w:r>
      <w:r w:rsidRPr="00D77F7F">
        <w:t>dial thermometer (with alarm contact), anti-vibration rubber, wheels</w:t>
      </w:r>
    </w:p>
    <w:p w14:paraId="60CDC572" w14:textId="2741B262"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②</w:t>
      </w:r>
      <w:r w:rsidR="00D77F7F">
        <w:rPr>
          <w:rFonts w:hint="eastAsia"/>
        </w:rPr>
        <w:tab/>
      </w:r>
      <w:r w:rsidR="0048544A">
        <w:t>Other necessary items</w:t>
      </w:r>
      <w:r w:rsidR="0048544A">
        <w:tab/>
        <w:t>as required</w:t>
      </w:r>
    </w:p>
    <w:p w14:paraId="511C9AB4" w14:textId="77777777" w:rsidR="001D69D6" w:rsidRPr="00B03263" w:rsidRDefault="001D69D6" w:rsidP="00D77F7F">
      <w:pPr>
        <w:pStyle w:val="Note"/>
      </w:pPr>
    </w:p>
    <w:p w14:paraId="5167C1A2" w14:textId="427DEBA7" w:rsidR="001D69D6" w:rsidRPr="00B03263" w:rsidRDefault="001D69D6" w:rsidP="00D77F7F">
      <w:pPr>
        <w:pStyle w:val="i"/>
      </w:pPr>
      <w:r>
        <w:rPr>
          <w:rFonts w:hint="eastAsia"/>
        </w:rPr>
        <w:t>(</w:t>
      </w:r>
      <w:r w:rsidR="00D77F7F">
        <w:t>xiii</w:t>
      </w:r>
      <w:r>
        <w:rPr>
          <w:rFonts w:hint="eastAsia"/>
        </w:rPr>
        <w:t>)</w:t>
      </w:r>
      <w:r w:rsidR="00D77F7F">
        <w:tab/>
      </w:r>
      <w:r w:rsidRPr="00B03263">
        <w:t>Lighting Transformer Secondary Panel</w:t>
      </w:r>
    </w:p>
    <w:p w14:paraId="147C4051" w14:textId="61789134" w:rsidR="001D69D6" w:rsidRPr="00B03263" w:rsidRDefault="001D69D6" w:rsidP="00D77F7F">
      <w:pPr>
        <w:pStyle w:val="dotted"/>
        <w:tabs>
          <w:tab w:val="clear" w:pos="3119"/>
          <w:tab w:val="left" w:pos="3261"/>
          <w:tab w:val="left" w:pos="4253"/>
        </w:tabs>
      </w:pPr>
      <w:r w:rsidRPr="00B03263">
        <w:t>Format</w:t>
      </w:r>
      <w:r w:rsidR="00D77F7F">
        <w:t xml:space="preserve">: </w:t>
      </w:r>
      <w:r w:rsidRPr="00B03263">
        <w:t>Indoor Closed Free-Standing Type</w:t>
      </w:r>
    </w:p>
    <w:p w14:paraId="7DBC1C71" w14:textId="0D10F0C7" w:rsidR="001D69D6" w:rsidRPr="00B03263" w:rsidRDefault="001D69D6" w:rsidP="00D77F7F">
      <w:pPr>
        <w:pStyle w:val="dotted"/>
        <w:tabs>
          <w:tab w:val="clear" w:pos="3119"/>
          <w:tab w:val="left" w:pos="3261"/>
          <w:tab w:val="left" w:pos="4253"/>
        </w:tabs>
      </w:pPr>
      <w:r w:rsidRPr="00B03263">
        <w:t>Quantity</w:t>
      </w:r>
      <w:r w:rsidR="00D77F7F">
        <w:t xml:space="preserve">: </w:t>
      </w:r>
      <w:r w:rsidRPr="00B03263">
        <w:t>1 panel</w:t>
      </w:r>
    </w:p>
    <w:p w14:paraId="349C2405" w14:textId="68B774B4" w:rsidR="001D69D6" w:rsidRPr="00B03263" w:rsidRDefault="001D69D6" w:rsidP="00D77F7F">
      <w:pPr>
        <w:pStyle w:val="dotted"/>
        <w:tabs>
          <w:tab w:val="clear" w:pos="3119"/>
          <w:tab w:val="left" w:pos="3261"/>
          <w:tab w:val="left" w:pos="4253"/>
        </w:tabs>
      </w:pPr>
      <w:r w:rsidRPr="00B03263">
        <w:t>Equipment Stored in Main Panel</w:t>
      </w:r>
      <w:r w:rsidR="00D77F7F">
        <w:t>:</w:t>
      </w:r>
    </w:p>
    <w:p w14:paraId="3FBCDE5B" w14:textId="77777777" w:rsid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①</w:t>
      </w:r>
      <w:r w:rsidR="00D77F7F">
        <w:tab/>
      </w:r>
      <w:r w:rsidRPr="00D77F7F">
        <w:t>Gauge Transformer</w:t>
      </w:r>
      <w:r w:rsidR="00D77F7F">
        <w:t xml:space="preserve">: </w:t>
      </w:r>
      <w:r w:rsidRPr="00D77F7F">
        <w:t>440/110V</w:t>
      </w:r>
      <w:r w:rsidRPr="00D77F7F">
        <w:rPr>
          <w:rFonts w:hint="eastAsia"/>
        </w:rPr>
        <w:t xml:space="preserve">  </w:t>
      </w:r>
      <w:r w:rsidRPr="00D77F7F">
        <w:t xml:space="preserve">molded type  </w:t>
      </w:r>
    </w:p>
    <w:p w14:paraId="651EAF27" w14:textId="76B8B6FD" w:rsidR="001D69D6" w:rsidRPr="00D77F7F" w:rsidRDefault="00D77F7F" w:rsidP="00D77F7F">
      <w:pPr>
        <w:pStyle w:val="2ndbulletinText2"/>
        <w:tabs>
          <w:tab w:val="clear" w:pos="3119"/>
          <w:tab w:val="left" w:pos="3686"/>
          <w:tab w:val="left" w:leader="dot" w:pos="7797"/>
        </w:tabs>
        <w:ind w:leftChars="0" w:left="3686" w:firstLineChars="0" w:hanging="567"/>
      </w:pPr>
      <w:r>
        <w:tab/>
      </w:r>
      <w:r>
        <w:tab/>
      </w:r>
      <w:r w:rsidR="001D69D6" w:rsidRPr="00D77F7F">
        <w:t>2 units</w:t>
      </w:r>
    </w:p>
    <w:p w14:paraId="2131AAEA" w14:textId="77777777" w:rsid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②</w:t>
      </w:r>
      <w:r w:rsidR="00D77F7F">
        <w:tab/>
      </w:r>
      <w:r w:rsidRPr="00D77F7F">
        <w:t>Current Transformer</w:t>
      </w:r>
      <w:r w:rsidR="00D77F7F">
        <w:t xml:space="preserve">: </w:t>
      </w:r>
      <w:r w:rsidRPr="00D77F7F">
        <w:t xml:space="preserve">500/5A </w:t>
      </w:r>
      <w:r w:rsidRPr="00D77F7F">
        <w:rPr>
          <w:rFonts w:hint="eastAsia"/>
        </w:rPr>
        <w:t xml:space="preserve"> </w:t>
      </w:r>
      <w:r w:rsidRPr="00D77F7F">
        <w:t xml:space="preserve">molded type  </w:t>
      </w:r>
    </w:p>
    <w:p w14:paraId="6532551D" w14:textId="3DF5869B" w:rsidR="001D69D6" w:rsidRPr="00D77F7F" w:rsidRDefault="00D77F7F" w:rsidP="00D77F7F">
      <w:pPr>
        <w:pStyle w:val="2ndbulletinText2"/>
        <w:tabs>
          <w:tab w:val="clear" w:pos="3119"/>
          <w:tab w:val="left" w:pos="3686"/>
          <w:tab w:val="left" w:leader="dot" w:pos="7797"/>
        </w:tabs>
        <w:ind w:leftChars="0" w:left="3686" w:firstLineChars="0" w:hanging="567"/>
      </w:pPr>
      <w:r>
        <w:tab/>
      </w:r>
      <w:r>
        <w:tab/>
      </w:r>
      <w:r w:rsidR="001D69D6" w:rsidRPr="00D77F7F">
        <w:t>2 units</w:t>
      </w:r>
    </w:p>
    <w:p w14:paraId="56F83398" w14:textId="347CB8FE"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③</w:t>
      </w:r>
      <w:r w:rsidRPr="00D77F7F">
        <w:rPr>
          <w:rFonts w:hint="eastAsia"/>
        </w:rPr>
        <w:t xml:space="preserve"> </w:t>
      </w:r>
      <w:r w:rsidRPr="00D77F7F">
        <w:t>Surge Arrester</w:t>
      </w:r>
      <w:r w:rsidR="00D77F7F">
        <w:t xml:space="preserve">: </w:t>
      </w:r>
      <w:r w:rsidRPr="00D77F7F">
        <w:t xml:space="preserve">480V </w:t>
      </w:r>
      <w:r w:rsidRPr="00D77F7F">
        <w:rPr>
          <w:rFonts w:hint="eastAsia"/>
        </w:rPr>
        <w:t xml:space="preserve"> </w:t>
      </w:r>
      <w:r w:rsidRPr="00D77F7F">
        <w:t>2.5kA</w:t>
      </w:r>
      <w:r w:rsidRPr="00D77F7F">
        <w:rPr>
          <w:rFonts w:hint="eastAsia"/>
        </w:rPr>
        <w:t xml:space="preserve">  </w:t>
      </w:r>
      <w:r w:rsidR="00D77F7F">
        <w:tab/>
      </w:r>
      <w:r w:rsidRPr="00D77F7F">
        <w:t>3 units</w:t>
      </w:r>
    </w:p>
    <w:p w14:paraId="0AE023F1" w14:textId="263FA031"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④</w:t>
      </w:r>
      <w:r w:rsidRPr="00D77F7F">
        <w:rPr>
          <w:rFonts w:hint="eastAsia"/>
        </w:rPr>
        <w:t xml:space="preserve"> </w:t>
      </w:r>
      <w:r w:rsidRPr="00D77F7F">
        <w:t>Molded Case Circuit Breaker</w:t>
      </w:r>
      <w:r w:rsidRPr="00D77F7F">
        <w:rPr>
          <w:rFonts w:hint="eastAsia"/>
        </w:rPr>
        <w:tab/>
      </w:r>
      <w:r w:rsidRPr="00D77F7F">
        <w:t>1 set</w:t>
      </w:r>
    </w:p>
    <w:p w14:paraId="53CF803C" w14:textId="19CDA7A5"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⑤</w:t>
      </w:r>
      <w:r w:rsidRPr="00D77F7F">
        <w:t xml:space="preserve"> Knife Switch</w:t>
      </w:r>
      <w:r w:rsidR="00D77F7F">
        <w:t xml:space="preserve">: </w:t>
      </w:r>
      <w:r w:rsidRPr="00D77F7F">
        <w:t>3P 100A</w:t>
      </w:r>
      <w:r w:rsidRPr="00D77F7F">
        <w:rPr>
          <w:rFonts w:hint="eastAsia"/>
        </w:rPr>
        <w:t xml:space="preserve">  </w:t>
      </w:r>
      <w:r w:rsidR="00D77F7F">
        <w:tab/>
      </w:r>
      <w:r w:rsidRPr="00D77F7F">
        <w:t>1 unit</w:t>
      </w:r>
    </w:p>
    <w:p w14:paraId="5A7753AA" w14:textId="3572DA40"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⑥</w:t>
      </w:r>
      <w:r w:rsidRPr="00D77F7F">
        <w:rPr>
          <w:rFonts w:hint="eastAsia"/>
        </w:rPr>
        <w:t xml:space="preserve"> </w:t>
      </w:r>
      <w:r w:rsidR="0048544A">
        <w:t>Other necessary items</w:t>
      </w:r>
      <w:r w:rsidR="0048544A">
        <w:tab/>
        <w:t>as required</w:t>
      </w:r>
    </w:p>
    <w:p w14:paraId="2ED180BE" w14:textId="77777777" w:rsidR="001D69D6" w:rsidRPr="00B03263" w:rsidRDefault="001D69D6" w:rsidP="00D77F7F">
      <w:pPr>
        <w:pStyle w:val="Note"/>
      </w:pPr>
    </w:p>
    <w:p w14:paraId="3644C6A6" w14:textId="1BBB840E" w:rsidR="001D69D6" w:rsidRPr="00B03263" w:rsidRDefault="00D77F7F" w:rsidP="00D77F7F">
      <w:pPr>
        <w:pStyle w:val="i"/>
      </w:pPr>
      <w:r>
        <w:t>(xiv)</w:t>
      </w:r>
      <w:r>
        <w:tab/>
      </w:r>
      <w:r w:rsidR="001D69D6" w:rsidRPr="00B03263">
        <w:t>Auxiliary Transformer Panel (1)</w:t>
      </w:r>
    </w:p>
    <w:p w14:paraId="0785AF0A" w14:textId="5A7DC66B" w:rsidR="001D69D6" w:rsidRPr="00B03263" w:rsidRDefault="001D69D6" w:rsidP="00D77F7F">
      <w:pPr>
        <w:pStyle w:val="dotted"/>
        <w:tabs>
          <w:tab w:val="clear" w:pos="3119"/>
          <w:tab w:val="left" w:pos="3261"/>
          <w:tab w:val="left" w:pos="4253"/>
        </w:tabs>
      </w:pPr>
      <w:r w:rsidRPr="00B03263">
        <w:t>Format</w:t>
      </w:r>
      <w:r>
        <w:rPr>
          <w:rFonts w:hint="eastAsia"/>
        </w:rPr>
        <w:tab/>
      </w:r>
      <w:r w:rsidRPr="00B03263">
        <w:t>Indoor Unit Closed Free-Standing Type</w:t>
      </w:r>
    </w:p>
    <w:p w14:paraId="2E98D937" w14:textId="6FB1440E" w:rsidR="001D69D6" w:rsidRPr="00B03263" w:rsidRDefault="001D69D6" w:rsidP="00D77F7F">
      <w:pPr>
        <w:pStyle w:val="dotted"/>
        <w:tabs>
          <w:tab w:val="clear" w:pos="3119"/>
          <w:tab w:val="left" w:pos="3261"/>
          <w:tab w:val="left" w:pos="4253"/>
        </w:tabs>
      </w:pPr>
      <w:r w:rsidRPr="00B03263">
        <w:t>Quantity</w:t>
      </w:r>
      <w:r>
        <w:rPr>
          <w:rFonts w:hint="eastAsia"/>
        </w:rPr>
        <w:tab/>
      </w:r>
      <w:r w:rsidRPr="00B03263">
        <w:t>1 panel</w:t>
      </w:r>
    </w:p>
    <w:p w14:paraId="38D1F0DE" w14:textId="7A20F20E" w:rsidR="001D69D6" w:rsidRPr="00B03263" w:rsidRDefault="001D69D6" w:rsidP="00D77F7F">
      <w:pPr>
        <w:pStyle w:val="dotted"/>
        <w:tabs>
          <w:tab w:val="clear" w:pos="3119"/>
          <w:tab w:val="left" w:pos="3261"/>
          <w:tab w:val="left" w:pos="4253"/>
        </w:tabs>
      </w:pPr>
      <w:r w:rsidRPr="00B03263">
        <w:t>Equipment Stored in Main Panel</w:t>
      </w:r>
      <w:r w:rsidR="00D77F7F">
        <w:t>:</w:t>
      </w:r>
    </w:p>
    <w:p w14:paraId="69123EFA" w14:textId="584D5ABF" w:rsidR="001D69D6" w:rsidRPr="00D77F7F" w:rsidRDefault="001D69D6" w:rsidP="00D77F7F">
      <w:pPr>
        <w:pStyle w:val="2ndbulletinText2"/>
        <w:tabs>
          <w:tab w:val="clear" w:pos="3119"/>
          <w:tab w:val="left" w:pos="3686"/>
          <w:tab w:val="left" w:leader="dot" w:pos="7797"/>
        </w:tabs>
        <w:ind w:leftChars="0" w:left="3686" w:firstLineChars="0" w:hanging="567"/>
      </w:pPr>
      <w:r w:rsidRPr="00D77F7F">
        <w:rPr>
          <w:rFonts w:ascii="ＭＳ 明朝" w:eastAsia="ＭＳ 明朝" w:hAnsi="ＭＳ 明朝" w:cs="ＭＳ 明朝" w:hint="eastAsia"/>
        </w:rPr>
        <w:t>①</w:t>
      </w:r>
      <w:r w:rsidR="00D77F7F">
        <w:tab/>
      </w:r>
      <w:r w:rsidRPr="00D77F7F">
        <w:t>Three-Phase Transformer</w:t>
      </w:r>
      <w:r w:rsidRPr="00D77F7F">
        <w:rPr>
          <w:rFonts w:hint="eastAsia"/>
        </w:rPr>
        <w:tab/>
      </w:r>
      <w:r w:rsidRPr="00D77F7F">
        <w:t>1 unit</w:t>
      </w:r>
    </w:p>
    <w:p w14:paraId="7C06DDD9" w14:textId="208463B4" w:rsidR="001D69D6" w:rsidRPr="009235E0" w:rsidRDefault="001D69D6" w:rsidP="00093C06">
      <w:pPr>
        <w:pStyle w:val="Text3"/>
        <w:numPr>
          <w:ilvl w:val="0"/>
          <w:numId w:val="5"/>
        </w:numPr>
        <w:tabs>
          <w:tab w:val="left" w:pos="4111"/>
          <w:tab w:val="left" w:leader="dot" w:pos="6237"/>
        </w:tabs>
        <w:ind w:leftChars="0" w:left="4111" w:hanging="357"/>
      </w:pPr>
      <w:r w:rsidRPr="009235E0">
        <w:t>Format</w:t>
      </w:r>
      <w:r w:rsidRPr="009235E0">
        <w:rPr>
          <w:rFonts w:hint="eastAsia"/>
        </w:rPr>
        <w:tab/>
      </w:r>
      <w:r w:rsidRPr="009235E0">
        <w:t>molded type</w:t>
      </w:r>
    </w:p>
    <w:p w14:paraId="2E79D6A7" w14:textId="28C6F14C" w:rsidR="001D69D6" w:rsidRPr="009235E0" w:rsidRDefault="001D69D6" w:rsidP="00093C06">
      <w:pPr>
        <w:pStyle w:val="Text3"/>
        <w:numPr>
          <w:ilvl w:val="0"/>
          <w:numId w:val="5"/>
        </w:numPr>
        <w:tabs>
          <w:tab w:val="left" w:pos="4111"/>
          <w:tab w:val="left" w:leader="dot" w:pos="6237"/>
        </w:tabs>
        <w:ind w:leftChars="0" w:left="4111" w:hanging="357"/>
      </w:pPr>
      <w:r w:rsidRPr="009235E0">
        <w:t>Capacity</w:t>
      </w:r>
      <w:r w:rsidRPr="009235E0">
        <w:rPr>
          <w:rFonts w:hint="eastAsia"/>
        </w:rPr>
        <w:tab/>
      </w:r>
      <w:r w:rsidRPr="009235E0">
        <w:t>75kVA</w:t>
      </w:r>
    </w:p>
    <w:p w14:paraId="132C9239" w14:textId="6F646089" w:rsidR="001D69D6" w:rsidRPr="009235E0" w:rsidRDefault="001D69D6" w:rsidP="00093C06">
      <w:pPr>
        <w:pStyle w:val="Text3"/>
        <w:numPr>
          <w:ilvl w:val="0"/>
          <w:numId w:val="5"/>
        </w:numPr>
        <w:tabs>
          <w:tab w:val="left" w:pos="4111"/>
          <w:tab w:val="left" w:leader="dot" w:pos="6237"/>
        </w:tabs>
        <w:ind w:leftChars="0" w:left="4111" w:hanging="357"/>
      </w:pPr>
      <w:r w:rsidRPr="009235E0">
        <w:t>Primary Voltage</w:t>
      </w:r>
      <w:r w:rsidRPr="009235E0">
        <w:rPr>
          <w:rFonts w:hint="eastAsia"/>
        </w:rPr>
        <w:tab/>
      </w:r>
      <w:r w:rsidRPr="009235E0">
        <w:t>three-phase three-wire 415V 50Hz</w:t>
      </w:r>
    </w:p>
    <w:p w14:paraId="2FF2481C" w14:textId="5F788A4C" w:rsidR="001D69D6" w:rsidRPr="009235E0" w:rsidRDefault="001D69D6" w:rsidP="00093C06">
      <w:pPr>
        <w:pStyle w:val="Text3"/>
        <w:numPr>
          <w:ilvl w:val="0"/>
          <w:numId w:val="5"/>
        </w:numPr>
        <w:tabs>
          <w:tab w:val="left" w:pos="4111"/>
          <w:tab w:val="left" w:leader="dot" w:pos="6237"/>
        </w:tabs>
        <w:ind w:leftChars="0" w:left="4111" w:hanging="357"/>
      </w:pPr>
      <w:r w:rsidRPr="009235E0">
        <w:t>Secondary Voltage</w:t>
      </w:r>
      <w:r w:rsidRPr="009235E0">
        <w:rPr>
          <w:rFonts w:hint="eastAsia"/>
        </w:rPr>
        <w:tab/>
      </w:r>
      <w:r w:rsidRPr="009235E0">
        <w:t>three-phase three-wire 220V 50Hz</w:t>
      </w:r>
    </w:p>
    <w:p w14:paraId="7CC524DF" w14:textId="79AF77DE" w:rsidR="001D69D6" w:rsidRPr="009235E0" w:rsidRDefault="001D69D6" w:rsidP="00093C06">
      <w:pPr>
        <w:pStyle w:val="Text3"/>
        <w:numPr>
          <w:ilvl w:val="0"/>
          <w:numId w:val="5"/>
        </w:numPr>
        <w:tabs>
          <w:tab w:val="left" w:pos="4111"/>
          <w:tab w:val="left" w:leader="dot" w:pos="6237"/>
        </w:tabs>
        <w:ind w:leftChars="0" w:left="4111" w:hanging="357"/>
      </w:pPr>
      <w:r w:rsidRPr="009235E0">
        <w:t>Connection System</w:t>
      </w:r>
      <w:r w:rsidRPr="009235E0">
        <w:rPr>
          <w:rFonts w:hint="eastAsia"/>
        </w:rPr>
        <w:tab/>
      </w:r>
      <w:r>
        <w:t>Star (Y) and Delta (Δ) Connection</w:t>
      </w:r>
    </w:p>
    <w:p w14:paraId="322482E3" w14:textId="1FF334F2" w:rsidR="001D69D6" w:rsidRPr="009235E0" w:rsidRDefault="001D69D6" w:rsidP="00093C06">
      <w:pPr>
        <w:pStyle w:val="Text3"/>
        <w:numPr>
          <w:ilvl w:val="0"/>
          <w:numId w:val="5"/>
        </w:numPr>
        <w:tabs>
          <w:tab w:val="left" w:pos="4111"/>
          <w:tab w:val="left" w:leader="dot" w:pos="6237"/>
        </w:tabs>
        <w:ind w:leftChars="0" w:left="4111" w:hanging="357"/>
      </w:pPr>
      <w:r w:rsidRPr="009235E0">
        <w:t>Accessories</w:t>
      </w:r>
      <w:r w:rsidRPr="009235E0">
        <w:tab/>
        <w:t>anti-vibration rubber</w:t>
      </w:r>
      <w:r w:rsidRPr="009235E0">
        <w:rPr>
          <w:rFonts w:hint="eastAsia"/>
        </w:rPr>
        <w:t xml:space="preserve">, </w:t>
      </w:r>
      <w:r w:rsidRPr="009235E0">
        <w:t>wheels</w:t>
      </w:r>
    </w:p>
    <w:p w14:paraId="6ACE72CA" w14:textId="77777777" w:rsid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②</w:t>
      </w:r>
      <w:r w:rsidR="009235E0">
        <w:tab/>
      </w:r>
      <w:r w:rsidRPr="009235E0">
        <w:t>Current Transformer</w:t>
      </w:r>
      <w:r w:rsidR="009235E0">
        <w:t xml:space="preserve">: </w:t>
      </w:r>
      <w:r w:rsidRPr="009235E0">
        <w:t>250/5A molded type</w:t>
      </w:r>
      <w:r w:rsidRPr="009235E0">
        <w:rPr>
          <w:rFonts w:hint="eastAsia"/>
        </w:rPr>
        <w:t xml:space="preserve">  </w:t>
      </w:r>
    </w:p>
    <w:p w14:paraId="3DBE0C51" w14:textId="5EEF997F" w:rsidR="001D69D6" w:rsidRPr="009235E0" w:rsidRDefault="009235E0" w:rsidP="009235E0">
      <w:pPr>
        <w:pStyle w:val="2ndbulletinText2"/>
        <w:tabs>
          <w:tab w:val="clear" w:pos="3119"/>
          <w:tab w:val="left" w:pos="3686"/>
          <w:tab w:val="left" w:leader="dot" w:pos="7797"/>
        </w:tabs>
        <w:ind w:leftChars="0" w:left="3686" w:firstLineChars="0" w:hanging="567"/>
      </w:pPr>
      <w:r>
        <w:tab/>
      </w:r>
      <w:r>
        <w:tab/>
      </w:r>
      <w:r w:rsidR="001D69D6" w:rsidRPr="009235E0">
        <w:t>2 units</w:t>
      </w:r>
    </w:p>
    <w:p w14:paraId="3EEB4EB3" w14:textId="7602BECB"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③</w:t>
      </w:r>
      <w:r w:rsidR="009235E0">
        <w:tab/>
      </w:r>
      <w:r w:rsidRPr="009235E0">
        <w:t>Zero-Phase Current Transformer</w:t>
      </w:r>
      <w:r w:rsidRPr="009235E0">
        <w:rPr>
          <w:rFonts w:hint="eastAsia"/>
        </w:rPr>
        <w:tab/>
      </w:r>
      <w:r w:rsidRPr="009235E0">
        <w:t>1 set</w:t>
      </w:r>
    </w:p>
    <w:p w14:paraId="6437099C" w14:textId="7580D8C6"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④</w:t>
      </w:r>
      <w:r w:rsidR="009235E0">
        <w:tab/>
      </w:r>
      <w:r w:rsidRPr="009235E0">
        <w:t>Earth Fault Overcurrent Circuit Breaker</w:t>
      </w:r>
      <w:r w:rsidRPr="009235E0">
        <w:rPr>
          <w:rFonts w:hint="eastAsia"/>
        </w:rPr>
        <w:tab/>
        <w:t xml:space="preserve">  </w:t>
      </w:r>
      <w:r w:rsidRPr="009235E0">
        <w:t>1 set</w:t>
      </w:r>
    </w:p>
    <w:p w14:paraId="2E7884AF" w14:textId="6E069037"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lastRenderedPageBreak/>
        <w:t>⑤</w:t>
      </w:r>
      <w:r w:rsidR="009235E0">
        <w:tab/>
      </w:r>
      <w:r w:rsidR="0048544A">
        <w:t>Other necessary items</w:t>
      </w:r>
      <w:r w:rsidR="0048544A">
        <w:tab/>
        <w:t>as required</w:t>
      </w:r>
    </w:p>
    <w:p w14:paraId="6086ED56" w14:textId="77777777" w:rsidR="001D69D6" w:rsidRPr="00B03263" w:rsidRDefault="001D69D6" w:rsidP="009235E0">
      <w:pPr>
        <w:pStyle w:val="Note"/>
      </w:pPr>
    </w:p>
    <w:p w14:paraId="334BEC30" w14:textId="734B979A" w:rsidR="001D69D6" w:rsidRPr="00B03263" w:rsidRDefault="001D69D6" w:rsidP="009235E0">
      <w:pPr>
        <w:pStyle w:val="i"/>
      </w:pPr>
      <w:r>
        <w:t>(</w:t>
      </w:r>
      <w:r w:rsidR="009235E0">
        <w:t>xv</w:t>
      </w:r>
      <w:r>
        <w:t>)</w:t>
      </w:r>
      <w:r w:rsidR="009235E0">
        <w:tab/>
      </w:r>
      <w:r>
        <w:t xml:space="preserve"> </w:t>
      </w:r>
      <w:r w:rsidRPr="00B03263">
        <w:t>Auxiliary Transformer Panel (2)</w:t>
      </w:r>
    </w:p>
    <w:p w14:paraId="02B0AF27" w14:textId="6323ACB0" w:rsidR="001D69D6" w:rsidRPr="00B03263" w:rsidRDefault="001D69D6" w:rsidP="009235E0">
      <w:pPr>
        <w:pStyle w:val="dotted"/>
        <w:tabs>
          <w:tab w:val="clear" w:pos="3119"/>
          <w:tab w:val="left" w:pos="3261"/>
          <w:tab w:val="left" w:pos="4253"/>
        </w:tabs>
      </w:pPr>
      <w:r w:rsidRPr="00B03263">
        <w:t>Format</w:t>
      </w:r>
      <w:r>
        <w:rPr>
          <w:rFonts w:hint="eastAsia"/>
        </w:rPr>
        <w:tab/>
      </w:r>
      <w:r w:rsidRPr="00B03263">
        <w:t>Indoor Unit Closed Free-Standing Type</w:t>
      </w:r>
    </w:p>
    <w:p w14:paraId="4F3C2A1B" w14:textId="4F87E9FE" w:rsidR="001D69D6" w:rsidRPr="00B03263" w:rsidRDefault="001D69D6" w:rsidP="009235E0">
      <w:pPr>
        <w:pStyle w:val="dotted"/>
        <w:tabs>
          <w:tab w:val="clear" w:pos="3119"/>
          <w:tab w:val="left" w:pos="3261"/>
          <w:tab w:val="left" w:pos="4253"/>
        </w:tabs>
      </w:pPr>
      <w:r w:rsidRPr="00B03263">
        <w:t>Quantity</w:t>
      </w:r>
      <w:r>
        <w:rPr>
          <w:rFonts w:hint="eastAsia"/>
        </w:rPr>
        <w:tab/>
      </w:r>
      <w:r w:rsidRPr="00B03263">
        <w:t>1 panel</w:t>
      </w:r>
    </w:p>
    <w:p w14:paraId="52283DD4" w14:textId="290F1AD3" w:rsidR="001D69D6" w:rsidRPr="00B03263" w:rsidRDefault="001D69D6" w:rsidP="009235E0">
      <w:pPr>
        <w:pStyle w:val="dotted"/>
        <w:tabs>
          <w:tab w:val="clear" w:pos="3119"/>
          <w:tab w:val="left" w:pos="3261"/>
          <w:tab w:val="left" w:pos="4253"/>
        </w:tabs>
      </w:pPr>
      <w:r w:rsidRPr="00B03263">
        <w:t>Equipment Stored in Main Panel</w:t>
      </w:r>
      <w:r w:rsidR="009235E0">
        <w:t>:</w:t>
      </w:r>
    </w:p>
    <w:p w14:paraId="6CD8CDB2" w14:textId="7B9ABC34"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①</w:t>
      </w:r>
      <w:r w:rsidR="009235E0">
        <w:tab/>
      </w:r>
      <w:r w:rsidRPr="009235E0">
        <w:t>Three-Phase Transformer</w:t>
      </w:r>
      <w:r w:rsidRPr="009235E0">
        <w:rPr>
          <w:rFonts w:hint="eastAsia"/>
        </w:rPr>
        <w:tab/>
      </w:r>
      <w:r w:rsidRPr="009235E0">
        <w:t>1 unit</w:t>
      </w:r>
    </w:p>
    <w:p w14:paraId="54582424" w14:textId="7DDBE4AD" w:rsidR="001D69D6" w:rsidRPr="009235E0" w:rsidRDefault="001D69D6" w:rsidP="00093C06">
      <w:pPr>
        <w:pStyle w:val="Text3"/>
        <w:numPr>
          <w:ilvl w:val="0"/>
          <w:numId w:val="5"/>
        </w:numPr>
        <w:tabs>
          <w:tab w:val="left" w:pos="4111"/>
          <w:tab w:val="left" w:leader="dot" w:pos="6237"/>
        </w:tabs>
        <w:ind w:leftChars="0" w:left="4111" w:hanging="357"/>
      </w:pPr>
      <w:r w:rsidRPr="009235E0">
        <w:t>Format</w:t>
      </w:r>
      <w:r w:rsidRPr="009235E0">
        <w:rPr>
          <w:rFonts w:hint="eastAsia"/>
        </w:rPr>
        <w:tab/>
      </w:r>
      <w:r w:rsidRPr="009235E0">
        <w:t>molded type</w:t>
      </w:r>
    </w:p>
    <w:p w14:paraId="546F6A4B" w14:textId="133036DB" w:rsidR="001D69D6" w:rsidRPr="009235E0" w:rsidRDefault="001D69D6" w:rsidP="00093C06">
      <w:pPr>
        <w:pStyle w:val="Text3"/>
        <w:numPr>
          <w:ilvl w:val="0"/>
          <w:numId w:val="5"/>
        </w:numPr>
        <w:tabs>
          <w:tab w:val="left" w:pos="4111"/>
          <w:tab w:val="left" w:leader="dot" w:pos="6237"/>
        </w:tabs>
        <w:ind w:leftChars="0" w:left="4111" w:hanging="357"/>
      </w:pPr>
      <w:r w:rsidRPr="009235E0">
        <w:t>Capacity</w:t>
      </w:r>
      <w:r w:rsidRPr="009235E0">
        <w:rPr>
          <w:rFonts w:hint="eastAsia"/>
        </w:rPr>
        <w:tab/>
      </w:r>
      <w:r w:rsidRPr="009235E0">
        <w:t>50kVA</w:t>
      </w:r>
    </w:p>
    <w:p w14:paraId="514DAAB1" w14:textId="642686CB" w:rsidR="001D69D6" w:rsidRPr="009235E0" w:rsidRDefault="001D69D6" w:rsidP="00093C06">
      <w:pPr>
        <w:pStyle w:val="Text3"/>
        <w:numPr>
          <w:ilvl w:val="0"/>
          <w:numId w:val="5"/>
        </w:numPr>
        <w:tabs>
          <w:tab w:val="left" w:pos="4111"/>
          <w:tab w:val="left" w:leader="dot" w:pos="6237"/>
        </w:tabs>
        <w:ind w:leftChars="0" w:left="4111" w:hanging="357"/>
      </w:pPr>
      <w:r w:rsidRPr="009235E0">
        <w:t>Primary Voltage</w:t>
      </w:r>
      <w:r w:rsidRPr="009235E0">
        <w:rPr>
          <w:rFonts w:hint="eastAsia"/>
        </w:rPr>
        <w:tab/>
      </w:r>
      <w:r w:rsidRPr="009235E0">
        <w:t>three-phase three-wire</w:t>
      </w:r>
      <w:r w:rsidR="009235E0">
        <w:rPr>
          <w:rFonts w:ascii="ＭＳ 明朝" w:eastAsia="ＭＳ 明朝" w:hAnsi="ＭＳ 明朝" w:cs="ＭＳ 明朝" w:hint="eastAsia"/>
          <w:lang w:eastAsia="ja-JP"/>
        </w:rPr>
        <w:t xml:space="preserve"> </w:t>
      </w:r>
      <w:r w:rsidRPr="009235E0">
        <w:t>415V 50Hz</w:t>
      </w:r>
    </w:p>
    <w:p w14:paraId="2B9A3446" w14:textId="2A3D9E92" w:rsidR="001D69D6" w:rsidRPr="009235E0" w:rsidRDefault="001D69D6" w:rsidP="00093C06">
      <w:pPr>
        <w:pStyle w:val="Text3"/>
        <w:numPr>
          <w:ilvl w:val="0"/>
          <w:numId w:val="5"/>
        </w:numPr>
        <w:tabs>
          <w:tab w:val="left" w:pos="4111"/>
          <w:tab w:val="left" w:leader="dot" w:pos="6237"/>
        </w:tabs>
        <w:ind w:leftChars="0" w:left="4111" w:hanging="357"/>
      </w:pPr>
      <w:r w:rsidRPr="009235E0">
        <w:t>Secondary Voltage</w:t>
      </w:r>
      <w:r w:rsidRPr="009235E0">
        <w:rPr>
          <w:rFonts w:hint="eastAsia"/>
        </w:rPr>
        <w:tab/>
      </w:r>
      <w:r w:rsidRPr="009235E0">
        <w:t>single-phase two-wire</w:t>
      </w:r>
      <w:r w:rsidR="009235E0">
        <w:rPr>
          <w:rFonts w:ascii="ＭＳ 明朝" w:eastAsia="ＭＳ 明朝" w:hAnsi="ＭＳ 明朝" w:cs="ＭＳ 明朝" w:hint="eastAsia"/>
          <w:lang w:eastAsia="ja-JP"/>
        </w:rPr>
        <w:t xml:space="preserve"> </w:t>
      </w:r>
      <w:r w:rsidRPr="009235E0">
        <w:t>220V 50Hz</w:t>
      </w:r>
    </w:p>
    <w:p w14:paraId="55D43174" w14:textId="183EA578" w:rsidR="001D69D6" w:rsidRPr="009235E0" w:rsidRDefault="001D69D6" w:rsidP="00093C06">
      <w:pPr>
        <w:pStyle w:val="Text3"/>
        <w:numPr>
          <w:ilvl w:val="0"/>
          <w:numId w:val="5"/>
        </w:numPr>
        <w:tabs>
          <w:tab w:val="left" w:pos="4111"/>
          <w:tab w:val="left" w:leader="dot" w:pos="6237"/>
        </w:tabs>
        <w:ind w:leftChars="0" w:left="4111" w:hanging="357"/>
      </w:pPr>
      <w:r w:rsidRPr="009235E0">
        <w:t>Connection System</w:t>
      </w:r>
      <w:r w:rsidRPr="009235E0">
        <w:rPr>
          <w:rFonts w:hint="eastAsia"/>
        </w:rPr>
        <w:tab/>
      </w:r>
      <w:r w:rsidRPr="009235E0">
        <w:t>Scott connection</w:t>
      </w:r>
    </w:p>
    <w:p w14:paraId="487A08AE" w14:textId="2784A837" w:rsidR="001D69D6" w:rsidRPr="009235E0" w:rsidRDefault="001D69D6" w:rsidP="00093C06">
      <w:pPr>
        <w:pStyle w:val="Text3"/>
        <w:numPr>
          <w:ilvl w:val="0"/>
          <w:numId w:val="5"/>
        </w:numPr>
        <w:tabs>
          <w:tab w:val="left" w:pos="4111"/>
          <w:tab w:val="left" w:leader="dot" w:pos="6237"/>
        </w:tabs>
        <w:ind w:leftChars="0" w:left="4111" w:hanging="357"/>
      </w:pPr>
      <w:r w:rsidRPr="009235E0">
        <w:t>Accessories</w:t>
      </w:r>
      <w:r w:rsidRPr="009235E0">
        <w:rPr>
          <w:rFonts w:hint="eastAsia"/>
        </w:rPr>
        <w:tab/>
      </w:r>
      <w:r w:rsidRPr="009235E0">
        <w:t>anti-vibration rubber</w:t>
      </w:r>
      <w:r w:rsidRPr="009235E0">
        <w:rPr>
          <w:rFonts w:hint="eastAsia"/>
        </w:rPr>
        <w:t xml:space="preserve">, </w:t>
      </w:r>
      <w:r w:rsidRPr="009235E0">
        <w:t>wheels</w:t>
      </w:r>
    </w:p>
    <w:p w14:paraId="2EE80643" w14:textId="4B748D4A" w:rsid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②</w:t>
      </w:r>
      <w:r w:rsidR="009235E0">
        <w:tab/>
      </w:r>
      <w:r w:rsidRPr="009235E0">
        <w:t>Current Transformer</w:t>
      </w:r>
      <w:r w:rsidR="009235E0">
        <w:t xml:space="preserve">: </w:t>
      </w:r>
      <w:r w:rsidRPr="009235E0">
        <w:t>150/5A molded type</w:t>
      </w:r>
      <w:r w:rsidRPr="009235E0">
        <w:rPr>
          <w:rFonts w:hint="eastAsia"/>
        </w:rPr>
        <w:t xml:space="preserve">  </w:t>
      </w:r>
    </w:p>
    <w:p w14:paraId="0CABD760" w14:textId="62BD218B" w:rsidR="001D69D6" w:rsidRPr="009235E0" w:rsidRDefault="009235E0" w:rsidP="009235E0">
      <w:pPr>
        <w:pStyle w:val="2ndbulletinText2"/>
        <w:tabs>
          <w:tab w:val="clear" w:pos="3119"/>
          <w:tab w:val="left" w:pos="3686"/>
          <w:tab w:val="left" w:leader="dot" w:pos="7797"/>
        </w:tabs>
        <w:ind w:leftChars="0" w:left="3686" w:firstLineChars="0" w:hanging="567"/>
      </w:pPr>
      <w:r>
        <w:tab/>
      </w:r>
      <w:r>
        <w:tab/>
      </w:r>
      <w:r w:rsidR="001D69D6" w:rsidRPr="009235E0">
        <w:t>2 units each</w:t>
      </w:r>
    </w:p>
    <w:p w14:paraId="37724163" w14:textId="3043334A"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③</w:t>
      </w:r>
      <w:r w:rsidR="009235E0">
        <w:tab/>
      </w:r>
      <w:r w:rsidRPr="009235E0">
        <w:t>Zero-Phase Current Transformer</w:t>
      </w:r>
      <w:r w:rsidRPr="009235E0">
        <w:rPr>
          <w:rFonts w:hint="eastAsia"/>
        </w:rPr>
        <w:tab/>
      </w:r>
      <w:r w:rsidRPr="009235E0">
        <w:t>1 set</w:t>
      </w:r>
    </w:p>
    <w:p w14:paraId="35433FB1" w14:textId="2EA4E8B0"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④</w:t>
      </w:r>
      <w:r w:rsidR="009235E0">
        <w:tab/>
      </w:r>
      <w:r w:rsidRPr="009235E0">
        <w:t>Earth Fault Overcurrent Circuit Breaker</w:t>
      </w:r>
      <w:r w:rsidRPr="009235E0">
        <w:rPr>
          <w:rFonts w:hint="eastAsia"/>
        </w:rPr>
        <w:tab/>
      </w:r>
      <w:r w:rsidRPr="009235E0">
        <w:t>1 set</w:t>
      </w:r>
    </w:p>
    <w:p w14:paraId="6FEF4323" w14:textId="0CB1318F"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⑤</w:t>
      </w:r>
      <w:r w:rsidR="009235E0">
        <w:tab/>
      </w:r>
      <w:r w:rsidR="0048544A">
        <w:t>Other necessary items</w:t>
      </w:r>
      <w:r w:rsidR="0048544A">
        <w:tab/>
        <w:t>as required</w:t>
      </w:r>
    </w:p>
    <w:p w14:paraId="48EF8DC0" w14:textId="77777777" w:rsidR="001D69D6" w:rsidRPr="00B03263" w:rsidRDefault="001D69D6" w:rsidP="009235E0">
      <w:pPr>
        <w:pStyle w:val="Note"/>
      </w:pPr>
    </w:p>
    <w:p w14:paraId="291DD84B" w14:textId="7DE24DAA" w:rsidR="001D69D6" w:rsidRPr="00B03263" w:rsidRDefault="001D69D6" w:rsidP="009235E0">
      <w:pPr>
        <w:pStyle w:val="i"/>
      </w:pPr>
      <w:r>
        <w:t>(</w:t>
      </w:r>
      <w:r w:rsidR="009235E0">
        <w:t>xvi</w:t>
      </w:r>
      <w:r>
        <w:t>)</w:t>
      </w:r>
      <w:r w:rsidR="009235E0">
        <w:tab/>
      </w:r>
      <w:r w:rsidRPr="00B03263">
        <w:t>Lighting Control Panel</w:t>
      </w:r>
    </w:p>
    <w:p w14:paraId="78FF6B0B" w14:textId="716F2C29" w:rsidR="001D69D6" w:rsidRPr="00B03263" w:rsidRDefault="001D69D6" w:rsidP="009235E0">
      <w:pPr>
        <w:pStyle w:val="dotted"/>
        <w:tabs>
          <w:tab w:val="clear" w:pos="3119"/>
          <w:tab w:val="left" w:pos="3261"/>
          <w:tab w:val="left" w:pos="4253"/>
        </w:tabs>
      </w:pPr>
      <w:r w:rsidRPr="00B03263">
        <w:t>Format</w:t>
      </w:r>
      <w:r>
        <w:rPr>
          <w:rFonts w:hint="eastAsia"/>
        </w:rPr>
        <w:tab/>
      </w:r>
      <w:r w:rsidRPr="00B03263">
        <w:t>Indoor Closed Free-Standing Type</w:t>
      </w:r>
    </w:p>
    <w:p w14:paraId="79BA6EDE" w14:textId="71B29BCB" w:rsidR="001D69D6" w:rsidRPr="00B03263" w:rsidRDefault="001D69D6" w:rsidP="009235E0">
      <w:pPr>
        <w:pStyle w:val="dotted"/>
        <w:tabs>
          <w:tab w:val="clear" w:pos="3119"/>
          <w:tab w:val="left" w:pos="3261"/>
          <w:tab w:val="left" w:pos="4253"/>
        </w:tabs>
      </w:pPr>
      <w:r w:rsidRPr="00B03263">
        <w:t>Quantity</w:t>
      </w:r>
      <w:r>
        <w:rPr>
          <w:rFonts w:hint="eastAsia"/>
        </w:rPr>
        <w:tab/>
      </w:r>
      <w:r w:rsidRPr="00B03263">
        <w:t>1 panel</w:t>
      </w:r>
    </w:p>
    <w:p w14:paraId="003C2DD1" w14:textId="575053F4" w:rsidR="001D69D6" w:rsidRPr="00B03263" w:rsidRDefault="001D69D6" w:rsidP="009235E0">
      <w:pPr>
        <w:pStyle w:val="dotted"/>
        <w:tabs>
          <w:tab w:val="clear" w:pos="3119"/>
          <w:tab w:val="left" w:pos="3261"/>
          <w:tab w:val="left" w:pos="4253"/>
        </w:tabs>
      </w:pPr>
      <w:r w:rsidRPr="00B03263">
        <w:t>Equipment Stored in Main Panel</w:t>
      </w:r>
      <w:r w:rsidR="009235E0">
        <w:t>:</w:t>
      </w:r>
    </w:p>
    <w:p w14:paraId="229EA79C" w14:textId="77777777" w:rsid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①</w:t>
      </w:r>
      <w:r w:rsidR="009235E0">
        <w:tab/>
      </w:r>
      <w:r w:rsidRPr="009235E0">
        <w:t>Automatic Light Modulation Device (with light sensor)</w:t>
      </w:r>
    </w:p>
    <w:p w14:paraId="1FB66572" w14:textId="48EA43F8" w:rsidR="001D69D6" w:rsidRPr="009235E0" w:rsidRDefault="009235E0" w:rsidP="009235E0">
      <w:pPr>
        <w:pStyle w:val="2ndbulletinText2"/>
        <w:tabs>
          <w:tab w:val="clear" w:pos="3119"/>
          <w:tab w:val="left" w:pos="3686"/>
          <w:tab w:val="left" w:leader="dot" w:pos="7797"/>
        </w:tabs>
        <w:ind w:leftChars="0" w:left="3686" w:firstLineChars="0" w:hanging="567"/>
      </w:pPr>
      <w:r>
        <w:tab/>
      </w:r>
      <w:r w:rsidR="001D69D6" w:rsidRPr="009235E0">
        <w:tab/>
        <w:t>1 set</w:t>
      </w:r>
    </w:p>
    <w:p w14:paraId="335E9AF0" w14:textId="7DB02C28"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②</w:t>
      </w:r>
      <w:r w:rsidR="009235E0">
        <w:tab/>
      </w:r>
      <w:r w:rsidRPr="009235E0">
        <w:t>Light Modulating Transformer</w:t>
      </w:r>
      <w:r w:rsidRPr="009235E0">
        <w:rPr>
          <w:rFonts w:hint="eastAsia"/>
        </w:rPr>
        <w:tab/>
      </w:r>
      <w:r w:rsidRPr="009235E0">
        <w:t>1 unit</w:t>
      </w:r>
    </w:p>
    <w:p w14:paraId="4F6AA6DA" w14:textId="402CD256"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③</w:t>
      </w:r>
      <w:r w:rsidR="009235E0">
        <w:tab/>
      </w:r>
      <w:r w:rsidRPr="009235E0">
        <w:t>Molded Case Circuit Breaker</w:t>
      </w:r>
      <w:r w:rsidRPr="009235E0">
        <w:tab/>
        <w:t>1 set</w:t>
      </w:r>
    </w:p>
    <w:p w14:paraId="498FE5D7" w14:textId="2645F32B"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④</w:t>
      </w:r>
      <w:r w:rsidR="009235E0">
        <w:tab/>
      </w:r>
      <w:r w:rsidRPr="009235E0">
        <w:t>Single-Throw Electromagnetic Contactor</w:t>
      </w:r>
      <w:r w:rsidRPr="009235E0">
        <w:tab/>
        <w:t>1 set</w:t>
      </w:r>
    </w:p>
    <w:p w14:paraId="3071517B" w14:textId="2B276C93"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⑤</w:t>
      </w:r>
      <w:r w:rsidR="009235E0">
        <w:tab/>
      </w:r>
      <w:r w:rsidRPr="009235E0">
        <w:t>Zero-Phase Current Transformer</w:t>
      </w:r>
      <w:r w:rsidRPr="009235E0">
        <w:tab/>
        <w:t>1 set</w:t>
      </w:r>
    </w:p>
    <w:p w14:paraId="064FB680" w14:textId="39D4FEE1"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⑥</w:t>
      </w:r>
      <w:r w:rsidR="009235E0">
        <w:tab/>
      </w:r>
      <w:r w:rsidRPr="009235E0">
        <w:t>Earth Fault Overcurrent Circuit Breaker</w:t>
      </w:r>
      <w:r w:rsidRPr="009235E0">
        <w:tab/>
        <w:t>1 set</w:t>
      </w:r>
    </w:p>
    <w:p w14:paraId="3B1905AC" w14:textId="77777777" w:rsidR="001D69D6" w:rsidRPr="002A1445" w:rsidRDefault="001D69D6" w:rsidP="009235E0">
      <w:pPr>
        <w:pStyle w:val="Note"/>
      </w:pPr>
    </w:p>
    <w:p w14:paraId="49FB61AA" w14:textId="171D7CF2" w:rsidR="001D69D6" w:rsidRPr="00B03263" w:rsidRDefault="001D69D6" w:rsidP="009235E0">
      <w:pPr>
        <w:pStyle w:val="i"/>
      </w:pPr>
      <w:r w:rsidRPr="00B03263">
        <w:t>(</w:t>
      </w:r>
      <w:r w:rsidR="009235E0">
        <w:t>xvii</w:t>
      </w:r>
      <w:r w:rsidRPr="00B03263">
        <w:t>)</w:t>
      </w:r>
      <w:r w:rsidR="009235E0">
        <w:tab/>
      </w:r>
      <w:r w:rsidRPr="00B03263">
        <w:t>Tunnel Lightning Panel (1) (2)</w:t>
      </w:r>
    </w:p>
    <w:p w14:paraId="4BDE89DA" w14:textId="07CDF78E" w:rsidR="001D69D6" w:rsidRPr="00B03263" w:rsidRDefault="001D69D6" w:rsidP="009235E0">
      <w:pPr>
        <w:pStyle w:val="dotted"/>
        <w:tabs>
          <w:tab w:val="clear" w:pos="3119"/>
          <w:tab w:val="left" w:pos="3261"/>
          <w:tab w:val="left" w:pos="4253"/>
        </w:tabs>
      </w:pPr>
      <w:r w:rsidRPr="00B03263">
        <w:t>Format</w:t>
      </w:r>
      <w:r>
        <w:rPr>
          <w:rFonts w:hint="eastAsia"/>
        </w:rPr>
        <w:tab/>
      </w:r>
      <w:r w:rsidRPr="00B03263">
        <w:t>Indoor Closed Free-Standing Type</w:t>
      </w:r>
    </w:p>
    <w:p w14:paraId="335B5AE5" w14:textId="06571F4C" w:rsidR="001D69D6" w:rsidRPr="00B03263" w:rsidRDefault="001D69D6" w:rsidP="009235E0">
      <w:pPr>
        <w:pStyle w:val="dotted"/>
        <w:tabs>
          <w:tab w:val="clear" w:pos="3119"/>
          <w:tab w:val="left" w:pos="3261"/>
          <w:tab w:val="left" w:pos="4253"/>
        </w:tabs>
      </w:pPr>
      <w:r w:rsidRPr="00B03263">
        <w:t>Quantity</w:t>
      </w:r>
      <w:r>
        <w:rPr>
          <w:rFonts w:hint="eastAsia"/>
        </w:rPr>
        <w:tab/>
      </w:r>
      <w:r w:rsidRPr="00B03263">
        <w:t>2 panels</w:t>
      </w:r>
    </w:p>
    <w:p w14:paraId="52BACFD8" w14:textId="654F22FF" w:rsidR="001D69D6" w:rsidRPr="00B03263" w:rsidRDefault="001D69D6" w:rsidP="009235E0">
      <w:pPr>
        <w:pStyle w:val="dotted"/>
        <w:tabs>
          <w:tab w:val="clear" w:pos="3119"/>
          <w:tab w:val="left" w:pos="3261"/>
          <w:tab w:val="left" w:pos="4253"/>
        </w:tabs>
      </w:pPr>
      <w:r w:rsidRPr="00B03263">
        <w:t>Equipment Stored in Main Panel</w:t>
      </w:r>
    </w:p>
    <w:p w14:paraId="63C46456" w14:textId="49DA09F5"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①</w:t>
      </w:r>
      <w:r w:rsidR="009235E0">
        <w:tab/>
      </w:r>
      <w:r w:rsidRPr="009235E0">
        <w:t>Zero-Phase Current Transformer</w:t>
      </w:r>
      <w:r w:rsidRPr="009235E0">
        <w:rPr>
          <w:rFonts w:hint="eastAsia"/>
        </w:rPr>
        <w:tab/>
      </w:r>
      <w:r w:rsidRPr="009235E0">
        <w:t>1 set</w:t>
      </w:r>
    </w:p>
    <w:p w14:paraId="004A3367" w14:textId="622E5D92"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②</w:t>
      </w:r>
      <w:r w:rsidR="009235E0">
        <w:tab/>
      </w:r>
      <w:r w:rsidRPr="009235E0">
        <w:t>MCCB</w:t>
      </w:r>
      <w:r w:rsidR="000A5781">
        <w:tab/>
        <w:t>1 set</w:t>
      </w:r>
    </w:p>
    <w:p w14:paraId="39A2A912" w14:textId="0A1809CB"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③</w:t>
      </w:r>
      <w:r w:rsidR="009235E0">
        <w:tab/>
      </w:r>
      <w:r w:rsidRPr="009235E0">
        <w:t>Earth Fault Overcurrent Circuit Breaker</w:t>
      </w:r>
      <w:r w:rsidRPr="009235E0">
        <w:rPr>
          <w:rFonts w:hint="eastAsia"/>
        </w:rPr>
        <w:tab/>
      </w:r>
      <w:r w:rsidRPr="009235E0">
        <w:t>1 set</w:t>
      </w:r>
    </w:p>
    <w:p w14:paraId="303CE94A" w14:textId="5AE43B58"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④</w:t>
      </w:r>
      <w:r w:rsidR="009235E0">
        <w:tab/>
      </w:r>
      <w:r w:rsidRPr="009235E0">
        <w:t>Other necessary items</w:t>
      </w:r>
      <w:r w:rsidRPr="009235E0">
        <w:rPr>
          <w:rFonts w:hint="eastAsia"/>
        </w:rPr>
        <w:tab/>
      </w:r>
      <w:r w:rsidRPr="009235E0">
        <w:rPr>
          <w:rFonts w:hint="eastAsia"/>
        </w:rPr>
        <w:tab/>
      </w:r>
      <w:r w:rsidRPr="009235E0">
        <w:t>1 set</w:t>
      </w:r>
    </w:p>
    <w:p w14:paraId="2BCE8444" w14:textId="77777777" w:rsidR="001D69D6" w:rsidRPr="00B03263" w:rsidRDefault="001D69D6" w:rsidP="009235E0">
      <w:pPr>
        <w:pStyle w:val="Note"/>
      </w:pPr>
    </w:p>
    <w:p w14:paraId="2CB4EA03" w14:textId="0AB7C3F4" w:rsidR="001D69D6" w:rsidRPr="00B03263" w:rsidRDefault="001D69D6" w:rsidP="009235E0">
      <w:pPr>
        <w:pStyle w:val="i"/>
        <w:ind w:left="3546" w:hanging="851"/>
      </w:pPr>
      <w:r w:rsidRPr="00B03263">
        <w:t>(</w:t>
      </w:r>
      <w:r w:rsidR="009235E0">
        <w:t>xviii</w:t>
      </w:r>
      <w:r w:rsidRPr="00B03263">
        <w:t>)</w:t>
      </w:r>
      <w:r w:rsidR="009235E0">
        <w:tab/>
      </w:r>
      <w:r w:rsidRPr="00B03263">
        <w:t>Ventilation Control Center Panel (1)</w:t>
      </w:r>
    </w:p>
    <w:p w14:paraId="33824F9B" w14:textId="2E2B430E" w:rsidR="001D69D6" w:rsidRPr="00B03263" w:rsidRDefault="001D69D6" w:rsidP="009235E0">
      <w:pPr>
        <w:pStyle w:val="dotted"/>
        <w:tabs>
          <w:tab w:val="clear" w:pos="3119"/>
          <w:tab w:val="left" w:pos="3261"/>
          <w:tab w:val="left" w:pos="4253"/>
        </w:tabs>
      </w:pPr>
      <w:r w:rsidRPr="00B03263">
        <w:t>Format</w:t>
      </w:r>
      <w:r>
        <w:rPr>
          <w:rFonts w:hint="eastAsia"/>
        </w:rPr>
        <w:tab/>
      </w:r>
      <w:r w:rsidRPr="00B03263">
        <w:t>Indoor Closed Free-Standing Type</w:t>
      </w:r>
    </w:p>
    <w:p w14:paraId="2934B0F8" w14:textId="69ACBDC3" w:rsidR="001D69D6" w:rsidRPr="00B03263" w:rsidRDefault="001D69D6" w:rsidP="009235E0">
      <w:pPr>
        <w:pStyle w:val="dotted"/>
        <w:tabs>
          <w:tab w:val="clear" w:pos="3119"/>
          <w:tab w:val="left" w:pos="3261"/>
          <w:tab w:val="left" w:pos="4253"/>
        </w:tabs>
      </w:pPr>
      <w:r w:rsidRPr="00B03263">
        <w:t>Quantity</w:t>
      </w:r>
      <w:r>
        <w:rPr>
          <w:rFonts w:hint="eastAsia"/>
        </w:rPr>
        <w:tab/>
      </w:r>
      <w:r w:rsidRPr="00B03263">
        <w:t>1 panel (2</w:t>
      </w:r>
      <w:r>
        <w:t xml:space="preserve"> </w:t>
      </w:r>
      <w:r w:rsidRPr="00B03263">
        <w:t>units installed)</w:t>
      </w:r>
    </w:p>
    <w:p w14:paraId="6575F4C1" w14:textId="0508C798" w:rsidR="001D69D6" w:rsidRPr="00B03263" w:rsidRDefault="001D69D6" w:rsidP="009235E0">
      <w:pPr>
        <w:pStyle w:val="dotted"/>
        <w:tabs>
          <w:tab w:val="clear" w:pos="3119"/>
          <w:tab w:val="left" w:pos="3261"/>
          <w:tab w:val="left" w:pos="4253"/>
        </w:tabs>
      </w:pPr>
      <w:r w:rsidRPr="00B03263">
        <w:t>Equipment Stored in Main Panel</w:t>
      </w:r>
    </w:p>
    <w:p w14:paraId="793B8812" w14:textId="650E07C1"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①</w:t>
      </w:r>
      <w:r w:rsidR="009235E0">
        <w:tab/>
      </w:r>
      <w:r w:rsidRPr="009235E0">
        <w:t>Zero-Phase Current Transformer</w:t>
      </w:r>
      <w:r w:rsidRPr="009235E0">
        <w:rPr>
          <w:rFonts w:hint="eastAsia"/>
        </w:rPr>
        <w:tab/>
      </w:r>
      <w:r w:rsidRPr="009235E0">
        <w:t>1 set</w:t>
      </w:r>
    </w:p>
    <w:p w14:paraId="7BE01352" w14:textId="7E97AA9F"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②</w:t>
      </w:r>
      <w:r w:rsidR="009235E0">
        <w:tab/>
      </w:r>
      <w:r w:rsidRPr="009235E0">
        <w:t>MCCB</w:t>
      </w:r>
      <w:r w:rsidRPr="009235E0">
        <w:rPr>
          <w:rFonts w:hint="eastAsia"/>
        </w:rPr>
        <w:tab/>
      </w:r>
      <w:r w:rsidRPr="009235E0">
        <w:t>1 set</w:t>
      </w:r>
    </w:p>
    <w:p w14:paraId="5E52297F" w14:textId="7C1CFF69"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③</w:t>
      </w:r>
      <w:r w:rsidR="009235E0">
        <w:tab/>
      </w:r>
      <w:r w:rsidRPr="009235E0">
        <w:t>Earth Fault Overcurrent Circuit Breaker</w:t>
      </w:r>
      <w:r w:rsidRPr="009235E0">
        <w:tab/>
        <w:t>1 set</w:t>
      </w:r>
    </w:p>
    <w:p w14:paraId="110EDEF5" w14:textId="2E7AB1F8"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④</w:t>
      </w:r>
      <w:r w:rsidR="009235E0">
        <w:tab/>
      </w:r>
      <w:r w:rsidRPr="009235E0">
        <w:t>Phase-Advancing Condenser</w:t>
      </w:r>
      <w:r w:rsidRPr="009235E0">
        <w:rPr>
          <w:rFonts w:hint="eastAsia"/>
        </w:rPr>
        <w:tab/>
      </w:r>
      <w:r w:rsidRPr="009235E0">
        <w:t>1 set</w:t>
      </w:r>
    </w:p>
    <w:p w14:paraId="028C0D1D" w14:textId="212656B2" w:rsidR="001D69D6" w:rsidRPr="009235E0" w:rsidRDefault="001D69D6" w:rsidP="009235E0">
      <w:pPr>
        <w:pStyle w:val="2ndbulletinText2"/>
        <w:tabs>
          <w:tab w:val="clear" w:pos="3119"/>
          <w:tab w:val="left" w:pos="3686"/>
          <w:tab w:val="left" w:leader="dot" w:pos="7797"/>
        </w:tabs>
        <w:ind w:leftChars="0" w:left="3686" w:firstLineChars="0" w:hanging="567"/>
      </w:pPr>
      <w:r w:rsidRPr="009235E0">
        <w:rPr>
          <w:rFonts w:ascii="ＭＳ 明朝" w:eastAsia="ＭＳ 明朝" w:hAnsi="ＭＳ 明朝" w:cs="ＭＳ 明朝" w:hint="eastAsia"/>
        </w:rPr>
        <w:t>⑤</w:t>
      </w:r>
      <w:r w:rsidR="009235E0">
        <w:tab/>
      </w:r>
      <w:r w:rsidR="0048544A">
        <w:t>Other necessary items</w:t>
      </w:r>
      <w:r w:rsidR="0048544A">
        <w:tab/>
        <w:t>as required</w:t>
      </w:r>
    </w:p>
    <w:p w14:paraId="51DFB62D" w14:textId="77777777" w:rsidR="001D69D6" w:rsidRPr="00B03263" w:rsidRDefault="001D69D6" w:rsidP="00BC3638">
      <w:pPr>
        <w:pStyle w:val="Note"/>
      </w:pPr>
    </w:p>
    <w:p w14:paraId="0E5CAF60" w14:textId="073F6714" w:rsidR="001D69D6" w:rsidRPr="00B03263" w:rsidRDefault="001D69D6" w:rsidP="00BC3638">
      <w:pPr>
        <w:pStyle w:val="i"/>
      </w:pPr>
      <w:r>
        <w:t>(</w:t>
      </w:r>
      <w:r w:rsidR="000A5781">
        <w:t>xix</w:t>
      </w:r>
      <w:r>
        <w:t>)</w:t>
      </w:r>
      <w:r w:rsidR="000A5781">
        <w:tab/>
      </w:r>
      <w:r w:rsidRPr="00B03263">
        <w:t>Ventilation Control Center Panel (2)</w:t>
      </w:r>
    </w:p>
    <w:p w14:paraId="14C0A3E2" w14:textId="33CD9564" w:rsidR="001D69D6" w:rsidRPr="00B03263" w:rsidRDefault="001D69D6" w:rsidP="000A5781">
      <w:pPr>
        <w:pStyle w:val="dotted"/>
        <w:tabs>
          <w:tab w:val="clear" w:pos="3119"/>
          <w:tab w:val="left" w:pos="3261"/>
          <w:tab w:val="left" w:pos="4253"/>
        </w:tabs>
      </w:pPr>
      <w:r w:rsidRPr="00B03263">
        <w:t>Format</w:t>
      </w:r>
      <w:r>
        <w:rPr>
          <w:rFonts w:hint="eastAsia"/>
        </w:rPr>
        <w:tab/>
      </w:r>
      <w:r w:rsidRPr="00B03263">
        <w:t>Indoor Closed Free-Standing Type</w:t>
      </w:r>
    </w:p>
    <w:p w14:paraId="3D5BDCCF" w14:textId="789FF62F" w:rsidR="001D69D6" w:rsidRPr="00B03263" w:rsidRDefault="001D69D6" w:rsidP="000A5781">
      <w:pPr>
        <w:pStyle w:val="dotted"/>
        <w:tabs>
          <w:tab w:val="clear" w:pos="3119"/>
          <w:tab w:val="left" w:pos="3261"/>
          <w:tab w:val="left" w:pos="4253"/>
        </w:tabs>
      </w:pPr>
      <w:r w:rsidRPr="00B03263">
        <w:t>Quantity</w:t>
      </w:r>
      <w:r>
        <w:rPr>
          <w:rFonts w:hint="eastAsia"/>
        </w:rPr>
        <w:tab/>
      </w:r>
      <w:r w:rsidRPr="00B03263">
        <w:t>1 panel (1 unit installed)</w:t>
      </w:r>
    </w:p>
    <w:p w14:paraId="0832C486" w14:textId="38075881" w:rsidR="001D69D6" w:rsidRPr="00B03263" w:rsidRDefault="001D69D6" w:rsidP="000A5781">
      <w:pPr>
        <w:pStyle w:val="dotted"/>
        <w:tabs>
          <w:tab w:val="clear" w:pos="3119"/>
          <w:tab w:val="left" w:pos="3261"/>
          <w:tab w:val="left" w:pos="4253"/>
        </w:tabs>
      </w:pPr>
      <w:r w:rsidRPr="00B03263">
        <w:t>Equipment Stored in Main Panel</w:t>
      </w:r>
    </w:p>
    <w:p w14:paraId="1EA9FB8F" w14:textId="733092C9"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①</w:t>
      </w:r>
      <w:r w:rsidR="000A5781">
        <w:tab/>
      </w:r>
      <w:r w:rsidRPr="000A5781">
        <w:t>Zero-Phase Current Transformer</w:t>
      </w:r>
      <w:r w:rsidRPr="000A5781">
        <w:rPr>
          <w:rFonts w:hint="eastAsia"/>
        </w:rPr>
        <w:tab/>
      </w:r>
      <w:r w:rsidRPr="000A5781">
        <w:t>1 set</w:t>
      </w:r>
    </w:p>
    <w:p w14:paraId="7A245D3C" w14:textId="6054E95A"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②</w:t>
      </w:r>
      <w:r w:rsidR="000A5781">
        <w:tab/>
      </w:r>
      <w:r w:rsidRPr="000A5781">
        <w:t>MCCB</w:t>
      </w:r>
      <w:r w:rsidRPr="000A5781">
        <w:rPr>
          <w:rFonts w:hint="eastAsia"/>
        </w:rPr>
        <w:tab/>
      </w:r>
      <w:r w:rsidRPr="000A5781">
        <w:rPr>
          <w:rFonts w:hint="eastAsia"/>
        </w:rPr>
        <w:tab/>
      </w:r>
      <w:r w:rsidRPr="000A5781">
        <w:t>1 set</w:t>
      </w:r>
    </w:p>
    <w:p w14:paraId="6019C127" w14:textId="22AC276C"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③</w:t>
      </w:r>
      <w:r w:rsidR="000A5781">
        <w:tab/>
      </w:r>
      <w:r w:rsidRPr="000A5781">
        <w:t xml:space="preserve">Earth Fault Overcurrent Circuit Breaker   </w:t>
      </w:r>
      <w:r w:rsidRPr="000A5781">
        <w:tab/>
        <w:t>1 set</w:t>
      </w:r>
    </w:p>
    <w:p w14:paraId="5713E6D5" w14:textId="7D66FE40"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④</w:t>
      </w:r>
      <w:r w:rsidR="000A5781">
        <w:tab/>
      </w:r>
      <w:r w:rsidRPr="000A5781">
        <w:t>Phase-Advancing Condenser</w:t>
      </w:r>
      <w:r w:rsidRPr="000A5781">
        <w:rPr>
          <w:rFonts w:hint="eastAsia"/>
        </w:rPr>
        <w:tab/>
      </w:r>
      <w:r w:rsidRPr="000A5781">
        <w:t>1 set</w:t>
      </w:r>
    </w:p>
    <w:p w14:paraId="318B6846" w14:textId="11A40F8E"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⑤</w:t>
      </w:r>
      <w:r w:rsidR="000A5781">
        <w:tab/>
      </w:r>
      <w:r w:rsidRPr="000A5781">
        <w:t>Other necessary items</w:t>
      </w:r>
      <w:r w:rsidRPr="000A5781">
        <w:rPr>
          <w:rFonts w:hint="eastAsia"/>
        </w:rPr>
        <w:tab/>
      </w:r>
      <w:r w:rsidRPr="000A5781">
        <w:rPr>
          <w:rFonts w:hint="eastAsia"/>
        </w:rPr>
        <w:tab/>
      </w:r>
      <w:r w:rsidRPr="000A5781">
        <w:t>1 set</w:t>
      </w:r>
    </w:p>
    <w:p w14:paraId="4C2C18AD" w14:textId="77777777" w:rsidR="001D69D6" w:rsidRPr="00B03263" w:rsidRDefault="001D69D6" w:rsidP="000A5781">
      <w:pPr>
        <w:pStyle w:val="Note"/>
      </w:pPr>
    </w:p>
    <w:p w14:paraId="52BB771E" w14:textId="234269D9" w:rsidR="001D69D6" w:rsidRPr="00B03263" w:rsidRDefault="001D69D6" w:rsidP="000A5781">
      <w:pPr>
        <w:pStyle w:val="i"/>
      </w:pPr>
      <w:r>
        <w:t>(</w:t>
      </w:r>
      <w:r w:rsidR="000A5781">
        <w:t>xx</w:t>
      </w:r>
      <w:r>
        <w:t>)</w:t>
      </w:r>
      <w:r w:rsidR="000A5781">
        <w:tab/>
      </w:r>
      <w:r w:rsidRPr="00B03263">
        <w:t>Maintenance Transfer Panel</w:t>
      </w:r>
    </w:p>
    <w:p w14:paraId="7CD5A4AB" w14:textId="30E04308" w:rsidR="001D69D6" w:rsidRPr="00B03263" w:rsidRDefault="001D69D6" w:rsidP="000A5781">
      <w:pPr>
        <w:pStyle w:val="dotted"/>
        <w:tabs>
          <w:tab w:val="clear" w:pos="3119"/>
          <w:tab w:val="left" w:pos="3261"/>
          <w:tab w:val="left" w:pos="4253"/>
        </w:tabs>
      </w:pPr>
      <w:r w:rsidRPr="00B03263">
        <w:t>Format</w:t>
      </w:r>
      <w:r>
        <w:rPr>
          <w:rFonts w:hint="eastAsia"/>
        </w:rPr>
        <w:tab/>
      </w:r>
      <w:r w:rsidRPr="00B03263">
        <w:t>Indoor Closed Free-Standing Type</w:t>
      </w:r>
    </w:p>
    <w:p w14:paraId="2B1B2E1B" w14:textId="703A142D" w:rsidR="001D69D6" w:rsidRPr="00B03263" w:rsidRDefault="001D69D6" w:rsidP="000A5781">
      <w:pPr>
        <w:pStyle w:val="dotted"/>
        <w:tabs>
          <w:tab w:val="clear" w:pos="3119"/>
          <w:tab w:val="left" w:pos="3261"/>
          <w:tab w:val="left" w:pos="4253"/>
        </w:tabs>
      </w:pPr>
      <w:r w:rsidRPr="00B03263">
        <w:t>Quantity</w:t>
      </w:r>
      <w:r>
        <w:rPr>
          <w:rFonts w:hint="eastAsia"/>
        </w:rPr>
        <w:tab/>
      </w:r>
      <w:r w:rsidRPr="00B03263">
        <w:t>1 panel</w:t>
      </w:r>
    </w:p>
    <w:p w14:paraId="4CC4908F" w14:textId="13EE4615" w:rsidR="001D69D6" w:rsidRPr="00B03263" w:rsidRDefault="001D69D6" w:rsidP="000A5781">
      <w:pPr>
        <w:pStyle w:val="dotted"/>
        <w:tabs>
          <w:tab w:val="clear" w:pos="3119"/>
          <w:tab w:val="left" w:pos="3261"/>
          <w:tab w:val="left" w:pos="4253"/>
        </w:tabs>
      </w:pPr>
      <w:r w:rsidRPr="00B03263">
        <w:t>Equipment Stored in Main Panel</w:t>
      </w:r>
      <w:r w:rsidR="000A5781">
        <w:t>:</w:t>
      </w:r>
    </w:p>
    <w:p w14:paraId="2BEA941E" w14:textId="6CB41A73"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①</w:t>
      </w:r>
      <w:r w:rsidR="000A5781">
        <w:rPr>
          <w:rFonts w:ascii="ＭＳ 明朝" w:eastAsia="ＭＳ 明朝" w:hAnsi="ＭＳ 明朝" w:cs="ＭＳ 明朝"/>
        </w:rPr>
        <w:tab/>
      </w:r>
      <w:r w:rsidRPr="000A5781">
        <w:t>Molded Case Circuit Breaker</w:t>
      </w:r>
      <w:r w:rsidRPr="000A5781">
        <w:rPr>
          <w:rFonts w:hint="eastAsia"/>
        </w:rPr>
        <w:tab/>
      </w:r>
      <w:r w:rsidRPr="000A5781">
        <w:t>1 set</w:t>
      </w:r>
    </w:p>
    <w:p w14:paraId="72FB3F51" w14:textId="3105270B" w:rsid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②</w:t>
      </w:r>
      <w:r w:rsidR="000A5781">
        <w:tab/>
      </w:r>
      <w:r w:rsidRPr="000A5781">
        <w:t>Gauge Transformer</w:t>
      </w:r>
      <w:r w:rsidR="000A5781">
        <w:t xml:space="preserve">: </w:t>
      </w:r>
      <w:r w:rsidRPr="000A5781">
        <w:t>440/110V  molded type</w:t>
      </w:r>
    </w:p>
    <w:p w14:paraId="61411864" w14:textId="693B2FD8" w:rsidR="001D69D6" w:rsidRPr="000A5781" w:rsidRDefault="000A5781" w:rsidP="000A5781">
      <w:pPr>
        <w:pStyle w:val="2ndbulletinText2"/>
        <w:tabs>
          <w:tab w:val="clear" w:pos="3119"/>
          <w:tab w:val="left" w:pos="3686"/>
          <w:tab w:val="left" w:leader="dot" w:pos="7797"/>
        </w:tabs>
        <w:ind w:leftChars="0" w:left="3686" w:firstLineChars="0" w:hanging="567"/>
      </w:pPr>
      <w:r>
        <w:tab/>
      </w:r>
      <w:r w:rsidR="001D69D6" w:rsidRPr="000A5781">
        <w:tab/>
        <w:t>1 unit</w:t>
      </w:r>
    </w:p>
    <w:p w14:paraId="195197D6" w14:textId="55709D1E"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③</w:t>
      </w:r>
      <w:r w:rsidR="000A5781">
        <w:tab/>
      </w:r>
      <w:r w:rsidRPr="000A5781">
        <w:t>Double-Throw Circuit Breaker</w:t>
      </w:r>
      <w:r w:rsidRPr="000A5781">
        <w:rPr>
          <w:rFonts w:hint="eastAsia"/>
        </w:rPr>
        <w:tab/>
      </w:r>
      <w:r w:rsidRPr="000A5781">
        <w:t>1 set</w:t>
      </w:r>
    </w:p>
    <w:p w14:paraId="6A3AA89C" w14:textId="3B685709" w:rsidR="001D69D6" w:rsidRPr="000A5781" w:rsidRDefault="001D69D6" w:rsidP="000A5781">
      <w:pPr>
        <w:pStyle w:val="2ndbulletinText2"/>
        <w:tabs>
          <w:tab w:val="clear" w:pos="3119"/>
          <w:tab w:val="left" w:pos="3686"/>
          <w:tab w:val="left" w:leader="dot" w:pos="7797"/>
        </w:tabs>
        <w:ind w:leftChars="0" w:left="3686" w:firstLineChars="0" w:hanging="567"/>
      </w:pPr>
      <w:r w:rsidRPr="000A5781">
        <w:rPr>
          <w:rFonts w:ascii="ＭＳ 明朝" w:eastAsia="ＭＳ 明朝" w:hAnsi="ＭＳ 明朝" w:cs="ＭＳ 明朝" w:hint="eastAsia"/>
        </w:rPr>
        <w:t>④</w:t>
      </w:r>
      <w:r w:rsidR="000A5781">
        <w:tab/>
      </w:r>
      <w:r w:rsidR="0048544A">
        <w:t>Other necessary items</w:t>
      </w:r>
      <w:r w:rsidR="0048544A">
        <w:tab/>
        <w:t>as required</w:t>
      </w:r>
    </w:p>
    <w:p w14:paraId="67634787" w14:textId="77777777" w:rsidR="001D69D6" w:rsidRPr="002A1445" w:rsidRDefault="001D69D6" w:rsidP="000A5781">
      <w:pPr>
        <w:pStyle w:val="Note"/>
      </w:pPr>
    </w:p>
    <w:p w14:paraId="66BC0498" w14:textId="5547C79C" w:rsidR="001D69D6" w:rsidRPr="00B03263" w:rsidRDefault="001D69D6" w:rsidP="000A5781">
      <w:pPr>
        <w:pStyle w:val="i"/>
      </w:pPr>
      <w:r w:rsidRPr="00B03263">
        <w:t>(</w:t>
      </w:r>
      <w:r w:rsidR="000A5781">
        <w:t>xxi</w:t>
      </w:r>
      <w:r w:rsidRPr="00B03263">
        <w:t>)</w:t>
      </w:r>
      <w:r w:rsidR="000A5781">
        <w:tab/>
      </w:r>
      <w:r w:rsidRPr="00B03263">
        <w:t>Ground Terminal Panel</w:t>
      </w:r>
    </w:p>
    <w:p w14:paraId="56093367" w14:textId="1015949E" w:rsidR="001D69D6" w:rsidRPr="00B03263" w:rsidRDefault="001D69D6" w:rsidP="00D61151">
      <w:pPr>
        <w:pStyle w:val="dotted"/>
        <w:tabs>
          <w:tab w:val="clear" w:pos="3119"/>
          <w:tab w:val="left" w:pos="3261"/>
          <w:tab w:val="left" w:pos="4253"/>
        </w:tabs>
      </w:pPr>
      <w:r w:rsidRPr="00B03263">
        <w:t>Format</w:t>
      </w:r>
      <w:r>
        <w:rPr>
          <w:rFonts w:hint="eastAsia"/>
        </w:rPr>
        <w:tab/>
      </w:r>
      <w:r w:rsidRPr="00B03263">
        <w:t>Indoor Wall-Mounted Type</w:t>
      </w:r>
    </w:p>
    <w:p w14:paraId="3A05DDBF" w14:textId="6D18221B" w:rsidR="001D69D6" w:rsidRPr="00B03263" w:rsidRDefault="001D69D6" w:rsidP="00D61151">
      <w:pPr>
        <w:pStyle w:val="dotted"/>
        <w:tabs>
          <w:tab w:val="clear" w:pos="3119"/>
          <w:tab w:val="left" w:pos="3261"/>
          <w:tab w:val="left" w:pos="4253"/>
        </w:tabs>
      </w:pPr>
      <w:r w:rsidRPr="00B03263">
        <w:t>Quantity</w:t>
      </w:r>
      <w:r>
        <w:rPr>
          <w:rFonts w:hint="eastAsia"/>
        </w:rPr>
        <w:tab/>
      </w:r>
      <w:r w:rsidRPr="00B03263">
        <w:t>1 panel</w:t>
      </w:r>
    </w:p>
    <w:p w14:paraId="0E18AE60" w14:textId="0785000E" w:rsidR="001D69D6" w:rsidRPr="00B03263" w:rsidRDefault="00B4627B" w:rsidP="00D61151">
      <w:pPr>
        <w:pStyle w:val="dotted"/>
        <w:tabs>
          <w:tab w:val="clear" w:pos="3119"/>
          <w:tab w:val="left" w:pos="3261"/>
          <w:tab w:val="left" w:pos="4253"/>
        </w:tabs>
      </w:pPr>
      <w:r>
        <w:t>E</w:t>
      </w:r>
      <w:r w:rsidR="001D69D6" w:rsidRPr="00B03263">
        <w:t>quipment Stored in Main Panel</w:t>
      </w:r>
      <w:r w:rsidR="00D61151">
        <w:t>:</w:t>
      </w:r>
    </w:p>
    <w:p w14:paraId="63E63F03" w14:textId="4D7337B2" w:rsidR="001D69D6" w:rsidRPr="00D61151" w:rsidRDefault="001D69D6" w:rsidP="00D61151">
      <w:pPr>
        <w:pStyle w:val="2ndbulletinText2"/>
        <w:tabs>
          <w:tab w:val="clear" w:pos="3119"/>
          <w:tab w:val="left" w:pos="3686"/>
          <w:tab w:val="left" w:leader="dot" w:pos="7797"/>
        </w:tabs>
        <w:ind w:leftChars="0" w:left="3686" w:firstLineChars="0" w:hanging="567"/>
      </w:pPr>
      <w:r w:rsidRPr="00D61151">
        <w:rPr>
          <w:rFonts w:ascii="ＭＳ 明朝" w:eastAsia="ＭＳ 明朝" w:hAnsi="ＭＳ 明朝" w:cs="ＭＳ 明朝" w:hint="eastAsia"/>
        </w:rPr>
        <w:t>①</w:t>
      </w:r>
      <w:r w:rsidR="00D61151">
        <w:tab/>
      </w:r>
      <w:r w:rsidRPr="00D61151">
        <w:t>Ground Terminal Plate</w:t>
      </w:r>
      <w:r w:rsidRPr="00D61151">
        <w:rPr>
          <w:rFonts w:hint="eastAsia"/>
        </w:rPr>
        <w:tab/>
      </w:r>
      <w:r w:rsidRPr="00D61151">
        <w:t>1 set</w:t>
      </w:r>
    </w:p>
    <w:p w14:paraId="130C4164" w14:textId="7CC979E4" w:rsidR="001D69D6" w:rsidRPr="00D61151" w:rsidRDefault="001D69D6" w:rsidP="00D61151">
      <w:pPr>
        <w:pStyle w:val="2ndbulletinText2"/>
        <w:tabs>
          <w:tab w:val="clear" w:pos="3119"/>
          <w:tab w:val="left" w:pos="3686"/>
          <w:tab w:val="left" w:leader="dot" w:pos="7797"/>
        </w:tabs>
        <w:ind w:leftChars="0" w:left="3686" w:firstLineChars="0" w:hanging="567"/>
      </w:pPr>
      <w:r w:rsidRPr="00D61151">
        <w:rPr>
          <w:rFonts w:ascii="ＭＳ 明朝" w:eastAsia="ＭＳ 明朝" w:hAnsi="ＭＳ 明朝" w:cs="ＭＳ 明朝" w:hint="eastAsia"/>
        </w:rPr>
        <w:t>②</w:t>
      </w:r>
      <w:r w:rsidR="00D61151">
        <w:tab/>
      </w:r>
      <w:r w:rsidRPr="00D61151">
        <w:t>Auxiliary Electrode Terminal for Measurement</w:t>
      </w:r>
      <w:r w:rsidRPr="00D61151">
        <w:rPr>
          <w:rFonts w:hint="eastAsia"/>
        </w:rPr>
        <w:tab/>
      </w:r>
      <w:r w:rsidRPr="00D61151">
        <w:t>2 pc.</w:t>
      </w:r>
    </w:p>
    <w:p w14:paraId="58355100" w14:textId="2D0921AF" w:rsidR="001D69D6" w:rsidRPr="00D61151" w:rsidRDefault="001D69D6" w:rsidP="00D61151">
      <w:pPr>
        <w:pStyle w:val="2ndbulletinText2"/>
        <w:tabs>
          <w:tab w:val="clear" w:pos="3119"/>
          <w:tab w:val="left" w:pos="3686"/>
          <w:tab w:val="left" w:leader="dot" w:pos="7797"/>
        </w:tabs>
        <w:ind w:leftChars="0" w:left="3686" w:firstLineChars="0" w:hanging="567"/>
      </w:pPr>
      <w:r w:rsidRPr="00D61151">
        <w:rPr>
          <w:rFonts w:ascii="ＭＳ 明朝" w:eastAsia="ＭＳ 明朝" w:hAnsi="ＭＳ 明朝" w:cs="ＭＳ 明朝" w:hint="eastAsia"/>
        </w:rPr>
        <w:t>③</w:t>
      </w:r>
      <w:r w:rsidR="00D61151">
        <w:tab/>
      </w:r>
      <w:r w:rsidR="0048544A">
        <w:t>Other necessary items</w:t>
      </w:r>
      <w:r w:rsidR="0048544A">
        <w:tab/>
        <w:t>as required</w:t>
      </w:r>
    </w:p>
    <w:p w14:paraId="10714545" w14:textId="77777777" w:rsidR="001D69D6" w:rsidRPr="00B03263" w:rsidRDefault="001D69D6" w:rsidP="00D61151">
      <w:pPr>
        <w:pStyle w:val="Note"/>
      </w:pPr>
    </w:p>
    <w:p w14:paraId="647B1A7E" w14:textId="3F9312BA" w:rsidR="001D69D6" w:rsidRPr="0004310D" w:rsidRDefault="00B4627B" w:rsidP="00B4627B">
      <w:pPr>
        <w:pStyle w:val="a5"/>
      </w:pPr>
      <w:bookmarkStart w:id="64" w:name="_Toc510007109"/>
      <w:r>
        <w:t>(e)</w:t>
      </w:r>
      <w:r>
        <w:tab/>
      </w:r>
      <w:r w:rsidR="001D69D6" w:rsidRPr="00FB7881">
        <w:t>West-Side Electrical Room DC Power Supply</w:t>
      </w:r>
      <w:bookmarkEnd w:id="64"/>
    </w:p>
    <w:p w14:paraId="61B436FA" w14:textId="5524C9B9" w:rsidR="001D69D6" w:rsidRPr="00B03263" w:rsidRDefault="001D69D6" w:rsidP="00B4627B">
      <w:pPr>
        <w:pStyle w:val="dotted"/>
        <w:tabs>
          <w:tab w:val="clear" w:pos="3119"/>
          <w:tab w:val="left" w:pos="3261"/>
          <w:tab w:val="left" w:pos="4253"/>
        </w:tabs>
      </w:pPr>
      <w:r w:rsidRPr="00B03263">
        <w:lastRenderedPageBreak/>
        <w:t>Format</w:t>
      </w:r>
      <w:r>
        <w:rPr>
          <w:rFonts w:hint="eastAsia"/>
        </w:rPr>
        <w:tab/>
      </w:r>
      <w:r w:rsidRPr="00B03263">
        <w:t>Indoor Unit Closed Free-Standing Type</w:t>
      </w:r>
    </w:p>
    <w:p w14:paraId="59AE018A" w14:textId="3D88FE61" w:rsidR="001D69D6" w:rsidRPr="00B03263" w:rsidRDefault="001D69D6" w:rsidP="00B4627B">
      <w:pPr>
        <w:pStyle w:val="dotted"/>
        <w:tabs>
          <w:tab w:val="clear" w:pos="3119"/>
          <w:tab w:val="left" w:pos="3261"/>
          <w:tab w:val="left" w:pos="4253"/>
        </w:tabs>
      </w:pPr>
      <w:r w:rsidRPr="00B03263">
        <w:t>Quantity</w:t>
      </w:r>
      <w:r>
        <w:rPr>
          <w:rFonts w:hint="eastAsia"/>
        </w:rPr>
        <w:tab/>
      </w:r>
      <w:r w:rsidRPr="00B03263">
        <w:t>1 panel</w:t>
      </w:r>
    </w:p>
    <w:p w14:paraId="037DFA7B" w14:textId="19D6CCD3" w:rsidR="001D69D6" w:rsidRPr="00B03263" w:rsidRDefault="001D69D6" w:rsidP="00B4627B">
      <w:pPr>
        <w:pStyle w:val="dotted"/>
        <w:tabs>
          <w:tab w:val="clear" w:pos="3119"/>
          <w:tab w:val="left" w:pos="3261"/>
          <w:tab w:val="left" w:pos="4253"/>
        </w:tabs>
      </w:pPr>
      <w:r w:rsidRPr="00B03263">
        <w:t>Equipment Stored in Main Panel</w:t>
      </w:r>
      <w:r w:rsidR="00B4627B">
        <w:t>:</w:t>
      </w:r>
    </w:p>
    <w:p w14:paraId="12FEF104" w14:textId="6894F2E6" w:rsidR="001D69D6" w:rsidRPr="00B4627B" w:rsidRDefault="001D69D6" w:rsidP="00B4627B">
      <w:pPr>
        <w:pStyle w:val="2ndbulletinText2"/>
        <w:tabs>
          <w:tab w:val="clear" w:pos="3119"/>
          <w:tab w:val="left" w:pos="3686"/>
          <w:tab w:val="left" w:leader="dot" w:pos="7797"/>
        </w:tabs>
        <w:ind w:leftChars="0" w:left="3686" w:firstLineChars="0" w:hanging="567"/>
      </w:pPr>
      <w:r w:rsidRPr="00B4627B">
        <w:rPr>
          <w:rFonts w:ascii="ＭＳ 明朝" w:eastAsia="ＭＳ 明朝" w:hAnsi="ＭＳ 明朝" w:cs="ＭＳ 明朝" w:hint="eastAsia"/>
        </w:rPr>
        <w:t>①</w:t>
      </w:r>
      <w:r w:rsidR="00B4627B">
        <w:tab/>
      </w:r>
      <w:r w:rsidRPr="00B4627B">
        <w:t>Three-Phase Rectifier</w:t>
      </w:r>
      <w:r w:rsidRPr="00B4627B">
        <w:rPr>
          <w:rFonts w:hint="eastAsia"/>
        </w:rPr>
        <w:tab/>
      </w:r>
      <w:r w:rsidRPr="00B4627B">
        <w:t>1 unit</w:t>
      </w:r>
    </w:p>
    <w:p w14:paraId="5970DFFF" w14:textId="3B4472DB" w:rsidR="001D69D6" w:rsidRPr="00B4627B" w:rsidRDefault="001D69D6" w:rsidP="00093C06">
      <w:pPr>
        <w:pStyle w:val="Text3"/>
        <w:numPr>
          <w:ilvl w:val="0"/>
          <w:numId w:val="5"/>
        </w:numPr>
        <w:tabs>
          <w:tab w:val="left" w:pos="4111"/>
          <w:tab w:val="left" w:leader="dot" w:pos="6237"/>
        </w:tabs>
        <w:ind w:leftChars="0" w:left="4111" w:hanging="357"/>
      </w:pPr>
      <w:r w:rsidRPr="00B4627B">
        <w:t>Format</w:t>
      </w:r>
      <w:r w:rsidR="00B4627B">
        <w:t xml:space="preserve">: </w:t>
      </w:r>
      <w:r w:rsidRPr="00B4627B">
        <w:t>thyristor with automated constant-voltage device</w:t>
      </w:r>
    </w:p>
    <w:p w14:paraId="5A4E26A8" w14:textId="385CA29F" w:rsidR="001D69D6" w:rsidRPr="00B4627B" w:rsidRDefault="001D69D6" w:rsidP="00093C06">
      <w:pPr>
        <w:pStyle w:val="Text3"/>
        <w:numPr>
          <w:ilvl w:val="0"/>
          <w:numId w:val="5"/>
        </w:numPr>
        <w:tabs>
          <w:tab w:val="left" w:pos="4111"/>
          <w:tab w:val="left" w:leader="dot" w:pos="6237"/>
        </w:tabs>
        <w:ind w:leftChars="0" w:left="4111" w:hanging="357"/>
      </w:pPr>
      <w:r w:rsidRPr="00B4627B">
        <w:t>Capacity</w:t>
      </w:r>
      <w:r w:rsidR="00B4627B">
        <w:t xml:space="preserve">: </w:t>
      </w:r>
      <w:r w:rsidRPr="00B4627B">
        <w:t>30A</w:t>
      </w:r>
    </w:p>
    <w:p w14:paraId="032DDFE4" w14:textId="0EFCCB1C" w:rsidR="001D69D6" w:rsidRPr="00B4627B" w:rsidRDefault="001D69D6" w:rsidP="00B4627B">
      <w:pPr>
        <w:pStyle w:val="2ndbulletinText2"/>
        <w:tabs>
          <w:tab w:val="clear" w:pos="3119"/>
          <w:tab w:val="left" w:pos="3686"/>
          <w:tab w:val="left" w:leader="dot" w:pos="7797"/>
        </w:tabs>
        <w:ind w:leftChars="0" w:left="3686" w:firstLineChars="0" w:hanging="567"/>
      </w:pPr>
      <w:r w:rsidRPr="00B4627B">
        <w:rPr>
          <w:rFonts w:ascii="ＭＳ 明朝" w:eastAsia="ＭＳ 明朝" w:hAnsi="ＭＳ 明朝" w:cs="ＭＳ 明朝" w:hint="eastAsia"/>
        </w:rPr>
        <w:t>②</w:t>
      </w:r>
      <w:r w:rsidR="00B4627B">
        <w:tab/>
      </w:r>
      <w:r w:rsidRPr="00B4627B">
        <w:t>Lead-Acid Battery</w:t>
      </w:r>
      <w:r w:rsidRPr="00B4627B">
        <w:rPr>
          <w:rFonts w:hint="eastAsia"/>
        </w:rPr>
        <w:tab/>
      </w:r>
      <w:r w:rsidRPr="00B4627B">
        <w:t>1 set</w:t>
      </w:r>
    </w:p>
    <w:p w14:paraId="11F2CDAD" w14:textId="55D37AFD" w:rsidR="001D69D6" w:rsidRPr="00B4627B" w:rsidRDefault="001D69D6" w:rsidP="00093C06">
      <w:pPr>
        <w:pStyle w:val="Text3"/>
        <w:numPr>
          <w:ilvl w:val="0"/>
          <w:numId w:val="5"/>
        </w:numPr>
        <w:tabs>
          <w:tab w:val="left" w:pos="4111"/>
          <w:tab w:val="left" w:leader="dot" w:pos="6237"/>
        </w:tabs>
        <w:ind w:leftChars="0" w:left="4111" w:hanging="357"/>
      </w:pPr>
      <w:r w:rsidRPr="00B4627B">
        <w:t>Format</w:t>
      </w:r>
      <w:r w:rsidRPr="00B4627B">
        <w:rPr>
          <w:rFonts w:hint="eastAsia"/>
        </w:rPr>
        <w:tab/>
      </w:r>
      <w:r w:rsidRPr="00B4627B">
        <w:t>control valve seal type (MSE type)</w:t>
      </w:r>
    </w:p>
    <w:p w14:paraId="2AC920E5" w14:textId="0B9C8507" w:rsidR="001D69D6" w:rsidRPr="00B4627B" w:rsidRDefault="001D69D6" w:rsidP="00093C06">
      <w:pPr>
        <w:pStyle w:val="Text3"/>
        <w:numPr>
          <w:ilvl w:val="0"/>
          <w:numId w:val="5"/>
        </w:numPr>
        <w:tabs>
          <w:tab w:val="left" w:pos="4111"/>
          <w:tab w:val="left" w:leader="dot" w:pos="6237"/>
        </w:tabs>
        <w:ind w:leftChars="0" w:left="4111" w:hanging="357"/>
      </w:pPr>
      <w:r w:rsidRPr="00B4627B">
        <w:t>Capacity</w:t>
      </w:r>
      <w:r w:rsidRPr="00B4627B">
        <w:rPr>
          <w:rFonts w:hint="eastAsia"/>
        </w:rPr>
        <w:tab/>
      </w:r>
      <w:r w:rsidRPr="00B4627B">
        <w:t>50Ah</w:t>
      </w:r>
    </w:p>
    <w:p w14:paraId="00FFC0C5" w14:textId="49DC7EFE" w:rsidR="001D69D6" w:rsidRPr="00B4627B" w:rsidRDefault="001D69D6" w:rsidP="00093C06">
      <w:pPr>
        <w:pStyle w:val="Text3"/>
        <w:numPr>
          <w:ilvl w:val="0"/>
          <w:numId w:val="5"/>
        </w:numPr>
        <w:tabs>
          <w:tab w:val="left" w:pos="4111"/>
          <w:tab w:val="left" w:leader="dot" w:pos="6237"/>
        </w:tabs>
        <w:ind w:leftChars="0" w:left="4111" w:hanging="357"/>
      </w:pPr>
      <w:r w:rsidRPr="00B4627B">
        <w:t>No. of Cells</w:t>
      </w:r>
      <w:r w:rsidRPr="00B4627B">
        <w:rPr>
          <w:rFonts w:hint="eastAsia"/>
        </w:rPr>
        <w:tab/>
      </w:r>
      <w:r w:rsidRPr="00B4627B">
        <w:t>54 Cells</w:t>
      </w:r>
    </w:p>
    <w:p w14:paraId="6E92F54B" w14:textId="2262979C" w:rsidR="001D69D6" w:rsidRPr="00B4627B" w:rsidRDefault="001D69D6" w:rsidP="00B4627B">
      <w:pPr>
        <w:pStyle w:val="2ndbulletinText2"/>
        <w:tabs>
          <w:tab w:val="clear" w:pos="3119"/>
          <w:tab w:val="left" w:pos="3686"/>
          <w:tab w:val="left" w:leader="dot" w:pos="7797"/>
        </w:tabs>
        <w:ind w:leftChars="0" w:left="3686" w:firstLineChars="0" w:hanging="567"/>
      </w:pPr>
      <w:r w:rsidRPr="00B4627B">
        <w:rPr>
          <w:rFonts w:ascii="ＭＳ 明朝" w:eastAsia="ＭＳ 明朝" w:hAnsi="ＭＳ 明朝" w:cs="ＭＳ 明朝" w:hint="eastAsia"/>
        </w:rPr>
        <w:t>③</w:t>
      </w:r>
      <w:r w:rsidR="00B4627B">
        <w:tab/>
      </w:r>
      <w:r w:rsidRPr="00B4627B">
        <w:t>Silicon Dropper</w:t>
      </w:r>
      <w:r w:rsidR="00A15F0B">
        <w:t xml:space="preserve">: </w:t>
      </w:r>
      <w:r w:rsidRPr="00B4627B">
        <w:t>20A</w:t>
      </w:r>
      <w:r w:rsidRPr="00B4627B">
        <w:rPr>
          <w:rFonts w:hint="eastAsia"/>
        </w:rPr>
        <w:t xml:space="preserve">  </w:t>
      </w:r>
      <w:r w:rsidR="00A15F0B">
        <w:tab/>
      </w:r>
      <w:r w:rsidRPr="00B4627B">
        <w:t>1 set</w:t>
      </w:r>
    </w:p>
    <w:p w14:paraId="16D93323" w14:textId="36C4BDC8" w:rsidR="001D69D6" w:rsidRPr="00B4627B" w:rsidRDefault="001D69D6" w:rsidP="00B4627B">
      <w:pPr>
        <w:pStyle w:val="2ndbulletinText2"/>
        <w:tabs>
          <w:tab w:val="clear" w:pos="3119"/>
          <w:tab w:val="left" w:pos="3686"/>
          <w:tab w:val="left" w:leader="dot" w:pos="7797"/>
        </w:tabs>
        <w:ind w:leftChars="0" w:left="3686" w:firstLineChars="0" w:hanging="567"/>
      </w:pPr>
      <w:r w:rsidRPr="00B4627B">
        <w:rPr>
          <w:rFonts w:ascii="ＭＳ 明朝" w:eastAsia="ＭＳ 明朝" w:hAnsi="ＭＳ 明朝" w:cs="ＭＳ 明朝" w:hint="eastAsia"/>
        </w:rPr>
        <w:t>④</w:t>
      </w:r>
      <w:r w:rsidR="00B4627B">
        <w:rPr>
          <w:rFonts w:ascii="ＭＳ 明朝" w:eastAsia="ＭＳ 明朝" w:hAnsi="ＭＳ 明朝" w:cs="ＭＳ 明朝"/>
        </w:rPr>
        <w:tab/>
      </w:r>
      <w:r w:rsidRPr="00B4627B">
        <w:t xml:space="preserve"> Molded Case Circuit Breaker</w:t>
      </w:r>
      <w:r w:rsidRPr="00B4627B">
        <w:rPr>
          <w:rFonts w:hint="eastAsia"/>
        </w:rPr>
        <w:t xml:space="preserve">  </w:t>
      </w:r>
      <w:r w:rsidR="00B4627B">
        <w:tab/>
      </w:r>
      <w:r w:rsidRPr="00B4627B">
        <w:t>1 set</w:t>
      </w:r>
    </w:p>
    <w:p w14:paraId="258B9285" w14:textId="1CF3BC67" w:rsidR="001D69D6" w:rsidRPr="00B4627B" w:rsidRDefault="001D69D6" w:rsidP="00B4627B">
      <w:pPr>
        <w:pStyle w:val="2ndbulletinText2"/>
        <w:tabs>
          <w:tab w:val="clear" w:pos="3119"/>
          <w:tab w:val="left" w:pos="3686"/>
          <w:tab w:val="left" w:leader="dot" w:pos="7797"/>
        </w:tabs>
        <w:ind w:leftChars="0" w:left="3686" w:firstLineChars="0" w:hanging="567"/>
      </w:pPr>
      <w:r w:rsidRPr="00B4627B">
        <w:rPr>
          <w:rFonts w:ascii="ＭＳ 明朝" w:eastAsia="ＭＳ 明朝" w:hAnsi="ＭＳ 明朝" w:cs="ＭＳ 明朝" w:hint="eastAsia"/>
        </w:rPr>
        <w:t>⑤</w:t>
      </w:r>
      <w:r w:rsidR="00B4627B">
        <w:tab/>
      </w:r>
      <w:r w:rsidR="0048544A">
        <w:t>Other necessary items</w:t>
      </w:r>
      <w:r w:rsidR="0048544A">
        <w:tab/>
        <w:t>as required</w:t>
      </w:r>
    </w:p>
    <w:p w14:paraId="7680B2C2" w14:textId="77777777" w:rsidR="001D69D6" w:rsidRPr="00B03263" w:rsidRDefault="001D69D6" w:rsidP="00A15F0B">
      <w:pPr>
        <w:pStyle w:val="Note"/>
      </w:pPr>
    </w:p>
    <w:p w14:paraId="4256B064" w14:textId="10880EA2" w:rsidR="001D69D6" w:rsidRPr="00FB7881" w:rsidRDefault="00A15F0B" w:rsidP="00A15F0B">
      <w:pPr>
        <w:pStyle w:val="a5"/>
      </w:pPr>
      <w:bookmarkStart w:id="65" w:name="_Toc510007110"/>
      <w:r>
        <w:t>(f)</w:t>
      </w:r>
      <w:r>
        <w:tab/>
      </w:r>
      <w:r w:rsidR="001D69D6" w:rsidRPr="00FB7881">
        <w:t>West-Side Electrical Room Uninterruptible Power Supply Device</w:t>
      </w:r>
      <w:bookmarkEnd w:id="65"/>
    </w:p>
    <w:p w14:paraId="12B9C62C" w14:textId="78B7BA65" w:rsidR="001D69D6" w:rsidRPr="00B03263" w:rsidRDefault="001D69D6" w:rsidP="00A15F0B">
      <w:pPr>
        <w:pStyle w:val="i"/>
      </w:pPr>
      <w:r w:rsidRPr="00B03263">
        <w:t>(</w:t>
      </w:r>
      <w:r w:rsidR="00A15F0B">
        <w:t>i</w:t>
      </w:r>
      <w:r w:rsidRPr="00B03263">
        <w:t>)</w:t>
      </w:r>
      <w:r w:rsidR="00A15F0B">
        <w:tab/>
      </w:r>
      <w:r w:rsidR="00A15F0B" w:rsidRPr="00B03263">
        <w:t>Input/output</w:t>
      </w:r>
      <w:r w:rsidRPr="00B03263">
        <w:t xml:space="preserve"> Panel</w:t>
      </w:r>
    </w:p>
    <w:p w14:paraId="7BF4314A" w14:textId="397F703A" w:rsidR="001D69D6" w:rsidRPr="00B03263" w:rsidRDefault="001D69D6" w:rsidP="00A15F0B">
      <w:pPr>
        <w:pStyle w:val="dotted"/>
        <w:tabs>
          <w:tab w:val="clear" w:pos="3119"/>
          <w:tab w:val="left" w:pos="3261"/>
          <w:tab w:val="left" w:pos="4253"/>
        </w:tabs>
      </w:pPr>
      <w:r w:rsidRPr="00B03263">
        <w:t>Format</w:t>
      </w:r>
      <w:r>
        <w:rPr>
          <w:rFonts w:hint="eastAsia"/>
        </w:rPr>
        <w:tab/>
      </w:r>
      <w:r w:rsidRPr="00B03263">
        <w:t>Indoor Closed Free-Standing Type</w:t>
      </w:r>
    </w:p>
    <w:p w14:paraId="6213E3A2" w14:textId="74079707" w:rsidR="001D69D6" w:rsidRPr="00B03263" w:rsidRDefault="001D69D6" w:rsidP="00A15F0B">
      <w:pPr>
        <w:pStyle w:val="dotted"/>
        <w:tabs>
          <w:tab w:val="clear" w:pos="3119"/>
          <w:tab w:val="left" w:pos="3261"/>
          <w:tab w:val="left" w:pos="4253"/>
        </w:tabs>
      </w:pPr>
      <w:r w:rsidRPr="00B03263">
        <w:t>Size</w:t>
      </w:r>
      <w:r>
        <w:rPr>
          <w:rFonts w:hint="eastAsia"/>
        </w:rPr>
        <w:tab/>
      </w:r>
      <w:r w:rsidRPr="00B03263">
        <w:t>900W×1000D×2350H</w:t>
      </w:r>
    </w:p>
    <w:p w14:paraId="3010B284" w14:textId="4DC416CA" w:rsidR="001D69D6" w:rsidRPr="00B03263" w:rsidRDefault="001D69D6" w:rsidP="00A15F0B">
      <w:pPr>
        <w:pStyle w:val="dotted"/>
        <w:tabs>
          <w:tab w:val="clear" w:pos="3119"/>
          <w:tab w:val="left" w:pos="3261"/>
          <w:tab w:val="left" w:pos="4253"/>
        </w:tabs>
      </w:pPr>
      <w:r>
        <w:tab/>
      </w:r>
      <w:r w:rsidRPr="00B03263">
        <w:t>Quantity</w:t>
      </w:r>
      <w:r>
        <w:rPr>
          <w:rFonts w:hint="eastAsia"/>
        </w:rPr>
        <w:tab/>
      </w:r>
      <w:r w:rsidRPr="00B03263">
        <w:t>1 panel</w:t>
      </w:r>
    </w:p>
    <w:p w14:paraId="0B9D44AD" w14:textId="43147E30" w:rsidR="001D69D6" w:rsidRPr="00B03263" w:rsidRDefault="001D69D6" w:rsidP="00A15F0B">
      <w:pPr>
        <w:pStyle w:val="dotted"/>
        <w:tabs>
          <w:tab w:val="clear" w:pos="3119"/>
          <w:tab w:val="left" w:pos="3261"/>
          <w:tab w:val="left" w:pos="4253"/>
        </w:tabs>
      </w:pPr>
      <w:r w:rsidRPr="00B03263">
        <w:t>Equipment Stored in Main Panel</w:t>
      </w:r>
      <w:r w:rsidR="00A15F0B">
        <w:t>:</w:t>
      </w:r>
    </w:p>
    <w:p w14:paraId="2B6068B5" w14:textId="703F9E97" w:rsidR="001D69D6" w:rsidRPr="00A15F0B" w:rsidRDefault="001D69D6" w:rsidP="00A15F0B">
      <w:pPr>
        <w:pStyle w:val="2ndbulletinText2"/>
        <w:tabs>
          <w:tab w:val="clear" w:pos="3119"/>
          <w:tab w:val="left" w:pos="3686"/>
          <w:tab w:val="left" w:leader="dot" w:pos="7797"/>
        </w:tabs>
        <w:ind w:leftChars="0" w:left="3686" w:firstLineChars="0" w:hanging="567"/>
      </w:pPr>
      <w:r w:rsidRPr="00A15F0B">
        <w:rPr>
          <w:rFonts w:ascii="ＭＳ 明朝" w:eastAsia="ＭＳ 明朝" w:hAnsi="ＭＳ 明朝" w:cs="ＭＳ 明朝" w:hint="eastAsia"/>
        </w:rPr>
        <w:t>①</w:t>
      </w:r>
      <w:r w:rsidR="00A15F0B">
        <w:tab/>
      </w:r>
      <w:r w:rsidRPr="00A15F0B">
        <w:t>Three-Phase Transformer</w:t>
      </w:r>
      <w:r w:rsidRPr="00A15F0B">
        <w:rPr>
          <w:rFonts w:hint="eastAsia"/>
        </w:rPr>
        <w:tab/>
      </w:r>
      <w:r w:rsidRPr="00A15F0B">
        <w:t>1 set</w:t>
      </w:r>
    </w:p>
    <w:p w14:paraId="2C9DA2A6" w14:textId="0BF91D55" w:rsidR="001D69D6" w:rsidRPr="00A15F0B" w:rsidRDefault="001D69D6" w:rsidP="00093C06">
      <w:pPr>
        <w:pStyle w:val="Text3"/>
        <w:numPr>
          <w:ilvl w:val="0"/>
          <w:numId w:val="5"/>
        </w:numPr>
        <w:tabs>
          <w:tab w:val="left" w:pos="4111"/>
          <w:tab w:val="left" w:leader="dot" w:pos="6237"/>
        </w:tabs>
        <w:ind w:leftChars="0" w:left="4111" w:hanging="357"/>
      </w:pPr>
      <w:r w:rsidRPr="00A15F0B">
        <w:t>Format</w:t>
      </w:r>
      <w:r w:rsidRPr="00A15F0B">
        <w:rPr>
          <w:rFonts w:hint="eastAsia"/>
        </w:rPr>
        <w:tab/>
      </w:r>
      <w:r w:rsidRPr="00A15F0B">
        <w:t>dry-type</w:t>
      </w:r>
    </w:p>
    <w:p w14:paraId="36758B4E" w14:textId="72D74384" w:rsidR="001D69D6" w:rsidRPr="00A15F0B" w:rsidRDefault="001D69D6" w:rsidP="00093C06">
      <w:pPr>
        <w:pStyle w:val="Text3"/>
        <w:numPr>
          <w:ilvl w:val="0"/>
          <w:numId w:val="5"/>
        </w:numPr>
        <w:tabs>
          <w:tab w:val="left" w:pos="4111"/>
          <w:tab w:val="left" w:leader="dot" w:pos="6237"/>
        </w:tabs>
        <w:ind w:leftChars="0" w:left="4111" w:hanging="357"/>
      </w:pPr>
      <w:r w:rsidRPr="00A15F0B">
        <w:t>Capacity</w:t>
      </w:r>
      <w:r w:rsidRPr="00A15F0B">
        <w:rPr>
          <w:rFonts w:hint="eastAsia"/>
        </w:rPr>
        <w:tab/>
      </w:r>
      <w:r w:rsidRPr="00A15F0B">
        <w:t>20KVA</w:t>
      </w:r>
    </w:p>
    <w:p w14:paraId="566DF05F" w14:textId="3D675176" w:rsidR="001D69D6" w:rsidRPr="00A15F0B" w:rsidRDefault="001D69D6" w:rsidP="00A15F0B">
      <w:pPr>
        <w:pStyle w:val="2ndbulletinText2"/>
        <w:tabs>
          <w:tab w:val="clear" w:pos="3119"/>
          <w:tab w:val="left" w:pos="3686"/>
          <w:tab w:val="left" w:leader="dot" w:pos="7797"/>
        </w:tabs>
        <w:ind w:leftChars="0" w:left="3686" w:firstLineChars="0" w:hanging="567"/>
      </w:pPr>
      <w:r w:rsidRPr="00A15F0B">
        <w:rPr>
          <w:rFonts w:ascii="ＭＳ 明朝" w:eastAsia="ＭＳ 明朝" w:hAnsi="ＭＳ 明朝" w:cs="ＭＳ 明朝" w:hint="eastAsia"/>
        </w:rPr>
        <w:t>②</w:t>
      </w:r>
      <w:r w:rsidR="00A15F0B">
        <w:tab/>
      </w:r>
      <w:r w:rsidRPr="00A15F0B">
        <w:t>Molded Case Circuit Breaker</w:t>
      </w:r>
      <w:r w:rsidRPr="00A15F0B">
        <w:rPr>
          <w:rFonts w:hint="eastAsia"/>
        </w:rPr>
        <w:t xml:space="preserve">  </w:t>
      </w:r>
      <w:r w:rsidR="00A15F0B">
        <w:tab/>
      </w:r>
      <w:r w:rsidRPr="00A15F0B">
        <w:t>1 set</w:t>
      </w:r>
    </w:p>
    <w:p w14:paraId="52AB5FD3" w14:textId="580D21D6" w:rsidR="001D69D6" w:rsidRPr="00A15F0B" w:rsidRDefault="001D69D6" w:rsidP="00A15F0B">
      <w:pPr>
        <w:pStyle w:val="2ndbulletinText2"/>
        <w:tabs>
          <w:tab w:val="clear" w:pos="3119"/>
          <w:tab w:val="left" w:pos="3686"/>
          <w:tab w:val="left" w:leader="dot" w:pos="7797"/>
        </w:tabs>
        <w:ind w:leftChars="0" w:left="3686" w:firstLineChars="0" w:hanging="567"/>
      </w:pPr>
      <w:r w:rsidRPr="00A15F0B">
        <w:rPr>
          <w:rFonts w:ascii="ＭＳ 明朝" w:eastAsia="ＭＳ 明朝" w:hAnsi="ＭＳ 明朝" w:cs="ＭＳ 明朝" w:hint="eastAsia"/>
        </w:rPr>
        <w:t>③</w:t>
      </w:r>
      <w:r w:rsidR="00A15F0B">
        <w:tab/>
      </w:r>
      <w:r w:rsidRPr="00A15F0B">
        <w:t>Other necessary items</w:t>
      </w:r>
      <w:r w:rsidRPr="00A15F0B">
        <w:rPr>
          <w:rFonts w:hint="eastAsia"/>
        </w:rPr>
        <w:tab/>
      </w:r>
      <w:r w:rsidR="0048544A">
        <w:t>as required</w:t>
      </w:r>
    </w:p>
    <w:p w14:paraId="13881066" w14:textId="77777777" w:rsidR="001D69D6" w:rsidRPr="00A15F0B" w:rsidRDefault="001D69D6" w:rsidP="00A15F0B">
      <w:pPr>
        <w:pStyle w:val="Note"/>
        <w:rPr>
          <w:rFonts w:eastAsia="ＭＳ 明朝"/>
        </w:rPr>
      </w:pPr>
    </w:p>
    <w:p w14:paraId="65E9DE5D" w14:textId="71EB54D4" w:rsidR="001D69D6" w:rsidRPr="00B03263" w:rsidRDefault="001D69D6" w:rsidP="00A15F0B">
      <w:pPr>
        <w:pStyle w:val="i"/>
      </w:pPr>
      <w:r w:rsidRPr="00B03263">
        <w:t>(</w:t>
      </w:r>
      <w:r w:rsidR="00A15F0B">
        <w:t>ii</w:t>
      </w:r>
      <w:r w:rsidRPr="00B03263">
        <w:t>)</w:t>
      </w:r>
      <w:r w:rsidR="00A15F0B">
        <w:tab/>
      </w:r>
      <w:r w:rsidRPr="00B03263">
        <w:t>Battery Panel</w:t>
      </w:r>
    </w:p>
    <w:p w14:paraId="5804704C" w14:textId="237ACC1B" w:rsidR="001D69D6" w:rsidRPr="00B03263" w:rsidRDefault="001D69D6" w:rsidP="00A15F0B">
      <w:pPr>
        <w:pStyle w:val="dotted"/>
        <w:tabs>
          <w:tab w:val="clear" w:pos="3119"/>
          <w:tab w:val="left" w:pos="3261"/>
          <w:tab w:val="left" w:pos="4253"/>
        </w:tabs>
      </w:pPr>
      <w:r w:rsidRPr="00B03263">
        <w:t>Format</w:t>
      </w:r>
      <w:r>
        <w:rPr>
          <w:rFonts w:hint="eastAsia"/>
        </w:rPr>
        <w:tab/>
      </w:r>
      <w:r w:rsidRPr="00B03263">
        <w:t>Indoor Closed Free-Standing Type</w:t>
      </w:r>
    </w:p>
    <w:p w14:paraId="3D54FDA2" w14:textId="28DFA855" w:rsidR="001D69D6" w:rsidRPr="00B03263" w:rsidRDefault="001D69D6" w:rsidP="00A15F0B">
      <w:pPr>
        <w:pStyle w:val="dotted"/>
        <w:tabs>
          <w:tab w:val="clear" w:pos="3119"/>
          <w:tab w:val="left" w:pos="3261"/>
          <w:tab w:val="left" w:pos="4253"/>
        </w:tabs>
      </w:pPr>
      <w:r w:rsidRPr="00B03263">
        <w:t>Quantity</w:t>
      </w:r>
      <w:r>
        <w:rPr>
          <w:rFonts w:hint="eastAsia"/>
        </w:rPr>
        <w:tab/>
      </w:r>
      <w:r w:rsidRPr="00B03263">
        <w:t>1 panel</w:t>
      </w:r>
    </w:p>
    <w:p w14:paraId="00930A85" w14:textId="0E5A38CD" w:rsidR="001D69D6" w:rsidRPr="00B03263" w:rsidRDefault="001D69D6" w:rsidP="00A15F0B">
      <w:pPr>
        <w:pStyle w:val="dotted"/>
        <w:tabs>
          <w:tab w:val="clear" w:pos="3119"/>
          <w:tab w:val="left" w:pos="3261"/>
          <w:tab w:val="left" w:pos="4253"/>
        </w:tabs>
      </w:pPr>
      <w:r w:rsidRPr="00B03263">
        <w:t>Equipment Stored in Main Panel</w:t>
      </w:r>
      <w:r w:rsidR="00A15F0B">
        <w:t>:</w:t>
      </w:r>
    </w:p>
    <w:p w14:paraId="24073B8D" w14:textId="179E7C9B" w:rsidR="001D69D6" w:rsidRPr="0048544A" w:rsidRDefault="001D69D6" w:rsidP="008262EF">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①</w:t>
      </w:r>
      <w:r w:rsidR="0048544A">
        <w:tab/>
      </w:r>
      <w:r w:rsidRPr="0048544A">
        <w:t>Lead-Acid Battery</w:t>
      </w:r>
      <w:r w:rsidRPr="0048544A">
        <w:rPr>
          <w:rFonts w:hint="eastAsia"/>
        </w:rPr>
        <w:tab/>
      </w:r>
      <w:r w:rsidRPr="0048544A">
        <w:t>1 set</w:t>
      </w:r>
    </w:p>
    <w:p w14:paraId="448462A5" w14:textId="52A0EC8B" w:rsidR="001D69D6" w:rsidRPr="0048544A" w:rsidRDefault="001D69D6" w:rsidP="00093C06">
      <w:pPr>
        <w:pStyle w:val="Text3"/>
        <w:numPr>
          <w:ilvl w:val="0"/>
          <w:numId w:val="5"/>
        </w:numPr>
        <w:tabs>
          <w:tab w:val="left" w:pos="4111"/>
          <w:tab w:val="left" w:leader="dot" w:pos="6237"/>
        </w:tabs>
        <w:ind w:leftChars="0" w:left="4111" w:hanging="357"/>
      </w:pPr>
      <w:r w:rsidRPr="0048544A">
        <w:t>Format</w:t>
      </w:r>
      <w:r w:rsidRPr="0048544A">
        <w:rPr>
          <w:rFonts w:hint="eastAsia"/>
        </w:rPr>
        <w:tab/>
      </w:r>
      <w:r w:rsidRPr="0048544A">
        <w:t>control valve seal type (MSE type)</w:t>
      </w:r>
    </w:p>
    <w:p w14:paraId="25C931CB" w14:textId="67FA6B3C" w:rsidR="001D69D6" w:rsidRPr="0048544A" w:rsidRDefault="001D69D6" w:rsidP="00093C06">
      <w:pPr>
        <w:pStyle w:val="Text3"/>
        <w:numPr>
          <w:ilvl w:val="0"/>
          <w:numId w:val="5"/>
        </w:numPr>
        <w:tabs>
          <w:tab w:val="left" w:pos="4111"/>
          <w:tab w:val="left" w:leader="dot" w:pos="6237"/>
        </w:tabs>
        <w:ind w:leftChars="0" w:left="4111" w:hanging="357"/>
      </w:pPr>
      <w:r w:rsidRPr="0048544A">
        <w:t>Capacity</w:t>
      </w:r>
      <w:r w:rsidRPr="0048544A">
        <w:rPr>
          <w:rFonts w:hint="eastAsia"/>
        </w:rPr>
        <w:tab/>
      </w:r>
      <w:r w:rsidRPr="0048544A">
        <w:t>100Ah</w:t>
      </w:r>
    </w:p>
    <w:p w14:paraId="3287EC73" w14:textId="1211AD15" w:rsidR="001D69D6" w:rsidRPr="0048544A" w:rsidRDefault="001D69D6" w:rsidP="00093C06">
      <w:pPr>
        <w:pStyle w:val="Text3"/>
        <w:numPr>
          <w:ilvl w:val="0"/>
          <w:numId w:val="5"/>
        </w:numPr>
        <w:tabs>
          <w:tab w:val="left" w:pos="4111"/>
          <w:tab w:val="left" w:leader="dot" w:pos="6237"/>
        </w:tabs>
        <w:ind w:leftChars="0" w:left="4111" w:hanging="357"/>
      </w:pPr>
      <w:r w:rsidRPr="0048544A">
        <w:t>No. of Cells</w:t>
      </w:r>
      <w:r w:rsidRPr="0048544A">
        <w:rPr>
          <w:rFonts w:hint="eastAsia"/>
        </w:rPr>
        <w:tab/>
      </w:r>
      <w:r w:rsidRPr="0048544A">
        <w:t>180 Cells</w:t>
      </w:r>
    </w:p>
    <w:p w14:paraId="2386B7FE" w14:textId="1A5529FC" w:rsidR="001D69D6" w:rsidRPr="0048544A" w:rsidRDefault="001D69D6" w:rsidP="0048544A">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②</w:t>
      </w:r>
      <w:r w:rsidR="0048544A">
        <w:tab/>
      </w:r>
      <w:r w:rsidRPr="0048544A">
        <w:t>Other necessary items</w:t>
      </w:r>
      <w:r w:rsidRPr="0048544A">
        <w:rPr>
          <w:rFonts w:hint="eastAsia"/>
        </w:rPr>
        <w:tab/>
      </w:r>
      <w:r w:rsidR="0048544A">
        <w:t>as required</w:t>
      </w:r>
    </w:p>
    <w:p w14:paraId="024D584E" w14:textId="77777777" w:rsidR="001D69D6" w:rsidRPr="00B03263" w:rsidRDefault="001D69D6" w:rsidP="0048544A">
      <w:pPr>
        <w:pStyle w:val="Note"/>
      </w:pPr>
    </w:p>
    <w:p w14:paraId="6C415152" w14:textId="3CE1D419" w:rsidR="001D69D6" w:rsidRPr="00B03263" w:rsidRDefault="001D69D6" w:rsidP="0048544A">
      <w:pPr>
        <w:pStyle w:val="i"/>
      </w:pPr>
      <w:r w:rsidRPr="00B03263">
        <w:t>(</w:t>
      </w:r>
      <w:r w:rsidR="0048544A">
        <w:t>iii</w:t>
      </w:r>
      <w:r w:rsidRPr="00B03263">
        <w:t>)</w:t>
      </w:r>
      <w:r w:rsidR="0048544A">
        <w:tab/>
      </w:r>
      <w:r w:rsidRPr="00B03263">
        <w:t>Inverter Panel</w:t>
      </w:r>
    </w:p>
    <w:p w14:paraId="20D99E58" w14:textId="2FAAC2E5" w:rsidR="001D69D6" w:rsidRPr="00B03263" w:rsidRDefault="001D69D6" w:rsidP="0048544A">
      <w:pPr>
        <w:pStyle w:val="dotted"/>
        <w:tabs>
          <w:tab w:val="clear" w:pos="3119"/>
          <w:tab w:val="left" w:pos="3261"/>
          <w:tab w:val="left" w:pos="4253"/>
        </w:tabs>
      </w:pPr>
      <w:r w:rsidRPr="00B03263">
        <w:t>Format</w:t>
      </w:r>
      <w:r>
        <w:rPr>
          <w:rFonts w:hint="eastAsia"/>
        </w:rPr>
        <w:tab/>
      </w:r>
      <w:r w:rsidRPr="00B03263">
        <w:t>Indoor Closed Free-Standing Type</w:t>
      </w:r>
    </w:p>
    <w:p w14:paraId="579C6192" w14:textId="1864C23E" w:rsidR="001D69D6" w:rsidRPr="00B03263" w:rsidRDefault="001D69D6" w:rsidP="0048544A">
      <w:pPr>
        <w:pStyle w:val="dotted"/>
        <w:tabs>
          <w:tab w:val="clear" w:pos="3119"/>
          <w:tab w:val="left" w:pos="3261"/>
          <w:tab w:val="left" w:pos="4253"/>
        </w:tabs>
      </w:pPr>
      <w:r w:rsidRPr="00B03263">
        <w:lastRenderedPageBreak/>
        <w:t>Quantity</w:t>
      </w:r>
      <w:r>
        <w:rPr>
          <w:rFonts w:hint="eastAsia"/>
        </w:rPr>
        <w:tab/>
      </w:r>
      <w:r w:rsidRPr="00B03263">
        <w:t>1 panel</w:t>
      </w:r>
    </w:p>
    <w:p w14:paraId="25580272" w14:textId="3FB27A6E" w:rsidR="001D69D6" w:rsidRPr="00B03263" w:rsidRDefault="001D69D6" w:rsidP="0048544A">
      <w:pPr>
        <w:pStyle w:val="dotted"/>
        <w:tabs>
          <w:tab w:val="clear" w:pos="3119"/>
          <w:tab w:val="left" w:pos="3261"/>
          <w:tab w:val="left" w:pos="4253"/>
        </w:tabs>
      </w:pPr>
      <w:r w:rsidRPr="00B03263">
        <w:t>Equipment Stored in Main Panel</w:t>
      </w:r>
      <w:r w:rsidR="0048544A">
        <w:t>:</w:t>
      </w:r>
    </w:p>
    <w:p w14:paraId="3C62922D" w14:textId="474B4E7C" w:rsidR="001D69D6" w:rsidRPr="0048544A" w:rsidRDefault="001D69D6" w:rsidP="0048544A">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①</w:t>
      </w:r>
      <w:r w:rsidRPr="0048544A">
        <w:t xml:space="preserve"> </w:t>
      </w:r>
      <w:r w:rsidR="0048544A">
        <w:tab/>
      </w:r>
      <w:r w:rsidRPr="0048544A">
        <w:t>Three-Phase Inverter</w:t>
      </w:r>
      <w:r w:rsidRPr="0048544A">
        <w:rPr>
          <w:rFonts w:hint="eastAsia"/>
        </w:rPr>
        <w:tab/>
      </w:r>
      <w:r w:rsidRPr="0048544A">
        <w:t>1 unit</w:t>
      </w:r>
    </w:p>
    <w:p w14:paraId="2C8E9C1E" w14:textId="511EDACB" w:rsidR="001D69D6" w:rsidRPr="0048544A" w:rsidRDefault="001D69D6" w:rsidP="00093C06">
      <w:pPr>
        <w:pStyle w:val="Text3"/>
        <w:numPr>
          <w:ilvl w:val="0"/>
          <w:numId w:val="5"/>
        </w:numPr>
        <w:tabs>
          <w:tab w:val="left" w:pos="4111"/>
          <w:tab w:val="left" w:leader="dot" w:pos="6237"/>
        </w:tabs>
        <w:ind w:leftChars="0" w:left="4111" w:hanging="357"/>
      </w:pPr>
      <w:r w:rsidRPr="0048544A">
        <w:t>Format</w:t>
      </w:r>
      <w:r w:rsidRPr="0048544A">
        <w:rPr>
          <w:rFonts w:hint="eastAsia"/>
        </w:rPr>
        <w:tab/>
      </w:r>
      <w:r w:rsidRPr="0048544A">
        <w:t>continuous inverter power supply system</w:t>
      </w:r>
    </w:p>
    <w:p w14:paraId="76080795" w14:textId="2ECFB364" w:rsidR="001D69D6" w:rsidRPr="0048544A" w:rsidRDefault="001D69D6" w:rsidP="00093C06">
      <w:pPr>
        <w:pStyle w:val="Text3"/>
        <w:numPr>
          <w:ilvl w:val="0"/>
          <w:numId w:val="5"/>
        </w:numPr>
        <w:tabs>
          <w:tab w:val="left" w:pos="4111"/>
          <w:tab w:val="left" w:leader="dot" w:pos="6237"/>
        </w:tabs>
        <w:ind w:leftChars="0" w:left="4111" w:hanging="357"/>
      </w:pPr>
      <w:r w:rsidRPr="0048544A">
        <w:t>Capacity</w:t>
      </w:r>
      <w:r w:rsidRPr="0048544A">
        <w:rPr>
          <w:rFonts w:hint="eastAsia"/>
        </w:rPr>
        <w:tab/>
      </w:r>
      <w:r w:rsidRPr="0048544A">
        <w:t>20kVA</w:t>
      </w:r>
    </w:p>
    <w:p w14:paraId="2D17D36B" w14:textId="3992C87D" w:rsidR="001D69D6" w:rsidRPr="0048544A" w:rsidRDefault="001D69D6" w:rsidP="00093C06">
      <w:pPr>
        <w:pStyle w:val="Text3"/>
        <w:numPr>
          <w:ilvl w:val="0"/>
          <w:numId w:val="5"/>
        </w:numPr>
        <w:tabs>
          <w:tab w:val="left" w:pos="4111"/>
          <w:tab w:val="left" w:leader="dot" w:pos="6237"/>
        </w:tabs>
        <w:ind w:leftChars="0" w:left="4111" w:hanging="357"/>
      </w:pPr>
      <w:r w:rsidRPr="0048544A">
        <w:t>Element</w:t>
      </w:r>
      <w:r w:rsidRPr="0048544A">
        <w:rPr>
          <w:rFonts w:hint="eastAsia"/>
        </w:rPr>
        <w:tab/>
      </w:r>
      <w:r w:rsidRPr="0048544A">
        <w:t>IGBT Element</w:t>
      </w:r>
      <w:r w:rsidR="0048544A">
        <w:rPr>
          <w:rFonts w:ascii="ＭＳ 明朝" w:eastAsia="ＭＳ 明朝" w:hAnsi="ＭＳ 明朝" w:cs="ＭＳ 明朝" w:hint="eastAsia"/>
          <w:lang w:eastAsia="ja-JP"/>
        </w:rPr>
        <w:t xml:space="preserve"> </w:t>
      </w:r>
      <w:r w:rsidRPr="0048544A">
        <w:t>High-Frequency PWN Inverter</w:t>
      </w:r>
    </w:p>
    <w:p w14:paraId="0616861E" w14:textId="62A1F5E6" w:rsidR="001D69D6" w:rsidRPr="0048544A" w:rsidRDefault="001D69D6" w:rsidP="0048544A">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②</w:t>
      </w:r>
      <w:r w:rsidR="0048544A">
        <w:tab/>
      </w:r>
      <w:r w:rsidRPr="0048544A">
        <w:t>Converter</w:t>
      </w:r>
      <w:r w:rsidRPr="0048544A">
        <w:rPr>
          <w:rFonts w:hint="eastAsia"/>
        </w:rPr>
        <w:tab/>
      </w:r>
      <w:r w:rsidRPr="0048544A">
        <w:t>1 unit</w:t>
      </w:r>
    </w:p>
    <w:p w14:paraId="2923E300" w14:textId="7E721330" w:rsidR="001D69D6" w:rsidRPr="007C15B8" w:rsidRDefault="001D69D6" w:rsidP="007C15B8">
      <w:pPr>
        <w:pStyle w:val="dotted"/>
        <w:tabs>
          <w:tab w:val="clear" w:pos="3119"/>
          <w:tab w:val="left" w:pos="3261"/>
          <w:tab w:val="left" w:pos="4253"/>
        </w:tabs>
      </w:pPr>
      <w:r w:rsidRPr="007C15B8">
        <w:t>Format</w:t>
      </w:r>
      <w:r w:rsidRPr="007C15B8">
        <w:rPr>
          <w:rFonts w:hint="eastAsia"/>
        </w:rPr>
        <w:tab/>
      </w:r>
      <w:r w:rsidRPr="007C15B8">
        <w:t>High-Efficiency Converter Format</w:t>
      </w:r>
    </w:p>
    <w:p w14:paraId="60C83005" w14:textId="278D5027" w:rsidR="001D69D6" w:rsidRPr="007C15B8" w:rsidRDefault="001D69D6" w:rsidP="007C15B8">
      <w:pPr>
        <w:pStyle w:val="dotted"/>
        <w:tabs>
          <w:tab w:val="clear" w:pos="3119"/>
          <w:tab w:val="left" w:pos="3261"/>
          <w:tab w:val="left" w:pos="4253"/>
        </w:tabs>
      </w:pPr>
      <w:r w:rsidRPr="007C15B8">
        <w:t>Capacity</w:t>
      </w:r>
      <w:r w:rsidRPr="007C15B8">
        <w:rPr>
          <w:rFonts w:hint="eastAsia"/>
        </w:rPr>
        <w:tab/>
      </w:r>
      <w:r w:rsidRPr="007C15B8">
        <w:t>100(A)</w:t>
      </w:r>
    </w:p>
    <w:p w14:paraId="7AE7126B" w14:textId="138512CA" w:rsidR="001D69D6" w:rsidRPr="007C15B8" w:rsidRDefault="001D69D6" w:rsidP="007C15B8">
      <w:pPr>
        <w:pStyle w:val="dotted"/>
        <w:tabs>
          <w:tab w:val="clear" w:pos="3119"/>
          <w:tab w:val="left" w:pos="3261"/>
          <w:tab w:val="left" w:pos="4253"/>
        </w:tabs>
      </w:pPr>
      <w:r w:rsidRPr="007C15B8">
        <w:t>Element</w:t>
      </w:r>
      <w:r w:rsidRPr="007C15B8">
        <w:rPr>
          <w:rFonts w:hint="eastAsia"/>
        </w:rPr>
        <w:tab/>
      </w:r>
      <w:r w:rsidRPr="007C15B8">
        <w:t>IGBT Element</w:t>
      </w:r>
      <w:r w:rsidR="007C15B8">
        <w:rPr>
          <w:rFonts w:ascii="ＭＳ 明朝" w:eastAsia="ＭＳ 明朝" w:hAnsi="ＭＳ 明朝" w:cs="ＭＳ 明朝" w:hint="eastAsia"/>
          <w:lang w:eastAsia="ja-JP"/>
        </w:rPr>
        <w:t xml:space="preserve"> </w:t>
      </w:r>
      <w:r w:rsidRPr="007C15B8">
        <w:t>High-Frequency PWN Inverter</w:t>
      </w:r>
    </w:p>
    <w:p w14:paraId="0DBA9493" w14:textId="5DD2DC2C" w:rsidR="001D69D6" w:rsidRPr="0048544A" w:rsidRDefault="001D69D6" w:rsidP="0048544A">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③</w:t>
      </w:r>
      <w:r w:rsidR="0048544A">
        <w:rPr>
          <w:rFonts w:ascii="ＭＳ 明朝" w:eastAsia="ＭＳ 明朝" w:hAnsi="ＭＳ 明朝" w:cs="ＭＳ 明朝"/>
        </w:rPr>
        <w:tab/>
      </w:r>
      <w:r w:rsidRPr="0048544A">
        <w:t>Molded Case Circuit Breaker</w:t>
      </w:r>
      <w:r w:rsidRPr="0048544A">
        <w:rPr>
          <w:rFonts w:hint="eastAsia"/>
        </w:rPr>
        <w:t xml:space="preserve"> </w:t>
      </w:r>
      <w:r w:rsidR="0048544A">
        <w:tab/>
      </w:r>
      <w:r w:rsidRPr="0048544A">
        <w:rPr>
          <w:rFonts w:hint="eastAsia"/>
        </w:rPr>
        <w:t xml:space="preserve"> </w:t>
      </w:r>
      <w:r w:rsidRPr="0048544A">
        <w:t>1 set</w:t>
      </w:r>
    </w:p>
    <w:p w14:paraId="49E28F10" w14:textId="5FE26293" w:rsidR="001D69D6" w:rsidRPr="0048544A" w:rsidRDefault="001D69D6" w:rsidP="0048544A">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④</w:t>
      </w:r>
      <w:r w:rsidR="0048544A">
        <w:tab/>
      </w:r>
      <w:r w:rsidRPr="0048544A">
        <w:t>Electromagnetic Contactor</w:t>
      </w:r>
      <w:r w:rsidRPr="0048544A">
        <w:rPr>
          <w:rFonts w:hint="eastAsia"/>
        </w:rPr>
        <w:t xml:space="preserve">  </w:t>
      </w:r>
      <w:r w:rsidR="0048544A">
        <w:tab/>
      </w:r>
      <w:r w:rsidRPr="0048544A">
        <w:t>1 set</w:t>
      </w:r>
    </w:p>
    <w:p w14:paraId="1397337B" w14:textId="62CF71F6" w:rsidR="001D69D6" w:rsidRPr="0048544A" w:rsidRDefault="001D69D6" w:rsidP="0048544A">
      <w:pPr>
        <w:pStyle w:val="2ndbulletinText2"/>
        <w:tabs>
          <w:tab w:val="clear" w:pos="3119"/>
          <w:tab w:val="left" w:pos="3686"/>
          <w:tab w:val="left" w:leader="dot" w:pos="7797"/>
        </w:tabs>
        <w:ind w:leftChars="0" w:left="3686" w:firstLineChars="0" w:hanging="567"/>
      </w:pPr>
      <w:r w:rsidRPr="0048544A">
        <w:rPr>
          <w:rFonts w:ascii="ＭＳ 明朝" w:eastAsia="ＭＳ 明朝" w:hAnsi="ＭＳ 明朝" w:cs="ＭＳ 明朝" w:hint="eastAsia"/>
        </w:rPr>
        <w:t>⑤</w:t>
      </w:r>
      <w:r w:rsidR="0048544A">
        <w:tab/>
      </w:r>
      <w:r w:rsidRPr="0048544A">
        <w:t>Current Transformer</w:t>
      </w:r>
      <w:r w:rsidRPr="0048544A">
        <w:rPr>
          <w:rFonts w:hint="eastAsia"/>
        </w:rPr>
        <w:tab/>
      </w:r>
      <w:r w:rsidRPr="0048544A">
        <w:t>/5A</w:t>
      </w:r>
      <w:r w:rsidRPr="0048544A">
        <w:rPr>
          <w:rFonts w:hint="eastAsia"/>
        </w:rPr>
        <w:t xml:space="preserve">  </w:t>
      </w:r>
      <w:r w:rsidRPr="0048544A">
        <w:t>1 set</w:t>
      </w:r>
    </w:p>
    <w:p w14:paraId="2A9EA0EB" w14:textId="255ECA26" w:rsidR="001D69D6" w:rsidRPr="0048544A" w:rsidRDefault="001D69D6" w:rsidP="0048544A">
      <w:pPr>
        <w:pStyle w:val="2ndbulletinText2"/>
        <w:tabs>
          <w:tab w:val="clear" w:pos="3119"/>
          <w:tab w:val="left" w:pos="3686"/>
          <w:tab w:val="left" w:leader="dot" w:pos="7797"/>
        </w:tabs>
        <w:ind w:leftChars="0" w:left="3686" w:firstLineChars="0" w:hanging="567"/>
        <w:rPr>
          <w:rFonts w:ascii="ＭＳ 明朝" w:eastAsia="ＭＳ 明朝" w:hAnsi="ＭＳ 明朝" w:cs="ＭＳ 明朝"/>
        </w:rPr>
      </w:pPr>
      <w:r w:rsidRPr="0048544A">
        <w:rPr>
          <w:rFonts w:ascii="ＭＳ 明朝" w:eastAsia="ＭＳ 明朝" w:hAnsi="ＭＳ 明朝" w:cs="ＭＳ 明朝" w:hint="eastAsia"/>
        </w:rPr>
        <w:t>⑥</w:t>
      </w:r>
      <w:r w:rsidR="0048544A">
        <w:tab/>
      </w:r>
      <w:r w:rsidR="0048544A" w:rsidRPr="0048544A">
        <w:t>Other necessary items</w:t>
      </w:r>
      <w:r w:rsidR="0048544A" w:rsidRPr="0048544A">
        <w:tab/>
        <w:t>as required</w:t>
      </w:r>
    </w:p>
    <w:p w14:paraId="229029CB" w14:textId="77777777" w:rsidR="001D69D6" w:rsidRPr="00B03263" w:rsidRDefault="001D69D6" w:rsidP="0048544A">
      <w:pPr>
        <w:pStyle w:val="Note"/>
      </w:pPr>
    </w:p>
    <w:p w14:paraId="0FA02318" w14:textId="0A81BF90" w:rsidR="001D69D6" w:rsidRPr="00F85E7E" w:rsidRDefault="007C15B8" w:rsidP="007C15B8">
      <w:pPr>
        <w:pStyle w:val="11"/>
      </w:pPr>
      <w:bookmarkStart w:id="66" w:name="_Toc510007111"/>
      <w:bookmarkStart w:id="67" w:name="_Toc514417469"/>
      <w:r>
        <w:t>(8)</w:t>
      </w:r>
      <w:r>
        <w:tab/>
      </w:r>
      <w:r w:rsidR="001D69D6" w:rsidRPr="00F85E7E">
        <w:t>Independent Generator Facility</w:t>
      </w:r>
      <w:bookmarkEnd w:id="66"/>
      <w:bookmarkEnd w:id="67"/>
    </w:p>
    <w:p w14:paraId="6A254C42" w14:textId="555DDD81" w:rsidR="001D69D6" w:rsidRPr="00B03263" w:rsidRDefault="007C15B8" w:rsidP="007C15B8">
      <w:pPr>
        <w:pStyle w:val="a5"/>
      </w:pPr>
      <w:bookmarkStart w:id="68" w:name="_Toc510007112"/>
      <w:r>
        <w:t>(a)</w:t>
      </w:r>
      <w:r>
        <w:tab/>
      </w:r>
      <w:bookmarkStart w:id="69" w:name="_Toc510007113"/>
      <w:bookmarkEnd w:id="68"/>
      <w:r w:rsidR="001D69D6" w:rsidRPr="00B03263">
        <w:t>Equipment Outline</w:t>
      </w:r>
      <w:bookmarkEnd w:id="69"/>
    </w:p>
    <w:p w14:paraId="33EB673B" w14:textId="335A933D" w:rsidR="001D69D6" w:rsidRPr="005643B9" w:rsidRDefault="007C15B8" w:rsidP="007C15B8">
      <w:pPr>
        <w:pStyle w:val="i"/>
      </w:pPr>
      <w:r>
        <w:t>(i)</w:t>
      </w:r>
      <w:r>
        <w:tab/>
      </w:r>
      <w:r w:rsidR="001D69D6" w:rsidRPr="005643B9">
        <w:t>Location</w:t>
      </w:r>
    </w:p>
    <w:p w14:paraId="68E40172" w14:textId="77777777" w:rsidR="001D69D6" w:rsidRPr="00B03263" w:rsidRDefault="001D69D6" w:rsidP="007C15B8">
      <w:pPr>
        <w:pStyle w:val="Text3"/>
      </w:pPr>
      <w:r w:rsidRPr="00B03263">
        <w:t>The usage location shall be the east-side generator room, and an indoor model shall be used.</w:t>
      </w:r>
    </w:p>
    <w:p w14:paraId="0E186967" w14:textId="376E08E1" w:rsidR="001D69D6" w:rsidRPr="005643B9" w:rsidRDefault="001D69D6" w:rsidP="007C15B8">
      <w:pPr>
        <w:pStyle w:val="i"/>
      </w:pPr>
      <w:r w:rsidRPr="005643B9">
        <w:t>(</w:t>
      </w:r>
      <w:r w:rsidR="007C15B8">
        <w:t>ii</w:t>
      </w:r>
      <w:r w:rsidRPr="005643B9">
        <w:t>)</w:t>
      </w:r>
      <w:r w:rsidR="007C15B8">
        <w:tab/>
      </w:r>
      <w:r w:rsidRPr="005643B9">
        <w:t>Ambient Conditions</w:t>
      </w:r>
    </w:p>
    <w:p w14:paraId="599058FA" w14:textId="7E5E989B" w:rsidR="001D69D6" w:rsidRDefault="001D69D6" w:rsidP="007C15B8">
      <w:pPr>
        <w:pStyle w:val="dotted"/>
        <w:tabs>
          <w:tab w:val="clear" w:pos="3119"/>
          <w:tab w:val="left" w:pos="3261"/>
          <w:tab w:val="left" w:pos="4253"/>
        </w:tabs>
      </w:pPr>
      <w:r w:rsidRPr="007C15B8">
        <w:t>Temperature</w:t>
      </w:r>
      <w:r w:rsidR="007C15B8">
        <w:t xml:space="preserve">: </w:t>
      </w:r>
      <w:r w:rsidR="007C15B8">
        <w:br/>
      </w:r>
      <w:r w:rsidRPr="007C15B8">
        <w:t>indoor</w:t>
      </w:r>
      <w:r w:rsidRPr="007C15B8">
        <w:tab/>
        <w:t>0°C -</w:t>
      </w:r>
      <w:r w:rsidRPr="007C15B8">
        <w:rPr>
          <w:rFonts w:hint="eastAsia"/>
        </w:rPr>
        <w:t>to</w:t>
      </w:r>
      <w:r w:rsidRPr="007C15B8">
        <w:t xml:space="preserve"> +40°C</w:t>
      </w:r>
    </w:p>
    <w:p w14:paraId="0E11688C" w14:textId="4B8AB371" w:rsidR="007C15B8" w:rsidRDefault="007C15B8" w:rsidP="007C15B8">
      <w:pPr>
        <w:pStyle w:val="dotted"/>
        <w:numPr>
          <w:ilvl w:val="0"/>
          <w:numId w:val="0"/>
        </w:numPr>
        <w:tabs>
          <w:tab w:val="clear" w:pos="3119"/>
          <w:tab w:val="left" w:pos="3261"/>
          <w:tab w:val="left" w:pos="4253"/>
        </w:tabs>
        <w:ind w:left="3272"/>
      </w:pPr>
      <w:r>
        <w:t>outdoor</w:t>
      </w:r>
      <w:r>
        <w:tab/>
      </w:r>
      <w:r w:rsidRPr="007C15B8">
        <w:t xml:space="preserve">-10°C </w:t>
      </w:r>
      <w:r w:rsidRPr="007C15B8">
        <w:rPr>
          <w:rFonts w:hint="eastAsia"/>
        </w:rPr>
        <w:t>to</w:t>
      </w:r>
      <w:r w:rsidRPr="007C15B8">
        <w:t xml:space="preserve"> +40°C</w:t>
      </w:r>
    </w:p>
    <w:p w14:paraId="4C16AE2D" w14:textId="220B7296" w:rsidR="007C15B8" w:rsidRPr="007C15B8" w:rsidRDefault="001D69D6" w:rsidP="007C15B8">
      <w:pPr>
        <w:pStyle w:val="dotted"/>
        <w:tabs>
          <w:tab w:val="clear" w:pos="3119"/>
          <w:tab w:val="left" w:pos="3261"/>
          <w:tab w:val="left" w:pos="4253"/>
        </w:tabs>
      </w:pPr>
      <w:r w:rsidRPr="007C15B8">
        <w:t>Humidity</w:t>
      </w:r>
      <w:r w:rsidR="007C15B8">
        <w:t>:</w:t>
      </w:r>
    </w:p>
    <w:p w14:paraId="603D70E7" w14:textId="77777777" w:rsidR="007C15B8" w:rsidRDefault="001D69D6" w:rsidP="007C15B8">
      <w:pPr>
        <w:pStyle w:val="dotted"/>
        <w:numPr>
          <w:ilvl w:val="0"/>
          <w:numId w:val="0"/>
        </w:numPr>
        <w:tabs>
          <w:tab w:val="clear" w:pos="3119"/>
          <w:tab w:val="left" w:pos="3261"/>
          <w:tab w:val="left" w:pos="4253"/>
        </w:tabs>
        <w:ind w:left="3272"/>
      </w:pPr>
      <w:r w:rsidRPr="007C15B8">
        <w:t>indoor</w:t>
      </w:r>
      <w:r w:rsidRPr="007C15B8">
        <w:tab/>
        <w:t xml:space="preserve">10% </w:t>
      </w:r>
      <w:r w:rsidRPr="007C15B8">
        <w:rPr>
          <w:rFonts w:hint="eastAsia"/>
        </w:rPr>
        <w:t>to</w:t>
      </w:r>
      <w:r w:rsidRPr="007C15B8">
        <w:t xml:space="preserve"> 85%RH</w:t>
      </w:r>
      <w:r w:rsidR="007C15B8">
        <w:t xml:space="preserve"> </w:t>
      </w:r>
    </w:p>
    <w:p w14:paraId="3BDFF94E" w14:textId="0ABCA902" w:rsidR="001D69D6" w:rsidRPr="007C15B8" w:rsidRDefault="007C15B8" w:rsidP="007C15B8">
      <w:pPr>
        <w:pStyle w:val="dotted"/>
        <w:numPr>
          <w:ilvl w:val="0"/>
          <w:numId w:val="0"/>
        </w:numPr>
        <w:tabs>
          <w:tab w:val="clear" w:pos="3119"/>
          <w:tab w:val="left" w:pos="3261"/>
          <w:tab w:val="left" w:pos="4253"/>
        </w:tabs>
        <w:ind w:left="3272"/>
      </w:pPr>
      <w:r>
        <w:tab/>
      </w:r>
      <w:r w:rsidR="001D69D6" w:rsidRPr="007C15B8">
        <w:t>However, this assumes no condensation.</w:t>
      </w:r>
    </w:p>
    <w:p w14:paraId="3A745224" w14:textId="12FB5E46" w:rsidR="001D69D6" w:rsidRPr="00FB7881" w:rsidRDefault="009F17E9" w:rsidP="009F17E9">
      <w:pPr>
        <w:pStyle w:val="a5"/>
      </w:pPr>
      <w:bookmarkStart w:id="70" w:name="_Toc510007114"/>
      <w:r>
        <w:t>(b)</w:t>
      </w:r>
      <w:r>
        <w:tab/>
      </w:r>
      <w:r w:rsidR="001D69D6" w:rsidRPr="00FB7881">
        <w:t>Facility Structure</w:t>
      </w:r>
      <w:bookmarkEnd w:id="70"/>
    </w:p>
    <w:p w14:paraId="1A8109EF" w14:textId="3BE97F09" w:rsidR="001D69D6" w:rsidRDefault="001D69D6" w:rsidP="009F17E9">
      <w:pPr>
        <w:pStyle w:val="Text3"/>
      </w:pPr>
      <w:r w:rsidRPr="00B03263">
        <w:t xml:space="preserve">The independent generator facility will </w:t>
      </w:r>
      <w:r w:rsidR="009F17E9">
        <w:t>consist of the following items:</w:t>
      </w:r>
    </w:p>
    <w:p w14:paraId="07BB56C9" w14:textId="77777777" w:rsidR="009F17E9" w:rsidRPr="00B03263" w:rsidRDefault="009F17E9" w:rsidP="009F17E9">
      <w:pPr>
        <w:pStyle w:val="Note"/>
      </w:pPr>
    </w:p>
    <w:tbl>
      <w:tblPr>
        <w:tblW w:w="801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551"/>
        <w:gridCol w:w="851"/>
        <w:gridCol w:w="850"/>
        <w:gridCol w:w="3762"/>
      </w:tblGrid>
      <w:tr w:rsidR="001D69D6" w:rsidRPr="00B03263" w14:paraId="3A24DF6F" w14:textId="77777777" w:rsidTr="009F17E9">
        <w:trPr>
          <w:trHeight w:val="340"/>
          <w:jc w:val="right"/>
        </w:trPr>
        <w:tc>
          <w:tcPr>
            <w:tcW w:w="2551" w:type="dxa"/>
            <w:shd w:val="clear" w:color="auto" w:fill="C6D9F1" w:themeFill="text2" w:themeFillTint="33"/>
            <w:vAlign w:val="center"/>
          </w:tcPr>
          <w:p w14:paraId="6366CC5F" w14:textId="0DA67A89" w:rsidR="001D69D6" w:rsidRPr="009F17E9" w:rsidRDefault="009F17E9" w:rsidP="001D69D6">
            <w:pPr>
              <w:jc w:val="center"/>
              <w:rPr>
                <w:rFonts w:ascii="Times New Roman" w:hAnsi="Times New Roman" w:cs="Times New Roman"/>
                <w:b/>
              </w:rPr>
            </w:pPr>
            <w:r w:rsidRPr="009F17E9">
              <w:rPr>
                <w:rFonts w:ascii="Times New Roman" w:hAnsi="Times New Roman" w:cs="Times New Roman"/>
                <w:b/>
              </w:rPr>
              <w:t>Item</w:t>
            </w:r>
          </w:p>
        </w:tc>
        <w:tc>
          <w:tcPr>
            <w:tcW w:w="851" w:type="dxa"/>
            <w:shd w:val="clear" w:color="auto" w:fill="C6D9F1" w:themeFill="text2" w:themeFillTint="33"/>
            <w:vAlign w:val="center"/>
          </w:tcPr>
          <w:p w14:paraId="79BB3B57" w14:textId="77777777" w:rsidR="001D69D6" w:rsidRPr="009F17E9" w:rsidRDefault="001D69D6" w:rsidP="001D69D6">
            <w:pPr>
              <w:jc w:val="center"/>
              <w:rPr>
                <w:rFonts w:ascii="Times New Roman" w:hAnsi="Times New Roman" w:cs="Times New Roman"/>
                <w:b/>
              </w:rPr>
            </w:pPr>
            <w:r w:rsidRPr="009F17E9">
              <w:rPr>
                <w:rFonts w:ascii="Times New Roman" w:hAnsi="Times New Roman" w:cs="Times New Roman"/>
                <w:b/>
              </w:rPr>
              <w:t>Unit</w:t>
            </w:r>
          </w:p>
        </w:tc>
        <w:tc>
          <w:tcPr>
            <w:tcW w:w="850" w:type="dxa"/>
            <w:shd w:val="clear" w:color="auto" w:fill="C6D9F1" w:themeFill="text2" w:themeFillTint="33"/>
            <w:vAlign w:val="center"/>
          </w:tcPr>
          <w:p w14:paraId="1EE068DA" w14:textId="77777777" w:rsidR="001D69D6" w:rsidRPr="009F17E9" w:rsidRDefault="001D69D6" w:rsidP="001D69D6">
            <w:pPr>
              <w:jc w:val="center"/>
              <w:rPr>
                <w:rFonts w:ascii="Times New Roman" w:hAnsi="Times New Roman" w:cs="Times New Roman"/>
                <w:b/>
              </w:rPr>
            </w:pPr>
            <w:r w:rsidRPr="009F17E9">
              <w:rPr>
                <w:rFonts w:ascii="Times New Roman" w:hAnsi="Times New Roman" w:cs="Times New Roman"/>
                <w:b/>
              </w:rPr>
              <w:t>Qty</w:t>
            </w:r>
          </w:p>
        </w:tc>
        <w:tc>
          <w:tcPr>
            <w:tcW w:w="3762" w:type="dxa"/>
            <w:shd w:val="clear" w:color="auto" w:fill="C6D9F1" w:themeFill="text2" w:themeFillTint="33"/>
            <w:vAlign w:val="center"/>
          </w:tcPr>
          <w:p w14:paraId="22232A92" w14:textId="77777777" w:rsidR="001D69D6" w:rsidRPr="009F17E9" w:rsidRDefault="001D69D6" w:rsidP="001D69D6">
            <w:pPr>
              <w:jc w:val="center"/>
              <w:rPr>
                <w:rFonts w:ascii="Times New Roman" w:hAnsi="Times New Roman" w:cs="Times New Roman"/>
                <w:b/>
              </w:rPr>
            </w:pPr>
            <w:r w:rsidRPr="009F17E9">
              <w:rPr>
                <w:rFonts w:ascii="Times New Roman" w:hAnsi="Times New Roman" w:cs="Times New Roman"/>
                <w:b/>
              </w:rPr>
              <w:t>Comments</w:t>
            </w:r>
          </w:p>
        </w:tc>
      </w:tr>
      <w:tr w:rsidR="001D69D6" w:rsidRPr="00B03263" w14:paraId="38409713" w14:textId="77777777" w:rsidTr="009F17E9">
        <w:trPr>
          <w:trHeight w:val="340"/>
          <w:jc w:val="right"/>
        </w:trPr>
        <w:tc>
          <w:tcPr>
            <w:tcW w:w="2551" w:type="dxa"/>
            <w:vAlign w:val="center"/>
          </w:tcPr>
          <w:p w14:paraId="339C683C"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AC Generator</w:t>
            </w:r>
          </w:p>
        </w:tc>
        <w:tc>
          <w:tcPr>
            <w:tcW w:w="851" w:type="dxa"/>
            <w:vAlign w:val="center"/>
          </w:tcPr>
          <w:p w14:paraId="1257A782"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47C1D44F"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71FAA95F"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625kVA, 3ø 3W 11kV 50Hz, 4P 1500min</w:t>
            </w:r>
            <w:r w:rsidRPr="009F17E9">
              <w:rPr>
                <w:rFonts w:ascii="Times New Roman" w:hAnsi="Times New Roman" w:cs="Times New Roman"/>
                <w:vertAlign w:val="superscript"/>
              </w:rPr>
              <w:t>-1</w:t>
            </w:r>
          </w:p>
        </w:tc>
      </w:tr>
      <w:tr w:rsidR="001D69D6" w:rsidRPr="00B03263" w14:paraId="273DCA14" w14:textId="77777777" w:rsidTr="009F17E9">
        <w:trPr>
          <w:trHeight w:val="340"/>
          <w:jc w:val="right"/>
        </w:trPr>
        <w:tc>
          <w:tcPr>
            <w:tcW w:w="2551" w:type="dxa"/>
            <w:vAlign w:val="center"/>
          </w:tcPr>
          <w:p w14:paraId="20F08D98"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Diesel Engine</w:t>
            </w:r>
          </w:p>
        </w:tc>
        <w:tc>
          <w:tcPr>
            <w:tcW w:w="851" w:type="dxa"/>
            <w:vAlign w:val="center"/>
          </w:tcPr>
          <w:p w14:paraId="4774C3F4"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658E4945"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1E9DCFE8"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546kW, radiator cooling, light oil or electric start-up</w:t>
            </w:r>
          </w:p>
        </w:tc>
      </w:tr>
      <w:tr w:rsidR="001D69D6" w:rsidRPr="00B03263" w14:paraId="03B4813F" w14:textId="77777777" w:rsidTr="009F17E9">
        <w:trPr>
          <w:trHeight w:val="340"/>
          <w:jc w:val="right"/>
        </w:trPr>
        <w:tc>
          <w:tcPr>
            <w:tcW w:w="2551" w:type="dxa"/>
            <w:vAlign w:val="center"/>
          </w:tcPr>
          <w:p w14:paraId="087E3018"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Generator Panel</w:t>
            </w:r>
          </w:p>
        </w:tc>
        <w:tc>
          <w:tcPr>
            <w:tcW w:w="851" w:type="dxa"/>
            <w:vAlign w:val="center"/>
          </w:tcPr>
          <w:p w14:paraId="6C07BF7D"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Panel</w:t>
            </w:r>
          </w:p>
        </w:tc>
        <w:tc>
          <w:tcPr>
            <w:tcW w:w="850" w:type="dxa"/>
            <w:vAlign w:val="center"/>
          </w:tcPr>
          <w:p w14:paraId="004A1626"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35406D79"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VCB, EVT, CT</w:t>
            </w:r>
          </w:p>
        </w:tc>
      </w:tr>
      <w:tr w:rsidR="001D69D6" w:rsidRPr="00B03263" w14:paraId="7FD6D620" w14:textId="77777777" w:rsidTr="009F17E9">
        <w:trPr>
          <w:trHeight w:val="340"/>
          <w:jc w:val="right"/>
        </w:trPr>
        <w:tc>
          <w:tcPr>
            <w:tcW w:w="2551" w:type="dxa"/>
            <w:vAlign w:val="center"/>
          </w:tcPr>
          <w:p w14:paraId="3ECEF7EC"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Automatic Start-Up Panel</w:t>
            </w:r>
          </w:p>
        </w:tc>
        <w:tc>
          <w:tcPr>
            <w:tcW w:w="851" w:type="dxa"/>
            <w:vAlign w:val="center"/>
          </w:tcPr>
          <w:p w14:paraId="2509EEC1"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Panel</w:t>
            </w:r>
          </w:p>
        </w:tc>
        <w:tc>
          <w:tcPr>
            <w:tcW w:w="850" w:type="dxa"/>
            <w:vAlign w:val="center"/>
          </w:tcPr>
          <w:p w14:paraId="091929AC"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256070DF"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EXTR, AVR, auxiliary circuit</w:t>
            </w:r>
          </w:p>
        </w:tc>
      </w:tr>
      <w:tr w:rsidR="001D69D6" w:rsidRPr="00B03263" w14:paraId="53D7FD13" w14:textId="77777777" w:rsidTr="009F17E9">
        <w:trPr>
          <w:trHeight w:val="340"/>
          <w:jc w:val="right"/>
        </w:trPr>
        <w:tc>
          <w:tcPr>
            <w:tcW w:w="2551" w:type="dxa"/>
            <w:vAlign w:val="center"/>
          </w:tcPr>
          <w:p w14:paraId="6FE195E3"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 xml:space="preserve">Start-Up DC Power </w:t>
            </w:r>
            <w:r w:rsidRPr="009F17E9">
              <w:rPr>
                <w:rFonts w:ascii="Times New Roman" w:hAnsi="Times New Roman" w:cs="Times New Roman"/>
              </w:rPr>
              <w:lastRenderedPageBreak/>
              <w:t>Supply</w:t>
            </w:r>
          </w:p>
        </w:tc>
        <w:tc>
          <w:tcPr>
            <w:tcW w:w="851" w:type="dxa"/>
            <w:vAlign w:val="center"/>
          </w:tcPr>
          <w:p w14:paraId="3C4026DE"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lastRenderedPageBreak/>
              <w:t>Set</w:t>
            </w:r>
          </w:p>
        </w:tc>
        <w:tc>
          <w:tcPr>
            <w:tcW w:w="850" w:type="dxa"/>
            <w:vAlign w:val="center"/>
          </w:tcPr>
          <w:p w14:paraId="041FE0CD"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55FFDD41"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DC 24V 200Ah</w:t>
            </w:r>
          </w:p>
        </w:tc>
      </w:tr>
      <w:tr w:rsidR="001D69D6" w:rsidRPr="00B03263" w14:paraId="107BC6BC" w14:textId="77777777" w:rsidTr="009F17E9">
        <w:trPr>
          <w:trHeight w:val="340"/>
          <w:jc w:val="right"/>
        </w:trPr>
        <w:tc>
          <w:tcPr>
            <w:tcW w:w="2551" w:type="dxa"/>
            <w:vAlign w:val="center"/>
          </w:tcPr>
          <w:p w14:paraId="2014A26A"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Exhaust Muffler</w:t>
            </w:r>
          </w:p>
        </w:tc>
        <w:tc>
          <w:tcPr>
            <w:tcW w:w="851" w:type="dxa"/>
            <w:vAlign w:val="center"/>
          </w:tcPr>
          <w:p w14:paraId="52A76E2F"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7C3AEB52"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7B62985B"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85dB(A) attached to generator</w:t>
            </w:r>
          </w:p>
        </w:tc>
      </w:tr>
      <w:tr w:rsidR="001D69D6" w:rsidRPr="00B03263" w14:paraId="28C2610A" w14:textId="77777777" w:rsidTr="009F17E9">
        <w:trPr>
          <w:trHeight w:val="340"/>
          <w:jc w:val="right"/>
        </w:trPr>
        <w:tc>
          <w:tcPr>
            <w:tcW w:w="2551" w:type="dxa"/>
            <w:vAlign w:val="center"/>
          </w:tcPr>
          <w:p w14:paraId="7783CE85"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Fuel Transfer Pump</w:t>
            </w:r>
          </w:p>
        </w:tc>
        <w:tc>
          <w:tcPr>
            <w:tcW w:w="851" w:type="dxa"/>
            <w:vAlign w:val="center"/>
          </w:tcPr>
          <w:p w14:paraId="1696B550"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2EB66E3E"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27B0127F"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0.75kW</w:t>
            </w:r>
          </w:p>
        </w:tc>
      </w:tr>
      <w:tr w:rsidR="001D69D6" w:rsidRPr="00B03263" w14:paraId="74451AD9" w14:textId="77777777" w:rsidTr="009F17E9">
        <w:trPr>
          <w:trHeight w:val="340"/>
          <w:jc w:val="right"/>
        </w:trPr>
        <w:tc>
          <w:tcPr>
            <w:tcW w:w="2551" w:type="dxa"/>
            <w:vAlign w:val="center"/>
          </w:tcPr>
          <w:p w14:paraId="44117A60"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Fuel Tank</w:t>
            </w:r>
          </w:p>
        </w:tc>
        <w:tc>
          <w:tcPr>
            <w:tcW w:w="851" w:type="dxa"/>
            <w:vAlign w:val="center"/>
          </w:tcPr>
          <w:p w14:paraId="6D908220"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5BDCE9E1"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45053813"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900 liters</w:t>
            </w:r>
          </w:p>
        </w:tc>
      </w:tr>
      <w:tr w:rsidR="001D69D6" w:rsidRPr="00B03263" w14:paraId="117CEFFE" w14:textId="77777777" w:rsidTr="009F17E9">
        <w:trPr>
          <w:trHeight w:val="340"/>
          <w:jc w:val="right"/>
        </w:trPr>
        <w:tc>
          <w:tcPr>
            <w:tcW w:w="2551" w:type="dxa"/>
            <w:vAlign w:val="center"/>
          </w:tcPr>
          <w:p w14:paraId="1A23F0E5"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Fuel Supply Box</w:t>
            </w:r>
          </w:p>
        </w:tc>
        <w:tc>
          <w:tcPr>
            <w:tcW w:w="851" w:type="dxa"/>
            <w:vAlign w:val="center"/>
          </w:tcPr>
          <w:p w14:paraId="6FDD309E"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Panel</w:t>
            </w:r>
          </w:p>
        </w:tc>
        <w:tc>
          <w:tcPr>
            <w:tcW w:w="850" w:type="dxa"/>
            <w:vAlign w:val="center"/>
          </w:tcPr>
          <w:p w14:paraId="139F1CC8"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5A1FD00A"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SUS-made outdoor, wall-mounted</w:t>
            </w:r>
          </w:p>
        </w:tc>
      </w:tr>
      <w:tr w:rsidR="001D69D6" w:rsidRPr="00B03263" w14:paraId="4F2B7F2C" w14:textId="77777777" w:rsidTr="009F17E9">
        <w:trPr>
          <w:trHeight w:val="340"/>
          <w:jc w:val="right"/>
        </w:trPr>
        <w:tc>
          <w:tcPr>
            <w:tcW w:w="2551" w:type="dxa"/>
            <w:vAlign w:val="center"/>
          </w:tcPr>
          <w:p w14:paraId="010FAD62"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Vent Fan</w:t>
            </w:r>
          </w:p>
        </w:tc>
        <w:tc>
          <w:tcPr>
            <w:tcW w:w="851" w:type="dxa"/>
            <w:vAlign w:val="center"/>
          </w:tcPr>
          <w:p w14:paraId="517B2E5D"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7DAE949A"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2</w:t>
            </w:r>
          </w:p>
        </w:tc>
        <w:tc>
          <w:tcPr>
            <w:tcW w:w="3762" w:type="dxa"/>
            <w:vAlign w:val="center"/>
          </w:tcPr>
          <w:p w14:paraId="2D87D60D"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85dB(A), fan 5.5kW, damper, anti-insect net on hood</w:t>
            </w:r>
          </w:p>
        </w:tc>
      </w:tr>
      <w:tr w:rsidR="001D69D6" w:rsidRPr="00B03263" w14:paraId="63954289" w14:textId="77777777" w:rsidTr="009F17E9">
        <w:trPr>
          <w:trHeight w:val="340"/>
          <w:jc w:val="right"/>
        </w:trPr>
        <w:tc>
          <w:tcPr>
            <w:tcW w:w="2551" w:type="dxa"/>
            <w:vAlign w:val="center"/>
          </w:tcPr>
          <w:p w14:paraId="52BA9BA4"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Exhaust Duct</w:t>
            </w:r>
          </w:p>
        </w:tc>
        <w:tc>
          <w:tcPr>
            <w:tcW w:w="851" w:type="dxa"/>
            <w:vAlign w:val="center"/>
          </w:tcPr>
          <w:p w14:paraId="5BF1C88E"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Unit</w:t>
            </w:r>
          </w:p>
        </w:tc>
        <w:tc>
          <w:tcPr>
            <w:tcW w:w="850" w:type="dxa"/>
            <w:vAlign w:val="center"/>
          </w:tcPr>
          <w:p w14:paraId="65A7D197" w14:textId="77777777" w:rsidR="001D69D6" w:rsidRPr="009F17E9" w:rsidRDefault="001D69D6" w:rsidP="001D69D6">
            <w:pPr>
              <w:jc w:val="center"/>
              <w:rPr>
                <w:rFonts w:ascii="Times New Roman" w:hAnsi="Times New Roman" w:cs="Times New Roman"/>
              </w:rPr>
            </w:pPr>
            <w:r w:rsidRPr="009F17E9">
              <w:rPr>
                <w:rFonts w:ascii="Times New Roman" w:hAnsi="Times New Roman" w:cs="Times New Roman"/>
              </w:rPr>
              <w:t>1</w:t>
            </w:r>
          </w:p>
        </w:tc>
        <w:tc>
          <w:tcPr>
            <w:tcW w:w="3762" w:type="dxa"/>
            <w:vAlign w:val="center"/>
          </w:tcPr>
          <w:p w14:paraId="72207E2C" w14:textId="77777777" w:rsidR="001D69D6" w:rsidRPr="009F17E9" w:rsidRDefault="001D69D6" w:rsidP="001D69D6">
            <w:pPr>
              <w:rPr>
                <w:rFonts w:ascii="Times New Roman" w:hAnsi="Times New Roman" w:cs="Times New Roman"/>
              </w:rPr>
            </w:pPr>
            <w:r w:rsidRPr="009F17E9">
              <w:rPr>
                <w:rFonts w:ascii="Times New Roman" w:hAnsi="Times New Roman" w:cs="Times New Roman"/>
              </w:rPr>
              <w:t>With damper and hood</w:t>
            </w:r>
          </w:p>
        </w:tc>
      </w:tr>
    </w:tbl>
    <w:p w14:paraId="702678FA" w14:textId="77777777" w:rsidR="001D69D6" w:rsidRPr="00B03263" w:rsidRDefault="001D69D6" w:rsidP="009F17E9">
      <w:pPr>
        <w:pStyle w:val="Note"/>
      </w:pPr>
    </w:p>
    <w:p w14:paraId="0EFC0EA7" w14:textId="5237F2D4" w:rsidR="001D69D6" w:rsidRPr="00FB7881" w:rsidRDefault="009F17E9" w:rsidP="009F17E9">
      <w:pPr>
        <w:pStyle w:val="a5"/>
      </w:pPr>
      <w:bookmarkStart w:id="71" w:name="_Toc510007115"/>
      <w:r>
        <w:t>(c)</w:t>
      </w:r>
      <w:r>
        <w:tab/>
      </w:r>
      <w:r w:rsidR="001D69D6" w:rsidRPr="00FB7881">
        <w:t xml:space="preserve">Device </w:t>
      </w:r>
      <w:r w:rsidR="001D69D6">
        <w:t>Structure</w:t>
      </w:r>
      <w:bookmarkEnd w:id="71"/>
    </w:p>
    <w:p w14:paraId="76CACBA5" w14:textId="25E4E922" w:rsidR="001D69D6" w:rsidRPr="00B03263" w:rsidRDefault="001D69D6" w:rsidP="009F17E9">
      <w:pPr>
        <w:pStyle w:val="Text3"/>
      </w:pPr>
      <w:r w:rsidRPr="00B03263">
        <w:t>Device de</w:t>
      </w:r>
      <w:r w:rsidR="009F17E9">
        <w:t>signs are stipulated as follows:</w:t>
      </w:r>
    </w:p>
    <w:p w14:paraId="5CF374DF" w14:textId="02946101" w:rsidR="001D69D6" w:rsidRPr="00B03263" w:rsidRDefault="009F17E9" w:rsidP="009F17E9">
      <w:pPr>
        <w:pStyle w:val="i"/>
      </w:pPr>
      <w:r>
        <w:t>(i)</w:t>
      </w:r>
      <w:r>
        <w:tab/>
      </w:r>
      <w:r w:rsidR="001D69D6" w:rsidRPr="00B03263">
        <w:t>All devices shall be “indoor type” unless specified otherwise.</w:t>
      </w:r>
    </w:p>
    <w:p w14:paraId="02D779A4" w14:textId="76AC58BC" w:rsidR="001D69D6" w:rsidRPr="00B03263" w:rsidRDefault="009F17E9" w:rsidP="009F17E9">
      <w:pPr>
        <w:pStyle w:val="i"/>
      </w:pPr>
      <w:r>
        <w:t>(ii)</w:t>
      </w:r>
      <w:r>
        <w:tab/>
      </w:r>
      <w:r w:rsidR="001D69D6" w:rsidRPr="00B03263">
        <w:t>The shape of the housing for high-voltage devices must be JEM1425 “High Voltage Metal Closed-Type Switchgear,” conforming to the standards in the table below.</w:t>
      </w:r>
    </w:p>
    <w:p w14:paraId="1F6227E7" w14:textId="77777777" w:rsidR="001D69D6" w:rsidRPr="00B03263" w:rsidRDefault="001D69D6" w:rsidP="009F17E9">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256"/>
        <w:gridCol w:w="2405"/>
        <w:gridCol w:w="1890"/>
      </w:tblGrid>
      <w:tr w:rsidR="001D69D6" w:rsidRPr="00B03263" w14:paraId="65DFA64D" w14:textId="77777777" w:rsidTr="009F17E9">
        <w:trPr>
          <w:trHeight w:val="270"/>
          <w:jc w:val="right"/>
        </w:trPr>
        <w:tc>
          <w:tcPr>
            <w:tcW w:w="3256" w:type="dxa"/>
            <w:shd w:val="clear" w:color="auto" w:fill="C6D9F1" w:themeFill="text2" w:themeFillTint="33"/>
            <w:vAlign w:val="center"/>
          </w:tcPr>
          <w:p w14:paraId="13A1798D" w14:textId="77777777" w:rsidR="001D69D6" w:rsidRPr="009F17E9" w:rsidRDefault="001D69D6" w:rsidP="001D69D6">
            <w:pPr>
              <w:spacing w:after="24"/>
              <w:jc w:val="center"/>
              <w:rPr>
                <w:rFonts w:ascii="Times New Roman" w:hAnsi="Times New Roman" w:cs="Times New Roman"/>
                <w:b/>
              </w:rPr>
            </w:pPr>
            <w:r w:rsidRPr="009F17E9">
              <w:rPr>
                <w:rFonts w:ascii="Times New Roman" w:hAnsi="Times New Roman" w:cs="Times New Roman"/>
                <w:b/>
              </w:rPr>
              <w:t>Panel Type</w:t>
            </w:r>
          </w:p>
        </w:tc>
        <w:tc>
          <w:tcPr>
            <w:tcW w:w="2405" w:type="dxa"/>
            <w:shd w:val="clear" w:color="auto" w:fill="C6D9F1" w:themeFill="text2" w:themeFillTint="33"/>
            <w:vAlign w:val="center"/>
          </w:tcPr>
          <w:p w14:paraId="34C0DC48" w14:textId="77777777" w:rsidR="001D69D6" w:rsidRPr="009F17E9" w:rsidRDefault="001D69D6" w:rsidP="001D69D6">
            <w:pPr>
              <w:spacing w:after="24"/>
              <w:jc w:val="center"/>
              <w:rPr>
                <w:rFonts w:ascii="Times New Roman" w:hAnsi="Times New Roman" w:cs="Times New Roman"/>
                <w:b/>
              </w:rPr>
            </w:pPr>
            <w:r w:rsidRPr="009F17E9">
              <w:rPr>
                <w:rFonts w:ascii="Times New Roman" w:hAnsi="Times New Roman" w:cs="Times New Roman"/>
                <w:b/>
              </w:rPr>
              <w:t>Format</w:t>
            </w:r>
          </w:p>
        </w:tc>
        <w:tc>
          <w:tcPr>
            <w:tcW w:w="1890" w:type="dxa"/>
            <w:shd w:val="clear" w:color="auto" w:fill="C6D9F1" w:themeFill="text2" w:themeFillTint="33"/>
            <w:vAlign w:val="center"/>
          </w:tcPr>
          <w:p w14:paraId="65CF89A0" w14:textId="77777777" w:rsidR="001D69D6" w:rsidRPr="009F17E9" w:rsidRDefault="001D69D6" w:rsidP="001D69D6">
            <w:pPr>
              <w:spacing w:after="24"/>
              <w:jc w:val="center"/>
              <w:rPr>
                <w:rFonts w:ascii="Times New Roman" w:hAnsi="Times New Roman" w:cs="Times New Roman"/>
                <w:b/>
              </w:rPr>
            </w:pPr>
            <w:r w:rsidRPr="009F17E9">
              <w:rPr>
                <w:rFonts w:ascii="Times New Roman" w:hAnsi="Times New Roman" w:cs="Times New Roman"/>
                <w:b/>
              </w:rPr>
              <w:t>Standard</w:t>
            </w:r>
          </w:p>
        </w:tc>
      </w:tr>
      <w:tr w:rsidR="001D69D6" w:rsidRPr="00B03263" w14:paraId="20A15109" w14:textId="77777777" w:rsidTr="009F17E9">
        <w:trPr>
          <w:trHeight w:val="285"/>
          <w:jc w:val="right"/>
        </w:trPr>
        <w:tc>
          <w:tcPr>
            <w:tcW w:w="3256" w:type="dxa"/>
            <w:vAlign w:val="center"/>
          </w:tcPr>
          <w:p w14:paraId="4FFBB662" w14:textId="77777777" w:rsidR="001D69D6" w:rsidRPr="009F17E9" w:rsidRDefault="001D69D6" w:rsidP="001D69D6">
            <w:pPr>
              <w:spacing w:after="24"/>
              <w:jc w:val="center"/>
              <w:rPr>
                <w:rFonts w:ascii="Times New Roman" w:hAnsi="Times New Roman" w:cs="Times New Roman"/>
              </w:rPr>
            </w:pPr>
            <w:r w:rsidRPr="009F17E9">
              <w:rPr>
                <w:rFonts w:ascii="Times New Roman" w:hAnsi="Times New Roman" w:cs="Times New Roman"/>
              </w:rPr>
              <w:t>Generator Panel</w:t>
            </w:r>
          </w:p>
        </w:tc>
        <w:tc>
          <w:tcPr>
            <w:tcW w:w="2405" w:type="dxa"/>
            <w:vAlign w:val="center"/>
          </w:tcPr>
          <w:p w14:paraId="0690A259" w14:textId="77777777" w:rsidR="001D69D6" w:rsidRPr="009F17E9" w:rsidRDefault="001D69D6" w:rsidP="001D69D6">
            <w:pPr>
              <w:spacing w:after="24"/>
              <w:jc w:val="center"/>
              <w:rPr>
                <w:rFonts w:ascii="Times New Roman" w:hAnsi="Times New Roman" w:cs="Times New Roman"/>
              </w:rPr>
            </w:pPr>
            <w:r w:rsidRPr="009F17E9">
              <w:rPr>
                <w:rFonts w:ascii="Times New Roman" w:hAnsi="Times New Roman" w:cs="Times New Roman"/>
              </w:rPr>
              <w:t>CW</w:t>
            </w:r>
          </w:p>
        </w:tc>
        <w:tc>
          <w:tcPr>
            <w:tcW w:w="1890" w:type="dxa"/>
            <w:vAlign w:val="center"/>
          </w:tcPr>
          <w:p w14:paraId="75B0F484" w14:textId="77777777" w:rsidR="001D69D6" w:rsidRPr="009F17E9" w:rsidRDefault="001D69D6" w:rsidP="001D69D6">
            <w:pPr>
              <w:spacing w:after="24"/>
              <w:jc w:val="center"/>
              <w:rPr>
                <w:rFonts w:ascii="Times New Roman" w:hAnsi="Times New Roman" w:cs="Times New Roman"/>
              </w:rPr>
            </w:pPr>
            <w:r w:rsidRPr="009F17E9">
              <w:rPr>
                <w:rFonts w:ascii="Times New Roman" w:hAnsi="Times New Roman" w:cs="Times New Roman"/>
              </w:rPr>
              <w:t>JEM 1425</w:t>
            </w:r>
          </w:p>
        </w:tc>
      </w:tr>
    </w:tbl>
    <w:p w14:paraId="67AE7B18" w14:textId="77777777" w:rsidR="001D69D6" w:rsidRPr="00B03263" w:rsidRDefault="001D69D6" w:rsidP="007C7899">
      <w:pPr>
        <w:pStyle w:val="Text3"/>
        <w:tabs>
          <w:tab w:val="left" w:pos="5245"/>
        </w:tabs>
      </w:pPr>
      <w:r w:rsidRPr="00B03263">
        <w:t>First format letter:</w:t>
      </w:r>
      <w:r>
        <w:rPr>
          <w:rFonts w:hint="eastAsia"/>
        </w:rPr>
        <w:tab/>
      </w:r>
      <w:r w:rsidRPr="00B03263">
        <w:t>C: Cubicle-Type Switchgear</w:t>
      </w:r>
    </w:p>
    <w:p w14:paraId="2BB523BB" w14:textId="77777777" w:rsidR="001D69D6" w:rsidRDefault="001D69D6" w:rsidP="007C7899">
      <w:pPr>
        <w:pStyle w:val="Text3"/>
        <w:tabs>
          <w:tab w:val="left" w:pos="5245"/>
        </w:tabs>
      </w:pPr>
      <w:r w:rsidRPr="00B03263">
        <w:t>Second format letter:</w:t>
      </w:r>
      <w:r>
        <w:rPr>
          <w:rFonts w:hint="eastAsia"/>
        </w:rPr>
        <w:tab/>
      </w:r>
      <w:r w:rsidRPr="00B03263">
        <w:t>W: Pull-Out-Type Device</w:t>
      </w:r>
      <w:r>
        <w:rPr>
          <w:rFonts w:hint="eastAsia"/>
        </w:rPr>
        <w:tab/>
      </w:r>
      <w:r>
        <w:t>X: Fixed-Type Device</w:t>
      </w:r>
    </w:p>
    <w:p w14:paraId="5F2898DE" w14:textId="77777777" w:rsidR="001D69D6" w:rsidRPr="00B03263" w:rsidRDefault="001D69D6" w:rsidP="007C7899">
      <w:pPr>
        <w:pStyle w:val="Text3"/>
        <w:tabs>
          <w:tab w:val="left" w:pos="5245"/>
        </w:tabs>
      </w:pPr>
      <w:r>
        <w:rPr>
          <w:rFonts w:hint="eastAsia"/>
        </w:rPr>
        <w:tab/>
      </w:r>
      <w:r w:rsidRPr="00B03263">
        <w:t>Y: Carry-Out Type</w:t>
      </w:r>
    </w:p>
    <w:p w14:paraId="337D77FB" w14:textId="77777777" w:rsidR="001D69D6" w:rsidRPr="00B03263" w:rsidRDefault="001D69D6" w:rsidP="007C7899">
      <w:pPr>
        <w:pStyle w:val="Text3"/>
      </w:pPr>
      <w:r w:rsidRPr="00B03263">
        <w:t>The panel material must have capacities exceeding steel sheet (hot rolled steel sheet) or the equivalent.</w:t>
      </w:r>
    </w:p>
    <w:p w14:paraId="514DA325" w14:textId="2914D10C" w:rsidR="001D69D6" w:rsidRPr="00B03263" w:rsidRDefault="007C7899" w:rsidP="007C7899">
      <w:pPr>
        <w:pStyle w:val="i"/>
        <w:jc w:val="both"/>
      </w:pPr>
      <w:r>
        <w:t>(iii)</w:t>
      </w:r>
      <w:r>
        <w:tab/>
      </w:r>
      <w:r w:rsidR="001D69D6" w:rsidRPr="00B03263">
        <w:t>Devices and power distribution wires must be heat-resistant so as not to be affected by heat generated by the motor, and must be firmly affixed.</w:t>
      </w:r>
      <w:r>
        <w:t xml:space="preserve"> </w:t>
      </w:r>
      <w:r w:rsidR="001D69D6" w:rsidRPr="00B03263">
        <w:t>The motor and generator must include anti-vibration rubber or similar measures to absorb vibration.</w:t>
      </w:r>
    </w:p>
    <w:p w14:paraId="2A789EAE" w14:textId="41AA3B50" w:rsidR="001D69D6" w:rsidRPr="00B03263" w:rsidRDefault="007C7899" w:rsidP="007C7899">
      <w:pPr>
        <w:pStyle w:val="i"/>
        <w:jc w:val="both"/>
      </w:pPr>
      <w:r>
        <w:t>(iv)</w:t>
      </w:r>
      <w:r>
        <w:tab/>
      </w:r>
      <w:r w:rsidR="001D69D6" w:rsidRPr="00B03263">
        <w:t>The engine must include a device exceeding the capacities of the lubricating oil pump, and the sliding portion and moving parts of the lubricating oil supply nozzle must not cause a breakage in the oil film when switched off.</w:t>
      </w:r>
    </w:p>
    <w:p w14:paraId="706C43B0" w14:textId="0CBB5E11" w:rsidR="001D69D6" w:rsidRPr="00B03263" w:rsidRDefault="007C7899" w:rsidP="007C7899">
      <w:pPr>
        <w:pStyle w:val="i"/>
        <w:jc w:val="both"/>
      </w:pPr>
      <w:r>
        <w:t>(v)</w:t>
      </w:r>
      <w:r>
        <w:tab/>
      </w:r>
      <w:r w:rsidR="001D69D6" w:rsidRPr="00B03263">
        <w:t>The devices must be coated or painted to prevent rust. Pipes must be painted the same color as the generator. Once the pipes are painted, a color stripe shall be painted at the entrance/exit of the pipe, along with an arrow indicating the direction of the flow through the pipe. Furthermore, the surface of pipes to be buried in the outdoor pit must be painted to prevent rust.</w:t>
      </w:r>
    </w:p>
    <w:p w14:paraId="4B6AAB0E" w14:textId="77777777" w:rsidR="007C7899" w:rsidRDefault="007C7899" w:rsidP="007C7899">
      <w:pPr>
        <w:pStyle w:val="i"/>
        <w:jc w:val="both"/>
      </w:pPr>
      <w:r>
        <w:t>(vi)</w:t>
      </w:r>
      <w:r>
        <w:tab/>
      </w:r>
      <w:r w:rsidR="001D69D6" w:rsidRPr="00B03263">
        <w:t>All components of devices, etc. must meet or exceed JIS standards, and effort should be made to increase reliability of all devices by using a standard for components that exceeds actual usage conditions by as much as possible.</w:t>
      </w:r>
    </w:p>
    <w:p w14:paraId="7D828F91" w14:textId="2911CDDA" w:rsidR="001D69D6" w:rsidRPr="00B03263" w:rsidRDefault="007C7899" w:rsidP="007C7899">
      <w:pPr>
        <w:pStyle w:val="i"/>
        <w:jc w:val="both"/>
        <w:rPr>
          <w:rFonts w:cs="Times New Roman"/>
        </w:rPr>
      </w:pPr>
      <w:r>
        <w:tab/>
      </w:r>
      <w:r w:rsidR="001D69D6" w:rsidRPr="00B03263">
        <w:rPr>
          <w:rFonts w:cs="Times New Roman"/>
        </w:rPr>
        <w:t>In addition, anti-explosive designs must also be compatible with these standards.</w:t>
      </w:r>
    </w:p>
    <w:p w14:paraId="14CAA929" w14:textId="56903E4D" w:rsidR="001D69D6" w:rsidRPr="00B03263" w:rsidRDefault="007C7899" w:rsidP="007C7899">
      <w:pPr>
        <w:pStyle w:val="i"/>
        <w:jc w:val="both"/>
      </w:pPr>
      <w:r>
        <w:lastRenderedPageBreak/>
        <w:t>(vii)</w:t>
      </w:r>
      <w:r>
        <w:tab/>
      </w:r>
      <w:r w:rsidR="001D69D6" w:rsidRPr="00B03263">
        <w:t>These devices must provide a stable supply of electricity to each type of load system.</w:t>
      </w:r>
    </w:p>
    <w:p w14:paraId="3DC84A8F" w14:textId="2669BA6E" w:rsidR="001D69D6" w:rsidRPr="00B03263" w:rsidRDefault="007C7899" w:rsidP="007C7899">
      <w:pPr>
        <w:pStyle w:val="i"/>
        <w:jc w:val="both"/>
      </w:pPr>
      <w:r>
        <w:t>(viii)</w:t>
      </w:r>
      <w:r>
        <w:tab/>
      </w:r>
      <w:r w:rsidR="001D69D6" w:rsidRPr="00B03263">
        <w:t>The earthquake resistance of the facilities must satisfy the “heavy machinery A” standard set forth in the Japanese Ministry of Land, Infrastructure, Transport, and Tourism “Electronic and Telecommunication Facilities Construction General Specification Manual, Chapter 3 – Earthquake Resistance Standards.”</w:t>
      </w:r>
    </w:p>
    <w:p w14:paraId="47E1206C" w14:textId="3A8A9CAE" w:rsidR="001D69D6" w:rsidRPr="00B03263" w:rsidRDefault="00E76FE8" w:rsidP="007C7899">
      <w:pPr>
        <w:pStyle w:val="i"/>
        <w:jc w:val="both"/>
      </w:pPr>
      <w:r>
        <w:t>(ix)</w:t>
      </w:r>
      <w:r>
        <w:tab/>
      </w:r>
      <w:r w:rsidR="001D69D6" w:rsidRPr="00B03263">
        <w:t>To prevent movement and falls during earthquakes, items equipped with anchor bolts and anti-shake devices selected based on earthquake engineering calculations must include anti-quake stoppers.</w:t>
      </w:r>
    </w:p>
    <w:p w14:paraId="22A5AC39" w14:textId="38E175B5" w:rsidR="001D69D6" w:rsidRPr="00B03263" w:rsidRDefault="00E76FE8" w:rsidP="007C7899">
      <w:pPr>
        <w:pStyle w:val="i"/>
        <w:jc w:val="both"/>
      </w:pPr>
      <w:r>
        <w:t>(x)</w:t>
      </w:r>
      <w:r>
        <w:tab/>
      </w:r>
      <w:r w:rsidR="001D69D6" w:rsidRPr="00B03263">
        <w:t>Radiator shutters must automatically open during diesel engine operation and close when operation is stopped.</w:t>
      </w:r>
    </w:p>
    <w:p w14:paraId="48CCCA24" w14:textId="5CEBDDBE" w:rsidR="001D69D6" w:rsidRPr="00B03263" w:rsidRDefault="00E76FE8" w:rsidP="007C7899">
      <w:pPr>
        <w:pStyle w:val="i"/>
        <w:jc w:val="both"/>
        <w:rPr>
          <w:rFonts w:cs="Times New Roman"/>
        </w:rPr>
      </w:pPr>
      <w:r>
        <w:rPr>
          <w:rFonts w:cs="Times New Roman"/>
        </w:rPr>
        <w:tab/>
      </w:r>
      <w:r w:rsidR="001D69D6" w:rsidRPr="00B03263">
        <w:rPr>
          <w:rFonts w:cs="Times New Roman"/>
        </w:rPr>
        <w:t>Dimensions must fit the radiator-equipped independent generator facility structure, and not impede exhaust.</w:t>
      </w:r>
    </w:p>
    <w:p w14:paraId="7373B332" w14:textId="59D07667" w:rsidR="001D69D6" w:rsidRPr="00B03263" w:rsidRDefault="00E76FE8" w:rsidP="007C7899">
      <w:pPr>
        <w:pStyle w:val="i"/>
        <w:jc w:val="both"/>
      </w:pPr>
      <w:r>
        <w:t>(xi)</w:t>
      </w:r>
      <w:r>
        <w:tab/>
      </w:r>
      <w:r w:rsidR="001D69D6" w:rsidRPr="00B03263">
        <w:t>Meters must be included to measure the following operational conditions.</w:t>
      </w:r>
    </w:p>
    <w:p w14:paraId="38AE897D" w14:textId="7ECAE6E7" w:rsidR="001D69D6" w:rsidRPr="00B03263" w:rsidRDefault="001D69D6" w:rsidP="00E76FE8">
      <w:pPr>
        <w:pStyle w:val="dotted"/>
        <w:tabs>
          <w:tab w:val="clear" w:pos="3119"/>
          <w:tab w:val="left" w:pos="3261"/>
          <w:tab w:val="left" w:pos="4253"/>
        </w:tabs>
        <w:rPr>
          <w:rFonts w:cs="Times New Roman"/>
        </w:rPr>
      </w:pPr>
      <w:r w:rsidRPr="00B03263">
        <w:rPr>
          <w:rFonts w:cs="Times New Roman"/>
        </w:rPr>
        <w:t>Rotation or frequency of the internal combustion engine.</w:t>
      </w:r>
    </w:p>
    <w:p w14:paraId="1ADD51DC" w14:textId="4F77F664" w:rsidR="001D69D6" w:rsidRPr="00B03263" w:rsidRDefault="001D69D6" w:rsidP="00E76FE8">
      <w:pPr>
        <w:pStyle w:val="dotted"/>
        <w:tabs>
          <w:tab w:val="clear" w:pos="3119"/>
          <w:tab w:val="left" w:pos="3261"/>
          <w:tab w:val="left" w:pos="4253"/>
        </w:tabs>
        <w:rPr>
          <w:rFonts w:cs="Times New Roman"/>
        </w:rPr>
      </w:pPr>
      <w:r w:rsidRPr="00B03263">
        <w:rPr>
          <w:rFonts w:cs="Times New Roman"/>
        </w:rPr>
        <w:t>Lubricating oil pressure on the internal combustion engine. (However, for items which supply lubricating oil through a forced circulation system, it must be possible to change to measuring lubricating oil amount or lubricating oil surface.)</w:t>
      </w:r>
    </w:p>
    <w:p w14:paraId="379A2968" w14:textId="2730E72B" w:rsidR="001D69D6" w:rsidRPr="00B03263" w:rsidRDefault="001D69D6" w:rsidP="00E76FE8">
      <w:pPr>
        <w:pStyle w:val="dotted"/>
        <w:tabs>
          <w:tab w:val="clear" w:pos="3119"/>
          <w:tab w:val="left" w:pos="3261"/>
          <w:tab w:val="left" w:pos="4253"/>
        </w:tabs>
        <w:rPr>
          <w:rFonts w:cs="Times New Roman"/>
        </w:rPr>
      </w:pPr>
      <w:r w:rsidRPr="00B03263">
        <w:rPr>
          <w:rFonts w:cs="Times New Roman"/>
        </w:rPr>
        <w:t>Lubricating oil temperature in the internal combustion engine (however, for items which operate based on the temperature of the water used to cool the lubricating oil, it must be possible to change to measuring the temperature of the cooling water.)</w:t>
      </w:r>
    </w:p>
    <w:p w14:paraId="3033555F" w14:textId="34BBBCE6" w:rsidR="001D69D6" w:rsidRPr="00B03263" w:rsidRDefault="001D69D6" w:rsidP="00E76FE8">
      <w:pPr>
        <w:pStyle w:val="dotted"/>
        <w:tabs>
          <w:tab w:val="clear" w:pos="3119"/>
          <w:tab w:val="left" w:pos="3261"/>
          <w:tab w:val="left" w:pos="4253"/>
        </w:tabs>
        <w:rPr>
          <w:rFonts w:cs="Times New Roman"/>
        </w:rPr>
      </w:pPr>
      <w:r w:rsidRPr="00B03263">
        <w:rPr>
          <w:rFonts w:cs="Times New Roman"/>
        </w:rPr>
        <w:t>Cooling water temperature in the internal combustion</w:t>
      </w:r>
    </w:p>
    <w:p w14:paraId="3C5EE824" w14:textId="4343EDCF" w:rsidR="001D69D6" w:rsidRPr="00B03263" w:rsidRDefault="004E37FD" w:rsidP="004E37FD">
      <w:pPr>
        <w:pStyle w:val="i"/>
      </w:pPr>
      <w:r>
        <w:t>(xii)</w:t>
      </w:r>
      <w:r>
        <w:tab/>
      </w:r>
      <w:r w:rsidR="001D69D6" w:rsidRPr="004E37FD">
        <w:t>Silencers must satisfy area noise regulations, and must be designed so as not interfere with the performance of the motor.</w:t>
      </w:r>
    </w:p>
    <w:p w14:paraId="1FFC839F" w14:textId="77777777" w:rsidR="001D69D6" w:rsidRPr="00B03263" w:rsidRDefault="001D69D6" w:rsidP="004E37FD">
      <w:pPr>
        <w:pStyle w:val="Note"/>
      </w:pPr>
    </w:p>
    <w:p w14:paraId="35523CBC" w14:textId="2B20BA08" w:rsidR="001D69D6" w:rsidRPr="00FB7881" w:rsidRDefault="004E37FD" w:rsidP="004E37FD">
      <w:pPr>
        <w:pStyle w:val="a5"/>
      </w:pPr>
      <w:bookmarkStart w:id="72" w:name="_Toc510007116"/>
      <w:r>
        <w:t>(d)</w:t>
      </w:r>
      <w:r>
        <w:tab/>
      </w:r>
      <w:r w:rsidR="001D69D6" w:rsidRPr="00FB7881">
        <w:t>Device Specifications</w:t>
      </w:r>
      <w:bookmarkEnd w:id="72"/>
    </w:p>
    <w:p w14:paraId="2EF0C733" w14:textId="51F21A9E" w:rsidR="001D69D6" w:rsidRPr="00B03263" w:rsidRDefault="004E37FD" w:rsidP="004E37FD">
      <w:pPr>
        <w:pStyle w:val="i"/>
      </w:pPr>
      <w:r>
        <w:t>(i)</w:t>
      </w:r>
      <w:r>
        <w:tab/>
      </w:r>
      <w:r w:rsidR="001D69D6" w:rsidRPr="00B03263">
        <w:t>Independent Generator Device (Package)</w:t>
      </w:r>
    </w:p>
    <w:p w14:paraId="6616AD44" w14:textId="77777777" w:rsidR="001D69D6" w:rsidRPr="00B03263" w:rsidRDefault="001D69D6" w:rsidP="004E37FD">
      <w:pPr>
        <w:pStyle w:val="Text3"/>
      </w:pPr>
      <w:r w:rsidRPr="00B03263">
        <w:t>The independent generator device must be a low-noise cubicle type (85dB(A)).</w:t>
      </w:r>
    </w:p>
    <w:p w14:paraId="5A5FF0AE" w14:textId="4EF1775B" w:rsidR="001D69D6" w:rsidRPr="00B03263" w:rsidRDefault="004E37FD" w:rsidP="004E37FD">
      <w:pPr>
        <w:pStyle w:val="i"/>
      </w:pPr>
      <w:r>
        <w:t>(ii)</w:t>
      </w:r>
      <w:r>
        <w:tab/>
      </w:r>
      <w:r w:rsidR="001D69D6" w:rsidRPr="00B03263">
        <w:t>AC Generator</w:t>
      </w:r>
    </w:p>
    <w:p w14:paraId="2DA11E66" w14:textId="47216D75" w:rsidR="001D69D6" w:rsidRPr="00B03263" w:rsidRDefault="001D69D6" w:rsidP="004E37FD">
      <w:pPr>
        <w:pStyle w:val="dotted"/>
        <w:tabs>
          <w:tab w:val="clear" w:pos="3119"/>
          <w:tab w:val="left" w:pos="3261"/>
          <w:tab w:val="left" w:pos="5387"/>
        </w:tabs>
        <w:rPr>
          <w:rFonts w:cs="Times New Roman"/>
        </w:rPr>
      </w:pPr>
      <w:r w:rsidRPr="00B03263">
        <w:rPr>
          <w:rFonts w:cs="Times New Roman"/>
        </w:rPr>
        <w:t>Format</w:t>
      </w:r>
      <w:r>
        <w:rPr>
          <w:rFonts w:cs="Times New Roman" w:hint="eastAsia"/>
        </w:rPr>
        <w:tab/>
      </w:r>
      <w:r w:rsidRPr="00B03263">
        <w:rPr>
          <w:rFonts w:cs="Times New Roman"/>
        </w:rPr>
        <w:t>three-phase projective type synchronous generator</w:t>
      </w:r>
    </w:p>
    <w:p w14:paraId="19180B12" w14:textId="1EAE6297" w:rsidR="001D69D6" w:rsidRPr="00B03263" w:rsidRDefault="001D69D6" w:rsidP="004E37FD">
      <w:pPr>
        <w:pStyle w:val="dotted"/>
        <w:tabs>
          <w:tab w:val="clear" w:pos="3119"/>
          <w:tab w:val="left" w:pos="3261"/>
          <w:tab w:val="left" w:pos="5387"/>
        </w:tabs>
        <w:rPr>
          <w:rFonts w:cs="Times New Roman"/>
        </w:rPr>
      </w:pPr>
      <w:r w:rsidRPr="00B03263">
        <w:rPr>
          <w:rFonts w:cs="Times New Roman"/>
        </w:rPr>
        <w:t>Rated Output</w:t>
      </w:r>
      <w:r>
        <w:rPr>
          <w:rFonts w:cs="Times New Roman" w:hint="eastAsia"/>
        </w:rPr>
        <w:tab/>
      </w:r>
      <w:r w:rsidRPr="00B03263">
        <w:rPr>
          <w:rFonts w:cs="Times New Roman"/>
        </w:rPr>
        <w:t>625kVA</w:t>
      </w:r>
    </w:p>
    <w:p w14:paraId="4A6D671D" w14:textId="48CE76A0" w:rsidR="001D69D6" w:rsidRPr="00B03263" w:rsidRDefault="001D69D6" w:rsidP="004E37FD">
      <w:pPr>
        <w:pStyle w:val="dotted"/>
        <w:tabs>
          <w:tab w:val="clear" w:pos="3119"/>
          <w:tab w:val="left" w:pos="3261"/>
          <w:tab w:val="left" w:pos="5387"/>
        </w:tabs>
        <w:rPr>
          <w:rFonts w:cs="Times New Roman"/>
        </w:rPr>
      </w:pPr>
      <w:r w:rsidRPr="00B03263">
        <w:rPr>
          <w:rFonts w:cs="Times New Roman"/>
        </w:rPr>
        <w:t>Rated Voltage and Frequency</w:t>
      </w:r>
      <w:r w:rsidR="004E37FD">
        <w:rPr>
          <w:rFonts w:cs="Times New Roman"/>
        </w:rPr>
        <w:t xml:space="preserve">: </w:t>
      </w:r>
      <w:r w:rsidRPr="00B03263">
        <w:rPr>
          <w:rFonts w:cs="Times New Roman"/>
        </w:rPr>
        <w:t>three-phase three-wire type, 11kV, 50Hz</w:t>
      </w:r>
    </w:p>
    <w:p w14:paraId="62199881" w14:textId="06088A60" w:rsidR="001D69D6" w:rsidRPr="00B03263" w:rsidRDefault="001D69D6" w:rsidP="004E37FD">
      <w:pPr>
        <w:pStyle w:val="dotted"/>
        <w:tabs>
          <w:tab w:val="clear" w:pos="3119"/>
          <w:tab w:val="left" w:pos="3261"/>
          <w:tab w:val="left" w:pos="5387"/>
        </w:tabs>
        <w:rPr>
          <w:rFonts w:cs="Times New Roman"/>
        </w:rPr>
      </w:pPr>
      <w:r w:rsidRPr="00B03263">
        <w:rPr>
          <w:rFonts w:cs="Times New Roman"/>
        </w:rPr>
        <w:t>No. of Poles and RPM</w:t>
      </w:r>
      <w:r w:rsidR="004E37FD">
        <w:rPr>
          <w:rFonts w:cs="Times New Roman"/>
        </w:rPr>
        <w:t xml:space="preserve">:  </w:t>
      </w:r>
      <w:r w:rsidRPr="00B03263">
        <w:rPr>
          <w:rFonts w:cs="Times New Roman"/>
        </w:rPr>
        <w:t>4 poles, 1500 rpm (1/min)</w:t>
      </w:r>
    </w:p>
    <w:p w14:paraId="0AFC65F5" w14:textId="1DF70FE1" w:rsidR="001D69D6" w:rsidRPr="00B03263" w:rsidRDefault="001D69D6" w:rsidP="004E37FD">
      <w:pPr>
        <w:pStyle w:val="dotted"/>
        <w:tabs>
          <w:tab w:val="clear" w:pos="3119"/>
          <w:tab w:val="left" w:pos="3261"/>
          <w:tab w:val="left" w:pos="5387"/>
        </w:tabs>
        <w:rPr>
          <w:rFonts w:cs="Times New Roman"/>
        </w:rPr>
      </w:pPr>
      <w:r w:rsidRPr="00B03263">
        <w:rPr>
          <w:rFonts w:cs="Times New Roman"/>
        </w:rPr>
        <w:t>Power Factor</w:t>
      </w:r>
      <w:r w:rsidR="004E37FD">
        <w:rPr>
          <w:rFonts w:cs="Times New Roman" w:hint="eastAsia"/>
        </w:rPr>
        <w:tab/>
      </w:r>
      <w:r w:rsidRPr="00B03263">
        <w:rPr>
          <w:rFonts w:cs="Times New Roman"/>
        </w:rPr>
        <w:t>80% (delayed)</w:t>
      </w:r>
    </w:p>
    <w:p w14:paraId="0FE01A5C" w14:textId="041EBBC4" w:rsidR="001D69D6" w:rsidRPr="00B03263" w:rsidRDefault="001D69D6" w:rsidP="004E37FD">
      <w:pPr>
        <w:pStyle w:val="dotted"/>
        <w:tabs>
          <w:tab w:val="clear" w:pos="3119"/>
          <w:tab w:val="left" w:pos="3261"/>
          <w:tab w:val="left" w:pos="5387"/>
        </w:tabs>
        <w:rPr>
          <w:rFonts w:cs="Times New Roman"/>
        </w:rPr>
      </w:pPr>
      <w:r w:rsidRPr="00B03263">
        <w:rPr>
          <w:rFonts w:cs="Times New Roman"/>
        </w:rPr>
        <w:t>Excitation System</w:t>
      </w:r>
      <w:r>
        <w:rPr>
          <w:rFonts w:cs="Times New Roman" w:hint="eastAsia"/>
        </w:rPr>
        <w:tab/>
      </w:r>
      <w:r w:rsidRPr="00B03263">
        <w:rPr>
          <w:rFonts w:cs="Times New Roman"/>
        </w:rPr>
        <w:t>brushless excitation system</w:t>
      </w:r>
    </w:p>
    <w:p w14:paraId="235FF14C" w14:textId="5B0F29C0" w:rsidR="001D69D6" w:rsidRPr="00B03263" w:rsidRDefault="001D69D6" w:rsidP="004E37FD">
      <w:pPr>
        <w:pStyle w:val="dotted"/>
        <w:tabs>
          <w:tab w:val="clear" w:pos="3119"/>
          <w:tab w:val="left" w:pos="3261"/>
          <w:tab w:val="left" w:pos="5387"/>
        </w:tabs>
        <w:rPr>
          <w:rFonts w:cs="Times New Roman"/>
        </w:rPr>
      </w:pPr>
      <w:r w:rsidRPr="00B03263">
        <w:rPr>
          <w:rFonts w:cs="Times New Roman"/>
        </w:rPr>
        <w:lastRenderedPageBreak/>
        <w:t>Running Time</w:t>
      </w:r>
      <w:r>
        <w:rPr>
          <w:rFonts w:cs="Times New Roman" w:hint="eastAsia"/>
        </w:rPr>
        <w:tab/>
      </w:r>
      <w:r w:rsidRPr="00B03263">
        <w:rPr>
          <w:rFonts w:cs="Times New Roman"/>
        </w:rPr>
        <w:t>continuous, more than 24 hours</w:t>
      </w:r>
    </w:p>
    <w:p w14:paraId="73EE29F5" w14:textId="75EADAEC" w:rsidR="001D69D6" w:rsidRPr="00B03263" w:rsidRDefault="004E37FD" w:rsidP="004E37FD">
      <w:pPr>
        <w:pStyle w:val="i"/>
      </w:pPr>
      <w:r>
        <w:t>(ii)</w:t>
      </w:r>
      <w:r>
        <w:tab/>
      </w:r>
      <w:r w:rsidR="001D69D6" w:rsidRPr="00B03263">
        <w:t>Diesel Engine</w:t>
      </w:r>
    </w:p>
    <w:p w14:paraId="12CC9C95" w14:textId="079B5555" w:rsidR="001D69D6" w:rsidRPr="00670F9B" w:rsidRDefault="001D69D6" w:rsidP="004E37FD">
      <w:pPr>
        <w:pStyle w:val="dotted"/>
        <w:tabs>
          <w:tab w:val="clear" w:pos="3119"/>
          <w:tab w:val="left" w:pos="3261"/>
          <w:tab w:val="left" w:pos="5387"/>
        </w:tabs>
        <w:rPr>
          <w:rFonts w:cs="Times New Roman"/>
        </w:rPr>
      </w:pPr>
      <w:r w:rsidRPr="00670F9B">
        <w:rPr>
          <w:rFonts w:cs="Times New Roman"/>
        </w:rPr>
        <w:t>4-cycle water cooled vertical direct injection type</w:t>
      </w:r>
    </w:p>
    <w:p w14:paraId="4E9FCE47" w14:textId="56B34DE6" w:rsidR="001D69D6" w:rsidRPr="00670F9B" w:rsidRDefault="001D69D6" w:rsidP="004E37FD">
      <w:pPr>
        <w:pStyle w:val="dotted"/>
        <w:tabs>
          <w:tab w:val="clear" w:pos="3119"/>
          <w:tab w:val="left" w:pos="3261"/>
          <w:tab w:val="left" w:pos="5387"/>
        </w:tabs>
        <w:rPr>
          <w:rFonts w:cs="Times New Roman"/>
        </w:rPr>
      </w:pPr>
      <w:r w:rsidRPr="00670F9B">
        <w:rPr>
          <w:rFonts w:cs="Times New Roman"/>
        </w:rPr>
        <w:t>Output</w:t>
      </w:r>
      <w:r w:rsidRPr="00670F9B">
        <w:rPr>
          <w:rFonts w:cs="Times New Roman" w:hint="eastAsia"/>
        </w:rPr>
        <w:tab/>
      </w:r>
      <w:r w:rsidRPr="00670F9B">
        <w:rPr>
          <w:rFonts w:cs="Times New Roman"/>
        </w:rPr>
        <w:t>more than 546kW</w:t>
      </w:r>
    </w:p>
    <w:p w14:paraId="63B964F0" w14:textId="3C825A3C" w:rsidR="001D69D6" w:rsidRPr="00670F9B" w:rsidRDefault="001D69D6" w:rsidP="004E37FD">
      <w:pPr>
        <w:pStyle w:val="dotted"/>
        <w:tabs>
          <w:tab w:val="clear" w:pos="3119"/>
          <w:tab w:val="left" w:pos="3261"/>
          <w:tab w:val="left" w:pos="5387"/>
        </w:tabs>
        <w:rPr>
          <w:rFonts w:cs="Times New Roman"/>
        </w:rPr>
      </w:pPr>
      <w:r w:rsidRPr="00670F9B">
        <w:rPr>
          <w:rFonts w:cs="Times New Roman"/>
        </w:rPr>
        <w:t>Rotations</w:t>
      </w:r>
      <w:r w:rsidRPr="00670F9B">
        <w:rPr>
          <w:rFonts w:cs="Times New Roman" w:hint="eastAsia"/>
        </w:rPr>
        <w:tab/>
      </w:r>
      <w:r w:rsidRPr="00670F9B">
        <w:rPr>
          <w:rFonts w:cs="Times New Roman"/>
        </w:rPr>
        <w:t>1500rpm</w:t>
      </w:r>
    </w:p>
    <w:p w14:paraId="5A6241A6" w14:textId="0D580A8E" w:rsidR="001D69D6" w:rsidRPr="00670F9B" w:rsidRDefault="001D69D6" w:rsidP="004E37FD">
      <w:pPr>
        <w:pStyle w:val="dotted"/>
        <w:tabs>
          <w:tab w:val="clear" w:pos="3119"/>
          <w:tab w:val="left" w:pos="3261"/>
          <w:tab w:val="left" w:pos="5387"/>
        </w:tabs>
        <w:rPr>
          <w:rFonts w:cs="Times New Roman"/>
        </w:rPr>
      </w:pPr>
      <w:r w:rsidRPr="00670F9B">
        <w:rPr>
          <w:rFonts w:cs="Times New Roman"/>
        </w:rPr>
        <w:t>Start-Pp Mechanism</w:t>
      </w:r>
      <w:r w:rsidR="004E37FD">
        <w:rPr>
          <w:rFonts w:cs="Times New Roman"/>
        </w:rPr>
        <w:t xml:space="preserve">:  </w:t>
      </w:r>
      <w:r w:rsidRPr="00670F9B">
        <w:rPr>
          <w:rFonts w:cs="Times New Roman"/>
        </w:rPr>
        <w:t>electric start-up</w:t>
      </w:r>
    </w:p>
    <w:p w14:paraId="067D5DD1" w14:textId="6086F7AB" w:rsidR="001D69D6" w:rsidRPr="00670F9B" w:rsidRDefault="001D69D6" w:rsidP="004E37FD">
      <w:pPr>
        <w:pStyle w:val="dotted"/>
        <w:tabs>
          <w:tab w:val="clear" w:pos="3119"/>
          <w:tab w:val="left" w:pos="3261"/>
          <w:tab w:val="left" w:pos="5387"/>
        </w:tabs>
        <w:rPr>
          <w:rFonts w:cs="Times New Roman"/>
        </w:rPr>
      </w:pPr>
      <w:r w:rsidRPr="00670F9B">
        <w:rPr>
          <w:rFonts w:cs="Times New Roman"/>
        </w:rPr>
        <w:t>Start-Up Time</w:t>
      </w:r>
      <w:r w:rsidRPr="00670F9B">
        <w:rPr>
          <w:rFonts w:cs="Times New Roman" w:hint="eastAsia"/>
        </w:rPr>
        <w:tab/>
      </w:r>
      <w:r w:rsidRPr="00670F9B">
        <w:rPr>
          <w:rFonts w:cs="Times New Roman"/>
        </w:rPr>
        <w:t>within 10-40 seconds</w:t>
      </w:r>
    </w:p>
    <w:p w14:paraId="1284CC9B" w14:textId="1511D51F" w:rsidR="001D69D6" w:rsidRPr="00670F9B" w:rsidRDefault="001D69D6" w:rsidP="004E37FD">
      <w:pPr>
        <w:pStyle w:val="dotted"/>
        <w:tabs>
          <w:tab w:val="clear" w:pos="3119"/>
          <w:tab w:val="left" w:pos="3261"/>
          <w:tab w:val="left" w:pos="5387"/>
        </w:tabs>
        <w:rPr>
          <w:rFonts w:cs="Times New Roman"/>
        </w:rPr>
      </w:pPr>
      <w:r w:rsidRPr="00670F9B">
        <w:rPr>
          <w:rFonts w:cs="Times New Roman"/>
        </w:rPr>
        <w:t>Cooling Format</w:t>
      </w:r>
      <w:r w:rsidRPr="00670F9B">
        <w:rPr>
          <w:rFonts w:cs="Times New Roman"/>
        </w:rPr>
        <w:tab/>
        <w:t>radiator cooling (built-in type)</w:t>
      </w:r>
    </w:p>
    <w:p w14:paraId="0BAA1A32" w14:textId="16458FB7" w:rsidR="001D69D6" w:rsidRPr="00670F9B" w:rsidRDefault="001D69D6" w:rsidP="004E37FD">
      <w:pPr>
        <w:pStyle w:val="dotted"/>
        <w:tabs>
          <w:tab w:val="clear" w:pos="3119"/>
          <w:tab w:val="left" w:pos="3261"/>
          <w:tab w:val="left" w:pos="5387"/>
        </w:tabs>
        <w:rPr>
          <w:rFonts w:cs="Times New Roman"/>
        </w:rPr>
      </w:pPr>
      <w:r w:rsidRPr="00670F9B">
        <w:rPr>
          <w:rFonts w:cs="Times New Roman"/>
        </w:rPr>
        <w:t>Fuel</w:t>
      </w:r>
      <w:r w:rsidRPr="00670F9B">
        <w:rPr>
          <w:rFonts w:cs="Times New Roman" w:hint="eastAsia"/>
        </w:rPr>
        <w:tab/>
      </w:r>
      <w:r w:rsidRPr="00670F9B">
        <w:rPr>
          <w:rFonts w:cs="Times New Roman"/>
        </w:rPr>
        <w:t>light oil</w:t>
      </w:r>
    </w:p>
    <w:p w14:paraId="17BBB95F" w14:textId="5D5D4BFF" w:rsidR="001D69D6" w:rsidRPr="00670F9B" w:rsidRDefault="001D69D6" w:rsidP="004E37FD">
      <w:pPr>
        <w:pStyle w:val="dotted"/>
        <w:tabs>
          <w:tab w:val="clear" w:pos="3119"/>
          <w:tab w:val="left" w:pos="3261"/>
          <w:tab w:val="left" w:pos="5387"/>
        </w:tabs>
        <w:rPr>
          <w:rFonts w:cs="Times New Roman"/>
        </w:rPr>
      </w:pPr>
      <w:r w:rsidRPr="00670F9B">
        <w:rPr>
          <w:rFonts w:cs="Times New Roman"/>
        </w:rPr>
        <w:t>Run Time</w:t>
      </w:r>
      <w:r w:rsidRPr="00670F9B">
        <w:rPr>
          <w:rFonts w:cs="Times New Roman" w:hint="eastAsia"/>
        </w:rPr>
        <w:tab/>
      </w:r>
      <w:r w:rsidRPr="00670F9B">
        <w:rPr>
          <w:rFonts w:cs="Times New Roman"/>
        </w:rPr>
        <w:t>more than 72 hours</w:t>
      </w:r>
    </w:p>
    <w:p w14:paraId="17C336C0" w14:textId="5AE15DD0" w:rsidR="001D69D6" w:rsidRPr="00670F9B" w:rsidRDefault="001D69D6" w:rsidP="004E37FD">
      <w:pPr>
        <w:pStyle w:val="dotted"/>
        <w:tabs>
          <w:tab w:val="clear" w:pos="3119"/>
          <w:tab w:val="left" w:pos="3261"/>
          <w:tab w:val="left" w:pos="5387"/>
        </w:tabs>
        <w:rPr>
          <w:rFonts w:cs="Times New Roman"/>
        </w:rPr>
      </w:pPr>
      <w:r w:rsidRPr="00670F9B">
        <w:rPr>
          <w:rFonts w:cs="Times New Roman"/>
        </w:rPr>
        <w:t>Accessories</w:t>
      </w:r>
      <w:r w:rsidR="004E37FD">
        <w:rPr>
          <w:rFonts w:cs="Times New Roman"/>
        </w:rPr>
        <w:t xml:space="preserve">: </w:t>
      </w:r>
      <w:r w:rsidRPr="00670F9B">
        <w:rPr>
          <w:rFonts w:cs="Times New Roman"/>
        </w:rPr>
        <w:t>common bed (with anti-vibration device), priming pump, no. of rotations, lubricating oil thermometer, lubricating oil pressure gauge, cooling water thermometer, exhaust thermometer, cooling water heater, oil pan heater, oil tank heater, canvas duct, other necessary items</w:t>
      </w:r>
    </w:p>
    <w:p w14:paraId="314E689B" w14:textId="23D2F840" w:rsidR="001D69D6" w:rsidRPr="00B03263" w:rsidRDefault="001D69D6" w:rsidP="004E37FD">
      <w:pPr>
        <w:pStyle w:val="i"/>
      </w:pPr>
      <w:r w:rsidRPr="00B03263">
        <w:t>(</w:t>
      </w:r>
      <w:r w:rsidR="004E37FD">
        <w:t>iv)</w:t>
      </w:r>
      <w:r>
        <w:tab/>
      </w:r>
      <w:r w:rsidRPr="00B03263">
        <w:t>Generator Panel</w:t>
      </w:r>
    </w:p>
    <w:p w14:paraId="280FDC99" w14:textId="330F2F21" w:rsidR="001D69D6" w:rsidRPr="004E37FD" w:rsidRDefault="001D69D6" w:rsidP="004E37FD">
      <w:pPr>
        <w:pStyle w:val="dotted"/>
        <w:tabs>
          <w:tab w:val="clear" w:pos="3119"/>
          <w:tab w:val="left" w:pos="3261"/>
          <w:tab w:val="left" w:pos="5387"/>
        </w:tabs>
        <w:rPr>
          <w:rFonts w:cs="Times New Roman"/>
        </w:rPr>
      </w:pPr>
      <w:r w:rsidRPr="004E37FD">
        <w:rPr>
          <w:rFonts w:cs="Times New Roman"/>
        </w:rPr>
        <w:t>Format</w:t>
      </w:r>
      <w:r w:rsidRPr="004E37FD">
        <w:rPr>
          <w:rFonts w:cs="Times New Roman" w:hint="eastAsia"/>
        </w:rPr>
        <w:tab/>
      </w:r>
      <w:r w:rsidRPr="004E37FD">
        <w:rPr>
          <w:rFonts w:cs="Times New Roman"/>
        </w:rPr>
        <w:t>Indoor Unit Closed Free-Standing Type</w:t>
      </w:r>
    </w:p>
    <w:p w14:paraId="038EAEB4" w14:textId="1FE4F54E" w:rsidR="001D69D6" w:rsidRPr="004E37FD" w:rsidRDefault="001D69D6" w:rsidP="004E37FD">
      <w:pPr>
        <w:pStyle w:val="dotted"/>
        <w:tabs>
          <w:tab w:val="clear" w:pos="3119"/>
          <w:tab w:val="left" w:pos="3261"/>
          <w:tab w:val="left" w:pos="5387"/>
        </w:tabs>
        <w:rPr>
          <w:rFonts w:cs="Times New Roman"/>
        </w:rPr>
      </w:pPr>
      <w:r w:rsidRPr="004E37FD">
        <w:rPr>
          <w:rFonts w:cs="Times New Roman"/>
        </w:rPr>
        <w:t>Quantity</w:t>
      </w:r>
      <w:r w:rsidRPr="004E37FD">
        <w:rPr>
          <w:rFonts w:cs="Times New Roman" w:hint="eastAsia"/>
        </w:rPr>
        <w:tab/>
      </w:r>
      <w:r w:rsidRPr="004E37FD">
        <w:rPr>
          <w:rFonts w:cs="Times New Roman"/>
        </w:rPr>
        <w:t>1 panel</w:t>
      </w:r>
    </w:p>
    <w:p w14:paraId="13D0F00F" w14:textId="798FA684" w:rsidR="001D69D6" w:rsidRPr="004E37FD" w:rsidRDefault="001D69D6" w:rsidP="004E37FD">
      <w:pPr>
        <w:pStyle w:val="dotted"/>
        <w:tabs>
          <w:tab w:val="clear" w:pos="3119"/>
          <w:tab w:val="left" w:pos="3261"/>
          <w:tab w:val="left" w:pos="5387"/>
        </w:tabs>
        <w:rPr>
          <w:rFonts w:cs="Times New Roman"/>
        </w:rPr>
      </w:pPr>
      <w:r w:rsidRPr="004E37FD">
        <w:rPr>
          <w:rFonts w:cs="Times New Roman"/>
        </w:rPr>
        <w:t>Equipment Stored in Main Panel</w:t>
      </w:r>
      <w:r w:rsidR="004E37FD">
        <w:rPr>
          <w:rFonts w:cs="Times New Roman"/>
        </w:rPr>
        <w:t>:</w:t>
      </w:r>
    </w:p>
    <w:p w14:paraId="1C1FFE21" w14:textId="77777777" w:rsidR="00214814"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①</w:t>
      </w:r>
      <w:r w:rsidR="00214814">
        <w:rPr>
          <w:rFonts w:eastAsia="ＭＳ 明朝" w:cs="Times New Roman"/>
        </w:rPr>
        <w:tab/>
      </w:r>
      <w:r w:rsidRPr="004E37FD">
        <w:rPr>
          <w:rFonts w:eastAsia="ＭＳ 明朝" w:cs="Times New Roman"/>
        </w:rPr>
        <w:t>High Voltage Vacuum Circuit Breaker</w:t>
      </w:r>
      <w:r w:rsidR="00214814">
        <w:rPr>
          <w:rFonts w:eastAsia="ＭＳ 明朝" w:cs="Times New Roman"/>
        </w:rPr>
        <w:t xml:space="preserve">: </w:t>
      </w:r>
      <w:r w:rsidRPr="004E37FD">
        <w:rPr>
          <w:rFonts w:eastAsia="ＭＳ 明朝" w:cs="Times New Roman"/>
        </w:rPr>
        <w:t xml:space="preserve">12kV  630A  25kA  </w:t>
      </w:r>
    </w:p>
    <w:p w14:paraId="5196198F" w14:textId="2BAE3B2D" w:rsidR="001D69D6" w:rsidRPr="004E37FD" w:rsidRDefault="00214814" w:rsidP="004E37FD">
      <w:pPr>
        <w:pStyle w:val="2ndbulletinText2"/>
        <w:tabs>
          <w:tab w:val="clear" w:pos="3119"/>
          <w:tab w:val="left" w:pos="3686"/>
          <w:tab w:val="left" w:leader="dot" w:pos="7797"/>
        </w:tabs>
        <w:ind w:leftChars="0" w:left="3686" w:firstLineChars="0" w:hanging="567"/>
        <w:rPr>
          <w:rFonts w:eastAsia="ＭＳ 明朝" w:cs="Times New Roman"/>
        </w:rPr>
      </w:pPr>
      <w:r>
        <w:rPr>
          <w:rFonts w:eastAsia="ＭＳ 明朝" w:cs="Times New Roman"/>
        </w:rPr>
        <w:tab/>
      </w:r>
      <w:r>
        <w:rPr>
          <w:rFonts w:eastAsia="ＭＳ 明朝" w:cs="Times New Roman"/>
        </w:rPr>
        <w:tab/>
      </w:r>
      <w:r w:rsidR="001D69D6" w:rsidRPr="004E37FD">
        <w:rPr>
          <w:rFonts w:eastAsia="ＭＳ 明朝" w:cs="Times New Roman"/>
        </w:rPr>
        <w:t>1 unit</w:t>
      </w:r>
    </w:p>
    <w:p w14:paraId="065F5FF0" w14:textId="4FBC6E9E" w:rsidR="001D69D6" w:rsidRPr="004E37FD"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②</w:t>
      </w:r>
      <w:r w:rsidR="00214814">
        <w:rPr>
          <w:rFonts w:eastAsia="ＭＳ 明朝" w:cs="Times New Roman"/>
        </w:rPr>
        <w:tab/>
      </w:r>
      <w:r w:rsidRPr="004E37FD">
        <w:rPr>
          <w:rFonts w:eastAsia="ＭＳ 明朝" w:cs="Times New Roman"/>
        </w:rPr>
        <w:t>Excitation Transformer</w:t>
      </w:r>
      <w:r w:rsidRPr="004E37FD">
        <w:rPr>
          <w:rFonts w:eastAsia="ＭＳ 明朝" w:cs="Times New Roman"/>
        </w:rPr>
        <w:tab/>
        <w:t>1 unit</w:t>
      </w:r>
    </w:p>
    <w:p w14:paraId="674D6BB2" w14:textId="77777777" w:rsidR="00214814"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③</w:t>
      </w:r>
      <w:r w:rsidR="00214814">
        <w:rPr>
          <w:rFonts w:eastAsia="ＭＳ 明朝" w:cs="Times New Roman"/>
        </w:rPr>
        <w:tab/>
      </w:r>
      <w:r w:rsidRPr="004E37FD">
        <w:rPr>
          <w:rFonts w:eastAsia="ＭＳ 明朝" w:cs="Times New Roman"/>
        </w:rPr>
        <w:t>Grounding Gauge Transformer</w:t>
      </w:r>
      <w:r w:rsidR="00214814">
        <w:rPr>
          <w:rFonts w:eastAsia="ＭＳ 明朝" w:cs="Times New Roman"/>
        </w:rPr>
        <w:t xml:space="preserve">: </w:t>
      </w:r>
      <w:r w:rsidRPr="004E37FD">
        <w:rPr>
          <w:rFonts w:eastAsia="ＭＳ 明朝" w:cs="Times New Roman"/>
        </w:rPr>
        <w:t xml:space="preserve">11kV/110V/110/3V  </w:t>
      </w:r>
    </w:p>
    <w:p w14:paraId="13F03DA0" w14:textId="06334C94" w:rsidR="001D69D6" w:rsidRPr="004E37FD" w:rsidRDefault="00214814" w:rsidP="004E37FD">
      <w:pPr>
        <w:pStyle w:val="2ndbulletinText2"/>
        <w:tabs>
          <w:tab w:val="clear" w:pos="3119"/>
          <w:tab w:val="left" w:pos="3686"/>
          <w:tab w:val="left" w:leader="dot" w:pos="7797"/>
        </w:tabs>
        <w:ind w:leftChars="0" w:left="3686" w:firstLineChars="0" w:hanging="567"/>
        <w:rPr>
          <w:rFonts w:eastAsia="ＭＳ 明朝" w:cs="Times New Roman"/>
        </w:rPr>
      </w:pPr>
      <w:r>
        <w:rPr>
          <w:rFonts w:eastAsia="ＭＳ 明朝" w:cs="Times New Roman"/>
        </w:rPr>
        <w:tab/>
      </w:r>
      <w:r>
        <w:rPr>
          <w:rFonts w:eastAsia="ＭＳ 明朝" w:cs="Times New Roman"/>
        </w:rPr>
        <w:tab/>
      </w:r>
      <w:r w:rsidR="001D69D6" w:rsidRPr="004E37FD">
        <w:rPr>
          <w:rFonts w:eastAsia="ＭＳ 明朝" w:cs="Times New Roman"/>
        </w:rPr>
        <w:t>1 unit</w:t>
      </w:r>
    </w:p>
    <w:p w14:paraId="0278E8E3" w14:textId="39D7A5CD" w:rsidR="001D69D6" w:rsidRPr="004E37FD"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④</w:t>
      </w:r>
      <w:r w:rsidR="00214814">
        <w:rPr>
          <w:rFonts w:ascii="ＭＳ 明朝" w:eastAsia="ＭＳ 明朝" w:hAnsi="ＭＳ 明朝" w:cs="ＭＳ 明朝"/>
        </w:rPr>
        <w:tab/>
      </w:r>
      <w:r w:rsidRPr="004E37FD">
        <w:rPr>
          <w:rFonts w:eastAsia="ＭＳ 明朝" w:cs="Times New Roman"/>
        </w:rPr>
        <w:t xml:space="preserve"> Current Transformer</w:t>
      </w:r>
      <w:r w:rsidRPr="004E37FD">
        <w:rPr>
          <w:rFonts w:eastAsia="ＭＳ 明朝" w:cs="Times New Roman"/>
        </w:rPr>
        <w:tab/>
        <w:t>100/5A  3 units</w:t>
      </w:r>
    </w:p>
    <w:p w14:paraId="738B040F" w14:textId="0524FD5E" w:rsidR="001D69D6" w:rsidRPr="004E37FD"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⑤</w:t>
      </w:r>
      <w:r w:rsidR="00214814">
        <w:rPr>
          <w:rFonts w:eastAsia="ＭＳ 明朝" w:cs="Times New Roman"/>
        </w:rPr>
        <w:tab/>
      </w:r>
      <w:r w:rsidRPr="004E37FD">
        <w:rPr>
          <w:rFonts w:eastAsia="ＭＳ 明朝" w:cs="Times New Roman"/>
        </w:rPr>
        <w:t>Current Limiting Resistor</w:t>
      </w:r>
      <w:r w:rsidRPr="004E37FD">
        <w:rPr>
          <w:rFonts w:eastAsia="ＭＳ 明朝" w:cs="Times New Roman"/>
        </w:rPr>
        <w:tab/>
        <w:t>1 set</w:t>
      </w:r>
    </w:p>
    <w:p w14:paraId="3727AB1D" w14:textId="605DF486" w:rsidR="001D69D6" w:rsidRPr="004E37FD"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⑥</w:t>
      </w:r>
      <w:r w:rsidR="00214814">
        <w:rPr>
          <w:rFonts w:eastAsia="ＭＳ 明朝" w:cs="Times New Roman"/>
        </w:rPr>
        <w:tab/>
      </w:r>
      <w:r w:rsidRPr="004E37FD">
        <w:rPr>
          <w:rFonts w:eastAsia="ＭＳ 明朝" w:cs="Times New Roman"/>
        </w:rPr>
        <w:t>Filter</w:t>
      </w:r>
      <w:r w:rsidRPr="004E37FD">
        <w:rPr>
          <w:rFonts w:eastAsia="ＭＳ 明朝" w:cs="Times New Roman"/>
        </w:rPr>
        <w:tab/>
        <w:t>1 set</w:t>
      </w:r>
    </w:p>
    <w:p w14:paraId="07DC4517" w14:textId="2223BD92" w:rsidR="001D69D6" w:rsidRPr="004E37FD" w:rsidRDefault="001D69D6" w:rsidP="004E37FD">
      <w:pPr>
        <w:pStyle w:val="2ndbulletinText2"/>
        <w:tabs>
          <w:tab w:val="clear" w:pos="3119"/>
          <w:tab w:val="left" w:pos="3686"/>
          <w:tab w:val="left" w:leader="dot" w:pos="7797"/>
        </w:tabs>
        <w:ind w:leftChars="0" w:left="3686" w:firstLineChars="0" w:hanging="567"/>
        <w:rPr>
          <w:rFonts w:eastAsia="ＭＳ 明朝" w:cs="Times New Roman"/>
        </w:rPr>
      </w:pPr>
      <w:r w:rsidRPr="004E37FD">
        <w:rPr>
          <w:rFonts w:ascii="ＭＳ 明朝" w:eastAsia="ＭＳ 明朝" w:hAnsi="ＭＳ 明朝" w:cs="ＭＳ 明朝" w:hint="eastAsia"/>
        </w:rPr>
        <w:t>⑦</w:t>
      </w:r>
      <w:r w:rsidR="00214814">
        <w:rPr>
          <w:rFonts w:eastAsia="ＭＳ 明朝" w:cs="Times New Roman"/>
        </w:rPr>
        <w:tab/>
      </w:r>
      <w:r w:rsidR="0048544A" w:rsidRPr="004E37FD">
        <w:rPr>
          <w:rFonts w:eastAsia="ＭＳ 明朝" w:cs="Times New Roman"/>
        </w:rPr>
        <w:t>Other necessary items</w:t>
      </w:r>
      <w:r w:rsidR="0048544A" w:rsidRPr="004E37FD">
        <w:rPr>
          <w:rFonts w:eastAsia="ＭＳ 明朝" w:cs="Times New Roman"/>
        </w:rPr>
        <w:tab/>
        <w:t>as required</w:t>
      </w:r>
    </w:p>
    <w:p w14:paraId="1B687B2F" w14:textId="2C24729B" w:rsidR="001D69D6" w:rsidRPr="00B03263" w:rsidRDefault="00214814" w:rsidP="00214814">
      <w:pPr>
        <w:pStyle w:val="i"/>
      </w:pPr>
      <w:r>
        <w:t>(v)</w:t>
      </w:r>
      <w:r>
        <w:tab/>
      </w:r>
      <w:r w:rsidR="001D69D6" w:rsidRPr="00B03263">
        <w:t>Automatic Start-Up Panel</w:t>
      </w:r>
    </w:p>
    <w:p w14:paraId="124A7139" w14:textId="574256D4"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Indoor Unit Closed Free-Standing Type</w:t>
      </w:r>
    </w:p>
    <w:p w14:paraId="4CE6658F" w14:textId="65024E43"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1 panel</w:t>
      </w:r>
    </w:p>
    <w:p w14:paraId="3DD2EE39" w14:textId="3F26B161" w:rsidR="001D69D6" w:rsidRPr="00214814" w:rsidRDefault="001D69D6" w:rsidP="00214814">
      <w:pPr>
        <w:pStyle w:val="dotted"/>
        <w:tabs>
          <w:tab w:val="clear" w:pos="3119"/>
          <w:tab w:val="left" w:pos="3261"/>
          <w:tab w:val="left" w:pos="5387"/>
        </w:tabs>
        <w:rPr>
          <w:rFonts w:cs="Times New Roman"/>
        </w:rPr>
      </w:pPr>
      <w:r w:rsidRPr="00214814">
        <w:rPr>
          <w:rFonts w:cs="Times New Roman"/>
        </w:rPr>
        <w:t>Equipment Stored in Main Panel</w:t>
      </w:r>
      <w:r w:rsidR="00214814">
        <w:rPr>
          <w:rFonts w:cs="Times New Roman"/>
        </w:rPr>
        <w:t>:</w:t>
      </w:r>
    </w:p>
    <w:p w14:paraId="6009E14A" w14:textId="2189C78A"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①</w:t>
      </w:r>
      <w:r w:rsidR="00214814">
        <w:rPr>
          <w:rFonts w:eastAsia="ＭＳ 明朝" w:cs="Times New Roman"/>
        </w:rPr>
        <w:tab/>
      </w:r>
      <w:r w:rsidRPr="00214814">
        <w:rPr>
          <w:rFonts w:eastAsia="ＭＳ 明朝" w:cs="Times New Roman"/>
        </w:rPr>
        <w:t>Automatic Voltage Regulator</w:t>
      </w:r>
      <w:r w:rsidRPr="00214814">
        <w:rPr>
          <w:rFonts w:eastAsia="ＭＳ 明朝" w:cs="Times New Roman"/>
        </w:rPr>
        <w:tab/>
        <w:t>1 set</w:t>
      </w:r>
    </w:p>
    <w:p w14:paraId="7614B2E4" w14:textId="6CE15CDC"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②</w:t>
      </w:r>
      <w:r w:rsidR="00214814">
        <w:rPr>
          <w:rFonts w:eastAsia="ＭＳ 明朝" w:cs="Times New Roman"/>
        </w:rPr>
        <w:tab/>
      </w:r>
      <w:r w:rsidRPr="00214814">
        <w:rPr>
          <w:rFonts w:eastAsia="ＭＳ 明朝" w:cs="Times New Roman"/>
        </w:rPr>
        <w:t>Molded Case Circuit Breaker</w:t>
      </w:r>
      <w:r w:rsidRPr="00214814">
        <w:rPr>
          <w:rFonts w:eastAsia="ＭＳ 明朝" w:cs="Times New Roman"/>
        </w:rPr>
        <w:tab/>
        <w:t>1 set</w:t>
      </w:r>
    </w:p>
    <w:p w14:paraId="131FBAF5" w14:textId="218E8EF2"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③</w:t>
      </w:r>
      <w:r w:rsidR="00214814">
        <w:rPr>
          <w:rFonts w:eastAsia="ＭＳ 明朝" w:cs="Times New Roman"/>
        </w:rPr>
        <w:tab/>
      </w:r>
      <w:r w:rsidRPr="00214814">
        <w:rPr>
          <w:rFonts w:eastAsia="ＭＳ 明朝" w:cs="Times New Roman"/>
        </w:rPr>
        <w:t>Electromagnetic Contactor</w:t>
      </w:r>
      <w:r w:rsidRPr="00214814">
        <w:rPr>
          <w:rFonts w:eastAsia="ＭＳ 明朝" w:cs="Times New Roman"/>
        </w:rPr>
        <w:tab/>
        <w:t>1 set</w:t>
      </w:r>
    </w:p>
    <w:p w14:paraId="435412A9" w14:textId="316CFFA1"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④</w:t>
      </w:r>
      <w:r w:rsidR="00214814">
        <w:rPr>
          <w:rFonts w:eastAsia="ＭＳ 明朝" w:cs="Times New Roman"/>
        </w:rPr>
        <w:tab/>
      </w:r>
      <w:r w:rsidR="0048544A" w:rsidRPr="00214814">
        <w:rPr>
          <w:rFonts w:eastAsia="ＭＳ 明朝" w:cs="Times New Roman"/>
        </w:rPr>
        <w:t>Other necessary items</w:t>
      </w:r>
      <w:r w:rsidR="0048544A" w:rsidRPr="00214814">
        <w:rPr>
          <w:rFonts w:eastAsia="ＭＳ 明朝" w:cs="Times New Roman"/>
        </w:rPr>
        <w:tab/>
        <w:t>as required</w:t>
      </w:r>
    </w:p>
    <w:p w14:paraId="0B5CA614" w14:textId="65A78EC5" w:rsidR="001D69D6" w:rsidRPr="00B03263" w:rsidRDefault="001D69D6" w:rsidP="00214814">
      <w:pPr>
        <w:pStyle w:val="i"/>
      </w:pPr>
      <w:r w:rsidRPr="00B03263">
        <w:t>(</w:t>
      </w:r>
      <w:r w:rsidR="00214814">
        <w:t>vi</w:t>
      </w:r>
      <w:r>
        <w:t>)</w:t>
      </w:r>
      <w:r w:rsidR="00214814">
        <w:tab/>
      </w:r>
      <w:r w:rsidRPr="00B03263">
        <w:t>Start-Up DC Power Supply</w:t>
      </w:r>
    </w:p>
    <w:p w14:paraId="7C5C0815" w14:textId="5C628C6C"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Indoor Unit Closed Free-Standing Type</w:t>
      </w:r>
    </w:p>
    <w:p w14:paraId="71AEFE05" w14:textId="14CA3A02" w:rsidR="001D69D6" w:rsidRPr="00214814" w:rsidRDefault="001D69D6" w:rsidP="00214814">
      <w:pPr>
        <w:pStyle w:val="dotted"/>
        <w:tabs>
          <w:tab w:val="clear" w:pos="3119"/>
          <w:tab w:val="left" w:pos="3261"/>
          <w:tab w:val="left" w:pos="5387"/>
        </w:tabs>
        <w:rPr>
          <w:rFonts w:cs="Times New Roman"/>
        </w:rPr>
      </w:pPr>
      <w:r w:rsidRPr="00214814">
        <w:rPr>
          <w:rFonts w:cs="Times New Roman"/>
        </w:rPr>
        <w:lastRenderedPageBreak/>
        <w:t>Size</w:t>
      </w:r>
      <w:r w:rsidRPr="00214814">
        <w:rPr>
          <w:rFonts w:cs="Times New Roman" w:hint="eastAsia"/>
        </w:rPr>
        <w:tab/>
      </w:r>
      <w:r w:rsidRPr="00214814">
        <w:rPr>
          <w:rFonts w:cs="Times New Roman"/>
        </w:rPr>
        <w:t>Quantity</w:t>
      </w:r>
      <w:r w:rsidRPr="00214814">
        <w:rPr>
          <w:rFonts w:cs="Times New Roman" w:hint="eastAsia"/>
        </w:rPr>
        <w:tab/>
        <w:t xml:space="preserve"> </w:t>
      </w:r>
      <w:r w:rsidRPr="00214814">
        <w:rPr>
          <w:rFonts w:cs="Times New Roman"/>
        </w:rPr>
        <w:t>1 panel</w:t>
      </w:r>
    </w:p>
    <w:p w14:paraId="6153F156" w14:textId="600D2091" w:rsidR="001D69D6" w:rsidRPr="00214814" w:rsidRDefault="001D69D6" w:rsidP="00214814">
      <w:pPr>
        <w:pStyle w:val="dotted"/>
        <w:tabs>
          <w:tab w:val="clear" w:pos="3119"/>
          <w:tab w:val="left" w:pos="3261"/>
          <w:tab w:val="left" w:pos="5387"/>
        </w:tabs>
        <w:rPr>
          <w:rFonts w:cs="Times New Roman"/>
        </w:rPr>
      </w:pPr>
      <w:r w:rsidRPr="00214814">
        <w:rPr>
          <w:rFonts w:cs="Times New Roman"/>
        </w:rPr>
        <w:tab/>
        <w:t>Equipment Stored in Main Panel</w:t>
      </w:r>
      <w:r w:rsidR="00214814">
        <w:rPr>
          <w:rFonts w:cs="Times New Roman"/>
        </w:rPr>
        <w:t>:</w:t>
      </w:r>
    </w:p>
    <w:p w14:paraId="6C5E6341" w14:textId="56DAF45D"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①</w:t>
      </w:r>
      <w:r w:rsidR="00214814">
        <w:rPr>
          <w:rFonts w:eastAsia="ＭＳ 明朝" w:cs="Times New Roman"/>
        </w:rPr>
        <w:tab/>
      </w:r>
      <w:r w:rsidRPr="00214814">
        <w:rPr>
          <w:rFonts w:eastAsia="ＭＳ 明朝" w:cs="Times New Roman"/>
        </w:rPr>
        <w:t>Three-Phase Rectifier</w:t>
      </w:r>
      <w:r w:rsidRPr="00214814">
        <w:rPr>
          <w:rFonts w:eastAsia="ＭＳ 明朝" w:cs="Times New Roman"/>
        </w:rPr>
        <w:tab/>
        <w:t>1 unit</w:t>
      </w:r>
    </w:p>
    <w:p w14:paraId="7C12ADD8" w14:textId="179FE703" w:rsidR="001D69D6" w:rsidRPr="00214814" w:rsidRDefault="001D69D6" w:rsidP="00214814">
      <w:pPr>
        <w:pStyle w:val="Text3"/>
        <w:numPr>
          <w:ilvl w:val="0"/>
          <w:numId w:val="5"/>
        </w:numPr>
        <w:tabs>
          <w:tab w:val="left" w:pos="4111"/>
          <w:tab w:val="left" w:leader="dot" w:pos="6237"/>
        </w:tabs>
        <w:ind w:leftChars="0" w:left="4111" w:hanging="357"/>
      </w:pPr>
      <w:r w:rsidRPr="00214814">
        <w:t>Format</w:t>
      </w:r>
      <w:r w:rsidRPr="00214814">
        <w:rPr>
          <w:rFonts w:hint="eastAsia"/>
        </w:rPr>
        <w:tab/>
      </w:r>
      <w:r w:rsidRPr="00214814">
        <w:t>thyristor with automated constant-voltage device</w:t>
      </w:r>
    </w:p>
    <w:p w14:paraId="73A433C6" w14:textId="369BD442" w:rsidR="001D69D6" w:rsidRPr="00214814" w:rsidRDefault="001D69D6" w:rsidP="00214814">
      <w:pPr>
        <w:pStyle w:val="Text3"/>
        <w:numPr>
          <w:ilvl w:val="0"/>
          <w:numId w:val="5"/>
        </w:numPr>
        <w:tabs>
          <w:tab w:val="left" w:pos="4111"/>
          <w:tab w:val="left" w:leader="dot" w:pos="6237"/>
        </w:tabs>
        <w:ind w:leftChars="0" w:left="4111" w:hanging="357"/>
      </w:pPr>
      <w:r w:rsidRPr="00214814">
        <w:t>Capacity</w:t>
      </w:r>
      <w:r w:rsidRPr="00214814">
        <w:rPr>
          <w:rFonts w:hint="eastAsia"/>
        </w:rPr>
        <w:tab/>
      </w:r>
      <w:r w:rsidRPr="00214814">
        <w:t>20A</w:t>
      </w:r>
    </w:p>
    <w:p w14:paraId="7D6319F4" w14:textId="62185796"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②</w:t>
      </w:r>
      <w:r w:rsidR="00214814">
        <w:rPr>
          <w:rFonts w:eastAsia="ＭＳ 明朝" w:cs="Times New Roman"/>
        </w:rPr>
        <w:tab/>
      </w:r>
      <w:r w:rsidRPr="00214814">
        <w:rPr>
          <w:rFonts w:eastAsia="ＭＳ 明朝" w:cs="Times New Roman"/>
        </w:rPr>
        <w:t>Lead-Acid Battery</w:t>
      </w:r>
      <w:r w:rsidRPr="00214814">
        <w:rPr>
          <w:rFonts w:eastAsia="ＭＳ 明朝" w:cs="Times New Roman"/>
        </w:rPr>
        <w:tab/>
        <w:t>1 set</w:t>
      </w:r>
    </w:p>
    <w:p w14:paraId="5DE79C8D" w14:textId="59502E7A" w:rsidR="001D69D6" w:rsidRPr="00214814" w:rsidRDefault="001D69D6" w:rsidP="00214814">
      <w:pPr>
        <w:pStyle w:val="Text3"/>
        <w:numPr>
          <w:ilvl w:val="0"/>
          <w:numId w:val="5"/>
        </w:numPr>
        <w:tabs>
          <w:tab w:val="left" w:pos="4111"/>
          <w:tab w:val="left" w:leader="dot" w:pos="6237"/>
        </w:tabs>
        <w:ind w:leftChars="0" w:left="4111" w:hanging="357"/>
      </w:pPr>
      <w:r w:rsidRPr="00214814">
        <w:t>Format</w:t>
      </w:r>
      <w:r w:rsidRPr="00214814">
        <w:rPr>
          <w:rFonts w:hint="eastAsia"/>
        </w:rPr>
        <w:tab/>
      </w:r>
      <w:r w:rsidRPr="00214814">
        <w:t>control valve seal type (MSE type)</w:t>
      </w:r>
    </w:p>
    <w:p w14:paraId="196DB141" w14:textId="6B7D50CD" w:rsidR="001D69D6" w:rsidRPr="00214814" w:rsidRDefault="001D69D6" w:rsidP="00214814">
      <w:pPr>
        <w:pStyle w:val="Text3"/>
        <w:numPr>
          <w:ilvl w:val="0"/>
          <w:numId w:val="5"/>
        </w:numPr>
        <w:tabs>
          <w:tab w:val="left" w:pos="4111"/>
          <w:tab w:val="left" w:leader="dot" w:pos="6237"/>
        </w:tabs>
        <w:ind w:leftChars="0" w:left="4111" w:hanging="357"/>
      </w:pPr>
      <w:r w:rsidRPr="00214814">
        <w:t>Capacity</w:t>
      </w:r>
      <w:r w:rsidRPr="00214814">
        <w:rPr>
          <w:rFonts w:hint="eastAsia"/>
        </w:rPr>
        <w:tab/>
      </w:r>
      <w:r w:rsidRPr="00214814">
        <w:t>200Ah</w:t>
      </w:r>
    </w:p>
    <w:p w14:paraId="2035D0E6" w14:textId="3435B139" w:rsidR="001D69D6" w:rsidRPr="00214814" w:rsidRDefault="001D69D6" w:rsidP="00214814">
      <w:pPr>
        <w:pStyle w:val="Text3"/>
        <w:numPr>
          <w:ilvl w:val="0"/>
          <w:numId w:val="5"/>
        </w:numPr>
        <w:tabs>
          <w:tab w:val="left" w:pos="4111"/>
          <w:tab w:val="left" w:leader="dot" w:pos="6237"/>
        </w:tabs>
        <w:ind w:leftChars="0" w:left="4111" w:hanging="357"/>
      </w:pPr>
      <w:r w:rsidRPr="00214814">
        <w:t>Voltage</w:t>
      </w:r>
      <w:r w:rsidRPr="00214814">
        <w:rPr>
          <w:rFonts w:hint="eastAsia"/>
        </w:rPr>
        <w:tab/>
      </w:r>
      <w:r w:rsidRPr="00214814">
        <w:t>DC 24V</w:t>
      </w:r>
    </w:p>
    <w:p w14:paraId="4B9BC991" w14:textId="1BF2F7BC"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③</w:t>
      </w:r>
      <w:r w:rsidR="00214814">
        <w:rPr>
          <w:rFonts w:ascii="ＭＳ 明朝" w:eastAsia="ＭＳ 明朝" w:hAnsi="ＭＳ 明朝" w:cs="ＭＳ 明朝"/>
        </w:rPr>
        <w:tab/>
      </w:r>
      <w:r w:rsidRPr="00214814">
        <w:rPr>
          <w:rFonts w:eastAsia="ＭＳ 明朝" w:cs="Times New Roman"/>
        </w:rPr>
        <w:t>Molded Case Circuit Breaker</w:t>
      </w:r>
      <w:r w:rsidRPr="00214814">
        <w:rPr>
          <w:rFonts w:eastAsia="ＭＳ 明朝" w:cs="Times New Roman"/>
        </w:rPr>
        <w:tab/>
        <w:t>1 set</w:t>
      </w:r>
    </w:p>
    <w:p w14:paraId="32909A7D" w14:textId="597BACE1" w:rsidR="001D69D6" w:rsidRPr="00214814" w:rsidRDefault="001D69D6" w:rsidP="00214814">
      <w:pPr>
        <w:pStyle w:val="2ndbulletinText2"/>
        <w:tabs>
          <w:tab w:val="clear" w:pos="3119"/>
          <w:tab w:val="left" w:pos="3686"/>
          <w:tab w:val="left" w:leader="dot" w:pos="7797"/>
        </w:tabs>
        <w:ind w:leftChars="0" w:left="3686" w:firstLineChars="0" w:hanging="567"/>
        <w:rPr>
          <w:rFonts w:eastAsia="ＭＳ 明朝" w:cs="Times New Roman"/>
        </w:rPr>
      </w:pPr>
      <w:r w:rsidRPr="00214814">
        <w:rPr>
          <w:rFonts w:ascii="ＭＳ 明朝" w:eastAsia="ＭＳ 明朝" w:hAnsi="ＭＳ 明朝" w:cs="ＭＳ 明朝" w:hint="eastAsia"/>
        </w:rPr>
        <w:t>④</w:t>
      </w:r>
      <w:r w:rsidRPr="00214814">
        <w:rPr>
          <w:rFonts w:eastAsia="ＭＳ 明朝" w:cs="Times New Roman"/>
        </w:rPr>
        <w:t xml:space="preserve"> </w:t>
      </w:r>
      <w:r w:rsidR="00214814">
        <w:rPr>
          <w:rFonts w:eastAsia="ＭＳ 明朝" w:cs="Times New Roman"/>
        </w:rPr>
        <w:tab/>
      </w:r>
      <w:r w:rsidR="0048544A" w:rsidRPr="00214814">
        <w:rPr>
          <w:rFonts w:eastAsia="ＭＳ 明朝" w:cs="Times New Roman"/>
        </w:rPr>
        <w:t>Other necessary items</w:t>
      </w:r>
      <w:r w:rsidR="0048544A" w:rsidRPr="00214814">
        <w:rPr>
          <w:rFonts w:eastAsia="ＭＳ 明朝" w:cs="Times New Roman"/>
        </w:rPr>
        <w:tab/>
        <w:t>as required</w:t>
      </w:r>
    </w:p>
    <w:p w14:paraId="01C2EA19" w14:textId="4EC17E67" w:rsidR="001D69D6" w:rsidRPr="00B03263" w:rsidRDefault="001D69D6" w:rsidP="00214814">
      <w:pPr>
        <w:pStyle w:val="i"/>
      </w:pPr>
      <w:r w:rsidRPr="00B03263">
        <w:t>(</w:t>
      </w:r>
      <w:r w:rsidR="00214814">
        <w:t>vii</w:t>
      </w:r>
      <w:r>
        <w:t xml:space="preserve">) </w:t>
      </w:r>
      <w:r w:rsidR="00214814">
        <w:tab/>
      </w:r>
      <w:r w:rsidRPr="00B03263">
        <w:t>Exhaust Muffler</w:t>
      </w:r>
    </w:p>
    <w:p w14:paraId="2D9B6DF7" w14:textId="407AF134"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ceiling-suspended type</w:t>
      </w:r>
    </w:p>
    <w:p w14:paraId="3ED66F01" w14:textId="0051006B"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1 unit</w:t>
      </w:r>
    </w:p>
    <w:p w14:paraId="545A20D9" w14:textId="320D2BCC" w:rsidR="001D69D6" w:rsidRPr="00214814" w:rsidRDefault="001D69D6" w:rsidP="00055091">
      <w:pPr>
        <w:pStyle w:val="dotted"/>
        <w:tabs>
          <w:tab w:val="clear" w:pos="3119"/>
          <w:tab w:val="left" w:pos="3261"/>
          <w:tab w:val="left" w:pos="5387"/>
        </w:tabs>
        <w:rPr>
          <w:rFonts w:cs="Times New Roman"/>
        </w:rPr>
      </w:pPr>
      <w:r w:rsidRPr="00214814">
        <w:rPr>
          <w:rFonts w:cs="Times New Roman"/>
        </w:rPr>
        <w:t>Sound Level</w:t>
      </w:r>
      <w:r w:rsidRPr="00214814">
        <w:rPr>
          <w:rFonts w:cs="Times New Roman" w:hint="eastAsia"/>
        </w:rPr>
        <w:tab/>
      </w:r>
      <w:r w:rsidRPr="00214814">
        <w:rPr>
          <w:rFonts w:cs="Times New Roman"/>
        </w:rPr>
        <w:t>less than 85 dB (A) 1 m from exhaust vent</w:t>
      </w:r>
    </w:p>
    <w:p w14:paraId="20AAF468" w14:textId="36B538D8" w:rsidR="001D69D6" w:rsidRPr="00B03263" w:rsidRDefault="00214814" w:rsidP="00214814">
      <w:pPr>
        <w:pStyle w:val="i"/>
      </w:pPr>
      <w:r>
        <w:t>(viii)</w:t>
      </w:r>
      <w:r>
        <w:tab/>
      </w:r>
      <w:r w:rsidR="001D69D6" w:rsidRPr="00B03263">
        <w:t>Fuel Transfer Pump</w:t>
      </w:r>
    </w:p>
    <w:p w14:paraId="596F0FDF" w14:textId="3BAD706C"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motor direct-coupled</w:t>
      </w:r>
    </w:p>
    <w:p w14:paraId="14C0D2E7" w14:textId="0CFFB2AC"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2 units</w:t>
      </w:r>
    </w:p>
    <w:p w14:paraId="4467A92E" w14:textId="32508A99" w:rsidR="001D69D6" w:rsidRPr="00214814" w:rsidRDefault="001D69D6" w:rsidP="00214814">
      <w:pPr>
        <w:pStyle w:val="dotted"/>
        <w:tabs>
          <w:tab w:val="clear" w:pos="3119"/>
          <w:tab w:val="left" w:pos="3261"/>
          <w:tab w:val="left" w:pos="5387"/>
        </w:tabs>
        <w:rPr>
          <w:rFonts w:cs="Times New Roman"/>
        </w:rPr>
      </w:pPr>
      <w:r w:rsidRPr="00214814">
        <w:rPr>
          <w:rFonts w:cs="Times New Roman"/>
        </w:rPr>
        <w:t>Mouth Diameter</w:t>
      </w:r>
      <w:r w:rsidRPr="00214814">
        <w:rPr>
          <w:rFonts w:cs="Times New Roman" w:hint="eastAsia"/>
        </w:rPr>
        <w:tab/>
      </w:r>
      <w:r w:rsidRPr="00214814">
        <w:rPr>
          <w:rFonts w:cs="Times New Roman"/>
        </w:rPr>
        <w:t>20mm</w:t>
      </w:r>
    </w:p>
    <w:p w14:paraId="57D22B91" w14:textId="1D66D058" w:rsidR="001D69D6" w:rsidRPr="00214814" w:rsidRDefault="001D69D6" w:rsidP="00214814">
      <w:pPr>
        <w:pStyle w:val="dotted"/>
        <w:tabs>
          <w:tab w:val="clear" w:pos="3119"/>
          <w:tab w:val="left" w:pos="3261"/>
          <w:tab w:val="left" w:pos="5387"/>
        </w:tabs>
        <w:rPr>
          <w:rFonts w:cs="Times New Roman"/>
        </w:rPr>
      </w:pPr>
      <w:r w:rsidRPr="00214814">
        <w:rPr>
          <w:rFonts w:cs="Times New Roman"/>
        </w:rPr>
        <w:t>Discharge Amount</w:t>
      </w:r>
      <w:r w:rsidRPr="00214814">
        <w:rPr>
          <w:rFonts w:cs="Times New Roman" w:hint="eastAsia"/>
        </w:rPr>
        <w:tab/>
      </w:r>
      <w:r w:rsidRPr="00214814">
        <w:rPr>
          <w:rFonts w:cs="Times New Roman"/>
        </w:rPr>
        <w:t>31L/min</w:t>
      </w:r>
    </w:p>
    <w:p w14:paraId="34DE3C0F" w14:textId="48E91211" w:rsidR="001D69D6" w:rsidRPr="00214814" w:rsidRDefault="001D69D6" w:rsidP="00214814">
      <w:pPr>
        <w:pStyle w:val="dotted"/>
        <w:tabs>
          <w:tab w:val="clear" w:pos="3119"/>
          <w:tab w:val="left" w:pos="3261"/>
          <w:tab w:val="left" w:pos="5387"/>
        </w:tabs>
        <w:rPr>
          <w:rFonts w:cs="Times New Roman"/>
        </w:rPr>
      </w:pPr>
      <w:r w:rsidRPr="00214814">
        <w:rPr>
          <w:rFonts w:cs="Times New Roman"/>
        </w:rPr>
        <w:t>Suction Lift</w:t>
      </w:r>
      <w:r w:rsidRPr="00214814">
        <w:rPr>
          <w:rFonts w:cs="Times New Roman" w:hint="eastAsia"/>
        </w:rPr>
        <w:tab/>
      </w:r>
      <w:r w:rsidRPr="00214814">
        <w:rPr>
          <w:rFonts w:cs="Times New Roman"/>
        </w:rPr>
        <w:t>3 m</w:t>
      </w:r>
    </w:p>
    <w:p w14:paraId="032A9B0E" w14:textId="5DEAAFF1" w:rsidR="001D69D6" w:rsidRPr="00214814" w:rsidRDefault="001D69D6" w:rsidP="00055091">
      <w:pPr>
        <w:pStyle w:val="dotted"/>
        <w:tabs>
          <w:tab w:val="clear" w:pos="3119"/>
          <w:tab w:val="left" w:pos="3261"/>
          <w:tab w:val="left" w:pos="5387"/>
        </w:tabs>
        <w:rPr>
          <w:rFonts w:cs="Times New Roman"/>
        </w:rPr>
      </w:pPr>
      <w:r w:rsidRPr="00214814">
        <w:rPr>
          <w:rFonts w:cs="Times New Roman"/>
        </w:rPr>
        <w:t>Electric Motor</w:t>
      </w:r>
      <w:r w:rsidRPr="00214814">
        <w:rPr>
          <w:rFonts w:cs="Times New Roman" w:hint="eastAsia"/>
        </w:rPr>
        <w:tab/>
      </w:r>
      <w:r w:rsidRPr="00214814">
        <w:rPr>
          <w:rFonts w:cs="Times New Roman"/>
        </w:rPr>
        <w:t>0.75kW three-phase three-wire 220V 50Hz</w:t>
      </w:r>
      <w:r w:rsidR="00214814">
        <w:rPr>
          <w:rFonts w:cs="Times New Roman"/>
        </w:rPr>
        <w:t xml:space="preserve">. </w:t>
      </w:r>
      <w:r w:rsidRPr="00214814">
        <w:rPr>
          <w:rFonts w:cs="Times New Roman"/>
        </w:rPr>
        <w:t>Safety anti-explosive type</w:t>
      </w:r>
    </w:p>
    <w:p w14:paraId="36966188" w14:textId="21E0B020" w:rsidR="001D69D6" w:rsidRPr="00B03263" w:rsidRDefault="001D69D6" w:rsidP="00214814">
      <w:pPr>
        <w:pStyle w:val="i"/>
      </w:pPr>
      <w:r w:rsidRPr="00B03263">
        <w:t>(</w:t>
      </w:r>
      <w:r w:rsidR="00214814">
        <w:t>ix</w:t>
      </w:r>
      <w:r>
        <w:t>)</w:t>
      </w:r>
      <w:r w:rsidR="00214814">
        <w:tab/>
      </w:r>
      <w:r w:rsidRPr="00B03263">
        <w:t>Fuel Tank</w:t>
      </w:r>
    </w:p>
    <w:p w14:paraId="4228788C" w14:textId="09804B4F"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steel plate, frame mounted type</w:t>
      </w:r>
    </w:p>
    <w:p w14:paraId="25A55A0B" w14:textId="58CDEAC1"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1 unit</w:t>
      </w:r>
    </w:p>
    <w:p w14:paraId="537C20E7" w14:textId="564D42C0" w:rsidR="001D69D6" w:rsidRPr="00214814" w:rsidRDefault="001D69D6" w:rsidP="00214814">
      <w:pPr>
        <w:pStyle w:val="dotted"/>
        <w:tabs>
          <w:tab w:val="clear" w:pos="3119"/>
          <w:tab w:val="left" w:pos="3261"/>
          <w:tab w:val="left" w:pos="5387"/>
        </w:tabs>
        <w:rPr>
          <w:rFonts w:cs="Times New Roman"/>
        </w:rPr>
      </w:pPr>
      <w:r w:rsidRPr="00214814">
        <w:rPr>
          <w:rFonts w:cs="Times New Roman"/>
        </w:rPr>
        <w:t>Capacity</w:t>
      </w:r>
      <w:r w:rsidRPr="00214814">
        <w:rPr>
          <w:rFonts w:cs="Times New Roman" w:hint="eastAsia"/>
        </w:rPr>
        <w:tab/>
      </w:r>
      <w:r w:rsidRPr="00214814">
        <w:rPr>
          <w:rFonts w:cs="Times New Roman"/>
        </w:rPr>
        <w:t>900L</w:t>
      </w:r>
    </w:p>
    <w:p w14:paraId="5C070DA4" w14:textId="279C70DA" w:rsidR="001D69D6" w:rsidRPr="00214814" w:rsidRDefault="001D69D6" w:rsidP="00214814">
      <w:pPr>
        <w:pStyle w:val="dotted"/>
        <w:tabs>
          <w:tab w:val="clear" w:pos="3119"/>
          <w:tab w:val="left" w:pos="3261"/>
          <w:tab w:val="left" w:pos="5387"/>
        </w:tabs>
        <w:rPr>
          <w:rFonts w:cs="Times New Roman"/>
        </w:rPr>
      </w:pPr>
      <w:r w:rsidRPr="00214814">
        <w:rPr>
          <w:rFonts w:cs="Times New Roman"/>
        </w:rPr>
        <w:t>Accessories</w:t>
      </w:r>
      <w:r w:rsidRPr="00214814">
        <w:rPr>
          <w:rFonts w:cs="Times New Roman"/>
        </w:rPr>
        <w:tab/>
        <w:t>oil level detection device (anti-explosive), oil level gauge, frame, ladder, wing pump, other necessary items</w:t>
      </w:r>
    </w:p>
    <w:p w14:paraId="308C96F5" w14:textId="61461A11" w:rsidR="001D69D6" w:rsidRPr="00B03263" w:rsidRDefault="001D69D6" w:rsidP="00214814">
      <w:pPr>
        <w:pStyle w:val="i"/>
      </w:pPr>
      <w:r w:rsidRPr="00B03263">
        <w:t>(</w:t>
      </w:r>
      <w:r w:rsidR="00214814">
        <w:t>x</w:t>
      </w:r>
      <w:r>
        <w:t>)</w:t>
      </w:r>
      <w:r w:rsidR="00214814">
        <w:tab/>
      </w:r>
      <w:r w:rsidRPr="00B03263">
        <w:t>Fuel Supply Box</w:t>
      </w:r>
    </w:p>
    <w:p w14:paraId="1C87F705" w14:textId="46E47408"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outdoor wall-mounted type, SUS</w:t>
      </w:r>
    </w:p>
    <w:p w14:paraId="271C2F45" w14:textId="0F32CD2E" w:rsidR="001D69D6" w:rsidRPr="00214814" w:rsidRDefault="001D69D6" w:rsidP="00214814">
      <w:pPr>
        <w:pStyle w:val="dotted"/>
        <w:tabs>
          <w:tab w:val="clear" w:pos="3119"/>
          <w:tab w:val="left" w:pos="3261"/>
          <w:tab w:val="left" w:pos="5387"/>
        </w:tabs>
        <w:rPr>
          <w:rFonts w:cs="Times New Roman"/>
        </w:rPr>
      </w:pPr>
      <w:r w:rsidRPr="00214814">
        <w:rPr>
          <w:rFonts w:cs="Times New Roman"/>
        </w:rPr>
        <w:t>Size</w:t>
      </w:r>
      <w:r w:rsidRPr="00214814">
        <w:rPr>
          <w:rFonts w:cs="Times New Roman" w:hint="eastAsia"/>
        </w:rPr>
        <w:tab/>
      </w:r>
      <w:r w:rsidRPr="00214814">
        <w:rPr>
          <w:rFonts w:cs="Times New Roman"/>
        </w:rPr>
        <w:t>500W×350D×450H</w:t>
      </w:r>
    </w:p>
    <w:p w14:paraId="7F4E233C" w14:textId="1CB81860"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1 panel</w:t>
      </w:r>
    </w:p>
    <w:p w14:paraId="7495CDD9" w14:textId="26A7B7E6" w:rsidR="001D69D6" w:rsidRPr="00214814" w:rsidRDefault="001D69D6" w:rsidP="00055091">
      <w:pPr>
        <w:pStyle w:val="dotted"/>
        <w:tabs>
          <w:tab w:val="clear" w:pos="3119"/>
          <w:tab w:val="left" w:pos="3261"/>
          <w:tab w:val="left" w:pos="5387"/>
        </w:tabs>
        <w:rPr>
          <w:rFonts w:cs="Times New Roman"/>
        </w:rPr>
      </w:pPr>
      <w:r w:rsidRPr="00214814">
        <w:rPr>
          <w:rFonts w:cs="Times New Roman"/>
        </w:rPr>
        <w:t>Accessories</w:t>
      </w:r>
      <w:r w:rsidRPr="00214814">
        <w:rPr>
          <w:rFonts w:cs="Times New Roman" w:hint="eastAsia"/>
        </w:rPr>
        <w:tab/>
      </w:r>
      <w:r w:rsidRPr="00214814">
        <w:rPr>
          <w:rFonts w:cs="Times New Roman"/>
        </w:rPr>
        <w:t>oil level gauge (anti-explosive type), lorry earth terminal, other necessary items</w:t>
      </w:r>
    </w:p>
    <w:p w14:paraId="3206F68B" w14:textId="60DDD51D" w:rsidR="001D69D6" w:rsidRPr="00B03263" w:rsidRDefault="001D69D6" w:rsidP="00214814">
      <w:pPr>
        <w:pStyle w:val="i"/>
      </w:pPr>
      <w:r w:rsidRPr="00B03263">
        <w:lastRenderedPageBreak/>
        <w:t>(</w:t>
      </w:r>
      <w:r w:rsidR="00214814">
        <w:t>xi</w:t>
      </w:r>
      <w:r>
        <w:t>)</w:t>
      </w:r>
      <w:r w:rsidR="00214814">
        <w:tab/>
      </w:r>
      <w:r w:rsidRPr="00B03263">
        <w:t>Vent Fan</w:t>
      </w:r>
    </w:p>
    <w:p w14:paraId="502CFDF3" w14:textId="7ECF43D2"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indoor wall-mounted type</w:t>
      </w:r>
    </w:p>
    <w:p w14:paraId="691729BE" w14:textId="1B2E8750"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2 units</w:t>
      </w:r>
    </w:p>
    <w:p w14:paraId="38A94F64" w14:textId="6C1AF407" w:rsidR="001D69D6" w:rsidRPr="00214814" w:rsidRDefault="001D69D6" w:rsidP="00214814">
      <w:pPr>
        <w:pStyle w:val="dotted"/>
        <w:tabs>
          <w:tab w:val="clear" w:pos="3119"/>
          <w:tab w:val="left" w:pos="3261"/>
          <w:tab w:val="left" w:pos="5387"/>
        </w:tabs>
        <w:rPr>
          <w:rFonts w:cs="Times New Roman"/>
        </w:rPr>
      </w:pPr>
      <w:r w:rsidRPr="00214814">
        <w:rPr>
          <w:rFonts w:cs="Times New Roman"/>
        </w:rPr>
        <w:t>Sound Level</w:t>
      </w:r>
      <w:r w:rsidRPr="00214814">
        <w:rPr>
          <w:rFonts w:cs="Times New Roman" w:hint="eastAsia"/>
        </w:rPr>
        <w:tab/>
      </w:r>
      <w:r w:rsidRPr="00214814">
        <w:rPr>
          <w:rFonts w:cs="Times New Roman"/>
        </w:rPr>
        <w:t>less than 85 dB (A) 1 m from air intake vent</w:t>
      </w:r>
    </w:p>
    <w:p w14:paraId="52578259" w14:textId="689B4774" w:rsidR="001D69D6" w:rsidRPr="00214814" w:rsidRDefault="001D69D6" w:rsidP="00214814">
      <w:pPr>
        <w:pStyle w:val="dotted"/>
        <w:tabs>
          <w:tab w:val="clear" w:pos="3119"/>
          <w:tab w:val="left" w:pos="3261"/>
          <w:tab w:val="left" w:pos="5387"/>
        </w:tabs>
        <w:rPr>
          <w:rFonts w:cs="Times New Roman"/>
        </w:rPr>
      </w:pPr>
      <w:r w:rsidRPr="00214814">
        <w:rPr>
          <w:rFonts w:cs="Times New Roman"/>
        </w:rPr>
        <w:t>Accessories</w:t>
      </w:r>
      <w:r w:rsidRPr="00214814">
        <w:rPr>
          <w:rFonts w:cs="Times New Roman" w:hint="eastAsia"/>
        </w:rPr>
        <w:tab/>
      </w:r>
      <w:r w:rsidRPr="00214814">
        <w:rPr>
          <w:rFonts w:cs="Times New Roman"/>
        </w:rPr>
        <w:t>damper, air supply hood (SUS-made, with anti-insect net SUS mesh), other necessary items</w:t>
      </w:r>
    </w:p>
    <w:p w14:paraId="17E15A97" w14:textId="178090DE" w:rsidR="001D69D6" w:rsidRPr="00B03263" w:rsidRDefault="001D69D6" w:rsidP="00214814">
      <w:pPr>
        <w:pStyle w:val="i"/>
      </w:pPr>
      <w:r w:rsidRPr="00B03263">
        <w:t>(</w:t>
      </w:r>
      <w:r w:rsidR="00214814">
        <w:t>xii</w:t>
      </w:r>
      <w:r>
        <w:t>)</w:t>
      </w:r>
      <w:r w:rsidR="00214814">
        <w:tab/>
      </w:r>
      <w:r w:rsidRPr="00B03263">
        <w:t>Exhaust Duct</w:t>
      </w:r>
    </w:p>
    <w:p w14:paraId="3B5CFEFE" w14:textId="1D63EAEE" w:rsidR="001D69D6" w:rsidRPr="00214814" w:rsidRDefault="001D69D6" w:rsidP="00214814">
      <w:pPr>
        <w:pStyle w:val="dotted"/>
        <w:tabs>
          <w:tab w:val="clear" w:pos="3119"/>
          <w:tab w:val="left" w:pos="3261"/>
          <w:tab w:val="left" w:pos="5387"/>
        </w:tabs>
        <w:rPr>
          <w:rFonts w:cs="Times New Roman"/>
        </w:rPr>
      </w:pPr>
      <w:r w:rsidRPr="00214814">
        <w:rPr>
          <w:rFonts w:cs="Times New Roman"/>
        </w:rPr>
        <w:t>Format</w:t>
      </w:r>
      <w:r w:rsidRPr="00214814">
        <w:rPr>
          <w:rFonts w:cs="Times New Roman" w:hint="eastAsia"/>
        </w:rPr>
        <w:tab/>
      </w:r>
      <w:r w:rsidRPr="00214814">
        <w:rPr>
          <w:rFonts w:cs="Times New Roman"/>
        </w:rPr>
        <w:t>indoor floor type</w:t>
      </w:r>
    </w:p>
    <w:p w14:paraId="79AF2039" w14:textId="022C519A" w:rsidR="001D69D6" w:rsidRPr="00214814" w:rsidRDefault="001D69D6" w:rsidP="00214814">
      <w:pPr>
        <w:pStyle w:val="dotted"/>
        <w:tabs>
          <w:tab w:val="clear" w:pos="3119"/>
          <w:tab w:val="left" w:pos="3261"/>
          <w:tab w:val="left" w:pos="5387"/>
        </w:tabs>
        <w:rPr>
          <w:rFonts w:cs="Times New Roman"/>
        </w:rPr>
      </w:pPr>
      <w:r w:rsidRPr="00214814">
        <w:rPr>
          <w:rFonts w:cs="Times New Roman"/>
        </w:rPr>
        <w:t>Quantity</w:t>
      </w:r>
      <w:r w:rsidRPr="00214814">
        <w:rPr>
          <w:rFonts w:cs="Times New Roman" w:hint="eastAsia"/>
        </w:rPr>
        <w:tab/>
      </w:r>
      <w:r w:rsidRPr="00214814">
        <w:rPr>
          <w:rFonts w:cs="Times New Roman"/>
        </w:rPr>
        <w:t>1 unit</w:t>
      </w:r>
    </w:p>
    <w:p w14:paraId="4E7435A0" w14:textId="7CBF3A10" w:rsidR="001D69D6" w:rsidRPr="00214814" w:rsidRDefault="001D69D6" w:rsidP="00214814">
      <w:pPr>
        <w:pStyle w:val="dotted"/>
        <w:tabs>
          <w:tab w:val="clear" w:pos="3119"/>
          <w:tab w:val="left" w:pos="3261"/>
          <w:tab w:val="left" w:pos="5387"/>
        </w:tabs>
        <w:rPr>
          <w:rFonts w:cs="Times New Roman"/>
        </w:rPr>
      </w:pPr>
      <w:r w:rsidRPr="00214814">
        <w:rPr>
          <w:rFonts w:cs="Times New Roman"/>
        </w:rPr>
        <w:t>Sound Level</w:t>
      </w:r>
      <w:r w:rsidRPr="00214814">
        <w:rPr>
          <w:rFonts w:cs="Times New Roman" w:hint="eastAsia"/>
        </w:rPr>
        <w:tab/>
      </w:r>
      <w:r w:rsidRPr="00214814">
        <w:rPr>
          <w:rFonts w:cs="Times New Roman"/>
        </w:rPr>
        <w:t>less than 85 dB (A) 1 m from air intake vent</w:t>
      </w:r>
    </w:p>
    <w:p w14:paraId="5B3A0BF9" w14:textId="0987ED1B" w:rsidR="001D69D6" w:rsidRPr="00214814" w:rsidRDefault="001D69D6" w:rsidP="00214814">
      <w:pPr>
        <w:pStyle w:val="dotted"/>
        <w:tabs>
          <w:tab w:val="clear" w:pos="3119"/>
          <w:tab w:val="left" w:pos="3261"/>
          <w:tab w:val="left" w:pos="5387"/>
        </w:tabs>
        <w:rPr>
          <w:rFonts w:cs="Times New Roman"/>
        </w:rPr>
      </w:pPr>
      <w:r w:rsidRPr="00214814">
        <w:rPr>
          <w:rFonts w:cs="Times New Roman"/>
        </w:rPr>
        <w:t>Accessories</w:t>
      </w:r>
      <w:r w:rsidRPr="00214814">
        <w:rPr>
          <w:rFonts w:cs="Times New Roman" w:hint="eastAsia"/>
        </w:rPr>
        <w:tab/>
      </w:r>
      <w:r w:rsidRPr="00214814">
        <w:rPr>
          <w:rFonts w:cs="Times New Roman"/>
        </w:rPr>
        <w:t>damper, vent hood (SUS-made, bird protection net SUS mesh), other necessary items</w:t>
      </w:r>
    </w:p>
    <w:p w14:paraId="1E30BAEE" w14:textId="01735618" w:rsidR="001D69D6" w:rsidRPr="00F85E7E" w:rsidRDefault="00214814" w:rsidP="000F3DB8">
      <w:pPr>
        <w:pStyle w:val="11"/>
      </w:pPr>
      <w:bookmarkStart w:id="73" w:name="_Toc514417470"/>
      <w:r>
        <w:t>(</w:t>
      </w:r>
      <w:r w:rsidR="000F3DB8">
        <w:t>9</w:t>
      </w:r>
      <w:r>
        <w:t>)</w:t>
      </w:r>
      <w:r>
        <w:tab/>
      </w:r>
      <w:bookmarkStart w:id="74" w:name="_Toc510007117"/>
      <w:r w:rsidR="001D69D6" w:rsidRPr="00F85E7E">
        <w:t>Monitoring Control Format</w:t>
      </w:r>
      <w:bookmarkEnd w:id="73"/>
      <w:bookmarkEnd w:id="74"/>
    </w:p>
    <w:p w14:paraId="4E800418" w14:textId="346B24F9" w:rsidR="001D69D6" w:rsidRPr="00FB7881" w:rsidRDefault="00DD6DFD" w:rsidP="00DD6DFD">
      <w:pPr>
        <w:pStyle w:val="a5"/>
      </w:pPr>
      <w:bookmarkStart w:id="75" w:name="_Toc510007118"/>
      <w:r>
        <w:t>(a)</w:t>
      </w:r>
      <w:r>
        <w:tab/>
      </w:r>
      <w:r w:rsidR="001D69D6" w:rsidRPr="00FB7881">
        <w:t>Power Reception Control</w:t>
      </w:r>
      <w:bookmarkEnd w:id="75"/>
    </w:p>
    <w:p w14:paraId="2029D913" w14:textId="77777777" w:rsidR="001D69D6" w:rsidRPr="00DE385B" w:rsidRDefault="001D69D6" w:rsidP="00DD6DFD">
      <w:pPr>
        <w:pStyle w:val="Text3"/>
      </w:pPr>
      <w:r w:rsidRPr="00DE385B">
        <w:t xml:space="preserve">Control is achieved through the power receiving (automatic-manual) toggle switch mounted on the power receiving panel and the remote-direct toggle switch, according to the </w:t>
      </w:r>
      <w:r>
        <w:t>following scheme:</w:t>
      </w:r>
    </w:p>
    <w:p w14:paraId="1D530FE6" w14:textId="7B75BAAE" w:rsidR="001D69D6" w:rsidRDefault="00DD6DFD" w:rsidP="001D69D6">
      <w:pPr>
        <w:spacing w:after="24"/>
        <w:rPr>
          <w:rFonts w:cs="Times New Roman"/>
        </w:rPr>
      </w:pPr>
      <w:r w:rsidRPr="008A5CF1">
        <w:rPr>
          <w:noProof/>
          <w:lang w:eastAsia="ja-JP"/>
        </w:rPr>
        <w:drawing>
          <wp:anchor distT="0" distB="0" distL="114300" distR="114300" simplePos="0" relativeHeight="251644928" behindDoc="0" locked="0" layoutInCell="1" allowOverlap="1" wp14:anchorId="5504D17A" wp14:editId="0CD283B9">
            <wp:simplePos x="0" y="0"/>
            <wp:positionH relativeFrom="column">
              <wp:posOffset>1003122</wp:posOffset>
            </wp:positionH>
            <wp:positionV relativeFrom="paragraph">
              <wp:posOffset>57861</wp:posOffset>
            </wp:positionV>
            <wp:extent cx="4840804" cy="2779643"/>
            <wp:effectExtent l="0" t="0" r="0" b="1905"/>
            <wp:wrapNone/>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852782" cy="2786521"/>
                    </a:xfrm>
                    <a:prstGeom prst="rect">
                      <a:avLst/>
                    </a:prstGeom>
                  </pic:spPr>
                </pic:pic>
              </a:graphicData>
            </a:graphic>
            <wp14:sizeRelH relativeFrom="margin">
              <wp14:pctWidth>0</wp14:pctWidth>
            </wp14:sizeRelH>
            <wp14:sizeRelV relativeFrom="margin">
              <wp14:pctHeight>0</wp14:pctHeight>
            </wp14:sizeRelV>
          </wp:anchor>
        </w:drawing>
      </w:r>
    </w:p>
    <w:p w14:paraId="48E18F34" w14:textId="5C8BD4F6" w:rsidR="00BF60F5" w:rsidRDefault="00BF60F5" w:rsidP="001D69D6">
      <w:pPr>
        <w:spacing w:after="24"/>
        <w:rPr>
          <w:rFonts w:cs="Times New Roman"/>
        </w:rPr>
      </w:pPr>
    </w:p>
    <w:p w14:paraId="76A5C518" w14:textId="35664331" w:rsidR="00BF60F5" w:rsidRDefault="00BF60F5" w:rsidP="001D69D6">
      <w:pPr>
        <w:spacing w:after="24"/>
        <w:rPr>
          <w:rFonts w:cs="Times New Roman"/>
        </w:rPr>
      </w:pPr>
    </w:p>
    <w:p w14:paraId="2F2C7F0D" w14:textId="41C3D672" w:rsidR="00BF60F5" w:rsidRDefault="00BF60F5" w:rsidP="001D69D6">
      <w:pPr>
        <w:spacing w:after="24"/>
        <w:rPr>
          <w:rFonts w:cs="Times New Roman"/>
        </w:rPr>
      </w:pPr>
    </w:p>
    <w:p w14:paraId="11069AF9" w14:textId="4D82A180" w:rsidR="00BF60F5" w:rsidRDefault="00BF60F5" w:rsidP="001D69D6">
      <w:pPr>
        <w:spacing w:after="24"/>
        <w:rPr>
          <w:rFonts w:cs="Times New Roman"/>
        </w:rPr>
      </w:pPr>
    </w:p>
    <w:p w14:paraId="277A8BA3" w14:textId="21C7B416" w:rsidR="00BF60F5" w:rsidRDefault="00BF60F5" w:rsidP="001D69D6">
      <w:pPr>
        <w:spacing w:after="24"/>
        <w:rPr>
          <w:rFonts w:cs="Times New Roman"/>
        </w:rPr>
      </w:pPr>
    </w:p>
    <w:p w14:paraId="05546F29" w14:textId="7462284B" w:rsidR="00BF60F5" w:rsidRDefault="00BF60F5" w:rsidP="001D69D6">
      <w:pPr>
        <w:spacing w:after="24"/>
        <w:rPr>
          <w:rFonts w:cs="Times New Roman"/>
        </w:rPr>
      </w:pPr>
    </w:p>
    <w:p w14:paraId="74B0AB4C" w14:textId="5FB5B12E" w:rsidR="00BF60F5" w:rsidRDefault="00BF60F5" w:rsidP="001D69D6">
      <w:pPr>
        <w:spacing w:after="24"/>
        <w:rPr>
          <w:rFonts w:cs="Times New Roman"/>
        </w:rPr>
      </w:pPr>
    </w:p>
    <w:p w14:paraId="585B24CD" w14:textId="77777777" w:rsidR="00BF60F5" w:rsidRDefault="00BF60F5" w:rsidP="001D69D6">
      <w:pPr>
        <w:spacing w:after="24"/>
        <w:rPr>
          <w:rFonts w:cs="Times New Roman"/>
        </w:rPr>
      </w:pPr>
    </w:p>
    <w:p w14:paraId="1695AF7E" w14:textId="77777777" w:rsidR="001D69D6" w:rsidRDefault="001D69D6" w:rsidP="001D69D6">
      <w:pPr>
        <w:spacing w:after="24"/>
        <w:rPr>
          <w:rFonts w:cs="Times New Roman"/>
        </w:rPr>
      </w:pPr>
    </w:p>
    <w:p w14:paraId="077A2C73" w14:textId="77777777" w:rsidR="001D69D6" w:rsidRDefault="001D69D6" w:rsidP="001D69D6">
      <w:pPr>
        <w:spacing w:after="24"/>
        <w:rPr>
          <w:rFonts w:cs="Times New Roman"/>
        </w:rPr>
      </w:pPr>
    </w:p>
    <w:p w14:paraId="7507E9AD" w14:textId="77777777" w:rsidR="001D69D6" w:rsidRDefault="001D69D6" w:rsidP="001D69D6">
      <w:pPr>
        <w:spacing w:after="24"/>
        <w:rPr>
          <w:rFonts w:cs="Times New Roman"/>
        </w:rPr>
      </w:pPr>
    </w:p>
    <w:p w14:paraId="4B9C9100" w14:textId="77777777" w:rsidR="001D69D6" w:rsidRDefault="001D69D6" w:rsidP="001D69D6">
      <w:pPr>
        <w:spacing w:after="24"/>
        <w:rPr>
          <w:rFonts w:cs="Times New Roman"/>
        </w:rPr>
      </w:pPr>
    </w:p>
    <w:p w14:paraId="50739048" w14:textId="77777777" w:rsidR="001D69D6" w:rsidRDefault="001D69D6" w:rsidP="001D69D6">
      <w:pPr>
        <w:spacing w:after="24"/>
        <w:rPr>
          <w:rFonts w:cs="Times New Roman"/>
        </w:rPr>
      </w:pPr>
    </w:p>
    <w:p w14:paraId="7C72E77B" w14:textId="77777777" w:rsidR="001D69D6" w:rsidRDefault="001D69D6" w:rsidP="001D69D6">
      <w:pPr>
        <w:spacing w:after="24"/>
        <w:rPr>
          <w:rFonts w:cs="Times New Roman"/>
        </w:rPr>
      </w:pPr>
    </w:p>
    <w:p w14:paraId="6869B9D7" w14:textId="598E9B35" w:rsidR="001D69D6" w:rsidRPr="00FB7881" w:rsidRDefault="00DD6DFD" w:rsidP="00DD6DFD">
      <w:pPr>
        <w:pStyle w:val="a5"/>
      </w:pPr>
      <w:bookmarkStart w:id="76" w:name="_Toc510007119"/>
      <w:r>
        <w:t>(b)</w:t>
      </w:r>
      <w:r>
        <w:tab/>
      </w:r>
      <w:r w:rsidR="001D69D6" w:rsidRPr="00FB7881">
        <w:t>Power Recovery Control</w:t>
      </w:r>
      <w:bookmarkEnd w:id="76"/>
    </w:p>
    <w:p w14:paraId="3B0B5495" w14:textId="4886A3E6" w:rsidR="001D69D6" w:rsidRPr="005643B9" w:rsidRDefault="001D69D6" w:rsidP="00DD6DFD">
      <w:pPr>
        <w:pStyle w:val="i"/>
      </w:pPr>
      <w:r w:rsidRPr="005643B9">
        <w:t>(</w:t>
      </w:r>
      <w:r w:rsidR="00DD6DFD">
        <w:t>i</w:t>
      </w:r>
      <w:r w:rsidRPr="005643B9">
        <w:t>)</w:t>
      </w:r>
      <w:r>
        <w:tab/>
      </w:r>
      <w:r w:rsidRPr="005643B9">
        <w:t>When power restoration is detected at the voltage relay (84) at the power receiving point, after being confirmed by the timer and tripping the bus-tie circuit breaker</w:t>
      </w:r>
      <w:r>
        <w:rPr>
          <w:rFonts w:hint="eastAsia"/>
        </w:rPr>
        <w:t xml:space="preserve"> </w:t>
      </w:r>
      <w:r w:rsidRPr="005643B9">
        <w:t>(52), the power receiving circuit breaker (52) is thrown.</w:t>
      </w:r>
    </w:p>
    <w:p w14:paraId="3CB8AC0D" w14:textId="69958E2C" w:rsidR="001D69D6" w:rsidRPr="005643B9" w:rsidRDefault="001D69D6" w:rsidP="00DD6DFD">
      <w:pPr>
        <w:pStyle w:val="i"/>
      </w:pPr>
      <w:r w:rsidRPr="005643B9">
        <w:t>(</w:t>
      </w:r>
      <w:r w:rsidR="00DD6DFD">
        <w:t>ii)</w:t>
      </w:r>
      <w:r>
        <w:tab/>
      </w:r>
      <w:r w:rsidRPr="005643B9">
        <w:t>When the power receiving circuit breaker (52) is thrown, a stop order is sent to the generator simultaneously.</w:t>
      </w:r>
    </w:p>
    <w:p w14:paraId="3209D218" w14:textId="77777777" w:rsidR="00BA5F71" w:rsidRDefault="00BA5F71">
      <w:pPr>
        <w:rPr>
          <w:rFonts w:ascii="Times New Roman"/>
          <w:b/>
          <w:spacing w:val="-1"/>
          <w:sz w:val="24"/>
          <w:lang w:eastAsia="ja-JP"/>
        </w:rPr>
      </w:pPr>
      <w:r>
        <w:br w:type="page"/>
      </w:r>
    </w:p>
    <w:p w14:paraId="7215EC17" w14:textId="6A2895DB" w:rsidR="001D69D6" w:rsidRPr="005643B9" w:rsidRDefault="001D69D6" w:rsidP="00DD6DFD">
      <w:pPr>
        <w:pStyle w:val="a5"/>
      </w:pPr>
      <w:r w:rsidRPr="005643B9">
        <w:lastRenderedPageBreak/>
        <w:t>(</w:t>
      </w:r>
      <w:r w:rsidR="00DD6DFD">
        <w:t>c)</w:t>
      </w:r>
      <w:r>
        <w:tab/>
      </w:r>
      <w:r w:rsidRPr="005643B9">
        <w:t>Action flow-chart</w:t>
      </w:r>
    </w:p>
    <w:p w14:paraId="4E0F11DC" w14:textId="1188B53B" w:rsidR="001D69D6" w:rsidRDefault="00DE3F7E" w:rsidP="001D69D6">
      <w:pPr>
        <w:spacing w:before="120" w:afterLines="10" w:after="24" w:line="0" w:lineRule="atLeast"/>
        <w:ind w:left="432" w:right="58"/>
      </w:pPr>
      <w:r w:rsidRPr="00F702EB">
        <w:rPr>
          <w:noProof/>
          <w:lang w:eastAsia="ja-JP"/>
        </w:rPr>
        <w:drawing>
          <wp:anchor distT="0" distB="0" distL="114300" distR="114300" simplePos="0" relativeHeight="251645952" behindDoc="0" locked="0" layoutInCell="1" allowOverlap="1" wp14:anchorId="553B0A45" wp14:editId="03140855">
            <wp:simplePos x="0" y="0"/>
            <wp:positionH relativeFrom="column">
              <wp:posOffset>2289175</wp:posOffset>
            </wp:positionH>
            <wp:positionV relativeFrom="paragraph">
              <wp:posOffset>55880</wp:posOffset>
            </wp:positionV>
            <wp:extent cx="3427145" cy="3902842"/>
            <wp:effectExtent l="0" t="0" r="1905" b="2540"/>
            <wp:wrapNone/>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3427145" cy="3902842"/>
                    </a:xfrm>
                    <a:prstGeom prst="rect">
                      <a:avLst/>
                    </a:prstGeom>
                  </pic:spPr>
                </pic:pic>
              </a:graphicData>
            </a:graphic>
            <wp14:sizeRelH relativeFrom="margin">
              <wp14:pctWidth>0</wp14:pctWidth>
            </wp14:sizeRelH>
            <wp14:sizeRelV relativeFrom="margin">
              <wp14:pctHeight>0</wp14:pctHeight>
            </wp14:sizeRelV>
          </wp:anchor>
        </w:drawing>
      </w:r>
    </w:p>
    <w:p w14:paraId="332D0727" w14:textId="031630A4" w:rsidR="001D69D6" w:rsidRDefault="001D69D6" w:rsidP="001D69D6">
      <w:pPr>
        <w:spacing w:before="120" w:afterLines="10" w:after="24" w:line="0" w:lineRule="atLeast"/>
        <w:ind w:left="432" w:right="58"/>
      </w:pPr>
    </w:p>
    <w:p w14:paraId="61784207" w14:textId="3E9955F4" w:rsidR="001D69D6" w:rsidRDefault="001D69D6" w:rsidP="001D69D6">
      <w:pPr>
        <w:spacing w:before="120" w:afterLines="10" w:after="24" w:line="0" w:lineRule="atLeast"/>
        <w:ind w:left="432" w:right="58"/>
      </w:pPr>
    </w:p>
    <w:p w14:paraId="5D89DEBB" w14:textId="16C3F663" w:rsidR="001D69D6" w:rsidRDefault="001D69D6" w:rsidP="001D69D6">
      <w:pPr>
        <w:spacing w:before="120" w:afterLines="10" w:after="24" w:line="0" w:lineRule="atLeast"/>
        <w:ind w:left="432" w:right="58"/>
      </w:pPr>
    </w:p>
    <w:p w14:paraId="0D32A41F" w14:textId="77777777" w:rsidR="001D69D6" w:rsidRDefault="001D69D6" w:rsidP="001D69D6">
      <w:pPr>
        <w:spacing w:before="120" w:afterLines="10" w:after="24" w:line="0" w:lineRule="atLeast"/>
        <w:ind w:left="432" w:right="58"/>
      </w:pPr>
    </w:p>
    <w:p w14:paraId="6ACEFA39" w14:textId="77777777" w:rsidR="001D69D6" w:rsidRDefault="001D69D6" w:rsidP="001D69D6">
      <w:pPr>
        <w:spacing w:before="120" w:afterLines="10" w:after="24" w:line="0" w:lineRule="atLeast"/>
        <w:ind w:left="432" w:right="58"/>
      </w:pPr>
    </w:p>
    <w:p w14:paraId="2162490E" w14:textId="77777777" w:rsidR="001D69D6" w:rsidRDefault="001D69D6" w:rsidP="001D69D6">
      <w:pPr>
        <w:spacing w:before="120" w:afterLines="10" w:after="24" w:line="0" w:lineRule="atLeast"/>
        <w:ind w:left="432" w:right="58"/>
      </w:pPr>
    </w:p>
    <w:p w14:paraId="52996ABD" w14:textId="77777777" w:rsidR="001D69D6" w:rsidRDefault="001D69D6" w:rsidP="001D69D6">
      <w:pPr>
        <w:spacing w:before="120" w:afterLines="10" w:after="24" w:line="0" w:lineRule="atLeast"/>
        <w:ind w:left="432" w:right="58"/>
      </w:pPr>
    </w:p>
    <w:p w14:paraId="62A0A787" w14:textId="77777777" w:rsidR="001D69D6" w:rsidRDefault="001D69D6" w:rsidP="001D69D6">
      <w:pPr>
        <w:spacing w:before="120" w:afterLines="10" w:after="24" w:line="0" w:lineRule="atLeast"/>
        <w:ind w:left="432" w:right="58"/>
      </w:pPr>
    </w:p>
    <w:p w14:paraId="4847E233" w14:textId="77777777" w:rsidR="001D69D6" w:rsidRDefault="001D69D6" w:rsidP="001D69D6">
      <w:pPr>
        <w:spacing w:before="120" w:afterLines="10" w:after="24" w:line="0" w:lineRule="atLeast"/>
        <w:ind w:left="432" w:right="58"/>
      </w:pPr>
    </w:p>
    <w:p w14:paraId="08BD978C" w14:textId="77777777" w:rsidR="001D69D6" w:rsidRDefault="001D69D6" w:rsidP="001D69D6">
      <w:pPr>
        <w:spacing w:before="120" w:afterLines="10" w:after="24" w:line="0" w:lineRule="atLeast"/>
        <w:ind w:left="432" w:right="58"/>
      </w:pPr>
    </w:p>
    <w:p w14:paraId="6C6B813E" w14:textId="77777777" w:rsidR="001D69D6" w:rsidRDefault="001D69D6" w:rsidP="001D69D6">
      <w:pPr>
        <w:spacing w:before="120" w:afterLines="10" w:after="24" w:line="0" w:lineRule="atLeast"/>
        <w:ind w:left="432" w:right="58"/>
      </w:pPr>
    </w:p>
    <w:p w14:paraId="734A07E1" w14:textId="77777777" w:rsidR="001D69D6" w:rsidRDefault="001D69D6" w:rsidP="001D69D6">
      <w:pPr>
        <w:spacing w:before="120" w:afterLines="10" w:after="24" w:line="0" w:lineRule="atLeast"/>
        <w:ind w:left="432" w:right="58"/>
      </w:pPr>
    </w:p>
    <w:p w14:paraId="7A1D335A" w14:textId="77777777" w:rsidR="001D69D6" w:rsidRDefault="001D69D6" w:rsidP="001D69D6">
      <w:pPr>
        <w:spacing w:before="120" w:afterLines="10" w:after="24" w:line="0" w:lineRule="atLeast"/>
        <w:ind w:left="432" w:right="58"/>
      </w:pPr>
    </w:p>
    <w:p w14:paraId="4D480432" w14:textId="77777777" w:rsidR="001D69D6" w:rsidRDefault="001D69D6" w:rsidP="001D69D6">
      <w:pPr>
        <w:spacing w:before="120" w:afterLines="10" w:after="24" w:line="0" w:lineRule="atLeast"/>
        <w:ind w:left="432" w:right="58"/>
      </w:pPr>
    </w:p>
    <w:p w14:paraId="5ED5DFC8" w14:textId="77777777" w:rsidR="001D69D6" w:rsidRDefault="001D69D6" w:rsidP="001D69D6">
      <w:pPr>
        <w:spacing w:before="120" w:afterLines="10" w:after="24" w:line="0" w:lineRule="atLeast"/>
        <w:ind w:left="432" w:right="58"/>
      </w:pPr>
    </w:p>
    <w:p w14:paraId="5A5FED1F" w14:textId="77777777" w:rsidR="001D69D6" w:rsidRDefault="001D69D6" w:rsidP="001D69D6">
      <w:pPr>
        <w:spacing w:before="120" w:afterLines="10" w:after="24" w:line="0" w:lineRule="atLeast"/>
        <w:ind w:left="432" w:right="58"/>
      </w:pPr>
    </w:p>
    <w:p w14:paraId="69D761BA" w14:textId="3641DBD8" w:rsidR="001D69D6" w:rsidRPr="00F702EB" w:rsidRDefault="00DE3F7E" w:rsidP="00DE3F7E">
      <w:pPr>
        <w:pStyle w:val="a5"/>
      </w:pPr>
      <w:r>
        <w:t>(</w:t>
      </w:r>
      <w:r w:rsidR="008A5E64">
        <w:t>d</w:t>
      </w:r>
      <w:r>
        <w:t>)</w:t>
      </w:r>
      <w:r>
        <w:tab/>
      </w:r>
      <w:r w:rsidR="001D69D6" w:rsidRPr="00F702EB">
        <w:t>Lighting Control</w:t>
      </w:r>
      <w:r w:rsidR="001D69D6">
        <w:t>:</w:t>
      </w:r>
    </w:p>
    <w:p w14:paraId="06CD09E5" w14:textId="0912154C" w:rsidR="001D69D6" w:rsidRPr="005643B9" w:rsidRDefault="00DE3F7E" w:rsidP="00DE3F7E">
      <w:pPr>
        <w:pStyle w:val="i"/>
      </w:pPr>
      <w:r>
        <w:t>(i)</w:t>
      </w:r>
      <w:r w:rsidR="001D69D6">
        <w:tab/>
      </w:r>
      <w:r w:rsidR="001D69D6" w:rsidRPr="005643B9">
        <w:t>Control Format Switching</w:t>
      </w:r>
    </w:p>
    <w:p w14:paraId="03014A32" w14:textId="27B2DF5A" w:rsidR="001D69D6" w:rsidRPr="00DE3F7E" w:rsidRDefault="001D69D6" w:rsidP="00DE3F7E">
      <w:pPr>
        <w:pStyle w:val="2ndbulletinText2"/>
        <w:tabs>
          <w:tab w:val="clear" w:pos="3119"/>
          <w:tab w:val="left" w:pos="3686"/>
          <w:tab w:val="left" w:leader="dot" w:pos="7797"/>
        </w:tabs>
        <w:ind w:leftChars="0" w:left="3686" w:firstLineChars="0" w:hanging="567"/>
        <w:rPr>
          <w:rFonts w:eastAsia="ＭＳ 明朝" w:cs="Times New Roman"/>
        </w:rPr>
      </w:pPr>
      <w:r w:rsidRPr="00DE3F7E">
        <w:rPr>
          <w:rFonts w:ascii="ＭＳ 明朝" w:eastAsia="ＭＳ 明朝" w:hAnsi="ＭＳ 明朝" w:cs="ＭＳ 明朝" w:hint="eastAsia"/>
        </w:rPr>
        <w:t>①</w:t>
      </w:r>
      <w:r w:rsidR="00DE3F7E">
        <w:rPr>
          <w:rFonts w:eastAsia="ＭＳ 明朝" w:cs="Times New Roman"/>
        </w:rPr>
        <w:tab/>
      </w:r>
      <w:r w:rsidRPr="00DE3F7E">
        <w:rPr>
          <w:rFonts w:eastAsia="ＭＳ 明朝" w:cs="Times New Roman"/>
        </w:rPr>
        <w:t>Block Diagram</w:t>
      </w:r>
    </w:p>
    <w:p w14:paraId="638815E3" w14:textId="439FB1DC" w:rsidR="001D69D6" w:rsidRPr="00B03263" w:rsidRDefault="001D69D6" w:rsidP="00DE3F7E">
      <w:pPr>
        <w:pStyle w:val="Text3"/>
        <w:rPr>
          <w:spacing w:val="2"/>
        </w:rPr>
      </w:pPr>
      <w:r w:rsidRPr="00B03263">
        <w:t>Lighting control is achieved based on the following scheme, using the remote-manual toggle switch mounted on the lighting control panel, and the power receiving remote-direct share toggle switch mounted on the power receiving panel.</w:t>
      </w:r>
    </w:p>
    <w:p w14:paraId="76BC885F" w14:textId="60770B81" w:rsidR="001D69D6" w:rsidRDefault="0001716E" w:rsidP="001D69D6">
      <w:pPr>
        <w:tabs>
          <w:tab w:val="left" w:pos="1530"/>
        </w:tabs>
        <w:ind w:left="1530" w:hanging="450"/>
      </w:pPr>
      <w:r w:rsidRPr="00F702EB">
        <w:rPr>
          <w:noProof/>
          <w:lang w:eastAsia="ja-JP"/>
        </w:rPr>
        <w:drawing>
          <wp:anchor distT="0" distB="0" distL="114300" distR="114300" simplePos="0" relativeHeight="251646976" behindDoc="0" locked="0" layoutInCell="1" allowOverlap="1" wp14:anchorId="5B6D6078" wp14:editId="32905A3B">
            <wp:simplePos x="0" y="0"/>
            <wp:positionH relativeFrom="column">
              <wp:posOffset>1792097</wp:posOffset>
            </wp:positionH>
            <wp:positionV relativeFrom="paragraph">
              <wp:posOffset>12878</wp:posOffset>
            </wp:positionV>
            <wp:extent cx="4782572" cy="2238809"/>
            <wp:effectExtent l="0" t="0" r="0" b="9525"/>
            <wp:wrapNone/>
            <wp:docPr id="480" name="図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782572" cy="2238809"/>
                    </a:xfrm>
                    <a:prstGeom prst="rect">
                      <a:avLst/>
                    </a:prstGeom>
                  </pic:spPr>
                </pic:pic>
              </a:graphicData>
            </a:graphic>
            <wp14:sizeRelH relativeFrom="margin">
              <wp14:pctWidth>0</wp14:pctWidth>
            </wp14:sizeRelH>
            <wp14:sizeRelV relativeFrom="margin">
              <wp14:pctHeight>0</wp14:pctHeight>
            </wp14:sizeRelV>
          </wp:anchor>
        </w:drawing>
      </w:r>
    </w:p>
    <w:p w14:paraId="39C88C5D" w14:textId="59EA1C67" w:rsidR="001D69D6" w:rsidRDefault="001D69D6" w:rsidP="001D69D6">
      <w:pPr>
        <w:tabs>
          <w:tab w:val="left" w:pos="1530"/>
        </w:tabs>
        <w:ind w:left="1530" w:hanging="450"/>
      </w:pPr>
    </w:p>
    <w:p w14:paraId="5DBD9C55" w14:textId="77777777" w:rsidR="001D69D6" w:rsidRDefault="001D69D6" w:rsidP="001D69D6">
      <w:pPr>
        <w:tabs>
          <w:tab w:val="left" w:pos="1530"/>
        </w:tabs>
        <w:ind w:left="1530" w:hanging="450"/>
      </w:pPr>
    </w:p>
    <w:p w14:paraId="4E234CD5" w14:textId="77777777" w:rsidR="001D69D6" w:rsidRDefault="001D69D6" w:rsidP="001D69D6">
      <w:pPr>
        <w:tabs>
          <w:tab w:val="left" w:pos="1530"/>
        </w:tabs>
        <w:ind w:left="1530" w:hanging="450"/>
      </w:pPr>
    </w:p>
    <w:p w14:paraId="3B476D0F" w14:textId="77777777" w:rsidR="001D69D6" w:rsidRDefault="001D69D6" w:rsidP="001D69D6">
      <w:pPr>
        <w:tabs>
          <w:tab w:val="left" w:pos="1530"/>
        </w:tabs>
        <w:ind w:left="1530" w:hanging="450"/>
      </w:pPr>
    </w:p>
    <w:p w14:paraId="3E2F9E95" w14:textId="77777777" w:rsidR="001D69D6" w:rsidRDefault="001D69D6" w:rsidP="001D69D6">
      <w:pPr>
        <w:tabs>
          <w:tab w:val="left" w:pos="1530"/>
        </w:tabs>
        <w:ind w:left="1530" w:hanging="450"/>
      </w:pPr>
    </w:p>
    <w:p w14:paraId="43E39491" w14:textId="77777777" w:rsidR="001D69D6" w:rsidRDefault="001D69D6" w:rsidP="001D69D6">
      <w:pPr>
        <w:tabs>
          <w:tab w:val="left" w:pos="1530"/>
        </w:tabs>
        <w:ind w:left="1530" w:hanging="450"/>
      </w:pPr>
    </w:p>
    <w:p w14:paraId="0CC761BC" w14:textId="77777777" w:rsidR="001D69D6" w:rsidRDefault="001D69D6" w:rsidP="001D69D6">
      <w:pPr>
        <w:tabs>
          <w:tab w:val="left" w:pos="1530"/>
        </w:tabs>
        <w:ind w:left="1530" w:hanging="450"/>
      </w:pPr>
    </w:p>
    <w:p w14:paraId="57FD21B7" w14:textId="77777777" w:rsidR="001D69D6" w:rsidRDefault="001D69D6" w:rsidP="001D69D6">
      <w:pPr>
        <w:tabs>
          <w:tab w:val="left" w:pos="1530"/>
        </w:tabs>
        <w:ind w:left="1530" w:hanging="450"/>
      </w:pPr>
    </w:p>
    <w:p w14:paraId="25036111" w14:textId="77777777" w:rsidR="001D69D6" w:rsidRDefault="001D69D6" w:rsidP="001D69D6">
      <w:pPr>
        <w:tabs>
          <w:tab w:val="left" w:pos="1530"/>
        </w:tabs>
        <w:ind w:left="1530" w:hanging="450"/>
      </w:pPr>
    </w:p>
    <w:p w14:paraId="4300FF53" w14:textId="1755EA71" w:rsidR="00BF60F5" w:rsidRDefault="00BF60F5" w:rsidP="001D69D6">
      <w:pPr>
        <w:tabs>
          <w:tab w:val="left" w:pos="1530"/>
        </w:tabs>
        <w:ind w:left="1530" w:hanging="450"/>
      </w:pPr>
    </w:p>
    <w:p w14:paraId="560FB23D" w14:textId="6B3AED88" w:rsidR="00BF60F5" w:rsidRDefault="00BF60F5" w:rsidP="001D69D6">
      <w:pPr>
        <w:tabs>
          <w:tab w:val="left" w:pos="1530"/>
        </w:tabs>
        <w:ind w:left="1530" w:hanging="450"/>
      </w:pPr>
    </w:p>
    <w:p w14:paraId="4EB759CA" w14:textId="70435179" w:rsidR="00BF60F5" w:rsidRDefault="00BF60F5" w:rsidP="001D69D6">
      <w:pPr>
        <w:tabs>
          <w:tab w:val="left" w:pos="1530"/>
        </w:tabs>
        <w:ind w:left="1530" w:hanging="450"/>
      </w:pPr>
    </w:p>
    <w:p w14:paraId="61998D5C" w14:textId="77777777" w:rsidR="00BF60F5" w:rsidRDefault="00BF60F5" w:rsidP="001D69D6">
      <w:pPr>
        <w:tabs>
          <w:tab w:val="left" w:pos="1530"/>
        </w:tabs>
        <w:ind w:left="1530" w:hanging="450"/>
      </w:pPr>
    </w:p>
    <w:p w14:paraId="5A1385C0" w14:textId="77777777" w:rsidR="00BA5F71" w:rsidRDefault="00BA5F71">
      <w:pPr>
        <w:rPr>
          <w:rFonts w:ascii="Times New Roman" w:eastAsia="Times New Roman" w:hAnsi="Times New Roman"/>
          <w:spacing w:val="-1"/>
          <w:sz w:val="24"/>
          <w:szCs w:val="24"/>
        </w:rPr>
      </w:pPr>
      <w:r>
        <w:br w:type="page"/>
      </w:r>
    </w:p>
    <w:p w14:paraId="257828DA" w14:textId="746822FF" w:rsidR="001D69D6" w:rsidRPr="005643B9" w:rsidRDefault="001D69D6" w:rsidP="00DE3F7E">
      <w:pPr>
        <w:pStyle w:val="i"/>
      </w:pPr>
      <w:r w:rsidRPr="005643B9">
        <w:lastRenderedPageBreak/>
        <w:t>(</w:t>
      </w:r>
      <w:r w:rsidR="00DE3F7E">
        <w:t>ii)</w:t>
      </w:r>
      <w:r w:rsidR="00DE3F7E">
        <w:tab/>
      </w:r>
      <w:r w:rsidRPr="005643B9">
        <w:t>Lighting Control Details</w:t>
      </w:r>
    </w:p>
    <w:p w14:paraId="0DC3FCB4" w14:textId="71382396" w:rsidR="001D69D6" w:rsidRPr="00DE3F7E" w:rsidRDefault="001D69D6" w:rsidP="00DE3F7E">
      <w:pPr>
        <w:pStyle w:val="2ndbulletinText2"/>
        <w:tabs>
          <w:tab w:val="clear" w:pos="3119"/>
          <w:tab w:val="left" w:pos="3686"/>
          <w:tab w:val="left" w:leader="dot" w:pos="7797"/>
        </w:tabs>
        <w:ind w:leftChars="0" w:left="3686" w:firstLineChars="0" w:hanging="567"/>
        <w:rPr>
          <w:rFonts w:eastAsia="ＭＳ 明朝" w:cs="Times New Roman"/>
        </w:rPr>
      </w:pPr>
      <w:r w:rsidRPr="00DE3F7E">
        <w:rPr>
          <w:rFonts w:ascii="ＭＳ 明朝" w:eastAsia="ＭＳ 明朝" w:hAnsi="ＭＳ 明朝" w:cs="ＭＳ 明朝" w:hint="eastAsia"/>
        </w:rPr>
        <w:t>①</w:t>
      </w:r>
      <w:r w:rsidR="00DE3F7E">
        <w:rPr>
          <w:rFonts w:eastAsia="ＭＳ 明朝" w:cs="Times New Roman"/>
        </w:rPr>
        <w:tab/>
      </w:r>
      <w:r w:rsidRPr="00DE3F7E">
        <w:rPr>
          <w:rFonts w:eastAsia="ＭＳ 明朝" w:cs="Times New Roman"/>
        </w:rPr>
        <w:t>Individual Control</w:t>
      </w:r>
    </w:p>
    <w:p w14:paraId="32C24023" w14:textId="1738078F" w:rsidR="001D69D6" w:rsidRPr="00DE3F7E" w:rsidRDefault="001D69D6" w:rsidP="00DE3F7E">
      <w:pPr>
        <w:pStyle w:val="Text3"/>
        <w:numPr>
          <w:ilvl w:val="0"/>
          <w:numId w:val="5"/>
        </w:numPr>
        <w:tabs>
          <w:tab w:val="left" w:pos="4111"/>
          <w:tab w:val="left" w:leader="dot" w:pos="6237"/>
        </w:tabs>
        <w:ind w:leftChars="0" w:left="4111" w:hanging="357"/>
      </w:pPr>
      <w:r w:rsidRPr="00B03263">
        <w:t>Switch the toggle switches to “manual” and “direct,” then press the push-button switch on the front of the control center unit to achieve individual control.</w:t>
      </w:r>
    </w:p>
    <w:p w14:paraId="612341C6" w14:textId="56A48C2E" w:rsidR="001D69D6" w:rsidRPr="00767A60" w:rsidRDefault="001D69D6" w:rsidP="00DE3F7E">
      <w:pPr>
        <w:pStyle w:val="Text3"/>
        <w:numPr>
          <w:ilvl w:val="0"/>
          <w:numId w:val="5"/>
        </w:numPr>
        <w:tabs>
          <w:tab w:val="left" w:pos="4111"/>
          <w:tab w:val="left" w:leader="dot" w:pos="6237"/>
        </w:tabs>
        <w:ind w:leftChars="0" w:left="4111" w:hanging="357"/>
      </w:pPr>
      <w:r w:rsidRPr="00B03263">
        <w:t>If the switches are set to “manual” and “direct,” the interlocking display light on the front of the lighting control panel will go out, and display signals will be sent as-is to the remote monitoring control facility.</w:t>
      </w:r>
    </w:p>
    <w:p w14:paraId="209F3893" w14:textId="01AF204C" w:rsidR="001D69D6" w:rsidRPr="00DE3F7E" w:rsidRDefault="001D69D6" w:rsidP="00DE3F7E">
      <w:pPr>
        <w:pStyle w:val="Text3"/>
        <w:tabs>
          <w:tab w:val="left" w:pos="4111"/>
          <w:tab w:val="left" w:leader="dot" w:pos="6237"/>
        </w:tabs>
        <w:ind w:leftChars="0" w:left="4111"/>
      </w:pPr>
      <w:r w:rsidRPr="00DE3F7E">
        <w:t>(Depending on the conditions of the electromagnetic contactor)</w:t>
      </w:r>
    </w:p>
    <w:p w14:paraId="174A2B9B" w14:textId="3884ED77" w:rsidR="001D69D6" w:rsidRPr="00DE3F7E" w:rsidRDefault="001D69D6" w:rsidP="00DE3F7E">
      <w:pPr>
        <w:pStyle w:val="2ndbulletinText2"/>
        <w:tabs>
          <w:tab w:val="clear" w:pos="3119"/>
          <w:tab w:val="left" w:pos="3686"/>
          <w:tab w:val="left" w:leader="dot" w:pos="7797"/>
        </w:tabs>
        <w:ind w:leftChars="0" w:left="3686" w:firstLineChars="0" w:hanging="567"/>
        <w:rPr>
          <w:rFonts w:eastAsia="ＭＳ 明朝" w:cs="Times New Roman"/>
        </w:rPr>
      </w:pPr>
      <w:r w:rsidRPr="00DE3F7E">
        <w:rPr>
          <w:rFonts w:ascii="ＭＳ 明朝" w:eastAsia="ＭＳ 明朝" w:hAnsi="ＭＳ 明朝" w:cs="ＭＳ 明朝" w:hint="eastAsia"/>
        </w:rPr>
        <w:t>②</w:t>
      </w:r>
      <w:r w:rsidR="00DE3F7E">
        <w:rPr>
          <w:rFonts w:eastAsia="ＭＳ 明朝" w:cs="Times New Roman"/>
        </w:rPr>
        <w:tab/>
      </w:r>
      <w:r w:rsidRPr="00DE3F7E">
        <w:rPr>
          <w:rFonts w:eastAsia="ＭＳ 明朝" w:cs="Times New Roman"/>
        </w:rPr>
        <w:t>Manual Interlocking Control</w:t>
      </w:r>
    </w:p>
    <w:p w14:paraId="36667C2C" w14:textId="4FCECDFB" w:rsidR="00DE3F7E" w:rsidRDefault="00DE3F7E" w:rsidP="00DE3F7E">
      <w:pPr>
        <w:pStyle w:val="Text3"/>
        <w:numPr>
          <w:ilvl w:val="0"/>
          <w:numId w:val="5"/>
        </w:numPr>
        <w:tabs>
          <w:tab w:val="left" w:pos="4111"/>
          <w:tab w:val="left" w:leader="dot" w:pos="6237"/>
        </w:tabs>
        <w:ind w:leftChars="0" w:left="4111" w:hanging="357"/>
      </w:pPr>
      <w:r w:rsidRPr="00DE3F7E">
        <w:t>Switch the toggle switches to “manual” and “remote” to achieve interlocking control, with each applicable circuit controlled by the remote monitoring control facility operations switches.</w:t>
      </w:r>
    </w:p>
    <w:p w14:paraId="352C4B83" w14:textId="77941A0A" w:rsidR="0001716E" w:rsidRPr="0001716E" w:rsidRDefault="0001716E" w:rsidP="0001716E">
      <w:pPr>
        <w:pStyle w:val="Text3"/>
        <w:numPr>
          <w:ilvl w:val="0"/>
          <w:numId w:val="5"/>
        </w:numPr>
        <w:tabs>
          <w:tab w:val="left" w:pos="4111"/>
          <w:tab w:val="left" w:leader="dot" w:pos="6237"/>
        </w:tabs>
        <w:ind w:leftChars="0" w:left="4111" w:hanging="357"/>
      </w:pPr>
      <w:r w:rsidRPr="0001716E">
        <w:t>The signal from the main electrical room lighting control panel automatic light modulation device automatically controls the entrance lights on the main electrical room side, while the signal from the auxiliary electrical room lighting control panel automatic light modulation device automatically controls the entrance lights on the auxiliary electrical room side.</w:t>
      </w:r>
    </w:p>
    <w:p w14:paraId="7F59AB24" w14:textId="71E88098" w:rsidR="0001716E" w:rsidRPr="0001716E" w:rsidRDefault="0001716E" w:rsidP="0001716E">
      <w:pPr>
        <w:pStyle w:val="Text3"/>
        <w:numPr>
          <w:ilvl w:val="0"/>
          <w:numId w:val="5"/>
        </w:numPr>
        <w:tabs>
          <w:tab w:val="left" w:pos="4111"/>
          <w:tab w:val="left" w:leader="dot" w:pos="6237"/>
        </w:tabs>
        <w:ind w:leftChars="0" w:left="4111" w:hanging="357"/>
      </w:pPr>
      <w:r w:rsidRPr="0001716E">
        <w:t>Basic lighting is controlled by interlocking control for the east-side electrical room and the west-side electrical room.</w:t>
      </w:r>
    </w:p>
    <w:p w14:paraId="615BDF4E" w14:textId="4DD0806B" w:rsidR="001D69D6" w:rsidRDefault="001D69D6" w:rsidP="001D69D6">
      <w:pPr>
        <w:suppressAutoHyphens/>
        <w:wordWrap w:val="0"/>
        <w:autoSpaceDE w:val="0"/>
        <w:autoSpaceDN w:val="0"/>
        <w:adjustRightInd w:val="0"/>
        <w:spacing w:after="24"/>
        <w:textAlignment w:val="baseline"/>
        <w:rPr>
          <w:rFonts w:eastAsia="ＭＳ ゴシック" w:cs="Times New Roman"/>
          <w:color w:val="000000"/>
        </w:rPr>
      </w:pPr>
    </w:p>
    <w:p w14:paraId="768CD854" w14:textId="709F6DF5" w:rsidR="00BF60F5" w:rsidRDefault="0001716E" w:rsidP="001D69D6">
      <w:pPr>
        <w:tabs>
          <w:tab w:val="left" w:pos="2340"/>
        </w:tabs>
        <w:ind w:left="2340" w:hanging="396"/>
        <w:rPr>
          <w:rFonts w:cs="Times New Roman"/>
          <w:color w:val="000000"/>
        </w:rPr>
      </w:pPr>
      <w:r w:rsidRPr="00F702EB">
        <w:rPr>
          <w:noProof/>
          <w:lang w:eastAsia="ja-JP"/>
        </w:rPr>
        <w:drawing>
          <wp:anchor distT="0" distB="0" distL="114300" distR="114300" simplePos="0" relativeHeight="251649024" behindDoc="0" locked="0" layoutInCell="1" allowOverlap="1" wp14:anchorId="34165952" wp14:editId="66E2497F">
            <wp:simplePos x="0" y="0"/>
            <wp:positionH relativeFrom="column">
              <wp:posOffset>1792859</wp:posOffset>
            </wp:positionH>
            <wp:positionV relativeFrom="paragraph">
              <wp:posOffset>167132</wp:posOffset>
            </wp:positionV>
            <wp:extent cx="4472825" cy="2450592"/>
            <wp:effectExtent l="0" t="0" r="4445" b="6985"/>
            <wp:wrapNone/>
            <wp:docPr id="481" name="図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1" t="4396" r="1281"/>
                    <a:stretch/>
                  </pic:blipFill>
                  <pic:spPr bwMode="auto">
                    <a:xfrm>
                      <a:off x="0" y="0"/>
                      <a:ext cx="4472825" cy="245059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AA8D7C0" w14:textId="4BD97662" w:rsidR="00BF60F5" w:rsidRDefault="00BF60F5" w:rsidP="001D69D6">
      <w:pPr>
        <w:tabs>
          <w:tab w:val="left" w:pos="2340"/>
        </w:tabs>
        <w:ind w:left="2340" w:hanging="396"/>
        <w:rPr>
          <w:rFonts w:cs="Times New Roman"/>
          <w:color w:val="000000"/>
        </w:rPr>
      </w:pPr>
    </w:p>
    <w:p w14:paraId="5B613091" w14:textId="0ECD6360" w:rsidR="00BF60F5" w:rsidRDefault="00BF60F5" w:rsidP="001D69D6">
      <w:pPr>
        <w:tabs>
          <w:tab w:val="left" w:pos="2340"/>
        </w:tabs>
        <w:ind w:left="2340" w:hanging="396"/>
        <w:rPr>
          <w:rFonts w:cs="Times New Roman"/>
          <w:color w:val="000000"/>
        </w:rPr>
      </w:pPr>
    </w:p>
    <w:p w14:paraId="535BF98D" w14:textId="53C3DFCA" w:rsidR="00BF60F5" w:rsidRDefault="00BF60F5" w:rsidP="001D69D6">
      <w:pPr>
        <w:tabs>
          <w:tab w:val="left" w:pos="2340"/>
        </w:tabs>
        <w:ind w:left="2340" w:hanging="396"/>
        <w:rPr>
          <w:rFonts w:cs="Times New Roman"/>
          <w:color w:val="000000"/>
        </w:rPr>
      </w:pPr>
    </w:p>
    <w:p w14:paraId="1C92AA2D" w14:textId="39C63D5E" w:rsidR="001D69D6" w:rsidRDefault="001D69D6" w:rsidP="001D69D6">
      <w:pPr>
        <w:tabs>
          <w:tab w:val="left" w:pos="2340"/>
        </w:tabs>
        <w:ind w:left="2340" w:hanging="396"/>
        <w:rPr>
          <w:rFonts w:cs="Times New Roman"/>
          <w:color w:val="000000"/>
        </w:rPr>
      </w:pPr>
    </w:p>
    <w:p w14:paraId="419736F8" w14:textId="0156A2C2" w:rsidR="001D69D6" w:rsidRDefault="001D69D6" w:rsidP="001D69D6">
      <w:pPr>
        <w:tabs>
          <w:tab w:val="left" w:pos="2340"/>
        </w:tabs>
        <w:ind w:left="2340" w:hanging="396"/>
        <w:rPr>
          <w:rFonts w:cs="Times New Roman"/>
          <w:color w:val="000000"/>
        </w:rPr>
      </w:pPr>
    </w:p>
    <w:p w14:paraId="73AEAB30" w14:textId="685B5B43" w:rsidR="0001716E" w:rsidRDefault="0001716E" w:rsidP="001D69D6">
      <w:pPr>
        <w:tabs>
          <w:tab w:val="left" w:pos="2340"/>
        </w:tabs>
        <w:ind w:left="2340" w:hanging="396"/>
        <w:rPr>
          <w:rFonts w:cs="Times New Roman"/>
          <w:color w:val="000000"/>
        </w:rPr>
      </w:pPr>
    </w:p>
    <w:p w14:paraId="13C90012" w14:textId="610A5DBB" w:rsidR="0001716E" w:rsidRDefault="0001716E" w:rsidP="001D69D6">
      <w:pPr>
        <w:tabs>
          <w:tab w:val="left" w:pos="2340"/>
        </w:tabs>
        <w:ind w:left="2340" w:hanging="396"/>
        <w:rPr>
          <w:rFonts w:cs="Times New Roman"/>
          <w:color w:val="000000"/>
        </w:rPr>
      </w:pPr>
    </w:p>
    <w:p w14:paraId="65BAB775" w14:textId="6C86535B" w:rsidR="0001716E" w:rsidRDefault="0001716E" w:rsidP="001D69D6">
      <w:pPr>
        <w:tabs>
          <w:tab w:val="left" w:pos="2340"/>
        </w:tabs>
        <w:ind w:left="2340" w:hanging="396"/>
        <w:rPr>
          <w:rFonts w:cs="Times New Roman"/>
          <w:color w:val="000000"/>
        </w:rPr>
      </w:pPr>
    </w:p>
    <w:p w14:paraId="7838C8E9" w14:textId="774F0444" w:rsidR="0001716E" w:rsidRDefault="0001716E" w:rsidP="001D69D6">
      <w:pPr>
        <w:tabs>
          <w:tab w:val="left" w:pos="2340"/>
        </w:tabs>
        <w:ind w:left="2340" w:hanging="396"/>
        <w:rPr>
          <w:rFonts w:cs="Times New Roman"/>
          <w:color w:val="000000"/>
        </w:rPr>
      </w:pPr>
    </w:p>
    <w:p w14:paraId="2D639BEA" w14:textId="77777777" w:rsidR="0001716E" w:rsidRDefault="0001716E" w:rsidP="001D69D6">
      <w:pPr>
        <w:tabs>
          <w:tab w:val="left" w:pos="2340"/>
        </w:tabs>
        <w:ind w:left="2340" w:hanging="396"/>
        <w:rPr>
          <w:rFonts w:cs="Times New Roman"/>
          <w:color w:val="000000"/>
        </w:rPr>
      </w:pPr>
    </w:p>
    <w:p w14:paraId="6DD23F2E" w14:textId="77E2D442" w:rsidR="0001716E" w:rsidRDefault="0001716E" w:rsidP="001D69D6">
      <w:pPr>
        <w:tabs>
          <w:tab w:val="left" w:pos="2340"/>
        </w:tabs>
        <w:ind w:left="2340" w:hanging="396"/>
        <w:rPr>
          <w:rFonts w:cs="Times New Roman"/>
          <w:color w:val="000000"/>
        </w:rPr>
      </w:pPr>
    </w:p>
    <w:p w14:paraId="53F5CEED" w14:textId="16A8CCEC" w:rsidR="0001716E" w:rsidRDefault="0001716E" w:rsidP="001D69D6">
      <w:pPr>
        <w:tabs>
          <w:tab w:val="left" w:pos="2340"/>
        </w:tabs>
        <w:ind w:left="2340" w:hanging="396"/>
        <w:rPr>
          <w:rFonts w:cs="Times New Roman"/>
          <w:color w:val="000000"/>
        </w:rPr>
      </w:pPr>
    </w:p>
    <w:p w14:paraId="46D51211" w14:textId="5C65A560" w:rsidR="0001716E" w:rsidRDefault="0001716E" w:rsidP="001D69D6">
      <w:pPr>
        <w:tabs>
          <w:tab w:val="left" w:pos="2340"/>
        </w:tabs>
        <w:ind w:left="2340" w:hanging="396"/>
        <w:rPr>
          <w:rFonts w:cs="Times New Roman"/>
          <w:color w:val="000000"/>
        </w:rPr>
      </w:pPr>
    </w:p>
    <w:p w14:paraId="42864A90" w14:textId="0A2B565C" w:rsidR="0001716E" w:rsidRDefault="0001716E" w:rsidP="001D69D6">
      <w:pPr>
        <w:tabs>
          <w:tab w:val="left" w:pos="2340"/>
        </w:tabs>
        <w:ind w:left="2340" w:hanging="396"/>
        <w:rPr>
          <w:rFonts w:cs="Times New Roman"/>
          <w:color w:val="000000"/>
        </w:rPr>
      </w:pPr>
    </w:p>
    <w:p w14:paraId="3B9CB2CE" w14:textId="64AD868C" w:rsidR="00BA5F71" w:rsidRDefault="00BA5F71">
      <w:pPr>
        <w:rPr>
          <w:rFonts w:cs="Times New Roman"/>
          <w:color w:val="000000"/>
        </w:rPr>
      </w:pPr>
      <w:r>
        <w:rPr>
          <w:rFonts w:cs="Times New Roman"/>
          <w:color w:val="000000"/>
        </w:rPr>
        <w:br w:type="page"/>
      </w:r>
    </w:p>
    <w:p w14:paraId="700FA4DD" w14:textId="77777777" w:rsidR="0001716E" w:rsidRDefault="0001716E" w:rsidP="001D69D6">
      <w:pPr>
        <w:tabs>
          <w:tab w:val="left" w:pos="2340"/>
        </w:tabs>
        <w:ind w:left="2340" w:hanging="396"/>
        <w:rPr>
          <w:rFonts w:cs="Times New Roman"/>
          <w:color w:val="000000"/>
        </w:rPr>
      </w:pPr>
    </w:p>
    <w:p w14:paraId="0E36D059" w14:textId="6CB48BEF" w:rsidR="001D69D6" w:rsidRPr="0001716E" w:rsidRDefault="001D69D6" w:rsidP="0001716E">
      <w:pPr>
        <w:pStyle w:val="Text3"/>
        <w:numPr>
          <w:ilvl w:val="0"/>
          <w:numId w:val="5"/>
        </w:numPr>
        <w:tabs>
          <w:tab w:val="left" w:pos="4111"/>
          <w:tab w:val="left" w:leader="dot" w:pos="6237"/>
        </w:tabs>
        <w:ind w:leftChars="0" w:left="4111" w:hanging="357"/>
      </w:pPr>
      <w:r w:rsidRPr="0001716E">
        <w:t>Automatic light modulation device operation chart</w:t>
      </w:r>
    </w:p>
    <w:p w14:paraId="67E38D5E" w14:textId="77777777" w:rsidR="001D69D6" w:rsidRDefault="001D69D6" w:rsidP="001D69D6">
      <w:pPr>
        <w:spacing w:before="92" w:after="24"/>
        <w:ind w:left="736" w:right="792"/>
        <w:rPr>
          <w:rFonts w:eastAsia="ＭＳ 明朝" w:cs="Times New Roman"/>
        </w:rPr>
      </w:pPr>
      <w:r w:rsidRPr="00F702EB">
        <w:rPr>
          <w:noProof/>
          <w:lang w:eastAsia="ja-JP"/>
        </w:rPr>
        <w:drawing>
          <wp:anchor distT="0" distB="0" distL="114300" distR="114300" simplePos="0" relativeHeight="251650048" behindDoc="0" locked="0" layoutInCell="1" allowOverlap="1" wp14:anchorId="7AB98A28" wp14:editId="122A8999">
            <wp:simplePos x="0" y="0"/>
            <wp:positionH relativeFrom="column">
              <wp:posOffset>1792631</wp:posOffset>
            </wp:positionH>
            <wp:positionV relativeFrom="paragraph">
              <wp:posOffset>42596</wp:posOffset>
            </wp:positionV>
            <wp:extent cx="4760962" cy="2142719"/>
            <wp:effectExtent l="0" t="0" r="1905" b="0"/>
            <wp:wrapNone/>
            <wp:docPr id="482" name="図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extLst>
                        <a:ext uri="{28A0092B-C50C-407E-A947-70E740481C1C}">
                          <a14:useLocalDpi xmlns:a14="http://schemas.microsoft.com/office/drawing/2010/main" val="0"/>
                        </a:ext>
                      </a:extLst>
                    </a:blip>
                    <a:stretch>
                      <a:fillRect/>
                    </a:stretch>
                  </pic:blipFill>
                  <pic:spPr>
                    <a:xfrm>
                      <a:off x="0" y="0"/>
                      <a:ext cx="4760962" cy="2142719"/>
                    </a:xfrm>
                    <a:prstGeom prst="rect">
                      <a:avLst/>
                    </a:prstGeom>
                  </pic:spPr>
                </pic:pic>
              </a:graphicData>
            </a:graphic>
            <wp14:sizeRelH relativeFrom="margin">
              <wp14:pctWidth>0</wp14:pctWidth>
            </wp14:sizeRelH>
            <wp14:sizeRelV relativeFrom="margin">
              <wp14:pctHeight>0</wp14:pctHeight>
            </wp14:sizeRelV>
          </wp:anchor>
        </w:drawing>
      </w:r>
    </w:p>
    <w:p w14:paraId="1FB34157" w14:textId="77777777" w:rsidR="001D69D6" w:rsidRDefault="001D69D6" w:rsidP="001D69D6">
      <w:pPr>
        <w:spacing w:before="92" w:after="24"/>
        <w:ind w:left="736" w:right="792"/>
        <w:rPr>
          <w:rFonts w:eastAsia="ＭＳ 明朝" w:cs="Times New Roman"/>
        </w:rPr>
      </w:pPr>
    </w:p>
    <w:p w14:paraId="3ADE798D" w14:textId="77777777" w:rsidR="001D69D6" w:rsidRDefault="001D69D6" w:rsidP="001D69D6">
      <w:pPr>
        <w:spacing w:before="92" w:after="24"/>
        <w:ind w:left="736" w:right="792"/>
        <w:rPr>
          <w:rFonts w:eastAsia="ＭＳ 明朝" w:cs="Times New Roman"/>
        </w:rPr>
      </w:pPr>
    </w:p>
    <w:p w14:paraId="03E9F2FD" w14:textId="77777777" w:rsidR="001D69D6" w:rsidRDefault="001D69D6" w:rsidP="001D69D6">
      <w:pPr>
        <w:spacing w:before="92" w:after="24"/>
        <w:ind w:left="736" w:right="792"/>
        <w:rPr>
          <w:rFonts w:eastAsia="ＭＳ 明朝" w:cs="Times New Roman"/>
        </w:rPr>
      </w:pPr>
    </w:p>
    <w:p w14:paraId="411B8271" w14:textId="77777777" w:rsidR="001D69D6" w:rsidRDefault="001D69D6" w:rsidP="001D69D6">
      <w:pPr>
        <w:spacing w:before="92" w:after="24"/>
        <w:ind w:left="736" w:right="792"/>
        <w:rPr>
          <w:rFonts w:eastAsia="ＭＳ 明朝" w:cs="Times New Roman"/>
        </w:rPr>
      </w:pPr>
    </w:p>
    <w:p w14:paraId="5767FB2C" w14:textId="77777777" w:rsidR="001D69D6" w:rsidRDefault="001D69D6" w:rsidP="001D69D6">
      <w:pPr>
        <w:spacing w:before="92" w:after="24"/>
        <w:ind w:left="736" w:right="792"/>
        <w:rPr>
          <w:rFonts w:eastAsia="ＭＳ 明朝" w:cs="Times New Roman"/>
        </w:rPr>
      </w:pPr>
    </w:p>
    <w:p w14:paraId="4B1BA3D2" w14:textId="77777777" w:rsidR="001D69D6" w:rsidRDefault="001D69D6" w:rsidP="001D69D6">
      <w:pPr>
        <w:spacing w:before="92" w:after="24"/>
        <w:ind w:left="736" w:right="792"/>
        <w:rPr>
          <w:rFonts w:eastAsia="ＭＳ 明朝" w:cs="Times New Roman"/>
        </w:rPr>
      </w:pPr>
    </w:p>
    <w:p w14:paraId="7E688B26" w14:textId="77777777" w:rsidR="001D69D6" w:rsidRDefault="001D69D6" w:rsidP="001D69D6">
      <w:pPr>
        <w:spacing w:before="92" w:after="24"/>
        <w:ind w:left="736" w:right="792"/>
        <w:rPr>
          <w:rFonts w:eastAsia="ＭＳ 明朝" w:cs="Times New Roman"/>
        </w:rPr>
      </w:pPr>
    </w:p>
    <w:p w14:paraId="0BAF252C" w14:textId="77777777" w:rsidR="001D69D6" w:rsidRDefault="001D69D6" w:rsidP="001D69D6">
      <w:pPr>
        <w:spacing w:before="92" w:after="24"/>
        <w:ind w:left="736" w:right="792"/>
        <w:rPr>
          <w:rFonts w:eastAsia="ＭＳ 明朝" w:cs="Times New Roman"/>
        </w:rPr>
      </w:pPr>
    </w:p>
    <w:p w14:paraId="53058516" w14:textId="77777777" w:rsidR="00BF60F5" w:rsidRDefault="00BF60F5" w:rsidP="001D69D6">
      <w:pPr>
        <w:spacing w:before="92" w:after="24"/>
        <w:ind w:left="736" w:right="792"/>
        <w:rPr>
          <w:rFonts w:eastAsia="ＭＳ 明朝" w:cs="Times New Roman"/>
        </w:rPr>
      </w:pPr>
    </w:p>
    <w:p w14:paraId="50B5AA7E" w14:textId="6F3739A1" w:rsidR="001D69D6" w:rsidRPr="00F85E7E" w:rsidRDefault="008A5E64" w:rsidP="008A5E64">
      <w:pPr>
        <w:pStyle w:val="11"/>
      </w:pPr>
      <w:bookmarkStart w:id="77" w:name="_Toc510007120"/>
      <w:bookmarkStart w:id="78" w:name="_Toc514417471"/>
      <w:r>
        <w:t>(9)</w:t>
      </w:r>
      <w:r>
        <w:tab/>
      </w:r>
      <w:r w:rsidR="001D69D6">
        <w:t>Spare</w:t>
      </w:r>
      <w:r w:rsidR="001D69D6" w:rsidRPr="00F85E7E">
        <w:t xml:space="preserve"> Items / Accessories</w:t>
      </w:r>
      <w:bookmarkEnd w:id="77"/>
      <w:bookmarkEnd w:id="78"/>
    </w:p>
    <w:p w14:paraId="645A833B" w14:textId="77777777" w:rsidR="001D69D6" w:rsidRPr="00B03263" w:rsidRDefault="001D69D6" w:rsidP="008A5E64">
      <w:pPr>
        <w:pStyle w:val="Text2"/>
      </w:pPr>
      <w:r>
        <w:t>Spare</w:t>
      </w:r>
      <w:r w:rsidRPr="00B03263">
        <w:t xml:space="preserve"> items and accessories listed below are in addition to the </w:t>
      </w:r>
      <w:r>
        <w:t>spare</w:t>
      </w:r>
      <w:r w:rsidRPr="00B03263">
        <w:t xml:space="preserve"> items stipulated in the manufacturer standard set.</w:t>
      </w:r>
    </w:p>
    <w:p w14:paraId="7F695801" w14:textId="75B5B399" w:rsidR="001D69D6" w:rsidRPr="00FB7881" w:rsidRDefault="008A5E64" w:rsidP="008A5E64">
      <w:pPr>
        <w:pStyle w:val="a5"/>
      </w:pPr>
      <w:bookmarkStart w:id="79" w:name="_Toc510007121"/>
      <w:r>
        <w:t>(a)</w:t>
      </w:r>
      <w:r>
        <w:tab/>
      </w:r>
      <w:r w:rsidR="001D69D6">
        <w:t>Spare</w:t>
      </w:r>
      <w:r w:rsidR="001D69D6" w:rsidRPr="00FB7881">
        <w:t xml:space="preserve"> Items</w:t>
      </w:r>
      <w:bookmarkEnd w:id="79"/>
    </w:p>
    <w:p w14:paraId="07621BF2" w14:textId="4FC50079" w:rsidR="001D69D6" w:rsidRPr="00B03263" w:rsidRDefault="008A5E64" w:rsidP="008A5E64">
      <w:pPr>
        <w:pStyle w:val="i"/>
      </w:pPr>
      <w:r>
        <w:t>(i)</w:t>
      </w:r>
      <w:r>
        <w:tab/>
      </w:r>
      <w:r w:rsidR="001D69D6" w:rsidRPr="00B03263">
        <w:t>Power Distribution Equipment</w:t>
      </w:r>
    </w:p>
    <w:p w14:paraId="59D6D6DF" w14:textId="77777777" w:rsidR="001D69D6" w:rsidRPr="00B03263" w:rsidRDefault="001D69D6" w:rsidP="008A5E64">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51"/>
        <w:gridCol w:w="3362"/>
        <w:gridCol w:w="1908"/>
        <w:gridCol w:w="1944"/>
      </w:tblGrid>
      <w:tr w:rsidR="001D69D6" w:rsidRPr="00B03263" w14:paraId="36BC8F13" w14:textId="77777777" w:rsidTr="008A5E64">
        <w:trPr>
          <w:jc w:val="right"/>
        </w:trPr>
        <w:tc>
          <w:tcPr>
            <w:tcW w:w="751" w:type="dxa"/>
            <w:shd w:val="clear" w:color="auto" w:fill="C6D9F1" w:themeFill="text2" w:themeFillTint="33"/>
            <w:vAlign w:val="center"/>
          </w:tcPr>
          <w:p w14:paraId="21FE1F8D" w14:textId="57321EDB" w:rsidR="001D69D6" w:rsidRPr="008A5E64" w:rsidRDefault="008A5E64" w:rsidP="008A5E64">
            <w:pPr>
              <w:spacing w:after="24"/>
              <w:jc w:val="center"/>
              <w:rPr>
                <w:rFonts w:ascii="Times New Roman" w:hAnsi="Times New Roman" w:cs="Times New Roman"/>
                <w:b/>
              </w:rPr>
            </w:pPr>
            <w:r w:rsidRPr="008A5E64">
              <w:rPr>
                <w:rFonts w:ascii="Times New Roman" w:hAnsi="Times New Roman" w:cs="Times New Roman"/>
                <w:b/>
              </w:rPr>
              <w:t>No.</w:t>
            </w:r>
          </w:p>
        </w:tc>
        <w:tc>
          <w:tcPr>
            <w:tcW w:w="3362" w:type="dxa"/>
            <w:shd w:val="clear" w:color="auto" w:fill="C6D9F1" w:themeFill="text2" w:themeFillTint="33"/>
            <w:vAlign w:val="center"/>
          </w:tcPr>
          <w:p w14:paraId="2D0D2556" w14:textId="7595DEEB" w:rsidR="001D69D6" w:rsidRPr="008A5E64" w:rsidRDefault="001D69D6" w:rsidP="001D69D6">
            <w:pPr>
              <w:tabs>
                <w:tab w:val="left" w:pos="2340"/>
              </w:tabs>
              <w:spacing w:after="24"/>
              <w:ind w:left="277"/>
              <w:rPr>
                <w:rFonts w:ascii="Times New Roman" w:hAnsi="Times New Roman" w:cs="Times New Roman"/>
                <w:b/>
              </w:rPr>
            </w:pPr>
            <w:r w:rsidRPr="008A5E64">
              <w:rPr>
                <w:rFonts w:ascii="Times New Roman" w:hAnsi="Times New Roman" w:cs="Times New Roman"/>
                <w:b/>
              </w:rPr>
              <w:t xml:space="preserve">Item </w:t>
            </w:r>
          </w:p>
        </w:tc>
        <w:tc>
          <w:tcPr>
            <w:tcW w:w="1908" w:type="dxa"/>
            <w:shd w:val="clear" w:color="auto" w:fill="C6D9F1" w:themeFill="text2" w:themeFillTint="33"/>
            <w:vAlign w:val="center"/>
          </w:tcPr>
          <w:p w14:paraId="6C5E2829" w14:textId="77777777" w:rsidR="001D69D6" w:rsidRPr="008A5E64" w:rsidRDefault="001D69D6" w:rsidP="001D69D6">
            <w:pPr>
              <w:tabs>
                <w:tab w:val="left" w:pos="2340"/>
              </w:tabs>
              <w:spacing w:after="24"/>
              <w:ind w:left="277"/>
              <w:rPr>
                <w:rFonts w:ascii="Times New Roman" w:hAnsi="Times New Roman" w:cs="Times New Roman"/>
                <w:b/>
              </w:rPr>
            </w:pPr>
            <w:r w:rsidRPr="008A5E64">
              <w:rPr>
                <w:rFonts w:ascii="Times New Roman" w:hAnsi="Times New Roman" w:cs="Times New Roman"/>
                <w:b/>
              </w:rPr>
              <w:t>Quantity</w:t>
            </w:r>
          </w:p>
        </w:tc>
        <w:tc>
          <w:tcPr>
            <w:tcW w:w="1944" w:type="dxa"/>
            <w:shd w:val="clear" w:color="auto" w:fill="C6D9F1" w:themeFill="text2" w:themeFillTint="33"/>
            <w:vAlign w:val="center"/>
          </w:tcPr>
          <w:p w14:paraId="73379784" w14:textId="6113F623" w:rsidR="001D69D6" w:rsidRPr="008A5E64" w:rsidRDefault="008A5E64" w:rsidP="001D69D6">
            <w:pPr>
              <w:tabs>
                <w:tab w:val="left" w:pos="2340"/>
              </w:tabs>
              <w:spacing w:after="24"/>
              <w:ind w:left="277"/>
              <w:rPr>
                <w:rFonts w:ascii="Times New Roman" w:hAnsi="Times New Roman" w:cs="Times New Roman"/>
                <w:b/>
              </w:rPr>
            </w:pPr>
            <w:r w:rsidRPr="008A5E64">
              <w:rPr>
                <w:rFonts w:ascii="Times New Roman" w:hAnsi="Times New Roman" w:cs="Times New Roman"/>
                <w:b/>
              </w:rPr>
              <w:t>Remarks</w:t>
            </w:r>
          </w:p>
        </w:tc>
      </w:tr>
      <w:tr w:rsidR="001D69D6" w:rsidRPr="00B03263" w14:paraId="37200143" w14:textId="77777777" w:rsidTr="008A5E64">
        <w:trPr>
          <w:jc w:val="right"/>
        </w:trPr>
        <w:tc>
          <w:tcPr>
            <w:tcW w:w="751" w:type="dxa"/>
            <w:vAlign w:val="center"/>
          </w:tcPr>
          <w:p w14:paraId="7AC9A9EF" w14:textId="1E066630" w:rsidR="001D69D6" w:rsidRPr="008A5E64" w:rsidRDefault="008A5E64" w:rsidP="008A5E64">
            <w:pPr>
              <w:spacing w:after="24"/>
              <w:jc w:val="center"/>
              <w:rPr>
                <w:rFonts w:ascii="Times New Roman" w:hAnsi="Times New Roman" w:cs="Times New Roman"/>
                <w:lang w:eastAsia="ja-JP"/>
              </w:rPr>
            </w:pPr>
            <w:r>
              <w:rPr>
                <w:rFonts w:ascii="Times New Roman" w:hAnsi="Times New Roman" w:cs="Times New Roman" w:hint="eastAsia"/>
                <w:lang w:eastAsia="ja-JP"/>
              </w:rPr>
              <w:t>1</w:t>
            </w:r>
          </w:p>
        </w:tc>
        <w:tc>
          <w:tcPr>
            <w:tcW w:w="3362" w:type="dxa"/>
            <w:vAlign w:val="center"/>
          </w:tcPr>
          <w:p w14:paraId="25893474"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Fuses</w:t>
            </w:r>
          </w:p>
        </w:tc>
        <w:tc>
          <w:tcPr>
            <w:tcW w:w="1908" w:type="dxa"/>
            <w:vAlign w:val="center"/>
          </w:tcPr>
          <w:p w14:paraId="1BAE1F15"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100%</w:t>
            </w:r>
          </w:p>
        </w:tc>
        <w:tc>
          <w:tcPr>
            <w:tcW w:w="1944" w:type="dxa"/>
            <w:vAlign w:val="center"/>
          </w:tcPr>
          <w:p w14:paraId="01EB3369" w14:textId="77777777" w:rsidR="001D69D6" w:rsidRPr="008A5E64" w:rsidRDefault="001D69D6" w:rsidP="001D69D6">
            <w:pPr>
              <w:tabs>
                <w:tab w:val="left" w:pos="2340"/>
              </w:tabs>
              <w:spacing w:after="24"/>
              <w:ind w:left="277"/>
              <w:rPr>
                <w:rFonts w:ascii="Times New Roman" w:hAnsi="Times New Roman" w:cs="Times New Roman"/>
              </w:rPr>
            </w:pPr>
          </w:p>
        </w:tc>
      </w:tr>
      <w:tr w:rsidR="001D69D6" w:rsidRPr="00B03263" w14:paraId="7B62351C" w14:textId="77777777" w:rsidTr="008A5E64">
        <w:trPr>
          <w:jc w:val="right"/>
        </w:trPr>
        <w:tc>
          <w:tcPr>
            <w:tcW w:w="751" w:type="dxa"/>
            <w:vAlign w:val="center"/>
          </w:tcPr>
          <w:p w14:paraId="61DD3112" w14:textId="0F5616CA" w:rsidR="001D69D6" w:rsidRPr="008A5E64" w:rsidRDefault="008A5E64" w:rsidP="008A5E64">
            <w:pPr>
              <w:spacing w:after="24"/>
              <w:jc w:val="center"/>
              <w:rPr>
                <w:rFonts w:ascii="Times New Roman" w:hAnsi="Times New Roman" w:cs="Times New Roman"/>
                <w:lang w:eastAsia="ja-JP"/>
              </w:rPr>
            </w:pPr>
            <w:r>
              <w:rPr>
                <w:rFonts w:ascii="Times New Roman" w:hAnsi="Times New Roman" w:cs="Times New Roman"/>
              </w:rPr>
              <w:t>2</w:t>
            </w:r>
          </w:p>
        </w:tc>
        <w:tc>
          <w:tcPr>
            <w:tcW w:w="3362" w:type="dxa"/>
            <w:vAlign w:val="center"/>
          </w:tcPr>
          <w:p w14:paraId="7DB06630"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Bulbs for Signal Lights</w:t>
            </w:r>
          </w:p>
        </w:tc>
        <w:tc>
          <w:tcPr>
            <w:tcW w:w="1908" w:type="dxa"/>
            <w:vAlign w:val="center"/>
          </w:tcPr>
          <w:p w14:paraId="734D39CB"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100%</w:t>
            </w:r>
          </w:p>
        </w:tc>
        <w:tc>
          <w:tcPr>
            <w:tcW w:w="1944" w:type="dxa"/>
            <w:vAlign w:val="center"/>
          </w:tcPr>
          <w:p w14:paraId="74AF1269"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LED</w:t>
            </w:r>
          </w:p>
        </w:tc>
      </w:tr>
      <w:tr w:rsidR="001D69D6" w:rsidRPr="00B03263" w14:paraId="2C4348B4" w14:textId="77777777" w:rsidTr="008A5E64">
        <w:trPr>
          <w:jc w:val="right"/>
        </w:trPr>
        <w:tc>
          <w:tcPr>
            <w:tcW w:w="751" w:type="dxa"/>
            <w:vAlign w:val="center"/>
          </w:tcPr>
          <w:p w14:paraId="019C73D4" w14:textId="18F87053" w:rsidR="001D69D6" w:rsidRPr="008A5E64" w:rsidRDefault="008A5E64" w:rsidP="008A5E64">
            <w:pPr>
              <w:spacing w:after="24"/>
              <w:jc w:val="center"/>
              <w:rPr>
                <w:rFonts w:ascii="Times New Roman" w:hAnsi="Times New Roman" w:cs="Times New Roman"/>
              </w:rPr>
            </w:pPr>
            <w:r>
              <w:rPr>
                <w:rFonts w:ascii="Times New Roman" w:hAnsi="Times New Roman" w:cs="Times New Roman"/>
              </w:rPr>
              <w:t>3</w:t>
            </w:r>
          </w:p>
        </w:tc>
        <w:tc>
          <w:tcPr>
            <w:tcW w:w="3362" w:type="dxa"/>
            <w:vAlign w:val="center"/>
          </w:tcPr>
          <w:p w14:paraId="6A143AD8"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Globes for Signal Lights</w:t>
            </w:r>
          </w:p>
        </w:tc>
        <w:tc>
          <w:tcPr>
            <w:tcW w:w="1908" w:type="dxa"/>
            <w:vAlign w:val="center"/>
          </w:tcPr>
          <w:p w14:paraId="25225E77"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20%</w:t>
            </w:r>
          </w:p>
        </w:tc>
        <w:tc>
          <w:tcPr>
            <w:tcW w:w="1944" w:type="dxa"/>
            <w:vAlign w:val="center"/>
          </w:tcPr>
          <w:p w14:paraId="328ED30C" w14:textId="77777777" w:rsidR="001D69D6" w:rsidRPr="008A5E64" w:rsidRDefault="001D69D6" w:rsidP="001D69D6">
            <w:pPr>
              <w:tabs>
                <w:tab w:val="left" w:pos="2340"/>
              </w:tabs>
              <w:spacing w:after="24"/>
              <w:ind w:left="277"/>
              <w:rPr>
                <w:rFonts w:ascii="Times New Roman" w:hAnsi="Times New Roman" w:cs="Times New Roman"/>
              </w:rPr>
            </w:pPr>
          </w:p>
        </w:tc>
      </w:tr>
      <w:tr w:rsidR="001D69D6" w:rsidRPr="00B03263" w14:paraId="380E32D5" w14:textId="77777777" w:rsidTr="008A5E64">
        <w:trPr>
          <w:jc w:val="right"/>
        </w:trPr>
        <w:tc>
          <w:tcPr>
            <w:tcW w:w="751" w:type="dxa"/>
            <w:vAlign w:val="center"/>
          </w:tcPr>
          <w:p w14:paraId="2C48F6F6" w14:textId="2FCF34CE" w:rsidR="001D69D6" w:rsidRPr="008A5E64" w:rsidRDefault="008A5E64" w:rsidP="008A5E64">
            <w:pPr>
              <w:spacing w:after="24"/>
              <w:jc w:val="center"/>
              <w:rPr>
                <w:rFonts w:ascii="Times New Roman" w:hAnsi="Times New Roman" w:cs="Times New Roman"/>
                <w:lang w:eastAsia="ja-JP"/>
              </w:rPr>
            </w:pPr>
            <w:r>
              <w:rPr>
                <w:rFonts w:ascii="Times New Roman" w:hAnsi="Times New Roman" w:cs="Times New Roman" w:hint="eastAsia"/>
                <w:lang w:eastAsia="ja-JP"/>
              </w:rPr>
              <w:t>4</w:t>
            </w:r>
          </w:p>
        </w:tc>
        <w:tc>
          <w:tcPr>
            <w:tcW w:w="3362" w:type="dxa"/>
            <w:vAlign w:val="center"/>
          </w:tcPr>
          <w:p w14:paraId="0636FF7B"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In-Panel Fluorescent Lamp</w:t>
            </w:r>
          </w:p>
        </w:tc>
        <w:tc>
          <w:tcPr>
            <w:tcW w:w="1908" w:type="dxa"/>
            <w:vAlign w:val="center"/>
          </w:tcPr>
          <w:p w14:paraId="06F3C96F" w14:textId="77777777" w:rsidR="001D69D6" w:rsidRPr="008A5E64" w:rsidRDefault="001D69D6" w:rsidP="001D69D6">
            <w:pPr>
              <w:tabs>
                <w:tab w:val="left" w:pos="2340"/>
              </w:tabs>
              <w:spacing w:after="24"/>
              <w:ind w:left="277"/>
              <w:rPr>
                <w:rFonts w:ascii="Times New Roman" w:hAnsi="Times New Roman" w:cs="Times New Roman"/>
              </w:rPr>
            </w:pPr>
            <w:r w:rsidRPr="008A5E64">
              <w:rPr>
                <w:rFonts w:ascii="Times New Roman" w:hAnsi="Times New Roman" w:cs="Times New Roman"/>
              </w:rPr>
              <w:t>100%</w:t>
            </w:r>
          </w:p>
        </w:tc>
        <w:tc>
          <w:tcPr>
            <w:tcW w:w="1944" w:type="dxa"/>
            <w:vAlign w:val="center"/>
          </w:tcPr>
          <w:p w14:paraId="51836032" w14:textId="77777777" w:rsidR="001D69D6" w:rsidRPr="008A5E64" w:rsidRDefault="001D69D6" w:rsidP="001D69D6">
            <w:pPr>
              <w:tabs>
                <w:tab w:val="left" w:pos="2340"/>
              </w:tabs>
              <w:spacing w:after="24"/>
              <w:ind w:left="277"/>
              <w:rPr>
                <w:rFonts w:ascii="Times New Roman" w:hAnsi="Times New Roman" w:cs="Times New Roman"/>
              </w:rPr>
            </w:pPr>
          </w:p>
        </w:tc>
      </w:tr>
    </w:tbl>
    <w:p w14:paraId="13C0F8F6" w14:textId="77777777" w:rsidR="001D69D6" w:rsidRPr="00B03263" w:rsidRDefault="001D69D6" w:rsidP="008A5E64">
      <w:pPr>
        <w:pStyle w:val="Note"/>
      </w:pPr>
    </w:p>
    <w:p w14:paraId="6D1BB833" w14:textId="730C2925" w:rsidR="001D69D6" w:rsidRPr="00B03263" w:rsidRDefault="008A5E64" w:rsidP="008A5E64">
      <w:pPr>
        <w:pStyle w:val="i"/>
      </w:pPr>
      <w:r>
        <w:t>(ii)</w:t>
      </w:r>
      <w:r>
        <w:tab/>
      </w:r>
      <w:r w:rsidR="001D69D6" w:rsidRPr="00B03263">
        <w:t>DC Power Supply / Uninterruptible Power Supply</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72"/>
        <w:gridCol w:w="3541"/>
        <w:gridCol w:w="1926"/>
        <w:gridCol w:w="1935"/>
      </w:tblGrid>
      <w:tr w:rsidR="008A5E64" w:rsidRPr="00B03263" w14:paraId="17B9A729" w14:textId="77777777" w:rsidTr="008A5E64">
        <w:trPr>
          <w:jc w:val="right"/>
        </w:trPr>
        <w:tc>
          <w:tcPr>
            <w:tcW w:w="572" w:type="dxa"/>
            <w:shd w:val="clear" w:color="auto" w:fill="C6D9F1" w:themeFill="text2" w:themeFillTint="33"/>
            <w:vAlign w:val="center"/>
          </w:tcPr>
          <w:p w14:paraId="6BBE6220" w14:textId="6EC3FA2D" w:rsidR="008A5E64" w:rsidRPr="008A5E64" w:rsidRDefault="008A5E64" w:rsidP="008A5E64">
            <w:pPr>
              <w:spacing w:after="24"/>
              <w:rPr>
                <w:rFonts w:ascii="Times New Roman" w:hAnsi="Times New Roman" w:cs="Times New Roman"/>
              </w:rPr>
            </w:pPr>
            <w:r w:rsidRPr="008A5E64">
              <w:rPr>
                <w:rFonts w:ascii="Times New Roman" w:hAnsi="Times New Roman" w:cs="Times New Roman"/>
                <w:b/>
              </w:rPr>
              <w:t>No.</w:t>
            </w:r>
          </w:p>
        </w:tc>
        <w:tc>
          <w:tcPr>
            <w:tcW w:w="3541" w:type="dxa"/>
            <w:shd w:val="clear" w:color="auto" w:fill="C6D9F1" w:themeFill="text2" w:themeFillTint="33"/>
            <w:vAlign w:val="center"/>
          </w:tcPr>
          <w:p w14:paraId="01C76143" w14:textId="09446D64"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b/>
              </w:rPr>
              <w:t xml:space="preserve">Item </w:t>
            </w:r>
          </w:p>
        </w:tc>
        <w:tc>
          <w:tcPr>
            <w:tcW w:w="1926" w:type="dxa"/>
            <w:shd w:val="clear" w:color="auto" w:fill="C6D9F1" w:themeFill="text2" w:themeFillTint="33"/>
            <w:vAlign w:val="center"/>
          </w:tcPr>
          <w:p w14:paraId="58EAEFBA" w14:textId="30BCBD9C"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b/>
              </w:rPr>
              <w:t>Quantity</w:t>
            </w:r>
          </w:p>
        </w:tc>
        <w:tc>
          <w:tcPr>
            <w:tcW w:w="1935" w:type="dxa"/>
            <w:shd w:val="clear" w:color="auto" w:fill="C6D9F1" w:themeFill="text2" w:themeFillTint="33"/>
            <w:vAlign w:val="center"/>
          </w:tcPr>
          <w:p w14:paraId="47FB88BD" w14:textId="7493C1CC"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b/>
              </w:rPr>
              <w:t>Remarks</w:t>
            </w:r>
          </w:p>
        </w:tc>
      </w:tr>
      <w:tr w:rsidR="008A5E64" w:rsidRPr="00B03263" w14:paraId="77AF8335" w14:textId="77777777" w:rsidTr="00055091">
        <w:trPr>
          <w:jc w:val="right"/>
        </w:trPr>
        <w:tc>
          <w:tcPr>
            <w:tcW w:w="572" w:type="dxa"/>
            <w:vAlign w:val="center"/>
          </w:tcPr>
          <w:p w14:paraId="484E83F8" w14:textId="07D8B302" w:rsidR="008A5E64" w:rsidRPr="008A5E64" w:rsidRDefault="008A5E64" w:rsidP="008A5E64">
            <w:pPr>
              <w:spacing w:after="24"/>
              <w:jc w:val="center"/>
              <w:rPr>
                <w:rFonts w:ascii="Times New Roman" w:hAnsi="Times New Roman" w:cs="Times New Roman"/>
              </w:rPr>
            </w:pPr>
            <w:r>
              <w:rPr>
                <w:rFonts w:ascii="Times New Roman" w:hAnsi="Times New Roman" w:cs="Times New Roman" w:hint="eastAsia"/>
                <w:lang w:eastAsia="ja-JP"/>
              </w:rPr>
              <w:t>1</w:t>
            </w:r>
          </w:p>
        </w:tc>
        <w:tc>
          <w:tcPr>
            <w:tcW w:w="3541" w:type="dxa"/>
          </w:tcPr>
          <w:p w14:paraId="0729A427"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Fuses</w:t>
            </w:r>
          </w:p>
        </w:tc>
        <w:tc>
          <w:tcPr>
            <w:tcW w:w="1926" w:type="dxa"/>
          </w:tcPr>
          <w:p w14:paraId="638B2496"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100%</w:t>
            </w:r>
          </w:p>
        </w:tc>
        <w:tc>
          <w:tcPr>
            <w:tcW w:w="1935" w:type="dxa"/>
          </w:tcPr>
          <w:p w14:paraId="6C078613" w14:textId="77777777" w:rsidR="008A5E64" w:rsidRPr="008A5E64" w:rsidRDefault="008A5E64" w:rsidP="008A5E64">
            <w:pPr>
              <w:spacing w:after="24"/>
              <w:ind w:left="277"/>
              <w:rPr>
                <w:rFonts w:ascii="Times New Roman" w:hAnsi="Times New Roman" w:cs="Times New Roman"/>
              </w:rPr>
            </w:pPr>
          </w:p>
        </w:tc>
      </w:tr>
      <w:tr w:rsidR="008A5E64" w:rsidRPr="00B03263" w14:paraId="16956D71" w14:textId="77777777" w:rsidTr="00055091">
        <w:trPr>
          <w:jc w:val="right"/>
        </w:trPr>
        <w:tc>
          <w:tcPr>
            <w:tcW w:w="572" w:type="dxa"/>
            <w:vAlign w:val="center"/>
          </w:tcPr>
          <w:p w14:paraId="23496F48" w14:textId="0EA06CFF" w:rsidR="008A5E64" w:rsidRPr="008A5E64" w:rsidRDefault="008A5E64" w:rsidP="008A5E64">
            <w:pPr>
              <w:spacing w:after="24"/>
              <w:jc w:val="center"/>
              <w:rPr>
                <w:rFonts w:ascii="Times New Roman" w:hAnsi="Times New Roman" w:cs="Times New Roman"/>
              </w:rPr>
            </w:pPr>
            <w:r>
              <w:rPr>
                <w:rFonts w:ascii="Times New Roman" w:hAnsi="Times New Roman" w:cs="Times New Roman"/>
              </w:rPr>
              <w:t>2</w:t>
            </w:r>
          </w:p>
        </w:tc>
        <w:tc>
          <w:tcPr>
            <w:tcW w:w="3541" w:type="dxa"/>
          </w:tcPr>
          <w:p w14:paraId="533EEDB4"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Bulbs for Signal Lights</w:t>
            </w:r>
          </w:p>
        </w:tc>
        <w:tc>
          <w:tcPr>
            <w:tcW w:w="1926" w:type="dxa"/>
          </w:tcPr>
          <w:p w14:paraId="3031F659"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100%</w:t>
            </w:r>
          </w:p>
        </w:tc>
        <w:tc>
          <w:tcPr>
            <w:tcW w:w="1935" w:type="dxa"/>
          </w:tcPr>
          <w:p w14:paraId="07C473A6"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LED</w:t>
            </w:r>
          </w:p>
        </w:tc>
      </w:tr>
      <w:tr w:rsidR="008A5E64" w:rsidRPr="00B03263" w14:paraId="383FC7A6" w14:textId="77777777" w:rsidTr="00055091">
        <w:trPr>
          <w:jc w:val="right"/>
        </w:trPr>
        <w:tc>
          <w:tcPr>
            <w:tcW w:w="572" w:type="dxa"/>
            <w:vAlign w:val="center"/>
          </w:tcPr>
          <w:p w14:paraId="7D943C1F" w14:textId="0DDCD71A" w:rsidR="008A5E64" w:rsidRPr="008A5E64" w:rsidRDefault="008A5E64" w:rsidP="008A5E64">
            <w:pPr>
              <w:spacing w:after="24"/>
              <w:jc w:val="center"/>
              <w:rPr>
                <w:rFonts w:ascii="Times New Roman" w:hAnsi="Times New Roman" w:cs="Times New Roman"/>
              </w:rPr>
            </w:pPr>
            <w:r>
              <w:rPr>
                <w:rFonts w:ascii="Times New Roman" w:hAnsi="Times New Roman" w:cs="Times New Roman"/>
              </w:rPr>
              <w:t>3</w:t>
            </w:r>
          </w:p>
        </w:tc>
        <w:tc>
          <w:tcPr>
            <w:tcW w:w="3541" w:type="dxa"/>
          </w:tcPr>
          <w:p w14:paraId="3AD37AAE"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Globes for Signal Lights</w:t>
            </w:r>
          </w:p>
        </w:tc>
        <w:tc>
          <w:tcPr>
            <w:tcW w:w="1926" w:type="dxa"/>
          </w:tcPr>
          <w:p w14:paraId="5E164425" w14:textId="77777777" w:rsidR="008A5E64" w:rsidRPr="008A5E64" w:rsidRDefault="008A5E64" w:rsidP="008A5E64">
            <w:pPr>
              <w:spacing w:after="24"/>
              <w:ind w:left="277"/>
              <w:rPr>
                <w:rFonts w:ascii="Times New Roman" w:hAnsi="Times New Roman" w:cs="Times New Roman"/>
              </w:rPr>
            </w:pPr>
            <w:r w:rsidRPr="008A5E64">
              <w:rPr>
                <w:rFonts w:ascii="Times New Roman" w:hAnsi="Times New Roman" w:cs="Times New Roman"/>
              </w:rPr>
              <w:t>20%</w:t>
            </w:r>
          </w:p>
        </w:tc>
        <w:tc>
          <w:tcPr>
            <w:tcW w:w="1935" w:type="dxa"/>
          </w:tcPr>
          <w:p w14:paraId="17411E9A" w14:textId="77777777" w:rsidR="008A5E64" w:rsidRPr="008A5E64" w:rsidRDefault="008A5E64" w:rsidP="008A5E64">
            <w:pPr>
              <w:spacing w:after="24"/>
              <w:ind w:left="277"/>
              <w:rPr>
                <w:rFonts w:ascii="Times New Roman" w:hAnsi="Times New Roman" w:cs="Times New Roman"/>
              </w:rPr>
            </w:pPr>
          </w:p>
        </w:tc>
      </w:tr>
    </w:tbl>
    <w:p w14:paraId="01DAECA5" w14:textId="77777777" w:rsidR="001D69D6" w:rsidRPr="00B03263" w:rsidRDefault="001D69D6" w:rsidP="008A5E64">
      <w:pPr>
        <w:pStyle w:val="Note"/>
        <w:ind w:left="2268"/>
      </w:pPr>
      <w:r w:rsidRPr="00B03263">
        <w:t>(Note) No. of devices is the number of devices per electrical room.</w:t>
      </w:r>
    </w:p>
    <w:p w14:paraId="46B53867" w14:textId="77777777" w:rsidR="001D69D6" w:rsidRPr="00B03263" w:rsidRDefault="001D69D6" w:rsidP="001D69D6">
      <w:pPr>
        <w:spacing w:after="24"/>
        <w:ind w:firstLineChars="300" w:firstLine="660"/>
        <w:rPr>
          <w:rFonts w:cs="Times New Roman"/>
        </w:rPr>
      </w:pPr>
    </w:p>
    <w:p w14:paraId="3141A5AE" w14:textId="521FEDD8" w:rsidR="001D69D6" w:rsidRPr="00B03263" w:rsidRDefault="0050127C" w:rsidP="0050127C">
      <w:pPr>
        <w:pStyle w:val="i"/>
      </w:pPr>
      <w:r>
        <w:t>(iii)</w:t>
      </w:r>
      <w:r>
        <w:tab/>
      </w:r>
      <w:r w:rsidR="001D69D6" w:rsidRPr="00B03263">
        <w:t>Independent Generator Facility</w:t>
      </w:r>
    </w:p>
    <w:p w14:paraId="3E7DE206" w14:textId="77777777" w:rsidR="001D69D6" w:rsidRPr="00B03263" w:rsidRDefault="001D69D6" w:rsidP="0050127C">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72"/>
        <w:gridCol w:w="3523"/>
        <w:gridCol w:w="1944"/>
        <w:gridCol w:w="1926"/>
      </w:tblGrid>
      <w:tr w:rsidR="0050127C" w:rsidRPr="00B03263" w14:paraId="3A82C0DD" w14:textId="77777777" w:rsidTr="0050127C">
        <w:trPr>
          <w:jc w:val="right"/>
        </w:trPr>
        <w:tc>
          <w:tcPr>
            <w:tcW w:w="572" w:type="dxa"/>
            <w:shd w:val="clear" w:color="auto" w:fill="C6D9F1" w:themeFill="text2" w:themeFillTint="33"/>
            <w:vAlign w:val="center"/>
          </w:tcPr>
          <w:p w14:paraId="7E54C389" w14:textId="2D4178C7" w:rsidR="0050127C" w:rsidRPr="0050127C" w:rsidRDefault="0050127C" w:rsidP="0050127C">
            <w:pPr>
              <w:spacing w:after="24"/>
              <w:rPr>
                <w:rFonts w:ascii="Times New Roman" w:hAnsi="Times New Roman" w:cs="Times New Roman"/>
              </w:rPr>
            </w:pPr>
            <w:r w:rsidRPr="0050127C">
              <w:rPr>
                <w:rFonts w:ascii="Times New Roman" w:hAnsi="Times New Roman" w:cs="Times New Roman"/>
                <w:b/>
              </w:rPr>
              <w:t>No.</w:t>
            </w:r>
          </w:p>
        </w:tc>
        <w:tc>
          <w:tcPr>
            <w:tcW w:w="3523" w:type="dxa"/>
            <w:shd w:val="clear" w:color="auto" w:fill="C6D9F1" w:themeFill="text2" w:themeFillTint="33"/>
            <w:vAlign w:val="center"/>
          </w:tcPr>
          <w:p w14:paraId="14DE6A4A" w14:textId="335C1212"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b/>
              </w:rPr>
              <w:t xml:space="preserve">Item </w:t>
            </w:r>
          </w:p>
        </w:tc>
        <w:tc>
          <w:tcPr>
            <w:tcW w:w="1944" w:type="dxa"/>
            <w:shd w:val="clear" w:color="auto" w:fill="C6D9F1" w:themeFill="text2" w:themeFillTint="33"/>
            <w:vAlign w:val="center"/>
          </w:tcPr>
          <w:p w14:paraId="33A054C0" w14:textId="770990D5"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b/>
              </w:rPr>
              <w:t>Quantity</w:t>
            </w:r>
          </w:p>
        </w:tc>
        <w:tc>
          <w:tcPr>
            <w:tcW w:w="1926" w:type="dxa"/>
            <w:shd w:val="clear" w:color="auto" w:fill="C6D9F1" w:themeFill="text2" w:themeFillTint="33"/>
            <w:vAlign w:val="center"/>
          </w:tcPr>
          <w:p w14:paraId="28E0289C" w14:textId="1A5F5DEE"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b/>
              </w:rPr>
              <w:t>Remarks</w:t>
            </w:r>
          </w:p>
        </w:tc>
      </w:tr>
      <w:tr w:rsidR="0050127C" w:rsidRPr="00B03263" w14:paraId="4E827C57" w14:textId="77777777" w:rsidTr="00055091">
        <w:trPr>
          <w:jc w:val="right"/>
        </w:trPr>
        <w:tc>
          <w:tcPr>
            <w:tcW w:w="572" w:type="dxa"/>
            <w:vAlign w:val="center"/>
          </w:tcPr>
          <w:p w14:paraId="452DB01B" w14:textId="0027E4DA"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1</w:t>
            </w:r>
          </w:p>
        </w:tc>
        <w:tc>
          <w:tcPr>
            <w:tcW w:w="3523" w:type="dxa"/>
          </w:tcPr>
          <w:p w14:paraId="04C9E323"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Rubber Seals</w:t>
            </w:r>
          </w:p>
        </w:tc>
        <w:tc>
          <w:tcPr>
            <w:tcW w:w="1944" w:type="dxa"/>
          </w:tcPr>
          <w:p w14:paraId="501B7BB2"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1 set</w:t>
            </w:r>
          </w:p>
        </w:tc>
        <w:tc>
          <w:tcPr>
            <w:tcW w:w="1926" w:type="dxa"/>
          </w:tcPr>
          <w:p w14:paraId="49654E87" w14:textId="77777777" w:rsidR="0050127C" w:rsidRPr="0050127C" w:rsidRDefault="0050127C" w:rsidP="0050127C">
            <w:pPr>
              <w:spacing w:after="24"/>
              <w:ind w:left="277"/>
              <w:rPr>
                <w:rFonts w:ascii="Times New Roman" w:hAnsi="Times New Roman" w:cs="Times New Roman"/>
              </w:rPr>
            </w:pPr>
          </w:p>
        </w:tc>
      </w:tr>
      <w:tr w:rsidR="0050127C" w:rsidRPr="00B03263" w14:paraId="1BD2995E" w14:textId="77777777" w:rsidTr="00055091">
        <w:trPr>
          <w:jc w:val="right"/>
        </w:trPr>
        <w:tc>
          <w:tcPr>
            <w:tcW w:w="572" w:type="dxa"/>
            <w:vAlign w:val="center"/>
          </w:tcPr>
          <w:p w14:paraId="7EE8F3A3" w14:textId="64A928C0"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2</w:t>
            </w:r>
          </w:p>
        </w:tc>
        <w:tc>
          <w:tcPr>
            <w:tcW w:w="3523" w:type="dxa"/>
          </w:tcPr>
          <w:p w14:paraId="49D7B2D8"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Fuses</w:t>
            </w:r>
          </w:p>
        </w:tc>
        <w:tc>
          <w:tcPr>
            <w:tcW w:w="1944" w:type="dxa"/>
          </w:tcPr>
          <w:p w14:paraId="72F4E168"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100%</w:t>
            </w:r>
          </w:p>
        </w:tc>
        <w:tc>
          <w:tcPr>
            <w:tcW w:w="1926" w:type="dxa"/>
          </w:tcPr>
          <w:p w14:paraId="377843ED" w14:textId="77777777" w:rsidR="0050127C" w:rsidRPr="0050127C" w:rsidRDefault="0050127C" w:rsidP="0050127C">
            <w:pPr>
              <w:spacing w:after="24"/>
              <w:ind w:left="277"/>
              <w:rPr>
                <w:rFonts w:ascii="Times New Roman" w:hAnsi="Times New Roman" w:cs="Times New Roman"/>
              </w:rPr>
            </w:pPr>
          </w:p>
        </w:tc>
      </w:tr>
      <w:tr w:rsidR="0050127C" w:rsidRPr="00B03263" w14:paraId="22B3F384" w14:textId="77777777" w:rsidTr="00055091">
        <w:trPr>
          <w:jc w:val="right"/>
        </w:trPr>
        <w:tc>
          <w:tcPr>
            <w:tcW w:w="572" w:type="dxa"/>
            <w:vAlign w:val="center"/>
          </w:tcPr>
          <w:p w14:paraId="79525C73" w14:textId="6F0ACDD6"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3</w:t>
            </w:r>
          </w:p>
        </w:tc>
        <w:tc>
          <w:tcPr>
            <w:tcW w:w="3523" w:type="dxa"/>
          </w:tcPr>
          <w:p w14:paraId="67B1958C"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Bulbs for Signal Lights</w:t>
            </w:r>
          </w:p>
        </w:tc>
        <w:tc>
          <w:tcPr>
            <w:tcW w:w="1944" w:type="dxa"/>
          </w:tcPr>
          <w:p w14:paraId="22C2F9BF"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100% (note)</w:t>
            </w:r>
          </w:p>
        </w:tc>
        <w:tc>
          <w:tcPr>
            <w:tcW w:w="1926" w:type="dxa"/>
          </w:tcPr>
          <w:p w14:paraId="2CF3DEB8"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LFD</w:t>
            </w:r>
          </w:p>
        </w:tc>
      </w:tr>
      <w:tr w:rsidR="0050127C" w:rsidRPr="00B03263" w14:paraId="25D575D4" w14:textId="77777777" w:rsidTr="00055091">
        <w:trPr>
          <w:jc w:val="right"/>
        </w:trPr>
        <w:tc>
          <w:tcPr>
            <w:tcW w:w="572" w:type="dxa"/>
            <w:vAlign w:val="center"/>
          </w:tcPr>
          <w:p w14:paraId="6C91CB0B" w14:textId="458B8770"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4</w:t>
            </w:r>
          </w:p>
        </w:tc>
        <w:tc>
          <w:tcPr>
            <w:tcW w:w="3523" w:type="dxa"/>
          </w:tcPr>
          <w:p w14:paraId="302758C3"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Globes for Signal Lights</w:t>
            </w:r>
          </w:p>
        </w:tc>
        <w:tc>
          <w:tcPr>
            <w:tcW w:w="1944" w:type="dxa"/>
          </w:tcPr>
          <w:p w14:paraId="7084FCBD"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20%</w:t>
            </w:r>
          </w:p>
        </w:tc>
        <w:tc>
          <w:tcPr>
            <w:tcW w:w="1926" w:type="dxa"/>
          </w:tcPr>
          <w:p w14:paraId="38E0DEF0" w14:textId="77777777" w:rsidR="0050127C" w:rsidRPr="0050127C" w:rsidRDefault="0050127C" w:rsidP="0050127C">
            <w:pPr>
              <w:spacing w:after="24"/>
              <w:ind w:left="277"/>
              <w:rPr>
                <w:rFonts w:ascii="Times New Roman" w:hAnsi="Times New Roman" w:cs="Times New Roman"/>
              </w:rPr>
            </w:pPr>
          </w:p>
        </w:tc>
      </w:tr>
    </w:tbl>
    <w:p w14:paraId="09161B4A" w14:textId="77777777" w:rsidR="001D69D6" w:rsidRPr="00B03263" w:rsidRDefault="001D69D6" w:rsidP="0050127C">
      <w:pPr>
        <w:pStyle w:val="Note"/>
      </w:pPr>
    </w:p>
    <w:p w14:paraId="30218E1F" w14:textId="4FEE2F08" w:rsidR="001D69D6" w:rsidRPr="00FB7881" w:rsidRDefault="0050127C" w:rsidP="0050127C">
      <w:pPr>
        <w:pStyle w:val="a5"/>
      </w:pPr>
      <w:bookmarkStart w:id="80" w:name="_Toc510007122"/>
      <w:r>
        <w:t>(b)</w:t>
      </w:r>
      <w:r>
        <w:tab/>
      </w:r>
      <w:r w:rsidR="001D69D6" w:rsidRPr="00FB7881">
        <w:t>Accessories</w:t>
      </w:r>
      <w:bookmarkEnd w:id="80"/>
    </w:p>
    <w:p w14:paraId="1256037F" w14:textId="4DD2AB0D" w:rsidR="001D69D6" w:rsidRPr="00B03263" w:rsidRDefault="0050127C" w:rsidP="0050127C">
      <w:pPr>
        <w:pStyle w:val="i"/>
      </w:pPr>
      <w:r>
        <w:t>(i)</w:t>
      </w:r>
      <w:r>
        <w:tab/>
      </w:r>
      <w:r w:rsidR="001D69D6" w:rsidRPr="00B03263">
        <w:t>Power Distribution Transforming Equipment</w:t>
      </w:r>
    </w:p>
    <w:p w14:paraId="08D0D683" w14:textId="77777777" w:rsidR="001D69D6" w:rsidRPr="00B03263" w:rsidRDefault="001D69D6" w:rsidP="001D69D6">
      <w:pPr>
        <w:tabs>
          <w:tab w:val="left" w:pos="1560"/>
        </w:tabs>
        <w:spacing w:after="24"/>
        <w:ind w:leftChars="200" w:left="660" w:right="57" w:hangingChars="100" w:hanging="220"/>
        <w:rPr>
          <w:rFonts w:cs="Times New Roman"/>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14"/>
        <w:gridCol w:w="2977"/>
        <w:gridCol w:w="1701"/>
        <w:gridCol w:w="2551"/>
      </w:tblGrid>
      <w:tr w:rsidR="0050127C" w:rsidRPr="00B03263" w14:paraId="19D5D37D" w14:textId="77777777" w:rsidTr="00BA5F71">
        <w:trPr>
          <w:tblHeader/>
          <w:jc w:val="right"/>
        </w:trPr>
        <w:tc>
          <w:tcPr>
            <w:tcW w:w="714" w:type="dxa"/>
            <w:shd w:val="clear" w:color="auto" w:fill="C6D9F1" w:themeFill="text2" w:themeFillTint="33"/>
            <w:vAlign w:val="center"/>
          </w:tcPr>
          <w:p w14:paraId="4EC21BFB" w14:textId="4033AFF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b/>
              </w:rPr>
              <w:t>No.</w:t>
            </w:r>
          </w:p>
        </w:tc>
        <w:tc>
          <w:tcPr>
            <w:tcW w:w="2977" w:type="dxa"/>
            <w:shd w:val="clear" w:color="auto" w:fill="C6D9F1" w:themeFill="text2" w:themeFillTint="33"/>
            <w:vAlign w:val="center"/>
          </w:tcPr>
          <w:p w14:paraId="07B85576" w14:textId="03FDCC6A"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b/>
              </w:rPr>
              <w:t xml:space="preserve">Item </w:t>
            </w:r>
          </w:p>
        </w:tc>
        <w:tc>
          <w:tcPr>
            <w:tcW w:w="1701" w:type="dxa"/>
            <w:shd w:val="clear" w:color="auto" w:fill="C6D9F1" w:themeFill="text2" w:themeFillTint="33"/>
            <w:vAlign w:val="center"/>
          </w:tcPr>
          <w:p w14:paraId="45B34B36" w14:textId="68D5FF3E"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b/>
              </w:rPr>
              <w:t>Quantity</w:t>
            </w:r>
          </w:p>
        </w:tc>
        <w:tc>
          <w:tcPr>
            <w:tcW w:w="2551" w:type="dxa"/>
            <w:shd w:val="clear" w:color="auto" w:fill="C6D9F1" w:themeFill="text2" w:themeFillTint="33"/>
            <w:vAlign w:val="center"/>
          </w:tcPr>
          <w:p w14:paraId="0A592B11" w14:textId="4CBFCA2F"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b/>
              </w:rPr>
              <w:t>Remarks</w:t>
            </w:r>
          </w:p>
        </w:tc>
      </w:tr>
      <w:tr w:rsidR="0050127C" w:rsidRPr="00B03263" w14:paraId="70DAC88C" w14:textId="77777777" w:rsidTr="00055091">
        <w:trPr>
          <w:jc w:val="right"/>
        </w:trPr>
        <w:tc>
          <w:tcPr>
            <w:tcW w:w="714" w:type="dxa"/>
            <w:vAlign w:val="center"/>
          </w:tcPr>
          <w:p w14:paraId="3B1F319C" w14:textId="614BDC80"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1</w:t>
            </w:r>
          </w:p>
        </w:tc>
        <w:tc>
          <w:tcPr>
            <w:tcW w:w="2977" w:type="dxa"/>
          </w:tcPr>
          <w:p w14:paraId="36BF0749"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Breaker Lifter</w:t>
            </w:r>
          </w:p>
        </w:tc>
        <w:tc>
          <w:tcPr>
            <w:tcW w:w="1701" w:type="dxa"/>
          </w:tcPr>
          <w:p w14:paraId="59875EA6"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1 unit</w:t>
            </w:r>
          </w:p>
        </w:tc>
        <w:tc>
          <w:tcPr>
            <w:tcW w:w="2551" w:type="dxa"/>
          </w:tcPr>
          <w:p w14:paraId="3946EC0F" w14:textId="77777777" w:rsidR="0050127C" w:rsidRPr="0050127C" w:rsidRDefault="0050127C" w:rsidP="0050127C">
            <w:pPr>
              <w:tabs>
                <w:tab w:val="left" w:pos="2340"/>
              </w:tabs>
              <w:spacing w:after="24"/>
              <w:ind w:left="187"/>
              <w:rPr>
                <w:rFonts w:ascii="Times New Roman" w:hAnsi="Times New Roman" w:cs="Times New Roman"/>
              </w:rPr>
            </w:pPr>
          </w:p>
        </w:tc>
      </w:tr>
      <w:tr w:rsidR="0050127C" w:rsidRPr="00B03263" w14:paraId="3AF9546B" w14:textId="77777777" w:rsidTr="00055091">
        <w:trPr>
          <w:jc w:val="right"/>
        </w:trPr>
        <w:tc>
          <w:tcPr>
            <w:tcW w:w="714" w:type="dxa"/>
            <w:vAlign w:val="center"/>
          </w:tcPr>
          <w:p w14:paraId="144C9F8B" w14:textId="449474FD"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2</w:t>
            </w:r>
          </w:p>
        </w:tc>
        <w:tc>
          <w:tcPr>
            <w:tcW w:w="2977" w:type="dxa"/>
          </w:tcPr>
          <w:p w14:paraId="5A915490"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Breaker Handle</w:t>
            </w:r>
          </w:p>
        </w:tc>
        <w:tc>
          <w:tcPr>
            <w:tcW w:w="1701" w:type="dxa"/>
          </w:tcPr>
          <w:p w14:paraId="1465F394"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1 pc.</w:t>
            </w:r>
          </w:p>
        </w:tc>
        <w:tc>
          <w:tcPr>
            <w:tcW w:w="2551" w:type="dxa"/>
          </w:tcPr>
          <w:p w14:paraId="263E3162" w14:textId="77777777" w:rsidR="0050127C" w:rsidRPr="0050127C" w:rsidRDefault="0050127C" w:rsidP="0050127C">
            <w:pPr>
              <w:tabs>
                <w:tab w:val="left" w:pos="2340"/>
              </w:tabs>
              <w:spacing w:after="24"/>
              <w:ind w:left="187"/>
              <w:rPr>
                <w:rFonts w:ascii="Times New Roman" w:hAnsi="Times New Roman" w:cs="Times New Roman"/>
              </w:rPr>
            </w:pPr>
          </w:p>
        </w:tc>
      </w:tr>
      <w:tr w:rsidR="0050127C" w:rsidRPr="00B03263" w14:paraId="60B0E924" w14:textId="77777777" w:rsidTr="00055091">
        <w:trPr>
          <w:jc w:val="right"/>
        </w:trPr>
        <w:tc>
          <w:tcPr>
            <w:tcW w:w="714" w:type="dxa"/>
            <w:vAlign w:val="center"/>
          </w:tcPr>
          <w:p w14:paraId="0A286238" w14:textId="02F36B9C"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lastRenderedPageBreak/>
              <w:t>3</w:t>
            </w:r>
          </w:p>
        </w:tc>
        <w:tc>
          <w:tcPr>
            <w:tcW w:w="2977" w:type="dxa"/>
          </w:tcPr>
          <w:p w14:paraId="4A4CAD8C"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Transformer Draw Rail</w:t>
            </w:r>
          </w:p>
        </w:tc>
        <w:tc>
          <w:tcPr>
            <w:tcW w:w="1701" w:type="dxa"/>
          </w:tcPr>
          <w:p w14:paraId="7AAABE54"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1 unit</w:t>
            </w:r>
          </w:p>
        </w:tc>
        <w:tc>
          <w:tcPr>
            <w:tcW w:w="2551" w:type="dxa"/>
          </w:tcPr>
          <w:p w14:paraId="0354A0FE" w14:textId="77777777" w:rsidR="0050127C" w:rsidRPr="0050127C" w:rsidRDefault="0050127C" w:rsidP="0050127C">
            <w:pPr>
              <w:tabs>
                <w:tab w:val="left" w:pos="2340"/>
              </w:tabs>
              <w:spacing w:after="24"/>
              <w:ind w:left="187"/>
              <w:rPr>
                <w:rFonts w:ascii="Times New Roman" w:hAnsi="Times New Roman" w:cs="Times New Roman"/>
              </w:rPr>
            </w:pPr>
          </w:p>
        </w:tc>
      </w:tr>
      <w:tr w:rsidR="0050127C" w:rsidRPr="00B03263" w14:paraId="2626CD45" w14:textId="77777777" w:rsidTr="00055091">
        <w:trPr>
          <w:jc w:val="right"/>
        </w:trPr>
        <w:tc>
          <w:tcPr>
            <w:tcW w:w="714" w:type="dxa"/>
            <w:vAlign w:val="center"/>
          </w:tcPr>
          <w:p w14:paraId="7DED051C" w14:textId="2C0D83F5"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4</w:t>
            </w:r>
          </w:p>
        </w:tc>
        <w:tc>
          <w:tcPr>
            <w:tcW w:w="2977" w:type="dxa"/>
          </w:tcPr>
          <w:p w14:paraId="08E9FDC2"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Test Terminal Plug</w:t>
            </w:r>
          </w:p>
        </w:tc>
        <w:tc>
          <w:tcPr>
            <w:tcW w:w="1701" w:type="dxa"/>
          </w:tcPr>
          <w:p w14:paraId="13B8B540"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1 set</w:t>
            </w:r>
          </w:p>
        </w:tc>
        <w:tc>
          <w:tcPr>
            <w:tcW w:w="2551" w:type="dxa"/>
          </w:tcPr>
          <w:p w14:paraId="300E0D73"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For VT and CT</w:t>
            </w:r>
          </w:p>
        </w:tc>
      </w:tr>
      <w:tr w:rsidR="0050127C" w:rsidRPr="00B03263" w14:paraId="253E50B5" w14:textId="77777777" w:rsidTr="00055091">
        <w:trPr>
          <w:jc w:val="right"/>
        </w:trPr>
        <w:tc>
          <w:tcPr>
            <w:tcW w:w="714" w:type="dxa"/>
            <w:vAlign w:val="center"/>
          </w:tcPr>
          <w:p w14:paraId="399D9766" w14:textId="668CC2BC" w:rsidR="0050127C" w:rsidRPr="0050127C" w:rsidRDefault="0050127C" w:rsidP="0050127C">
            <w:pPr>
              <w:spacing w:after="24"/>
              <w:jc w:val="center"/>
              <w:rPr>
                <w:rFonts w:ascii="Times New Roman" w:hAnsi="Times New Roman" w:cs="Times New Roman"/>
              </w:rPr>
            </w:pPr>
            <w:r>
              <w:rPr>
                <w:rFonts w:ascii="Times New Roman" w:hAnsi="Times New Roman" w:cs="Times New Roman"/>
              </w:rPr>
              <w:t>5</w:t>
            </w:r>
          </w:p>
        </w:tc>
        <w:tc>
          <w:tcPr>
            <w:tcW w:w="2977" w:type="dxa"/>
          </w:tcPr>
          <w:p w14:paraId="6DC5FAE5"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Protection Relay Plug</w:t>
            </w:r>
          </w:p>
        </w:tc>
        <w:tc>
          <w:tcPr>
            <w:tcW w:w="1701" w:type="dxa"/>
          </w:tcPr>
          <w:p w14:paraId="5F371109"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1 set</w:t>
            </w:r>
          </w:p>
        </w:tc>
        <w:tc>
          <w:tcPr>
            <w:tcW w:w="2551" w:type="dxa"/>
          </w:tcPr>
          <w:p w14:paraId="5E956B32" w14:textId="77777777" w:rsidR="0050127C" w:rsidRPr="0050127C" w:rsidRDefault="0050127C" w:rsidP="0050127C">
            <w:pPr>
              <w:tabs>
                <w:tab w:val="left" w:pos="2340"/>
              </w:tabs>
              <w:spacing w:after="24"/>
              <w:ind w:left="187"/>
              <w:rPr>
                <w:rFonts w:ascii="Times New Roman" w:hAnsi="Times New Roman" w:cs="Times New Roman"/>
              </w:rPr>
            </w:pPr>
          </w:p>
        </w:tc>
      </w:tr>
      <w:tr w:rsidR="0050127C" w:rsidRPr="00B03263" w14:paraId="2D0B41FE" w14:textId="77777777" w:rsidTr="00055091">
        <w:trPr>
          <w:jc w:val="right"/>
        </w:trPr>
        <w:tc>
          <w:tcPr>
            <w:tcW w:w="714" w:type="dxa"/>
            <w:vAlign w:val="center"/>
          </w:tcPr>
          <w:p w14:paraId="62AAE6AD" w14:textId="24FF40E8" w:rsidR="0050127C" w:rsidRPr="0050127C" w:rsidRDefault="0050127C" w:rsidP="0050127C">
            <w:pPr>
              <w:spacing w:after="24"/>
              <w:jc w:val="center"/>
              <w:rPr>
                <w:rFonts w:ascii="Times New Roman" w:hAnsi="Times New Roman" w:cs="Times New Roman"/>
              </w:rPr>
            </w:pPr>
            <w:r>
              <w:rPr>
                <w:rFonts w:ascii="Times New Roman" w:hAnsi="Times New Roman" w:cs="Times New Roman"/>
                <w:lang w:eastAsia="ja-JP"/>
              </w:rPr>
              <w:t>6</w:t>
            </w:r>
          </w:p>
        </w:tc>
        <w:tc>
          <w:tcPr>
            <w:tcW w:w="2977" w:type="dxa"/>
          </w:tcPr>
          <w:p w14:paraId="51605A28"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Door Handle Key</w:t>
            </w:r>
          </w:p>
        </w:tc>
        <w:tc>
          <w:tcPr>
            <w:tcW w:w="1701" w:type="dxa"/>
          </w:tcPr>
          <w:p w14:paraId="786F8C2A"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3 pc.</w:t>
            </w:r>
          </w:p>
        </w:tc>
        <w:tc>
          <w:tcPr>
            <w:tcW w:w="2551" w:type="dxa"/>
          </w:tcPr>
          <w:p w14:paraId="6A612D14" w14:textId="77777777" w:rsidR="0050127C" w:rsidRPr="0050127C" w:rsidRDefault="0050127C" w:rsidP="0050127C">
            <w:pPr>
              <w:tabs>
                <w:tab w:val="left" w:pos="2340"/>
              </w:tabs>
              <w:spacing w:after="24"/>
              <w:ind w:left="187"/>
              <w:rPr>
                <w:rFonts w:ascii="Times New Roman" w:hAnsi="Times New Roman" w:cs="Times New Roman"/>
              </w:rPr>
            </w:pPr>
          </w:p>
        </w:tc>
      </w:tr>
      <w:tr w:rsidR="0050127C" w:rsidRPr="00B03263" w14:paraId="278E942B" w14:textId="77777777" w:rsidTr="00055091">
        <w:trPr>
          <w:jc w:val="right"/>
        </w:trPr>
        <w:tc>
          <w:tcPr>
            <w:tcW w:w="714" w:type="dxa"/>
            <w:vAlign w:val="center"/>
          </w:tcPr>
          <w:p w14:paraId="23EF6C11" w14:textId="6D8BEC4B" w:rsidR="0050127C" w:rsidRPr="0050127C" w:rsidRDefault="0050127C" w:rsidP="0050127C">
            <w:pPr>
              <w:spacing w:after="24"/>
              <w:jc w:val="center"/>
              <w:rPr>
                <w:rFonts w:ascii="Times New Roman" w:hAnsi="Times New Roman" w:cs="Times New Roman"/>
              </w:rPr>
            </w:pPr>
            <w:r>
              <w:rPr>
                <w:rFonts w:ascii="Times New Roman" w:hAnsi="Times New Roman" w:cs="Times New Roman"/>
              </w:rPr>
              <w:t>7</w:t>
            </w:r>
          </w:p>
        </w:tc>
        <w:tc>
          <w:tcPr>
            <w:tcW w:w="2977" w:type="dxa"/>
          </w:tcPr>
          <w:p w14:paraId="331183E5"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Breaker Operation Handle</w:t>
            </w:r>
          </w:p>
        </w:tc>
        <w:tc>
          <w:tcPr>
            <w:tcW w:w="1701" w:type="dxa"/>
          </w:tcPr>
          <w:p w14:paraId="41FDB91D" w14:textId="77777777" w:rsidR="0050127C" w:rsidRPr="0050127C" w:rsidRDefault="0050127C" w:rsidP="0050127C">
            <w:pPr>
              <w:tabs>
                <w:tab w:val="left" w:pos="2340"/>
              </w:tabs>
              <w:spacing w:after="24"/>
              <w:ind w:left="187"/>
              <w:rPr>
                <w:rFonts w:ascii="Times New Roman" w:hAnsi="Times New Roman" w:cs="Times New Roman"/>
              </w:rPr>
            </w:pPr>
            <w:r w:rsidRPr="0050127C">
              <w:rPr>
                <w:rFonts w:ascii="Times New Roman" w:hAnsi="Times New Roman" w:cs="Times New Roman"/>
              </w:rPr>
              <w:t>1 pc.</w:t>
            </w:r>
          </w:p>
        </w:tc>
        <w:tc>
          <w:tcPr>
            <w:tcW w:w="2551" w:type="dxa"/>
          </w:tcPr>
          <w:p w14:paraId="3DB36DF8" w14:textId="77777777" w:rsidR="0050127C" w:rsidRPr="0050127C" w:rsidRDefault="0050127C" w:rsidP="0050127C">
            <w:pPr>
              <w:tabs>
                <w:tab w:val="left" w:pos="2340"/>
              </w:tabs>
              <w:spacing w:after="24"/>
              <w:ind w:left="187"/>
              <w:rPr>
                <w:rFonts w:ascii="Times New Roman" w:hAnsi="Times New Roman" w:cs="Times New Roman"/>
              </w:rPr>
            </w:pPr>
          </w:p>
        </w:tc>
      </w:tr>
    </w:tbl>
    <w:p w14:paraId="23D6FDA1" w14:textId="77777777" w:rsidR="001D69D6" w:rsidRPr="00B03263" w:rsidRDefault="001D69D6" w:rsidP="0050127C">
      <w:pPr>
        <w:pStyle w:val="Note"/>
        <w:ind w:left="2268"/>
      </w:pPr>
      <w:r w:rsidRPr="00B03263">
        <w:t>(Note) No. of devices is the number of devices per electrical room.</w:t>
      </w:r>
    </w:p>
    <w:p w14:paraId="09CCD252" w14:textId="77777777" w:rsidR="001D69D6" w:rsidRPr="00B03263" w:rsidRDefault="001D69D6" w:rsidP="0050127C">
      <w:pPr>
        <w:pStyle w:val="Note"/>
      </w:pPr>
    </w:p>
    <w:p w14:paraId="11AD5C8C" w14:textId="545F2F67" w:rsidR="001D69D6" w:rsidRPr="00B03263" w:rsidRDefault="0050127C" w:rsidP="0050127C">
      <w:pPr>
        <w:pStyle w:val="i"/>
      </w:pPr>
      <w:r>
        <w:t>(ii)</w:t>
      </w:r>
      <w:r>
        <w:tab/>
      </w:r>
      <w:r w:rsidR="001D69D6" w:rsidRPr="00B03263">
        <w:t>DC Power Supply / Uninterruptible Power Supply</w:t>
      </w:r>
    </w:p>
    <w:p w14:paraId="42C428A6" w14:textId="77777777" w:rsidR="001D69D6" w:rsidRPr="00B03263" w:rsidRDefault="001D69D6" w:rsidP="0050127C">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62"/>
        <w:gridCol w:w="2552"/>
        <w:gridCol w:w="992"/>
        <w:gridCol w:w="3837"/>
      </w:tblGrid>
      <w:tr w:rsidR="0050127C" w:rsidRPr="00B03263" w14:paraId="70FF69C0" w14:textId="77777777" w:rsidTr="0050127C">
        <w:trPr>
          <w:jc w:val="right"/>
        </w:trPr>
        <w:tc>
          <w:tcPr>
            <w:tcW w:w="562" w:type="dxa"/>
            <w:shd w:val="clear" w:color="auto" w:fill="C6D9F1" w:themeFill="text2" w:themeFillTint="33"/>
            <w:vAlign w:val="center"/>
          </w:tcPr>
          <w:p w14:paraId="7A582E36" w14:textId="4753D770" w:rsidR="0050127C" w:rsidRPr="0050127C" w:rsidRDefault="0050127C" w:rsidP="0050127C">
            <w:pPr>
              <w:spacing w:after="24"/>
              <w:ind w:left="-104"/>
              <w:jc w:val="center"/>
              <w:rPr>
                <w:rFonts w:ascii="Times New Roman" w:hAnsi="Times New Roman" w:cs="Times New Roman"/>
              </w:rPr>
            </w:pPr>
            <w:r w:rsidRPr="0050127C">
              <w:rPr>
                <w:rFonts w:ascii="Times New Roman" w:hAnsi="Times New Roman" w:cs="Times New Roman"/>
                <w:b/>
              </w:rPr>
              <w:t>No.</w:t>
            </w:r>
          </w:p>
        </w:tc>
        <w:tc>
          <w:tcPr>
            <w:tcW w:w="2552" w:type="dxa"/>
            <w:shd w:val="clear" w:color="auto" w:fill="C6D9F1" w:themeFill="text2" w:themeFillTint="33"/>
            <w:vAlign w:val="center"/>
          </w:tcPr>
          <w:p w14:paraId="23F1B984" w14:textId="1DD0975C" w:rsidR="0050127C" w:rsidRPr="0050127C" w:rsidRDefault="0050127C" w:rsidP="0050127C">
            <w:pPr>
              <w:spacing w:after="24"/>
              <w:ind w:left="-104"/>
              <w:jc w:val="center"/>
              <w:rPr>
                <w:rFonts w:ascii="Times New Roman" w:hAnsi="Times New Roman" w:cs="Times New Roman"/>
              </w:rPr>
            </w:pPr>
            <w:r w:rsidRPr="0050127C">
              <w:rPr>
                <w:rFonts w:ascii="Times New Roman" w:hAnsi="Times New Roman" w:cs="Times New Roman"/>
                <w:b/>
              </w:rPr>
              <w:t>Item</w:t>
            </w:r>
          </w:p>
        </w:tc>
        <w:tc>
          <w:tcPr>
            <w:tcW w:w="992" w:type="dxa"/>
            <w:shd w:val="clear" w:color="auto" w:fill="C6D9F1" w:themeFill="text2" w:themeFillTint="33"/>
            <w:vAlign w:val="center"/>
          </w:tcPr>
          <w:p w14:paraId="0B66C603" w14:textId="2E63589A" w:rsidR="0050127C" w:rsidRPr="0050127C" w:rsidRDefault="0050127C" w:rsidP="0050127C">
            <w:pPr>
              <w:spacing w:after="24"/>
              <w:ind w:left="-104"/>
              <w:jc w:val="center"/>
              <w:rPr>
                <w:rFonts w:ascii="Times New Roman" w:hAnsi="Times New Roman" w:cs="Times New Roman"/>
              </w:rPr>
            </w:pPr>
            <w:r w:rsidRPr="0050127C">
              <w:rPr>
                <w:rFonts w:ascii="Times New Roman" w:hAnsi="Times New Roman" w:cs="Times New Roman"/>
                <w:b/>
              </w:rPr>
              <w:t>Quantity</w:t>
            </w:r>
          </w:p>
        </w:tc>
        <w:tc>
          <w:tcPr>
            <w:tcW w:w="3837" w:type="dxa"/>
            <w:shd w:val="clear" w:color="auto" w:fill="C6D9F1" w:themeFill="text2" w:themeFillTint="33"/>
            <w:vAlign w:val="center"/>
          </w:tcPr>
          <w:p w14:paraId="00C71864" w14:textId="36EE323F" w:rsidR="0050127C" w:rsidRPr="0050127C" w:rsidRDefault="0050127C" w:rsidP="0050127C">
            <w:pPr>
              <w:spacing w:after="24"/>
              <w:ind w:left="-104"/>
              <w:jc w:val="center"/>
              <w:rPr>
                <w:rFonts w:ascii="Times New Roman" w:hAnsi="Times New Roman" w:cs="Times New Roman"/>
              </w:rPr>
            </w:pPr>
            <w:r w:rsidRPr="0050127C">
              <w:rPr>
                <w:rFonts w:ascii="Times New Roman" w:hAnsi="Times New Roman" w:cs="Times New Roman"/>
                <w:b/>
              </w:rPr>
              <w:t>Remarks</w:t>
            </w:r>
          </w:p>
        </w:tc>
      </w:tr>
      <w:tr w:rsidR="0050127C" w:rsidRPr="00B03263" w14:paraId="3C596182" w14:textId="77777777" w:rsidTr="0050127C">
        <w:trPr>
          <w:jc w:val="right"/>
        </w:trPr>
        <w:tc>
          <w:tcPr>
            <w:tcW w:w="562" w:type="dxa"/>
            <w:vAlign w:val="center"/>
          </w:tcPr>
          <w:p w14:paraId="1188D826" w14:textId="07A22D56"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1</w:t>
            </w:r>
          </w:p>
        </w:tc>
        <w:tc>
          <w:tcPr>
            <w:tcW w:w="2552" w:type="dxa"/>
          </w:tcPr>
          <w:p w14:paraId="49D8F050"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Spanner</w:t>
            </w:r>
          </w:p>
        </w:tc>
        <w:tc>
          <w:tcPr>
            <w:tcW w:w="992" w:type="dxa"/>
          </w:tcPr>
          <w:p w14:paraId="228803FB"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1 pc.</w:t>
            </w:r>
          </w:p>
        </w:tc>
        <w:tc>
          <w:tcPr>
            <w:tcW w:w="3837" w:type="dxa"/>
          </w:tcPr>
          <w:p w14:paraId="570D82A2"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For storage battery terminal connection</w:t>
            </w:r>
          </w:p>
        </w:tc>
      </w:tr>
      <w:tr w:rsidR="0050127C" w:rsidRPr="00B03263" w14:paraId="2C56C659" w14:textId="77777777" w:rsidTr="0050127C">
        <w:trPr>
          <w:jc w:val="right"/>
        </w:trPr>
        <w:tc>
          <w:tcPr>
            <w:tcW w:w="562" w:type="dxa"/>
            <w:vAlign w:val="center"/>
          </w:tcPr>
          <w:p w14:paraId="4BFE9E34" w14:textId="09B6D501"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2</w:t>
            </w:r>
          </w:p>
        </w:tc>
        <w:tc>
          <w:tcPr>
            <w:tcW w:w="2552" w:type="dxa"/>
          </w:tcPr>
          <w:p w14:paraId="020812E7"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Accessory Storage Box</w:t>
            </w:r>
          </w:p>
        </w:tc>
        <w:tc>
          <w:tcPr>
            <w:tcW w:w="992" w:type="dxa"/>
          </w:tcPr>
          <w:p w14:paraId="0AC9CB83" w14:textId="77777777" w:rsidR="0050127C" w:rsidRPr="0050127C" w:rsidRDefault="0050127C" w:rsidP="0050127C">
            <w:pPr>
              <w:spacing w:after="24"/>
              <w:ind w:left="277"/>
              <w:rPr>
                <w:rFonts w:ascii="Times New Roman" w:hAnsi="Times New Roman" w:cs="Times New Roman"/>
              </w:rPr>
            </w:pPr>
            <w:r w:rsidRPr="0050127C">
              <w:rPr>
                <w:rFonts w:ascii="Times New Roman" w:hAnsi="Times New Roman" w:cs="Times New Roman"/>
              </w:rPr>
              <w:t>1 pc.</w:t>
            </w:r>
          </w:p>
        </w:tc>
        <w:tc>
          <w:tcPr>
            <w:tcW w:w="3837" w:type="dxa"/>
          </w:tcPr>
          <w:p w14:paraId="7A911EC8" w14:textId="77777777" w:rsidR="0050127C" w:rsidRPr="0050127C" w:rsidRDefault="0050127C" w:rsidP="0050127C">
            <w:pPr>
              <w:spacing w:after="24"/>
              <w:rPr>
                <w:rFonts w:ascii="Times New Roman" w:hAnsi="Times New Roman" w:cs="Times New Roman"/>
              </w:rPr>
            </w:pPr>
          </w:p>
        </w:tc>
      </w:tr>
    </w:tbl>
    <w:p w14:paraId="18041E06" w14:textId="77777777" w:rsidR="001D69D6" w:rsidRPr="00B03263" w:rsidRDefault="001D69D6" w:rsidP="0050127C">
      <w:pPr>
        <w:pStyle w:val="Note"/>
        <w:ind w:left="2268"/>
      </w:pPr>
      <w:r w:rsidRPr="00B03263">
        <w:t>(Note) No. of devices is the number of devices per electrical room.</w:t>
      </w:r>
    </w:p>
    <w:p w14:paraId="71008FEA" w14:textId="77777777" w:rsidR="001D69D6" w:rsidRPr="00B03263" w:rsidRDefault="001D69D6" w:rsidP="0050127C">
      <w:pPr>
        <w:pStyle w:val="Note"/>
      </w:pPr>
    </w:p>
    <w:p w14:paraId="3D9DE5A4" w14:textId="1DA66026" w:rsidR="001D69D6" w:rsidRPr="00B03263" w:rsidRDefault="0050127C" w:rsidP="0050127C">
      <w:pPr>
        <w:pStyle w:val="i"/>
      </w:pPr>
      <w:r>
        <w:t>(iii)</w:t>
      </w:r>
      <w:r>
        <w:tab/>
      </w:r>
      <w:r w:rsidR="001D69D6" w:rsidRPr="00B03263">
        <w:t>Independent Generator Facility</w:t>
      </w:r>
    </w:p>
    <w:p w14:paraId="6D7F9220" w14:textId="77777777" w:rsidR="001D69D6" w:rsidRPr="0050127C" w:rsidRDefault="001D69D6" w:rsidP="0050127C">
      <w:pPr>
        <w:pStyle w:val="Note"/>
        <w:rPr>
          <w:rFonts w:cs="Times New Roman"/>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62"/>
        <w:gridCol w:w="3129"/>
        <w:gridCol w:w="1701"/>
        <w:gridCol w:w="2551"/>
      </w:tblGrid>
      <w:tr w:rsidR="0050127C" w:rsidRPr="0050127C" w14:paraId="71A7F5CF" w14:textId="77777777" w:rsidTr="0050127C">
        <w:trPr>
          <w:jc w:val="right"/>
        </w:trPr>
        <w:tc>
          <w:tcPr>
            <w:tcW w:w="562" w:type="dxa"/>
            <w:shd w:val="clear" w:color="auto" w:fill="C6D9F1" w:themeFill="text2" w:themeFillTint="33"/>
            <w:vAlign w:val="center"/>
          </w:tcPr>
          <w:p w14:paraId="5215D5C0" w14:textId="17EAAE9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b/>
              </w:rPr>
              <w:t>No.</w:t>
            </w:r>
          </w:p>
        </w:tc>
        <w:tc>
          <w:tcPr>
            <w:tcW w:w="3129" w:type="dxa"/>
            <w:shd w:val="clear" w:color="auto" w:fill="C6D9F1" w:themeFill="text2" w:themeFillTint="33"/>
            <w:vAlign w:val="center"/>
          </w:tcPr>
          <w:p w14:paraId="2AB617F8" w14:textId="0FEC1E64"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b/>
              </w:rPr>
              <w:t>Item</w:t>
            </w:r>
          </w:p>
        </w:tc>
        <w:tc>
          <w:tcPr>
            <w:tcW w:w="1701" w:type="dxa"/>
            <w:shd w:val="clear" w:color="auto" w:fill="C6D9F1" w:themeFill="text2" w:themeFillTint="33"/>
            <w:vAlign w:val="center"/>
          </w:tcPr>
          <w:p w14:paraId="26C24A2E" w14:textId="4783D190"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b/>
              </w:rPr>
              <w:t>Quantity</w:t>
            </w:r>
          </w:p>
        </w:tc>
        <w:tc>
          <w:tcPr>
            <w:tcW w:w="2551" w:type="dxa"/>
            <w:shd w:val="clear" w:color="auto" w:fill="C6D9F1" w:themeFill="text2" w:themeFillTint="33"/>
            <w:vAlign w:val="center"/>
          </w:tcPr>
          <w:p w14:paraId="06A48C53" w14:textId="7C555A93"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b/>
              </w:rPr>
              <w:t>Remarks</w:t>
            </w:r>
          </w:p>
        </w:tc>
      </w:tr>
      <w:tr w:rsidR="0050127C" w:rsidRPr="0050127C" w14:paraId="0D03EC85" w14:textId="77777777" w:rsidTr="00055091">
        <w:trPr>
          <w:jc w:val="right"/>
        </w:trPr>
        <w:tc>
          <w:tcPr>
            <w:tcW w:w="562" w:type="dxa"/>
            <w:vAlign w:val="center"/>
          </w:tcPr>
          <w:p w14:paraId="538E061A" w14:textId="7084974F"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1</w:t>
            </w:r>
          </w:p>
        </w:tc>
        <w:tc>
          <w:tcPr>
            <w:tcW w:w="3129" w:type="dxa"/>
          </w:tcPr>
          <w:p w14:paraId="0A8CEFB0"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Standard Tools</w:t>
            </w:r>
          </w:p>
        </w:tc>
        <w:tc>
          <w:tcPr>
            <w:tcW w:w="1701" w:type="dxa"/>
          </w:tcPr>
          <w:p w14:paraId="5BD3D70D" w14:textId="7777777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1 set</w:t>
            </w:r>
          </w:p>
        </w:tc>
        <w:tc>
          <w:tcPr>
            <w:tcW w:w="2551" w:type="dxa"/>
          </w:tcPr>
          <w:p w14:paraId="68EDFCB0"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With storage box</w:t>
            </w:r>
          </w:p>
        </w:tc>
      </w:tr>
      <w:tr w:rsidR="0050127C" w:rsidRPr="0050127C" w14:paraId="59E230BC" w14:textId="77777777" w:rsidTr="00055091">
        <w:trPr>
          <w:jc w:val="right"/>
        </w:trPr>
        <w:tc>
          <w:tcPr>
            <w:tcW w:w="562" w:type="dxa"/>
            <w:vAlign w:val="center"/>
          </w:tcPr>
          <w:p w14:paraId="6A95521A" w14:textId="06864891"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2</w:t>
            </w:r>
          </w:p>
        </w:tc>
        <w:tc>
          <w:tcPr>
            <w:tcW w:w="3129" w:type="dxa"/>
          </w:tcPr>
          <w:p w14:paraId="7D7B9A97"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Test Terminal Plug</w:t>
            </w:r>
          </w:p>
        </w:tc>
        <w:tc>
          <w:tcPr>
            <w:tcW w:w="1701" w:type="dxa"/>
          </w:tcPr>
          <w:p w14:paraId="09E68952" w14:textId="7777777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1 set</w:t>
            </w:r>
          </w:p>
        </w:tc>
        <w:tc>
          <w:tcPr>
            <w:tcW w:w="2551" w:type="dxa"/>
          </w:tcPr>
          <w:p w14:paraId="6C2EC902"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For VT and CT</w:t>
            </w:r>
          </w:p>
        </w:tc>
      </w:tr>
      <w:tr w:rsidR="0050127C" w:rsidRPr="0050127C" w14:paraId="1CDDAEA9" w14:textId="77777777" w:rsidTr="00055091">
        <w:trPr>
          <w:jc w:val="right"/>
        </w:trPr>
        <w:tc>
          <w:tcPr>
            <w:tcW w:w="562" w:type="dxa"/>
            <w:vAlign w:val="center"/>
          </w:tcPr>
          <w:p w14:paraId="5574826C" w14:textId="0DCCC45A"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3</w:t>
            </w:r>
          </w:p>
        </w:tc>
        <w:tc>
          <w:tcPr>
            <w:tcW w:w="3129" w:type="dxa"/>
          </w:tcPr>
          <w:p w14:paraId="71BC592D"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Protection Relay Plug</w:t>
            </w:r>
          </w:p>
        </w:tc>
        <w:tc>
          <w:tcPr>
            <w:tcW w:w="1701" w:type="dxa"/>
          </w:tcPr>
          <w:p w14:paraId="61B5FB6C" w14:textId="7777777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1 set</w:t>
            </w:r>
          </w:p>
        </w:tc>
        <w:tc>
          <w:tcPr>
            <w:tcW w:w="2551" w:type="dxa"/>
          </w:tcPr>
          <w:p w14:paraId="1D7B439D" w14:textId="77777777" w:rsidR="0050127C" w:rsidRPr="0050127C" w:rsidRDefault="0050127C" w:rsidP="0050127C">
            <w:pPr>
              <w:spacing w:after="24"/>
              <w:rPr>
                <w:rFonts w:ascii="Times New Roman" w:hAnsi="Times New Roman" w:cs="Times New Roman"/>
              </w:rPr>
            </w:pPr>
          </w:p>
        </w:tc>
      </w:tr>
      <w:tr w:rsidR="0050127C" w:rsidRPr="0050127C" w14:paraId="57525DAB" w14:textId="77777777" w:rsidTr="00055091">
        <w:trPr>
          <w:jc w:val="right"/>
        </w:trPr>
        <w:tc>
          <w:tcPr>
            <w:tcW w:w="562" w:type="dxa"/>
            <w:vAlign w:val="center"/>
          </w:tcPr>
          <w:p w14:paraId="7F824DF3" w14:textId="15B217D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4</w:t>
            </w:r>
          </w:p>
        </w:tc>
        <w:tc>
          <w:tcPr>
            <w:tcW w:w="3129" w:type="dxa"/>
          </w:tcPr>
          <w:p w14:paraId="44F56B33"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Door Handle Key</w:t>
            </w:r>
          </w:p>
        </w:tc>
        <w:tc>
          <w:tcPr>
            <w:tcW w:w="1701" w:type="dxa"/>
          </w:tcPr>
          <w:p w14:paraId="161E4A30" w14:textId="7777777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1 pc.</w:t>
            </w:r>
          </w:p>
        </w:tc>
        <w:tc>
          <w:tcPr>
            <w:tcW w:w="2551" w:type="dxa"/>
          </w:tcPr>
          <w:p w14:paraId="2310D1EE" w14:textId="77777777" w:rsidR="0050127C" w:rsidRPr="0050127C" w:rsidRDefault="0050127C" w:rsidP="0050127C">
            <w:pPr>
              <w:spacing w:after="24"/>
              <w:rPr>
                <w:rFonts w:ascii="Times New Roman" w:hAnsi="Times New Roman" w:cs="Times New Roman"/>
              </w:rPr>
            </w:pPr>
          </w:p>
        </w:tc>
      </w:tr>
      <w:tr w:rsidR="0050127C" w:rsidRPr="0050127C" w14:paraId="3696AB8B" w14:textId="77777777" w:rsidTr="00055091">
        <w:trPr>
          <w:jc w:val="right"/>
        </w:trPr>
        <w:tc>
          <w:tcPr>
            <w:tcW w:w="562" w:type="dxa"/>
            <w:vAlign w:val="center"/>
          </w:tcPr>
          <w:p w14:paraId="0DE04A88" w14:textId="5308A995"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5</w:t>
            </w:r>
          </w:p>
        </w:tc>
        <w:tc>
          <w:tcPr>
            <w:tcW w:w="3129" w:type="dxa"/>
          </w:tcPr>
          <w:p w14:paraId="7097FBF9"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Breaker Draw Rail</w:t>
            </w:r>
          </w:p>
        </w:tc>
        <w:tc>
          <w:tcPr>
            <w:tcW w:w="1701" w:type="dxa"/>
          </w:tcPr>
          <w:p w14:paraId="11AA84FB" w14:textId="7777777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1 unit</w:t>
            </w:r>
          </w:p>
        </w:tc>
        <w:tc>
          <w:tcPr>
            <w:tcW w:w="2551" w:type="dxa"/>
          </w:tcPr>
          <w:p w14:paraId="55BC5F08" w14:textId="77777777" w:rsidR="0050127C" w:rsidRPr="0050127C" w:rsidRDefault="0050127C" w:rsidP="0050127C">
            <w:pPr>
              <w:spacing w:after="24"/>
              <w:rPr>
                <w:rFonts w:ascii="Times New Roman" w:hAnsi="Times New Roman" w:cs="Times New Roman"/>
              </w:rPr>
            </w:pPr>
          </w:p>
        </w:tc>
      </w:tr>
      <w:tr w:rsidR="0050127C" w:rsidRPr="0050127C" w14:paraId="1754431F" w14:textId="77777777" w:rsidTr="00055091">
        <w:trPr>
          <w:jc w:val="right"/>
        </w:trPr>
        <w:tc>
          <w:tcPr>
            <w:tcW w:w="562" w:type="dxa"/>
            <w:vAlign w:val="center"/>
          </w:tcPr>
          <w:p w14:paraId="4D3FD414" w14:textId="601EA466"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lang w:eastAsia="ja-JP"/>
              </w:rPr>
              <w:t>6</w:t>
            </w:r>
          </w:p>
        </w:tc>
        <w:tc>
          <w:tcPr>
            <w:tcW w:w="3129" w:type="dxa"/>
          </w:tcPr>
          <w:p w14:paraId="24B7E247" w14:textId="77777777" w:rsidR="0050127C" w:rsidRPr="0050127C" w:rsidRDefault="0050127C" w:rsidP="0050127C">
            <w:pPr>
              <w:spacing w:after="24"/>
              <w:rPr>
                <w:rFonts w:ascii="Times New Roman" w:hAnsi="Times New Roman" w:cs="Times New Roman"/>
              </w:rPr>
            </w:pPr>
            <w:r w:rsidRPr="0050127C">
              <w:rPr>
                <w:rFonts w:ascii="Times New Roman" w:hAnsi="Times New Roman" w:cs="Times New Roman"/>
              </w:rPr>
              <w:t>Breaker Handle</w:t>
            </w:r>
          </w:p>
        </w:tc>
        <w:tc>
          <w:tcPr>
            <w:tcW w:w="1701" w:type="dxa"/>
          </w:tcPr>
          <w:p w14:paraId="3D707D8F" w14:textId="77777777" w:rsidR="0050127C" w:rsidRPr="0050127C" w:rsidRDefault="0050127C" w:rsidP="0050127C">
            <w:pPr>
              <w:spacing w:after="24"/>
              <w:jc w:val="center"/>
              <w:rPr>
                <w:rFonts w:ascii="Times New Roman" w:hAnsi="Times New Roman" w:cs="Times New Roman"/>
              </w:rPr>
            </w:pPr>
            <w:r w:rsidRPr="0050127C">
              <w:rPr>
                <w:rFonts w:ascii="Times New Roman" w:hAnsi="Times New Roman" w:cs="Times New Roman"/>
              </w:rPr>
              <w:t>1 pc.</w:t>
            </w:r>
          </w:p>
        </w:tc>
        <w:tc>
          <w:tcPr>
            <w:tcW w:w="2551" w:type="dxa"/>
          </w:tcPr>
          <w:p w14:paraId="1F8DA088" w14:textId="77777777" w:rsidR="0050127C" w:rsidRPr="0050127C" w:rsidRDefault="0050127C" w:rsidP="0050127C">
            <w:pPr>
              <w:spacing w:after="24"/>
              <w:rPr>
                <w:rFonts w:ascii="Times New Roman" w:hAnsi="Times New Roman" w:cs="Times New Roman"/>
              </w:rPr>
            </w:pPr>
          </w:p>
        </w:tc>
      </w:tr>
    </w:tbl>
    <w:p w14:paraId="08DD838D" w14:textId="77777777" w:rsidR="001D69D6" w:rsidRPr="00B03263" w:rsidRDefault="001D69D6" w:rsidP="001D69D6">
      <w:pPr>
        <w:spacing w:after="24"/>
        <w:ind w:firstLineChars="200" w:firstLine="440"/>
        <w:rPr>
          <w:rFonts w:cs="Times New Roman"/>
        </w:rPr>
      </w:pPr>
    </w:p>
    <w:p w14:paraId="350C5A8A" w14:textId="1ACEC816" w:rsidR="001D69D6" w:rsidRPr="00F85E7E" w:rsidRDefault="0050127C" w:rsidP="0050127C">
      <w:pPr>
        <w:pStyle w:val="11"/>
      </w:pPr>
      <w:bookmarkStart w:id="81" w:name="_Toc510007123"/>
      <w:bookmarkStart w:id="82" w:name="_Toc514417472"/>
      <w:r>
        <w:t>(10)</w:t>
      </w:r>
      <w:r>
        <w:tab/>
      </w:r>
      <w:r w:rsidR="001D69D6" w:rsidRPr="00F85E7E">
        <w:t>Tests and Inspections</w:t>
      </w:r>
      <w:bookmarkEnd w:id="81"/>
      <w:bookmarkEnd w:id="82"/>
    </w:p>
    <w:p w14:paraId="35FA4151" w14:textId="50E6860F" w:rsidR="001D69D6" w:rsidRPr="00FB7881" w:rsidRDefault="0050127C" w:rsidP="0050127C">
      <w:pPr>
        <w:pStyle w:val="a5"/>
      </w:pPr>
      <w:bookmarkStart w:id="83" w:name="_Toc510007124"/>
      <w:r>
        <w:t>(a)</w:t>
      </w:r>
      <w:r>
        <w:tab/>
      </w:r>
      <w:r w:rsidR="001D69D6" w:rsidRPr="00FB7881">
        <w:t>Independent Inspection</w:t>
      </w:r>
      <w:bookmarkEnd w:id="83"/>
    </w:p>
    <w:p w14:paraId="5CA88A74" w14:textId="77777777" w:rsidR="001D69D6" w:rsidRPr="00B03263" w:rsidRDefault="001D69D6" w:rsidP="0050127C">
      <w:pPr>
        <w:pStyle w:val="Text3"/>
      </w:pPr>
      <w:r w:rsidRPr="00B03263">
        <w:t>The devices used in the facilities must be subject to an independent inspection including all the tests below at the factories where they are manufactured, and the results of the inspections must be submitted for review.</w:t>
      </w:r>
    </w:p>
    <w:p w14:paraId="48D46FAA" w14:textId="1F90F3CA" w:rsidR="001D69D6" w:rsidRPr="00B03263" w:rsidRDefault="001D69D6" w:rsidP="0050127C">
      <w:pPr>
        <w:pStyle w:val="i"/>
      </w:pPr>
      <w:r w:rsidRPr="00B03263">
        <w:t>(</w:t>
      </w:r>
      <w:r w:rsidR="0050127C">
        <w:t>i)</w:t>
      </w:r>
      <w:r>
        <w:tab/>
      </w:r>
      <w:r w:rsidRPr="00B03263">
        <w:t>Power Distribution Equipment</w:t>
      </w:r>
    </w:p>
    <w:p w14:paraId="18CC9956" w14:textId="692CF177" w:rsidR="001D69D6" w:rsidRPr="0050127C" w:rsidRDefault="001D69D6" w:rsidP="0050127C">
      <w:pPr>
        <w:pStyle w:val="dotted"/>
        <w:tabs>
          <w:tab w:val="clear" w:pos="3119"/>
          <w:tab w:val="left" w:pos="3261"/>
          <w:tab w:val="left" w:pos="5387"/>
        </w:tabs>
        <w:rPr>
          <w:rFonts w:cs="Times New Roman"/>
        </w:rPr>
      </w:pPr>
      <w:r w:rsidRPr="0050127C">
        <w:rPr>
          <w:rFonts w:cs="Times New Roman"/>
        </w:rPr>
        <w:t>External Inspection</w:t>
      </w:r>
    </w:p>
    <w:p w14:paraId="7C234424" w14:textId="0741F11B" w:rsidR="001D69D6" w:rsidRPr="0050127C" w:rsidRDefault="001D69D6" w:rsidP="0050127C">
      <w:pPr>
        <w:pStyle w:val="dotted"/>
        <w:tabs>
          <w:tab w:val="clear" w:pos="3119"/>
          <w:tab w:val="left" w:pos="3261"/>
          <w:tab w:val="left" w:pos="5387"/>
        </w:tabs>
        <w:rPr>
          <w:rFonts w:cs="Times New Roman"/>
        </w:rPr>
      </w:pPr>
      <w:r w:rsidRPr="0050127C">
        <w:rPr>
          <w:rFonts w:cs="Times New Roman"/>
        </w:rPr>
        <w:t>Mechanism Operation Test</w:t>
      </w:r>
    </w:p>
    <w:p w14:paraId="6FFA195A" w14:textId="7E94B15C" w:rsidR="001D69D6" w:rsidRPr="0050127C" w:rsidRDefault="001D69D6" w:rsidP="0050127C">
      <w:pPr>
        <w:pStyle w:val="dotted"/>
        <w:tabs>
          <w:tab w:val="clear" w:pos="3119"/>
          <w:tab w:val="left" w:pos="3261"/>
          <w:tab w:val="left" w:pos="5387"/>
        </w:tabs>
        <w:rPr>
          <w:rFonts w:cs="Times New Roman"/>
        </w:rPr>
      </w:pPr>
      <w:r w:rsidRPr="0050127C">
        <w:rPr>
          <w:rFonts w:cs="Times New Roman"/>
        </w:rPr>
        <w:t>Sequence Test</w:t>
      </w:r>
    </w:p>
    <w:p w14:paraId="68AB90B2" w14:textId="288738E1" w:rsidR="001D69D6" w:rsidRPr="0050127C" w:rsidRDefault="001D69D6" w:rsidP="0050127C">
      <w:pPr>
        <w:pStyle w:val="dotted"/>
        <w:tabs>
          <w:tab w:val="clear" w:pos="3119"/>
          <w:tab w:val="left" w:pos="3261"/>
          <w:tab w:val="left" w:pos="5387"/>
        </w:tabs>
        <w:rPr>
          <w:rFonts w:cs="Times New Roman"/>
        </w:rPr>
      </w:pPr>
      <w:r w:rsidRPr="0050127C">
        <w:rPr>
          <w:rFonts w:cs="Times New Roman"/>
        </w:rPr>
        <w:t>Insulation Resistance Test (Voltage Resistance Test)</w:t>
      </w:r>
    </w:p>
    <w:p w14:paraId="18DAF860" w14:textId="16D76033" w:rsidR="001D69D6" w:rsidRPr="0050127C" w:rsidRDefault="001D69D6" w:rsidP="0050127C">
      <w:pPr>
        <w:pStyle w:val="dotted"/>
        <w:tabs>
          <w:tab w:val="clear" w:pos="3119"/>
          <w:tab w:val="left" w:pos="3261"/>
          <w:tab w:val="left" w:pos="5387"/>
        </w:tabs>
        <w:rPr>
          <w:rFonts w:cs="Times New Roman"/>
        </w:rPr>
      </w:pPr>
      <w:r w:rsidRPr="0050127C">
        <w:rPr>
          <w:rFonts w:cs="Times New Roman"/>
        </w:rPr>
        <w:t>Interface Test</w:t>
      </w:r>
    </w:p>
    <w:p w14:paraId="23772A15" w14:textId="3DB0A4E9" w:rsidR="001D69D6" w:rsidRPr="0050127C" w:rsidRDefault="001D69D6" w:rsidP="0050127C">
      <w:pPr>
        <w:pStyle w:val="dotted"/>
        <w:tabs>
          <w:tab w:val="clear" w:pos="3119"/>
          <w:tab w:val="left" w:pos="3261"/>
          <w:tab w:val="left" w:pos="5387"/>
        </w:tabs>
        <w:rPr>
          <w:rFonts w:cs="Times New Roman"/>
        </w:rPr>
      </w:pPr>
      <w:r w:rsidRPr="0050127C">
        <w:rPr>
          <w:rFonts w:cs="Times New Roman"/>
        </w:rPr>
        <w:t>Phase Sequence</w:t>
      </w:r>
    </w:p>
    <w:p w14:paraId="7518CFC4" w14:textId="6369E728" w:rsidR="001D69D6" w:rsidRPr="00B03263" w:rsidRDefault="0050127C" w:rsidP="0050127C">
      <w:pPr>
        <w:pStyle w:val="i"/>
      </w:pPr>
      <w:r>
        <w:t>(ii)</w:t>
      </w:r>
      <w:r>
        <w:tab/>
      </w:r>
      <w:r w:rsidR="001D69D6" w:rsidRPr="00B03263">
        <w:t>DC Power Supply / Uninterruptible Power Supply</w:t>
      </w:r>
    </w:p>
    <w:p w14:paraId="53E797CD" w14:textId="2F83F26D" w:rsidR="001D69D6" w:rsidRPr="0050127C" w:rsidRDefault="001D69D6" w:rsidP="0050127C">
      <w:pPr>
        <w:pStyle w:val="dotted"/>
        <w:tabs>
          <w:tab w:val="clear" w:pos="3119"/>
          <w:tab w:val="left" w:pos="3261"/>
          <w:tab w:val="left" w:pos="5387"/>
        </w:tabs>
        <w:rPr>
          <w:rFonts w:cs="Times New Roman"/>
        </w:rPr>
      </w:pPr>
      <w:r w:rsidRPr="0050127C">
        <w:rPr>
          <w:rFonts w:cs="Times New Roman"/>
        </w:rPr>
        <w:t>External Inspection</w:t>
      </w:r>
    </w:p>
    <w:p w14:paraId="76B76837" w14:textId="48166DB9" w:rsidR="001D69D6" w:rsidRPr="0050127C" w:rsidRDefault="001D69D6" w:rsidP="0050127C">
      <w:pPr>
        <w:pStyle w:val="dotted"/>
        <w:tabs>
          <w:tab w:val="clear" w:pos="3119"/>
          <w:tab w:val="left" w:pos="3261"/>
          <w:tab w:val="left" w:pos="5387"/>
        </w:tabs>
        <w:rPr>
          <w:rFonts w:cs="Times New Roman"/>
        </w:rPr>
      </w:pPr>
      <w:r w:rsidRPr="0050127C">
        <w:rPr>
          <w:rFonts w:cs="Times New Roman"/>
        </w:rPr>
        <w:t>Mechanism Operation Test</w:t>
      </w:r>
    </w:p>
    <w:p w14:paraId="7525F087" w14:textId="25C5F95A" w:rsidR="001D69D6" w:rsidRPr="0050127C" w:rsidRDefault="001D69D6" w:rsidP="0050127C">
      <w:pPr>
        <w:pStyle w:val="dotted"/>
        <w:tabs>
          <w:tab w:val="clear" w:pos="3119"/>
          <w:tab w:val="left" w:pos="3261"/>
          <w:tab w:val="left" w:pos="5387"/>
        </w:tabs>
        <w:rPr>
          <w:rFonts w:cs="Times New Roman"/>
        </w:rPr>
      </w:pPr>
      <w:r w:rsidRPr="0050127C">
        <w:rPr>
          <w:rFonts w:cs="Times New Roman"/>
        </w:rPr>
        <w:t>Sequence Test</w:t>
      </w:r>
    </w:p>
    <w:p w14:paraId="4B895045" w14:textId="5A72650F" w:rsidR="001D69D6" w:rsidRPr="0050127C" w:rsidRDefault="001D69D6" w:rsidP="0050127C">
      <w:pPr>
        <w:pStyle w:val="dotted"/>
        <w:tabs>
          <w:tab w:val="clear" w:pos="3119"/>
          <w:tab w:val="left" w:pos="3261"/>
          <w:tab w:val="left" w:pos="5387"/>
        </w:tabs>
        <w:rPr>
          <w:rFonts w:cs="Times New Roman"/>
        </w:rPr>
      </w:pPr>
      <w:r w:rsidRPr="0050127C">
        <w:rPr>
          <w:rFonts w:cs="Times New Roman"/>
        </w:rPr>
        <w:t>Insulation Resistance Test (Voltage Resistance Test)</w:t>
      </w:r>
    </w:p>
    <w:p w14:paraId="6DD95030" w14:textId="009EFF98" w:rsidR="001D69D6" w:rsidRPr="0050127C" w:rsidRDefault="001D69D6" w:rsidP="0050127C">
      <w:pPr>
        <w:pStyle w:val="dotted"/>
        <w:tabs>
          <w:tab w:val="clear" w:pos="3119"/>
          <w:tab w:val="left" w:pos="3261"/>
          <w:tab w:val="left" w:pos="5387"/>
        </w:tabs>
        <w:rPr>
          <w:rFonts w:cs="Times New Roman"/>
        </w:rPr>
      </w:pPr>
      <w:r w:rsidRPr="0050127C">
        <w:rPr>
          <w:rFonts w:cs="Times New Roman"/>
        </w:rPr>
        <w:t>Characteristics Test</w:t>
      </w:r>
    </w:p>
    <w:p w14:paraId="44E63B92" w14:textId="38DFCACD" w:rsidR="001D69D6" w:rsidRPr="0050127C" w:rsidRDefault="001D69D6" w:rsidP="0050127C">
      <w:pPr>
        <w:pStyle w:val="dotted"/>
        <w:tabs>
          <w:tab w:val="clear" w:pos="3119"/>
          <w:tab w:val="left" w:pos="3261"/>
          <w:tab w:val="left" w:pos="5387"/>
        </w:tabs>
        <w:rPr>
          <w:rFonts w:cs="Times New Roman"/>
        </w:rPr>
      </w:pPr>
      <w:r w:rsidRPr="0050127C">
        <w:rPr>
          <w:rFonts w:cs="Times New Roman"/>
        </w:rPr>
        <w:t>Interface Test</w:t>
      </w:r>
    </w:p>
    <w:p w14:paraId="362E693D" w14:textId="03F0E8B4" w:rsidR="001D69D6" w:rsidRPr="00B03263" w:rsidRDefault="001D69D6" w:rsidP="00A6250F">
      <w:pPr>
        <w:pStyle w:val="i"/>
      </w:pPr>
      <w:r w:rsidRPr="00B03263">
        <w:lastRenderedPageBreak/>
        <w:t>(</w:t>
      </w:r>
      <w:r w:rsidR="00A6250F">
        <w:t>iii</w:t>
      </w:r>
      <w:r w:rsidRPr="00B03263">
        <w:t>)</w:t>
      </w:r>
      <w:r w:rsidR="00A6250F">
        <w:tab/>
      </w:r>
      <w:r w:rsidRPr="00B03263">
        <w:t>Independent Generator Facility</w:t>
      </w:r>
    </w:p>
    <w:p w14:paraId="2D881729" w14:textId="77777777" w:rsidR="001D69D6" w:rsidRPr="00B03263" w:rsidRDefault="001D69D6" w:rsidP="00A6250F">
      <w:pPr>
        <w:pStyle w:val="Text3"/>
      </w:pPr>
      <w:r w:rsidRPr="00B03263">
        <w:t>The devices used in the facilities must be subject to an independent inspection including all the tests below at the factories where they are manufactured, and the results of the inspections must be submitted for review.</w:t>
      </w:r>
    </w:p>
    <w:p w14:paraId="58ED5D1B" w14:textId="6EEC2B96" w:rsidR="001D69D6" w:rsidRPr="00A6250F" w:rsidRDefault="001D69D6" w:rsidP="00A6250F">
      <w:pPr>
        <w:pStyle w:val="dotted"/>
        <w:tabs>
          <w:tab w:val="clear" w:pos="3119"/>
          <w:tab w:val="left" w:pos="3261"/>
          <w:tab w:val="left" w:pos="5387"/>
        </w:tabs>
        <w:rPr>
          <w:rFonts w:cs="Times New Roman"/>
        </w:rPr>
      </w:pPr>
      <w:r w:rsidRPr="00A6250F">
        <w:rPr>
          <w:rFonts w:cs="Times New Roman"/>
        </w:rPr>
        <w:t>External Inspection</w:t>
      </w:r>
    </w:p>
    <w:p w14:paraId="2519AD27" w14:textId="10DB18E5" w:rsidR="001D69D6" w:rsidRPr="00A6250F" w:rsidRDefault="001D69D6" w:rsidP="00A6250F">
      <w:pPr>
        <w:pStyle w:val="dotted"/>
        <w:tabs>
          <w:tab w:val="clear" w:pos="3119"/>
          <w:tab w:val="left" w:pos="3261"/>
          <w:tab w:val="left" w:pos="5387"/>
        </w:tabs>
        <w:rPr>
          <w:rFonts w:cs="Times New Roman"/>
        </w:rPr>
      </w:pPr>
      <w:r w:rsidRPr="00A6250F">
        <w:rPr>
          <w:rFonts w:cs="Times New Roman"/>
        </w:rPr>
        <w:t>Startup Test</w:t>
      </w:r>
    </w:p>
    <w:p w14:paraId="65146A90" w14:textId="3C302C91" w:rsidR="001D69D6" w:rsidRPr="00A6250F" w:rsidRDefault="001D69D6" w:rsidP="00A6250F">
      <w:pPr>
        <w:pStyle w:val="dotted"/>
        <w:tabs>
          <w:tab w:val="clear" w:pos="3119"/>
          <w:tab w:val="left" w:pos="3261"/>
          <w:tab w:val="left" w:pos="5387"/>
        </w:tabs>
        <w:rPr>
          <w:rFonts w:cs="Times New Roman"/>
        </w:rPr>
      </w:pPr>
      <w:r w:rsidRPr="00A6250F">
        <w:rPr>
          <w:rFonts w:cs="Times New Roman"/>
        </w:rPr>
        <w:t>Load Test</w:t>
      </w:r>
    </w:p>
    <w:p w14:paraId="5B48F565" w14:textId="755236A6" w:rsidR="001D69D6" w:rsidRPr="00A6250F" w:rsidRDefault="001D69D6" w:rsidP="00A6250F">
      <w:pPr>
        <w:pStyle w:val="2ndbulletinText2"/>
        <w:tabs>
          <w:tab w:val="clear" w:pos="3119"/>
          <w:tab w:val="left" w:pos="3686"/>
          <w:tab w:val="left" w:leader="dot" w:pos="7797"/>
        </w:tabs>
        <w:ind w:leftChars="0" w:left="3686" w:firstLineChars="0" w:hanging="567"/>
        <w:rPr>
          <w:rFonts w:eastAsia="ＭＳ 明朝" w:cs="Times New Roman"/>
        </w:rPr>
      </w:pPr>
      <w:r w:rsidRPr="00A6250F">
        <w:rPr>
          <w:rFonts w:ascii="ＭＳ 明朝" w:eastAsia="ＭＳ 明朝" w:hAnsi="ＭＳ 明朝" w:cs="ＭＳ 明朝" w:hint="eastAsia"/>
        </w:rPr>
        <w:t>①</w:t>
      </w:r>
      <w:r w:rsidR="00A6250F">
        <w:rPr>
          <w:rFonts w:eastAsia="ＭＳ 明朝" w:cs="Times New Roman"/>
        </w:rPr>
        <w:tab/>
      </w:r>
      <w:r w:rsidRPr="00A6250F">
        <w:rPr>
          <w:rFonts w:eastAsia="ＭＳ 明朝" w:cs="Times New Roman"/>
        </w:rPr>
        <w:t>1/4 load</w:t>
      </w:r>
      <w:r w:rsidRPr="00A6250F">
        <w:rPr>
          <w:rFonts w:eastAsia="ＭＳ 明朝" w:cs="Times New Roman"/>
        </w:rPr>
        <w:tab/>
        <w:t>20 minutes</w:t>
      </w:r>
    </w:p>
    <w:p w14:paraId="18FB10CA" w14:textId="216791C7" w:rsidR="001D69D6" w:rsidRPr="00A6250F" w:rsidRDefault="001D69D6" w:rsidP="00A6250F">
      <w:pPr>
        <w:pStyle w:val="2ndbulletinText2"/>
        <w:tabs>
          <w:tab w:val="clear" w:pos="3119"/>
          <w:tab w:val="left" w:pos="3686"/>
          <w:tab w:val="left" w:leader="dot" w:pos="7797"/>
        </w:tabs>
        <w:ind w:leftChars="0" w:left="3686" w:firstLineChars="0" w:hanging="567"/>
        <w:rPr>
          <w:rFonts w:eastAsia="ＭＳ 明朝" w:cs="Times New Roman"/>
        </w:rPr>
      </w:pPr>
      <w:r w:rsidRPr="00A6250F">
        <w:rPr>
          <w:rFonts w:ascii="ＭＳ 明朝" w:eastAsia="ＭＳ 明朝" w:hAnsi="ＭＳ 明朝" w:cs="ＭＳ 明朝" w:hint="eastAsia"/>
        </w:rPr>
        <w:t>②</w:t>
      </w:r>
      <w:r w:rsidR="00A6250F">
        <w:rPr>
          <w:rFonts w:eastAsia="ＭＳ 明朝" w:cs="Times New Roman"/>
        </w:rPr>
        <w:tab/>
      </w:r>
      <w:r w:rsidRPr="00A6250F">
        <w:rPr>
          <w:rFonts w:eastAsia="ＭＳ 明朝" w:cs="Times New Roman"/>
        </w:rPr>
        <w:t>2/4 load</w:t>
      </w:r>
      <w:r w:rsidRPr="00A6250F">
        <w:rPr>
          <w:rFonts w:eastAsia="ＭＳ 明朝" w:cs="Times New Roman"/>
        </w:rPr>
        <w:tab/>
        <w:t>20 minutes</w:t>
      </w:r>
    </w:p>
    <w:p w14:paraId="72BFDAD7" w14:textId="69027601" w:rsidR="001D69D6" w:rsidRPr="00A6250F" w:rsidRDefault="001D69D6" w:rsidP="00A6250F">
      <w:pPr>
        <w:pStyle w:val="2ndbulletinText2"/>
        <w:tabs>
          <w:tab w:val="clear" w:pos="3119"/>
          <w:tab w:val="left" w:pos="3686"/>
          <w:tab w:val="left" w:leader="dot" w:pos="7797"/>
        </w:tabs>
        <w:ind w:leftChars="0" w:left="3686" w:firstLineChars="0" w:hanging="567"/>
        <w:rPr>
          <w:rFonts w:eastAsia="ＭＳ 明朝" w:cs="Times New Roman"/>
        </w:rPr>
      </w:pPr>
      <w:r w:rsidRPr="00A6250F">
        <w:rPr>
          <w:rFonts w:ascii="ＭＳ 明朝" w:eastAsia="ＭＳ 明朝" w:hAnsi="ＭＳ 明朝" w:cs="ＭＳ 明朝" w:hint="eastAsia"/>
        </w:rPr>
        <w:t>③</w:t>
      </w:r>
      <w:r w:rsidR="00A6250F">
        <w:rPr>
          <w:rFonts w:eastAsia="ＭＳ 明朝" w:cs="Times New Roman"/>
        </w:rPr>
        <w:tab/>
      </w:r>
      <w:r w:rsidRPr="00A6250F">
        <w:rPr>
          <w:rFonts w:eastAsia="ＭＳ 明朝" w:cs="Times New Roman"/>
        </w:rPr>
        <w:t>3/4 load</w:t>
      </w:r>
      <w:r w:rsidRPr="00A6250F">
        <w:rPr>
          <w:rFonts w:eastAsia="ＭＳ 明朝" w:cs="Times New Roman"/>
        </w:rPr>
        <w:tab/>
        <w:t>20 minutes</w:t>
      </w:r>
    </w:p>
    <w:p w14:paraId="453B528E" w14:textId="26F17646" w:rsidR="001D69D6" w:rsidRPr="00A6250F" w:rsidRDefault="001D69D6" w:rsidP="00A6250F">
      <w:pPr>
        <w:pStyle w:val="2ndbulletinText2"/>
        <w:tabs>
          <w:tab w:val="clear" w:pos="3119"/>
          <w:tab w:val="left" w:pos="3686"/>
          <w:tab w:val="left" w:leader="dot" w:pos="7797"/>
        </w:tabs>
        <w:ind w:leftChars="0" w:left="3686" w:firstLineChars="0" w:hanging="567"/>
        <w:rPr>
          <w:rFonts w:eastAsia="ＭＳ 明朝" w:cs="Times New Roman"/>
        </w:rPr>
      </w:pPr>
      <w:r w:rsidRPr="00A6250F">
        <w:rPr>
          <w:rFonts w:ascii="ＭＳ 明朝" w:eastAsia="ＭＳ 明朝" w:hAnsi="ＭＳ 明朝" w:cs="ＭＳ 明朝" w:hint="eastAsia"/>
        </w:rPr>
        <w:t>④</w:t>
      </w:r>
      <w:r w:rsidR="00A6250F">
        <w:rPr>
          <w:rFonts w:eastAsia="ＭＳ 明朝" w:cs="Times New Roman"/>
        </w:rPr>
        <w:tab/>
      </w:r>
      <w:r w:rsidRPr="00A6250F">
        <w:rPr>
          <w:rFonts w:eastAsia="ＭＳ 明朝" w:cs="Times New Roman"/>
        </w:rPr>
        <w:t>4/4 load</w:t>
      </w:r>
      <w:r w:rsidRPr="00A6250F">
        <w:rPr>
          <w:rFonts w:eastAsia="ＭＳ 明朝" w:cs="Times New Roman"/>
        </w:rPr>
        <w:tab/>
        <w:t>2 hours</w:t>
      </w:r>
    </w:p>
    <w:p w14:paraId="0FDAF385" w14:textId="212E3FBC" w:rsidR="001D69D6" w:rsidRPr="00A6250F" w:rsidRDefault="001D69D6" w:rsidP="00A6250F">
      <w:pPr>
        <w:pStyle w:val="2ndbulletinText2"/>
        <w:tabs>
          <w:tab w:val="clear" w:pos="3119"/>
          <w:tab w:val="left" w:pos="3686"/>
          <w:tab w:val="left" w:leader="dot" w:pos="7797"/>
        </w:tabs>
        <w:ind w:leftChars="0" w:left="3686" w:firstLineChars="0" w:hanging="567"/>
        <w:rPr>
          <w:rFonts w:eastAsia="ＭＳ 明朝" w:cs="Times New Roman"/>
        </w:rPr>
      </w:pPr>
      <w:r w:rsidRPr="00A6250F">
        <w:rPr>
          <w:rFonts w:ascii="ＭＳ 明朝" w:eastAsia="ＭＳ 明朝" w:hAnsi="ＭＳ 明朝" w:cs="ＭＳ 明朝" w:hint="eastAsia"/>
        </w:rPr>
        <w:t>⑤</w:t>
      </w:r>
      <w:r w:rsidR="00A6250F">
        <w:rPr>
          <w:rFonts w:eastAsia="ＭＳ 明朝" w:cs="Times New Roman"/>
        </w:rPr>
        <w:tab/>
      </w:r>
      <w:r w:rsidRPr="00A6250F">
        <w:rPr>
          <w:rFonts w:eastAsia="ＭＳ 明朝" w:cs="Times New Roman"/>
        </w:rPr>
        <w:t>11/10 load</w:t>
      </w:r>
      <w:r w:rsidRPr="00A6250F">
        <w:rPr>
          <w:rFonts w:eastAsia="ＭＳ 明朝" w:cs="Times New Roman"/>
        </w:rPr>
        <w:tab/>
        <w:t>30 minutes</w:t>
      </w:r>
    </w:p>
    <w:p w14:paraId="5DBCF84D" w14:textId="656F0F5C" w:rsidR="001D69D6" w:rsidRPr="00A6250F" w:rsidRDefault="001D69D6" w:rsidP="00A6250F">
      <w:pPr>
        <w:pStyle w:val="dotted"/>
        <w:tabs>
          <w:tab w:val="clear" w:pos="3119"/>
          <w:tab w:val="left" w:pos="3261"/>
          <w:tab w:val="left" w:pos="5387"/>
        </w:tabs>
        <w:rPr>
          <w:rFonts w:cs="Times New Roman"/>
        </w:rPr>
      </w:pPr>
      <w:r w:rsidRPr="00A6250F">
        <w:rPr>
          <w:rFonts w:cs="Times New Roman"/>
        </w:rPr>
        <w:t xml:space="preserve">Generator Bearing Temperature Measurement </w:t>
      </w:r>
    </w:p>
    <w:p w14:paraId="358E8AA6" w14:textId="58C92DC6" w:rsidR="001D69D6" w:rsidRPr="00A6250F" w:rsidRDefault="001D69D6" w:rsidP="00A6250F">
      <w:pPr>
        <w:pStyle w:val="dotted"/>
        <w:tabs>
          <w:tab w:val="clear" w:pos="3119"/>
          <w:tab w:val="left" w:pos="3261"/>
          <w:tab w:val="left" w:pos="5387"/>
        </w:tabs>
        <w:rPr>
          <w:rFonts w:cs="Times New Roman"/>
        </w:rPr>
      </w:pPr>
      <w:r w:rsidRPr="00A6250F">
        <w:rPr>
          <w:rFonts w:cs="Times New Roman"/>
        </w:rPr>
        <w:t>Governor Test</w:t>
      </w:r>
    </w:p>
    <w:p w14:paraId="3869D2A1" w14:textId="4C1D44C3" w:rsidR="001D69D6" w:rsidRPr="00A6250F" w:rsidRDefault="001D69D6" w:rsidP="00A6250F">
      <w:pPr>
        <w:pStyle w:val="dotted"/>
        <w:tabs>
          <w:tab w:val="clear" w:pos="3119"/>
          <w:tab w:val="left" w:pos="3261"/>
          <w:tab w:val="left" w:pos="5387"/>
        </w:tabs>
        <w:rPr>
          <w:rFonts w:cs="Times New Roman"/>
        </w:rPr>
      </w:pPr>
      <w:r w:rsidRPr="00A6250F">
        <w:rPr>
          <w:rFonts w:cs="Times New Roman"/>
        </w:rPr>
        <w:t>Overspeed Proof Test</w:t>
      </w:r>
    </w:p>
    <w:p w14:paraId="4EC23989" w14:textId="6ACB7FBC" w:rsidR="001D69D6" w:rsidRPr="00A6250F" w:rsidRDefault="001D69D6" w:rsidP="00A6250F">
      <w:pPr>
        <w:pStyle w:val="dotted"/>
        <w:tabs>
          <w:tab w:val="clear" w:pos="3119"/>
          <w:tab w:val="left" w:pos="3261"/>
          <w:tab w:val="left" w:pos="5387"/>
        </w:tabs>
        <w:rPr>
          <w:rFonts w:cs="Times New Roman"/>
        </w:rPr>
      </w:pPr>
      <w:r w:rsidRPr="00A6250F">
        <w:rPr>
          <w:rFonts w:cs="Times New Roman"/>
        </w:rPr>
        <w:t>Sequence Test (including test of the protection devices)</w:t>
      </w:r>
    </w:p>
    <w:p w14:paraId="0C262ED0" w14:textId="47DFD1DC" w:rsidR="001D69D6" w:rsidRPr="00A6250F" w:rsidRDefault="001D69D6" w:rsidP="00A6250F">
      <w:pPr>
        <w:pStyle w:val="dotted"/>
        <w:tabs>
          <w:tab w:val="clear" w:pos="3119"/>
          <w:tab w:val="left" w:pos="3261"/>
          <w:tab w:val="left" w:pos="5387"/>
        </w:tabs>
        <w:rPr>
          <w:rFonts w:cs="Times New Roman"/>
        </w:rPr>
      </w:pPr>
      <w:r w:rsidRPr="00A6250F">
        <w:rPr>
          <w:rFonts w:cs="Times New Roman"/>
        </w:rPr>
        <w:t>Mechanism Operation Test</w:t>
      </w:r>
    </w:p>
    <w:p w14:paraId="2FDEA693" w14:textId="4C88C98D" w:rsidR="001D69D6" w:rsidRPr="00A6250F" w:rsidRDefault="001D69D6" w:rsidP="00A6250F">
      <w:pPr>
        <w:pStyle w:val="dotted"/>
        <w:tabs>
          <w:tab w:val="clear" w:pos="3119"/>
          <w:tab w:val="left" w:pos="3261"/>
          <w:tab w:val="left" w:pos="5387"/>
        </w:tabs>
        <w:rPr>
          <w:rFonts w:cs="Times New Roman"/>
        </w:rPr>
      </w:pPr>
      <w:r w:rsidRPr="00A6250F">
        <w:rPr>
          <w:rFonts w:cs="Times New Roman"/>
        </w:rPr>
        <w:t>Insulation Resistance Test (Voltage Resistance Test)</w:t>
      </w:r>
    </w:p>
    <w:p w14:paraId="0BA9140C" w14:textId="77777777" w:rsidR="001D69D6" w:rsidRPr="00B03263" w:rsidRDefault="001D69D6" w:rsidP="00A6250F">
      <w:pPr>
        <w:pStyle w:val="Note"/>
      </w:pPr>
    </w:p>
    <w:p w14:paraId="7072BE23" w14:textId="745A2BCB" w:rsidR="001D69D6" w:rsidRPr="00FB7881" w:rsidRDefault="000C21C6" w:rsidP="000C21C6">
      <w:pPr>
        <w:pStyle w:val="a5"/>
      </w:pPr>
      <w:bookmarkStart w:id="84" w:name="_Toc510007125"/>
      <w:r>
        <w:t>(b)</w:t>
      </w:r>
      <w:r>
        <w:tab/>
      </w:r>
      <w:r w:rsidR="001D69D6" w:rsidRPr="00FB7881">
        <w:t>On-Site Inspection</w:t>
      </w:r>
      <w:bookmarkEnd w:id="84"/>
    </w:p>
    <w:p w14:paraId="7CF5443D" w14:textId="77777777" w:rsidR="001D69D6" w:rsidRPr="00B03263" w:rsidRDefault="001D69D6" w:rsidP="000C21C6">
      <w:pPr>
        <w:pStyle w:val="Text3"/>
      </w:pPr>
      <w:r w:rsidRPr="00B03263">
        <w:t>Once construction on the site is complete, the following on-site inspections shall be performed, and the results shall be submitted for review.</w:t>
      </w:r>
    </w:p>
    <w:p w14:paraId="6847DE5B" w14:textId="2A8E40C9" w:rsidR="001D69D6" w:rsidRPr="00B03263" w:rsidRDefault="001D69D6" w:rsidP="000C21C6">
      <w:pPr>
        <w:pStyle w:val="i"/>
      </w:pPr>
      <w:r w:rsidRPr="00B03263">
        <w:t>(</w:t>
      </w:r>
      <w:r w:rsidR="000C21C6">
        <w:t>i</w:t>
      </w:r>
      <w:r w:rsidRPr="00B03263">
        <w:t xml:space="preserve">) </w:t>
      </w:r>
      <w:r>
        <w:tab/>
      </w:r>
      <w:r w:rsidRPr="00B03263">
        <w:t>Transformers</w:t>
      </w:r>
    </w:p>
    <w:p w14:paraId="282A2F30" w14:textId="6BB2CFB5" w:rsidR="001D69D6" w:rsidRPr="000C21C6" w:rsidRDefault="001D69D6" w:rsidP="000C21C6">
      <w:pPr>
        <w:pStyle w:val="dotted"/>
        <w:tabs>
          <w:tab w:val="clear" w:pos="3119"/>
          <w:tab w:val="left" w:pos="3261"/>
          <w:tab w:val="left" w:pos="5387"/>
        </w:tabs>
        <w:rPr>
          <w:rFonts w:cs="Times New Roman"/>
        </w:rPr>
      </w:pPr>
      <w:r w:rsidRPr="000C21C6">
        <w:rPr>
          <w:rFonts w:cs="Times New Roman"/>
        </w:rPr>
        <w:t>External Inspection</w:t>
      </w:r>
    </w:p>
    <w:p w14:paraId="75610E04" w14:textId="4F50652F" w:rsidR="001D69D6" w:rsidRPr="000C21C6" w:rsidRDefault="001D69D6" w:rsidP="000C21C6">
      <w:pPr>
        <w:pStyle w:val="dotted"/>
        <w:tabs>
          <w:tab w:val="clear" w:pos="3119"/>
          <w:tab w:val="left" w:pos="3261"/>
          <w:tab w:val="left" w:pos="5387"/>
        </w:tabs>
        <w:rPr>
          <w:rFonts w:cs="Times New Roman"/>
        </w:rPr>
      </w:pPr>
      <w:r w:rsidRPr="000C21C6">
        <w:rPr>
          <w:rFonts w:cs="Times New Roman"/>
        </w:rPr>
        <w:t>Mechanism Operation Test</w:t>
      </w:r>
    </w:p>
    <w:p w14:paraId="27639788" w14:textId="2296EAE3" w:rsidR="001D69D6" w:rsidRPr="000C21C6" w:rsidRDefault="001D69D6" w:rsidP="000C21C6">
      <w:pPr>
        <w:pStyle w:val="dotted"/>
        <w:tabs>
          <w:tab w:val="clear" w:pos="3119"/>
          <w:tab w:val="left" w:pos="3261"/>
          <w:tab w:val="left" w:pos="5387"/>
        </w:tabs>
        <w:rPr>
          <w:rFonts w:cs="Times New Roman"/>
        </w:rPr>
      </w:pPr>
      <w:r w:rsidRPr="000C21C6">
        <w:rPr>
          <w:rFonts w:cs="Times New Roman"/>
        </w:rPr>
        <w:t>Sequence Test</w:t>
      </w:r>
    </w:p>
    <w:p w14:paraId="32B8FB6C" w14:textId="0489A813" w:rsidR="001D69D6" w:rsidRPr="000C21C6" w:rsidRDefault="001D69D6" w:rsidP="000C21C6">
      <w:pPr>
        <w:pStyle w:val="dotted"/>
        <w:tabs>
          <w:tab w:val="clear" w:pos="3119"/>
          <w:tab w:val="left" w:pos="3261"/>
          <w:tab w:val="left" w:pos="5387"/>
        </w:tabs>
        <w:rPr>
          <w:rFonts w:cs="Times New Roman"/>
        </w:rPr>
      </w:pPr>
      <w:r w:rsidRPr="000C21C6">
        <w:rPr>
          <w:rFonts w:cs="Times New Roman"/>
        </w:rPr>
        <w:t>Main Circuit Insulation Resistance Test</w:t>
      </w:r>
    </w:p>
    <w:p w14:paraId="7D922EDB" w14:textId="7C370C14" w:rsidR="001D69D6" w:rsidRPr="000C21C6" w:rsidRDefault="001D69D6" w:rsidP="000C21C6">
      <w:pPr>
        <w:pStyle w:val="dotted"/>
        <w:tabs>
          <w:tab w:val="clear" w:pos="3119"/>
          <w:tab w:val="left" w:pos="3261"/>
          <w:tab w:val="left" w:pos="5387"/>
        </w:tabs>
        <w:rPr>
          <w:rFonts w:cs="Times New Roman"/>
        </w:rPr>
      </w:pPr>
      <w:r w:rsidRPr="000C21C6">
        <w:rPr>
          <w:rFonts w:cs="Times New Roman"/>
        </w:rPr>
        <w:t>High-Voltage Element Voltage Resistance Test</w:t>
      </w:r>
    </w:p>
    <w:p w14:paraId="6C1C727B" w14:textId="2436980F" w:rsidR="001D69D6" w:rsidRPr="000C21C6" w:rsidRDefault="001D69D6" w:rsidP="000C21C6">
      <w:pPr>
        <w:pStyle w:val="dotted"/>
        <w:tabs>
          <w:tab w:val="clear" w:pos="3119"/>
          <w:tab w:val="left" w:pos="3261"/>
          <w:tab w:val="left" w:pos="5387"/>
        </w:tabs>
        <w:rPr>
          <w:rFonts w:cs="Times New Roman"/>
        </w:rPr>
      </w:pPr>
      <w:r w:rsidRPr="000C21C6">
        <w:rPr>
          <w:rFonts w:cs="Times New Roman"/>
        </w:rPr>
        <w:t>Ground Resistance Measurement</w:t>
      </w:r>
    </w:p>
    <w:p w14:paraId="1A60BA51" w14:textId="66219F68" w:rsidR="001D69D6" w:rsidRPr="000C21C6" w:rsidRDefault="001D69D6" w:rsidP="000C21C6">
      <w:pPr>
        <w:pStyle w:val="dotted"/>
        <w:tabs>
          <w:tab w:val="clear" w:pos="3119"/>
          <w:tab w:val="left" w:pos="3261"/>
          <w:tab w:val="left" w:pos="5387"/>
        </w:tabs>
        <w:rPr>
          <w:rFonts w:cs="Times New Roman"/>
        </w:rPr>
      </w:pPr>
      <w:r w:rsidRPr="000C21C6">
        <w:rPr>
          <w:rFonts w:cs="Times New Roman"/>
        </w:rPr>
        <w:t>Phase Sequence</w:t>
      </w:r>
    </w:p>
    <w:p w14:paraId="0B7CD92B" w14:textId="77777777" w:rsidR="007322BC" w:rsidRDefault="007322BC" w:rsidP="007322BC">
      <w:pPr>
        <w:pStyle w:val="Note"/>
      </w:pPr>
    </w:p>
    <w:p w14:paraId="0C258A97" w14:textId="2DB81EA8" w:rsidR="001D69D6" w:rsidRPr="00B03263" w:rsidRDefault="001D69D6" w:rsidP="000C21C6">
      <w:pPr>
        <w:pStyle w:val="i"/>
      </w:pPr>
      <w:r w:rsidRPr="00B03263">
        <w:t>(</w:t>
      </w:r>
      <w:r w:rsidR="000C21C6">
        <w:t>ii)</w:t>
      </w:r>
      <w:r>
        <w:tab/>
      </w:r>
      <w:r w:rsidRPr="00B03263">
        <w:t>DC Power Supply / Uninterruptible Power Supply</w:t>
      </w:r>
    </w:p>
    <w:p w14:paraId="17426733" w14:textId="77777777" w:rsidR="001D69D6" w:rsidRPr="00B03263" w:rsidRDefault="001D69D6" w:rsidP="000C21C6">
      <w:pPr>
        <w:pStyle w:val="Text3"/>
      </w:pPr>
      <w:r w:rsidRPr="00B03263">
        <w:t>The same inspections shall be performed as were performed as independent inspections, and the results of the inspections shall be submitted for review.</w:t>
      </w:r>
    </w:p>
    <w:p w14:paraId="411C88FC" w14:textId="77777777" w:rsidR="007322BC" w:rsidRDefault="007322BC" w:rsidP="007322BC">
      <w:pPr>
        <w:pStyle w:val="Note"/>
      </w:pPr>
    </w:p>
    <w:p w14:paraId="697DC6AC" w14:textId="6B6C9EFF" w:rsidR="001D69D6" w:rsidRPr="00B03263" w:rsidRDefault="001D69D6" w:rsidP="000C21C6">
      <w:pPr>
        <w:pStyle w:val="i"/>
      </w:pPr>
      <w:r w:rsidRPr="00B03263">
        <w:t>(</w:t>
      </w:r>
      <w:r w:rsidR="000C21C6">
        <w:t>iii</w:t>
      </w:r>
      <w:r>
        <w:t>)</w:t>
      </w:r>
      <w:r>
        <w:tab/>
      </w:r>
      <w:r w:rsidRPr="00B03263">
        <w:t>Independent Generator Facility</w:t>
      </w:r>
    </w:p>
    <w:p w14:paraId="193BA8B3" w14:textId="77777777" w:rsidR="001D69D6" w:rsidRPr="00B03263" w:rsidRDefault="001D69D6" w:rsidP="000C21C6">
      <w:pPr>
        <w:pStyle w:val="Text3"/>
      </w:pPr>
      <w:r w:rsidRPr="00B03263">
        <w:t>Once construction on site has finished, the following on-site inspections shall be performed, and the results of the inspections shall be submitted for review.</w:t>
      </w:r>
    </w:p>
    <w:p w14:paraId="20C3AA4E" w14:textId="77777777" w:rsidR="001D69D6" w:rsidRPr="00B03263" w:rsidRDefault="001D69D6" w:rsidP="000C21C6">
      <w:pPr>
        <w:pStyle w:val="Text3"/>
      </w:pPr>
      <w:r w:rsidRPr="00B03263">
        <w:lastRenderedPageBreak/>
        <w:t>The inspections shall be performed on the same items as for the independent inspections.</w:t>
      </w:r>
    </w:p>
    <w:p w14:paraId="0D692C8F" w14:textId="77777777" w:rsidR="001D69D6" w:rsidRPr="00B03263" w:rsidRDefault="001D69D6" w:rsidP="000C21C6">
      <w:pPr>
        <w:pStyle w:val="Text3"/>
      </w:pPr>
      <w:r w:rsidRPr="00B03263">
        <w:t>If a request for a report is received from a concerned party institution, the following inspections shall be conducted and the results submitted for review.</w:t>
      </w:r>
    </w:p>
    <w:p w14:paraId="16DF2299" w14:textId="410816D4" w:rsidR="001D69D6" w:rsidRPr="000C21C6" w:rsidRDefault="001D69D6" w:rsidP="000C21C6">
      <w:pPr>
        <w:pStyle w:val="dotted"/>
        <w:tabs>
          <w:tab w:val="clear" w:pos="3119"/>
          <w:tab w:val="left" w:pos="3261"/>
          <w:tab w:val="left" w:pos="5387"/>
        </w:tabs>
        <w:rPr>
          <w:rFonts w:cs="Times New Roman"/>
        </w:rPr>
      </w:pPr>
      <w:r w:rsidRPr="000C21C6">
        <w:rPr>
          <w:rFonts w:cs="Times New Roman"/>
        </w:rPr>
        <w:t>Underground fuel tank and fuel use tank leakage inspection</w:t>
      </w:r>
    </w:p>
    <w:p w14:paraId="093F075A" w14:textId="049F100C" w:rsidR="001D69D6" w:rsidRPr="000C21C6" w:rsidRDefault="001D69D6" w:rsidP="000C21C6">
      <w:pPr>
        <w:pStyle w:val="dotted"/>
        <w:tabs>
          <w:tab w:val="clear" w:pos="3119"/>
          <w:tab w:val="left" w:pos="3261"/>
          <w:tab w:val="left" w:pos="5387"/>
        </w:tabs>
        <w:rPr>
          <w:rFonts w:cs="Times New Roman"/>
        </w:rPr>
      </w:pPr>
      <w:r w:rsidRPr="000C21C6">
        <w:rPr>
          <w:rFonts w:cs="Times New Roman"/>
        </w:rPr>
        <w:t>Fuel pipe pressure inspection</w:t>
      </w:r>
    </w:p>
    <w:p w14:paraId="5209AAE9" w14:textId="77777777" w:rsidR="001D69D6" w:rsidRPr="00B03263" w:rsidRDefault="001D69D6" w:rsidP="007322BC">
      <w:pPr>
        <w:pStyle w:val="Note"/>
      </w:pPr>
    </w:p>
    <w:p w14:paraId="57EE94B8" w14:textId="118C786A" w:rsidR="001D69D6" w:rsidRPr="00FB7881" w:rsidRDefault="007322BC" w:rsidP="007322BC">
      <w:pPr>
        <w:pStyle w:val="a5"/>
      </w:pPr>
      <w:bookmarkStart w:id="85" w:name="_Toc510007126"/>
      <w:r>
        <w:t>(c)</w:t>
      </w:r>
      <w:r>
        <w:tab/>
      </w:r>
      <w:r w:rsidR="001D69D6" w:rsidRPr="00FB7881">
        <w:t>General Operation Tests</w:t>
      </w:r>
      <w:bookmarkEnd w:id="85"/>
    </w:p>
    <w:p w14:paraId="76CC3C25" w14:textId="77777777" w:rsidR="001D69D6" w:rsidRPr="00B03263" w:rsidRDefault="001D69D6" w:rsidP="007322BC">
      <w:pPr>
        <w:pStyle w:val="Text3"/>
      </w:pPr>
      <w:r w:rsidRPr="00B03263">
        <w:t>When on-site inspections are finished, all facilities must be subject to commissioning as a whole, and adjusted if necessary.</w:t>
      </w:r>
    </w:p>
    <w:p w14:paraId="142C4776" w14:textId="28ECC1A0" w:rsidR="001D69D6" w:rsidRPr="007322BC" w:rsidRDefault="001D69D6" w:rsidP="007322BC">
      <w:pPr>
        <w:pStyle w:val="dotted"/>
        <w:tabs>
          <w:tab w:val="clear" w:pos="3119"/>
          <w:tab w:val="left" w:pos="3261"/>
          <w:tab w:val="left" w:pos="5387"/>
        </w:tabs>
        <w:rPr>
          <w:rFonts w:cs="Times New Roman"/>
        </w:rPr>
      </w:pPr>
      <w:r w:rsidRPr="007322BC">
        <w:rPr>
          <w:rFonts w:cs="Times New Roman"/>
        </w:rPr>
        <w:t>Power Distribution Equipment Internal General Operation Tests</w:t>
      </w:r>
    </w:p>
    <w:p w14:paraId="01BE42A0" w14:textId="571CEC25" w:rsidR="001D69D6" w:rsidRDefault="001D69D6" w:rsidP="007322BC">
      <w:pPr>
        <w:pStyle w:val="dotted"/>
        <w:tabs>
          <w:tab w:val="clear" w:pos="3119"/>
          <w:tab w:val="left" w:pos="3261"/>
          <w:tab w:val="left" w:pos="5387"/>
        </w:tabs>
        <w:rPr>
          <w:rFonts w:cs="Times New Roman"/>
        </w:rPr>
      </w:pPr>
      <w:r w:rsidRPr="007322BC">
        <w:rPr>
          <w:rFonts w:cs="Times New Roman"/>
        </w:rPr>
        <w:t>Counter Test with Monitoring Control Facilities</w:t>
      </w:r>
    </w:p>
    <w:p w14:paraId="0B9C1957" w14:textId="308D248C" w:rsidR="00201AB2" w:rsidRDefault="00201AB2" w:rsidP="006724D5">
      <w:pPr>
        <w:pStyle w:val="Text"/>
      </w:pPr>
    </w:p>
    <w:p w14:paraId="064C8B45" w14:textId="77777777" w:rsidR="00171A68" w:rsidRDefault="00171A68" w:rsidP="00171A68">
      <w:pPr>
        <w:pStyle w:val="101"/>
      </w:pPr>
      <w:bookmarkStart w:id="86" w:name="_Toc514417473"/>
      <w:r>
        <w:t>5200.</w:t>
      </w:r>
      <w:r>
        <w:tab/>
        <w:t>TUNNEL LIGHTING SYSTEM</w:t>
      </w:r>
      <w:bookmarkEnd w:id="86"/>
    </w:p>
    <w:p w14:paraId="743BCF36" w14:textId="1D8BD91C" w:rsidR="00171A68" w:rsidRDefault="00171A68" w:rsidP="00171A68">
      <w:pPr>
        <w:pStyle w:val="11"/>
      </w:pPr>
      <w:bookmarkStart w:id="87" w:name="_Toc514417474"/>
      <w:r>
        <w:t>(1)</w:t>
      </w:r>
      <w:r>
        <w:tab/>
      </w:r>
      <w:r w:rsidR="00C27044">
        <w:t>Description</w:t>
      </w:r>
      <w:bookmarkEnd w:id="87"/>
    </w:p>
    <w:p w14:paraId="35895037" w14:textId="77777777" w:rsidR="00171A68" w:rsidRDefault="00171A68" w:rsidP="00171A68">
      <w:pPr>
        <w:pStyle w:val="Text2"/>
      </w:pPr>
      <w:r>
        <w:t>Tunnel lighting shall be mounted on tunnel walls, using the format detailed below to ensure that the interior of the tunnel is well-lit, thereby contributing to traffic safety.</w:t>
      </w:r>
    </w:p>
    <w:p w14:paraId="6FD722B9" w14:textId="77777777" w:rsidR="00171A68" w:rsidRDefault="00171A68" w:rsidP="00171A68">
      <w:pPr>
        <w:pStyle w:val="Text2"/>
      </w:pPr>
      <w:r>
        <w:t>Lighting will be installed in the connecting evacuation tunnels to ensure an evacuation route in case of emergency.</w:t>
      </w:r>
    </w:p>
    <w:p w14:paraId="2B5BFDC2" w14:textId="39530D76" w:rsidR="00171A68" w:rsidRDefault="00171A68" w:rsidP="00171A68">
      <w:pPr>
        <w:pStyle w:val="-"/>
      </w:pPr>
      <w:r>
        <w:t>Basic Lighting</w:t>
      </w:r>
    </w:p>
    <w:p w14:paraId="0322BA58" w14:textId="09E11007" w:rsidR="00171A68" w:rsidRDefault="00171A68" w:rsidP="00171A68">
      <w:pPr>
        <w:pStyle w:val="-"/>
      </w:pPr>
      <w:r>
        <w:t>Entrance Lighting</w:t>
      </w:r>
    </w:p>
    <w:p w14:paraId="665384A7" w14:textId="41022444" w:rsidR="00171A68" w:rsidRDefault="00171A68" w:rsidP="00171A68">
      <w:pPr>
        <w:pStyle w:val="-"/>
      </w:pPr>
      <w:r>
        <w:t>Special Structure Lighting (Emergency Parking Strip, Etc.)</w:t>
      </w:r>
    </w:p>
    <w:p w14:paraId="2D14EDD6" w14:textId="754EF5F5" w:rsidR="00171A68" w:rsidRDefault="00171A68" w:rsidP="00171A68">
      <w:pPr>
        <w:pStyle w:val="-"/>
      </w:pPr>
      <w:r>
        <w:t>Backup Lighting for Power Outages</w:t>
      </w:r>
    </w:p>
    <w:p w14:paraId="55F3D31B" w14:textId="77777777" w:rsidR="00171A68" w:rsidRDefault="00171A68" w:rsidP="00171A68">
      <w:pPr>
        <w:pStyle w:val="Text2"/>
      </w:pPr>
      <w:r>
        <w:t>Lighting shall be installed outside the tunnel entrances and exits to illuminate the width of the road and changes in road path and surface, etc.</w:t>
      </w:r>
    </w:p>
    <w:p w14:paraId="05F6A3CE" w14:textId="77777777" w:rsidR="00171A68" w:rsidRDefault="00171A68" w:rsidP="00BA5F71">
      <w:pPr>
        <w:pStyle w:val="Note"/>
      </w:pPr>
    </w:p>
    <w:p w14:paraId="61F6C603" w14:textId="432C4043" w:rsidR="00171A68" w:rsidRDefault="00C802AD" w:rsidP="00C802AD">
      <w:pPr>
        <w:pStyle w:val="11"/>
      </w:pPr>
      <w:bookmarkStart w:id="88" w:name="_Toc514417475"/>
      <w:r>
        <w:t>(2)</w:t>
      </w:r>
      <w:r w:rsidR="00171A68">
        <w:tab/>
      </w:r>
      <w:r>
        <w:t>Tunnel Lighting</w:t>
      </w:r>
      <w:bookmarkEnd w:id="88"/>
    </w:p>
    <w:p w14:paraId="5317596D" w14:textId="48012485" w:rsidR="00171A68" w:rsidRDefault="00C802AD" w:rsidP="00C802AD">
      <w:pPr>
        <w:pStyle w:val="a5"/>
      </w:pPr>
      <w:r>
        <w:t>(a)</w:t>
      </w:r>
      <w:r w:rsidR="00171A68">
        <w:tab/>
        <w:t>Applicable Standards</w:t>
      </w:r>
    </w:p>
    <w:p w14:paraId="41CE797F" w14:textId="77777777" w:rsidR="00171A68" w:rsidRDefault="00171A68" w:rsidP="00A53DE5">
      <w:pPr>
        <w:pStyle w:val="Text3"/>
      </w:pPr>
      <w:r>
        <w:t>Each device must meet the standards below and conform to these specifications.</w:t>
      </w:r>
    </w:p>
    <w:p w14:paraId="2917E13E" w14:textId="66DB86E1" w:rsidR="00171A68" w:rsidRDefault="00171A68" w:rsidP="00A53DE5">
      <w:pPr>
        <w:pStyle w:val="-"/>
        <w:tabs>
          <w:tab w:val="clear" w:pos="2552"/>
          <w:tab w:val="left" w:pos="3119"/>
        </w:tabs>
        <w:ind w:left="3119"/>
      </w:pPr>
      <w:r>
        <w:t>Electrical Appliances and Materials Safety Act</w:t>
      </w:r>
    </w:p>
    <w:p w14:paraId="1428D4C7" w14:textId="0AEA0FF3" w:rsidR="00171A68" w:rsidRDefault="00171A68" w:rsidP="00A53DE5">
      <w:pPr>
        <w:pStyle w:val="-"/>
        <w:tabs>
          <w:tab w:val="clear" w:pos="2552"/>
          <w:tab w:val="left" w:pos="3119"/>
        </w:tabs>
        <w:ind w:left="3119"/>
      </w:pPr>
      <w:r>
        <w:t>The Ministerial Ordinance on Technical Standards for Electrical Equipment</w:t>
      </w:r>
    </w:p>
    <w:p w14:paraId="7D77942E" w14:textId="501AD912" w:rsidR="00171A68" w:rsidRDefault="00171A68" w:rsidP="00A53DE5">
      <w:pPr>
        <w:pStyle w:val="-"/>
        <w:tabs>
          <w:tab w:val="clear" w:pos="2552"/>
          <w:tab w:val="left" w:pos="3119"/>
        </w:tabs>
        <w:ind w:left="3119"/>
      </w:pPr>
      <w:r>
        <w:t>Japanese Industrial Standards (JIS)</w:t>
      </w:r>
    </w:p>
    <w:p w14:paraId="6F7CAA42" w14:textId="77777777" w:rsidR="00171A68" w:rsidRDefault="00171A68" w:rsidP="00C802AD">
      <w:pPr>
        <w:pStyle w:val="Text2"/>
        <w:tabs>
          <w:tab w:val="left" w:pos="4395"/>
        </w:tabs>
        <w:ind w:left="4395" w:hanging="2268"/>
      </w:pPr>
      <w:r>
        <w:t>JIS C 8105-1:2013</w:t>
      </w:r>
      <w:r>
        <w:tab/>
        <w:t>Lighting Components – Part 1: General Safety Requirement Rules</w:t>
      </w:r>
    </w:p>
    <w:p w14:paraId="1C9CA86E" w14:textId="77777777" w:rsidR="00171A68" w:rsidRDefault="00171A68" w:rsidP="00C802AD">
      <w:pPr>
        <w:pStyle w:val="Text2"/>
        <w:tabs>
          <w:tab w:val="left" w:pos="4395"/>
        </w:tabs>
        <w:ind w:left="4395" w:hanging="2268"/>
      </w:pPr>
      <w:r>
        <w:t>JIS C 8105-2-3:2011</w:t>
      </w:r>
      <w:r>
        <w:tab/>
        <w:t xml:space="preserve">Lighting Components – Parts 2-3: Safety Requirements for </w:t>
      </w:r>
      <w:r>
        <w:lastRenderedPageBreak/>
        <w:t>Road and Highway Lighting Components</w:t>
      </w:r>
    </w:p>
    <w:p w14:paraId="40F64094" w14:textId="77777777" w:rsidR="00171A68" w:rsidRDefault="00171A68" w:rsidP="00C802AD">
      <w:pPr>
        <w:pStyle w:val="Text2"/>
        <w:tabs>
          <w:tab w:val="left" w:pos="4395"/>
        </w:tabs>
        <w:ind w:left="4395" w:hanging="2268"/>
      </w:pPr>
      <w:r>
        <w:t>JIS C 8105-3:2011</w:t>
      </w:r>
      <w:r>
        <w:tab/>
        <w:t>Lighting Components – Part 3: General Capacity Requirement Rules</w:t>
      </w:r>
    </w:p>
    <w:p w14:paraId="42184595" w14:textId="29B166A7" w:rsidR="00171A68" w:rsidRDefault="00171A68" w:rsidP="00C802AD">
      <w:pPr>
        <w:pStyle w:val="Text2"/>
        <w:tabs>
          <w:tab w:val="left" w:pos="4395"/>
        </w:tabs>
        <w:ind w:left="4395" w:hanging="2268"/>
      </w:pPr>
      <w:r>
        <w:t>JIS C 8105-5:2014</w:t>
      </w:r>
      <w:r w:rsidR="00C802AD">
        <w:tab/>
        <w:t xml:space="preserve">Lighting Components – Part 5: </w:t>
      </w:r>
      <w:r>
        <w:t>Luminous Intensity Measurement Methods JIS C 8153:2009</w:t>
      </w:r>
    </w:p>
    <w:tbl>
      <w:tblPr>
        <w:tblStyle w:val="ac"/>
        <w:tblW w:w="8062" w:type="dxa"/>
        <w:jc w:val="right"/>
        <w:tblLook w:val="04A0" w:firstRow="1" w:lastRow="0" w:firstColumn="1" w:lastColumn="0" w:noHBand="0" w:noVBand="1"/>
      </w:tblPr>
      <w:tblGrid>
        <w:gridCol w:w="8062"/>
      </w:tblGrid>
      <w:tr w:rsidR="00AB0026" w:rsidRPr="00425537" w14:paraId="2A183066" w14:textId="77777777" w:rsidTr="00802CDD">
        <w:trPr>
          <w:tblHeader/>
          <w:jc w:val="right"/>
        </w:trPr>
        <w:tc>
          <w:tcPr>
            <w:tcW w:w="8062" w:type="dxa"/>
            <w:tcBorders>
              <w:bottom w:val="double" w:sz="4" w:space="0" w:color="auto"/>
            </w:tcBorders>
            <w:shd w:val="clear" w:color="auto" w:fill="C6D9F1" w:themeFill="text2" w:themeFillTint="33"/>
          </w:tcPr>
          <w:p w14:paraId="230FA420" w14:textId="77777777" w:rsidR="00AB0026" w:rsidRPr="00BA5F71" w:rsidRDefault="00AB0026" w:rsidP="00BA5F71">
            <w:pPr>
              <w:pStyle w:val="Table"/>
              <w:spacing w:after="24"/>
              <w:jc w:val="center"/>
              <w:rPr>
                <w:b/>
                <w:sz w:val="22"/>
                <w:szCs w:val="22"/>
              </w:rPr>
            </w:pPr>
            <w:r w:rsidRPr="00BA5F71">
              <w:rPr>
                <w:b/>
                <w:sz w:val="22"/>
                <w:szCs w:val="22"/>
              </w:rPr>
              <w:t>Applicable Standards</w:t>
            </w:r>
          </w:p>
        </w:tc>
      </w:tr>
      <w:tr w:rsidR="00AB0026" w:rsidRPr="00425537" w14:paraId="778E6A63" w14:textId="77777777" w:rsidTr="00BA5F71">
        <w:trPr>
          <w:jc w:val="right"/>
        </w:trPr>
        <w:tc>
          <w:tcPr>
            <w:tcW w:w="8062" w:type="dxa"/>
            <w:shd w:val="clear" w:color="auto" w:fill="auto"/>
          </w:tcPr>
          <w:p w14:paraId="58C77989" w14:textId="10F11E7D" w:rsidR="00AB0026" w:rsidRPr="00BA5F71" w:rsidRDefault="00AB0026" w:rsidP="00473F95">
            <w:pPr>
              <w:pStyle w:val="Table"/>
              <w:spacing w:after="24"/>
              <w:rPr>
                <w:sz w:val="22"/>
                <w:szCs w:val="22"/>
              </w:rPr>
            </w:pPr>
            <w:r w:rsidRPr="00BA5F71">
              <w:rPr>
                <w:sz w:val="22"/>
                <w:szCs w:val="22"/>
              </w:rPr>
              <w:t>Seven Design Essentials</w:t>
            </w:r>
            <w:r w:rsidRPr="00BA5F71">
              <w:rPr>
                <w:rFonts w:hint="eastAsia"/>
                <w:sz w:val="22"/>
                <w:szCs w:val="22"/>
              </w:rPr>
              <w:t xml:space="preserve"> </w:t>
            </w:r>
            <w:r w:rsidRPr="00BA5F71">
              <w:rPr>
                <w:sz w:val="22"/>
                <w:szCs w:val="22"/>
              </w:rPr>
              <w:t>Electrical Facilities</w:t>
            </w:r>
            <w:r w:rsidRPr="00BA5F71">
              <w:rPr>
                <w:rFonts w:hint="eastAsia"/>
                <w:sz w:val="22"/>
                <w:szCs w:val="22"/>
              </w:rPr>
              <w:t xml:space="preserve"> </w:t>
            </w:r>
            <w:r w:rsidRPr="00BA5F71">
              <w:rPr>
                <w:sz w:val="22"/>
                <w:szCs w:val="22"/>
              </w:rPr>
              <w:t>Electrical Facilities</w:t>
            </w:r>
            <w:r w:rsidRPr="00BA5F71">
              <w:rPr>
                <w:rFonts w:hint="eastAsia"/>
                <w:sz w:val="22"/>
                <w:szCs w:val="22"/>
              </w:rPr>
              <w:t xml:space="preserve"> </w:t>
            </w:r>
            <w:r w:rsidRPr="00BA5F71">
              <w:rPr>
                <w:sz w:val="22"/>
                <w:szCs w:val="22"/>
              </w:rPr>
              <w:t>Chapter 4, Road Lighting Facilities. (NEXCO RI</w:t>
            </w:r>
            <w:r w:rsidRPr="00BA5F71">
              <w:rPr>
                <w:rFonts w:hint="eastAsia"/>
                <w:sz w:val="22"/>
                <w:szCs w:val="22"/>
              </w:rPr>
              <w:t xml:space="preserve"> </w:t>
            </w:r>
            <w:r w:rsidRPr="00BA5F71">
              <w:rPr>
                <w:sz w:val="22"/>
                <w:szCs w:val="22"/>
              </w:rPr>
              <w:t>July 2017)</w:t>
            </w:r>
          </w:p>
        </w:tc>
      </w:tr>
      <w:tr w:rsidR="00AB0026" w:rsidRPr="00425537" w14:paraId="2D88ECA5" w14:textId="77777777" w:rsidTr="00BA5F71">
        <w:trPr>
          <w:jc w:val="right"/>
        </w:trPr>
        <w:tc>
          <w:tcPr>
            <w:tcW w:w="8062" w:type="dxa"/>
            <w:shd w:val="clear" w:color="auto" w:fill="auto"/>
          </w:tcPr>
          <w:p w14:paraId="2D944E34" w14:textId="77777777" w:rsidR="00AB0026" w:rsidRPr="00BA5F71" w:rsidRDefault="00AB0026" w:rsidP="00473F95">
            <w:pPr>
              <w:pStyle w:val="Table"/>
              <w:spacing w:after="24"/>
              <w:rPr>
                <w:sz w:val="22"/>
                <w:szCs w:val="22"/>
              </w:rPr>
            </w:pPr>
            <w:r w:rsidRPr="00BA5F71">
              <w:rPr>
                <w:sz w:val="22"/>
                <w:szCs w:val="22"/>
              </w:rPr>
              <w:t>Seven Design Essentials Electrical Facilities Electrical Facilities</w:t>
            </w:r>
            <w:r w:rsidRPr="00BA5F71">
              <w:rPr>
                <w:rFonts w:hint="eastAsia"/>
                <w:sz w:val="22"/>
                <w:szCs w:val="22"/>
              </w:rPr>
              <w:t xml:space="preserve"> </w:t>
            </w:r>
            <w:r w:rsidRPr="00BA5F71">
              <w:rPr>
                <w:sz w:val="22"/>
                <w:szCs w:val="22"/>
              </w:rPr>
              <w:t>Chapter 5, Tunnel Lighting Facilities (NEXCO RI</w:t>
            </w:r>
            <w:r w:rsidRPr="00BA5F71">
              <w:rPr>
                <w:rFonts w:hint="eastAsia"/>
                <w:sz w:val="22"/>
                <w:szCs w:val="22"/>
              </w:rPr>
              <w:t xml:space="preserve"> </w:t>
            </w:r>
            <w:r w:rsidRPr="00BA5F71">
              <w:rPr>
                <w:sz w:val="22"/>
                <w:szCs w:val="22"/>
              </w:rPr>
              <w:t>July 2017)</w:t>
            </w:r>
          </w:p>
        </w:tc>
      </w:tr>
      <w:tr w:rsidR="00AB0026" w:rsidRPr="00425537" w14:paraId="3DD25335" w14:textId="77777777" w:rsidTr="00BA5F71">
        <w:trPr>
          <w:jc w:val="right"/>
        </w:trPr>
        <w:tc>
          <w:tcPr>
            <w:tcW w:w="8062" w:type="dxa"/>
            <w:shd w:val="clear" w:color="auto" w:fill="auto"/>
          </w:tcPr>
          <w:p w14:paraId="744CB540" w14:textId="52C6D115" w:rsidR="00AB0026" w:rsidRPr="00BA5F71" w:rsidRDefault="00AB0026" w:rsidP="00473F95">
            <w:pPr>
              <w:pStyle w:val="Table"/>
              <w:spacing w:after="24"/>
              <w:rPr>
                <w:sz w:val="22"/>
                <w:szCs w:val="22"/>
              </w:rPr>
            </w:pPr>
            <w:r w:rsidRPr="00BA5F71">
              <w:rPr>
                <w:sz w:val="22"/>
                <w:szCs w:val="22"/>
              </w:rPr>
              <w:t>Electronic Telecommunications Facility Design Guidelines / Explanation (Electric Facilities)</w:t>
            </w:r>
            <w:r w:rsidRPr="00BA5F71">
              <w:rPr>
                <w:rFonts w:hint="eastAsia"/>
                <w:sz w:val="22"/>
                <w:szCs w:val="22"/>
              </w:rPr>
              <w:t xml:space="preserve"> </w:t>
            </w:r>
            <w:r w:rsidRPr="00BA5F71">
              <w:rPr>
                <w:sz w:val="22"/>
                <w:szCs w:val="22"/>
              </w:rPr>
              <w:t>2017 version. The Telecommunications Association</w:t>
            </w:r>
          </w:p>
        </w:tc>
      </w:tr>
      <w:tr w:rsidR="00AB0026" w:rsidRPr="00425537" w14:paraId="46978F7A" w14:textId="77777777" w:rsidTr="00BA5F71">
        <w:trPr>
          <w:jc w:val="right"/>
        </w:trPr>
        <w:tc>
          <w:tcPr>
            <w:tcW w:w="8062" w:type="dxa"/>
            <w:shd w:val="clear" w:color="auto" w:fill="auto"/>
          </w:tcPr>
          <w:p w14:paraId="48CEF4F1" w14:textId="77777777" w:rsidR="00AB0026" w:rsidRPr="00BA5F71" w:rsidRDefault="00AB0026" w:rsidP="00473F95">
            <w:pPr>
              <w:pStyle w:val="Table"/>
              <w:spacing w:after="24"/>
              <w:rPr>
                <w:sz w:val="22"/>
                <w:szCs w:val="22"/>
              </w:rPr>
            </w:pPr>
            <w:r w:rsidRPr="00BA5F71">
              <w:rPr>
                <w:sz w:val="22"/>
                <w:szCs w:val="22"/>
              </w:rPr>
              <w:t>Electronic Telecommunications Facility Utility Standard Diagrams</w:t>
            </w:r>
            <w:r w:rsidRPr="00BA5F71">
              <w:rPr>
                <w:rFonts w:hint="eastAsia"/>
                <w:sz w:val="22"/>
                <w:szCs w:val="22"/>
              </w:rPr>
              <w:t xml:space="preserve"> </w:t>
            </w:r>
            <w:r w:rsidRPr="00BA5F71">
              <w:rPr>
                <w:sz w:val="22"/>
                <w:szCs w:val="22"/>
              </w:rPr>
              <w:t>January 2015. The Telecommunications Association</w:t>
            </w:r>
          </w:p>
        </w:tc>
      </w:tr>
    </w:tbl>
    <w:p w14:paraId="1B483D65" w14:textId="77777777" w:rsidR="00AB0026" w:rsidRDefault="00AB0026" w:rsidP="00BA5F71">
      <w:pPr>
        <w:pStyle w:val="Note"/>
      </w:pPr>
    </w:p>
    <w:p w14:paraId="1A722FBC" w14:textId="55C96FDD" w:rsidR="00171A68" w:rsidRDefault="00E37373" w:rsidP="00E37373">
      <w:pPr>
        <w:pStyle w:val="a5"/>
      </w:pPr>
      <w:r>
        <w:t>(b)</w:t>
      </w:r>
      <w:r w:rsidR="00171A68">
        <w:tab/>
        <w:t>Equipment Specifications</w:t>
      </w:r>
    </w:p>
    <w:p w14:paraId="299E0582" w14:textId="77777777" w:rsidR="00171A68" w:rsidRDefault="00171A68" w:rsidP="00A53DE5">
      <w:pPr>
        <w:pStyle w:val="Text3"/>
      </w:pPr>
      <w:r>
        <w:t>LED lamps shall be used for tunnel lighting facilities. These lamps use LEDs as a light source and comprise the following components: LED tunnel light fixtures, LED modules, LED module controllers.</w:t>
      </w:r>
    </w:p>
    <w:p w14:paraId="4F91C100" w14:textId="2B3EC6F4" w:rsidR="00171A68" w:rsidRDefault="00E37373" w:rsidP="00E37373">
      <w:pPr>
        <w:pStyle w:val="a5"/>
      </w:pPr>
      <w:r>
        <w:t>(c)</w:t>
      </w:r>
      <w:r>
        <w:tab/>
      </w:r>
      <w:r w:rsidR="00171A68">
        <w:t>Tunnel Lighting Fixtures</w:t>
      </w:r>
    </w:p>
    <w:p w14:paraId="25A5FC29" w14:textId="01C5BE4D" w:rsidR="00171A68" w:rsidRDefault="00171A68" w:rsidP="00E37373">
      <w:pPr>
        <w:pStyle w:val="i"/>
      </w:pPr>
      <w:r>
        <w:t>(</w:t>
      </w:r>
      <w:r w:rsidR="00E37373">
        <w:t>i</w:t>
      </w:r>
      <w:r>
        <w:t>)</w:t>
      </w:r>
      <w:r w:rsidR="00E37373">
        <w:tab/>
      </w:r>
      <w:r>
        <w:t>Fixture Design</w:t>
      </w:r>
    </w:p>
    <w:p w14:paraId="6BC77E98" w14:textId="77777777" w:rsidR="00171A68" w:rsidRDefault="00171A68" w:rsidP="00E37373">
      <w:pPr>
        <w:pStyle w:val="Text3"/>
      </w:pPr>
      <w:r>
        <w:t>LED lamps used for tunnel lighting facilities use LEDs as a light source and comprise the following components: LED tunnel light fixtures, LED modules, LED module controllers.</w:t>
      </w:r>
    </w:p>
    <w:p w14:paraId="2CA24433" w14:textId="17C56A30" w:rsidR="00171A68" w:rsidRDefault="00E37373" w:rsidP="00E37373">
      <w:pPr>
        <w:pStyle w:val="a5"/>
      </w:pPr>
      <w:r>
        <w:t>(d)</w:t>
      </w:r>
      <w:r>
        <w:tab/>
      </w:r>
      <w:r w:rsidR="00171A68">
        <w:tab/>
        <w:t>Fixture Types</w:t>
      </w:r>
    </w:p>
    <w:p w14:paraId="681F106C" w14:textId="0553DE0F" w:rsidR="00171A68" w:rsidRDefault="00171A68" w:rsidP="00E37373">
      <w:pPr>
        <w:pStyle w:val="Text2"/>
      </w:pPr>
      <w:r>
        <w:t xml:space="preserve">Fixture types are shown in Table </w:t>
      </w:r>
      <w:r w:rsidR="00E37373">
        <w:t>52-</w:t>
      </w:r>
      <w:r>
        <w:t>1.</w:t>
      </w:r>
    </w:p>
    <w:p w14:paraId="3C649F54" w14:textId="77777777" w:rsidR="00E37373" w:rsidRDefault="00E37373" w:rsidP="00BA5F71">
      <w:pPr>
        <w:pStyle w:val="Note"/>
      </w:pPr>
    </w:p>
    <w:p w14:paraId="337E86EA" w14:textId="01F7381D" w:rsidR="00E37373" w:rsidRDefault="00F227B9" w:rsidP="00CA1BD5">
      <w:pPr>
        <w:pStyle w:val="TableTittle"/>
      </w:pPr>
      <w:r w:rsidRPr="00F227B9">
        <w:t xml:space="preserve">Table </w:t>
      </w:r>
      <w:r>
        <w:t>52-</w:t>
      </w:r>
      <w:r w:rsidRPr="00F227B9">
        <w:t>1: LED Tunnel Lighting Fixture Types</w:t>
      </w:r>
    </w:p>
    <w:tbl>
      <w:tblPr>
        <w:tblW w:w="8091" w:type="dxa"/>
        <w:jc w:val="right"/>
        <w:tblBorders>
          <w:top w:val="single" w:sz="4" w:space="0" w:color="auto"/>
          <w:bottom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547"/>
        <w:gridCol w:w="2845"/>
        <w:gridCol w:w="1697"/>
        <w:gridCol w:w="1002"/>
      </w:tblGrid>
      <w:tr w:rsidR="00055091" w:rsidRPr="00425537" w14:paraId="51DC5CEE" w14:textId="77777777" w:rsidTr="00BA5F71">
        <w:trPr>
          <w:cantSplit/>
          <w:trHeight w:val="533"/>
          <w:tblHeader/>
          <w:jc w:val="right"/>
        </w:trPr>
        <w:tc>
          <w:tcPr>
            <w:tcW w:w="2547" w:type="dxa"/>
            <w:tcBorders>
              <w:left w:val="single" w:sz="4" w:space="0" w:color="auto"/>
              <w:bottom w:val="double" w:sz="4" w:space="0" w:color="auto"/>
            </w:tcBorders>
            <w:shd w:val="clear" w:color="auto" w:fill="C6D9F1" w:themeFill="text2" w:themeFillTint="33"/>
            <w:vAlign w:val="center"/>
          </w:tcPr>
          <w:p w14:paraId="5448AFB8" w14:textId="77777777" w:rsidR="00055091" w:rsidRPr="00BA5F71" w:rsidRDefault="00055091" w:rsidP="00BA5F71">
            <w:pPr>
              <w:pStyle w:val="Table"/>
              <w:ind w:right="55"/>
              <w:jc w:val="center"/>
              <w:rPr>
                <w:b/>
              </w:rPr>
            </w:pPr>
            <w:r w:rsidRPr="00BA5F71">
              <w:rPr>
                <w:b/>
              </w:rPr>
              <w:t>Type</w:t>
            </w:r>
          </w:p>
        </w:tc>
        <w:tc>
          <w:tcPr>
            <w:tcW w:w="2845" w:type="dxa"/>
            <w:tcBorders>
              <w:bottom w:val="double" w:sz="4" w:space="0" w:color="auto"/>
            </w:tcBorders>
            <w:shd w:val="clear" w:color="auto" w:fill="C6D9F1" w:themeFill="text2" w:themeFillTint="33"/>
            <w:vAlign w:val="center"/>
          </w:tcPr>
          <w:p w14:paraId="0389F7E5" w14:textId="77777777" w:rsidR="00055091" w:rsidRPr="00BA5F71" w:rsidRDefault="00055091" w:rsidP="00BA5F71">
            <w:pPr>
              <w:pStyle w:val="Table"/>
              <w:ind w:right="55"/>
              <w:jc w:val="center"/>
              <w:rPr>
                <w:b/>
              </w:rPr>
            </w:pPr>
            <w:r w:rsidRPr="00BA5F71">
              <w:rPr>
                <w:b/>
              </w:rPr>
              <w:t>Fixture Format</w:t>
            </w:r>
          </w:p>
        </w:tc>
        <w:tc>
          <w:tcPr>
            <w:tcW w:w="1697" w:type="dxa"/>
            <w:tcBorders>
              <w:bottom w:val="double" w:sz="4" w:space="0" w:color="auto"/>
            </w:tcBorders>
            <w:shd w:val="clear" w:color="auto" w:fill="C6D9F1" w:themeFill="text2" w:themeFillTint="33"/>
            <w:vAlign w:val="center"/>
          </w:tcPr>
          <w:p w14:paraId="5EF7BBB2" w14:textId="77777777" w:rsidR="00055091" w:rsidRPr="00BA5F71" w:rsidRDefault="00055091" w:rsidP="00BA5F71">
            <w:pPr>
              <w:pStyle w:val="Table"/>
              <w:ind w:right="55"/>
              <w:jc w:val="center"/>
              <w:rPr>
                <w:b/>
              </w:rPr>
            </w:pPr>
            <w:r w:rsidRPr="00BA5F71">
              <w:rPr>
                <w:b/>
              </w:rPr>
              <w:t>Rated Luminosity</w:t>
            </w:r>
          </w:p>
        </w:tc>
        <w:tc>
          <w:tcPr>
            <w:tcW w:w="1002" w:type="dxa"/>
            <w:tcBorders>
              <w:bottom w:val="double" w:sz="4" w:space="0" w:color="auto"/>
              <w:right w:val="single" w:sz="4" w:space="0" w:color="auto"/>
            </w:tcBorders>
            <w:shd w:val="clear" w:color="auto" w:fill="C6D9F1" w:themeFill="text2" w:themeFillTint="33"/>
            <w:vAlign w:val="center"/>
          </w:tcPr>
          <w:p w14:paraId="60E87BA5" w14:textId="77777777" w:rsidR="00055091" w:rsidRPr="00BA5F71" w:rsidRDefault="00055091" w:rsidP="00BA5F71">
            <w:pPr>
              <w:pStyle w:val="Table"/>
              <w:ind w:right="55"/>
              <w:jc w:val="center"/>
              <w:rPr>
                <w:b/>
              </w:rPr>
            </w:pPr>
            <w:r w:rsidRPr="00BA5F71">
              <w:rPr>
                <w:b/>
              </w:rPr>
              <w:t>Mass</w:t>
            </w:r>
          </w:p>
        </w:tc>
      </w:tr>
      <w:tr w:rsidR="00055091" w:rsidRPr="00425537" w14:paraId="7DCA03AE" w14:textId="77777777" w:rsidTr="00BA5F71">
        <w:trPr>
          <w:cantSplit/>
          <w:trHeight w:val="620"/>
          <w:jc w:val="right"/>
        </w:trPr>
        <w:tc>
          <w:tcPr>
            <w:tcW w:w="2547" w:type="dxa"/>
            <w:vMerge w:val="restart"/>
            <w:tcBorders>
              <w:top w:val="double" w:sz="4" w:space="0" w:color="auto"/>
              <w:left w:val="single" w:sz="4" w:space="0" w:color="auto"/>
            </w:tcBorders>
            <w:vAlign w:val="center"/>
          </w:tcPr>
          <w:p w14:paraId="0DE5F732" w14:textId="77777777" w:rsidR="00055091" w:rsidRPr="00F227B9" w:rsidRDefault="00055091" w:rsidP="00473F95">
            <w:pPr>
              <w:pStyle w:val="Table"/>
            </w:pPr>
            <w:r w:rsidRPr="00F227B9">
              <w:t>Side Wall Mounted Type</w:t>
            </w:r>
          </w:p>
          <w:p w14:paraId="4A48FFBF" w14:textId="77777777" w:rsidR="00055091" w:rsidRPr="00F227B9" w:rsidRDefault="00055091" w:rsidP="00473F95">
            <w:pPr>
              <w:pStyle w:val="Table"/>
            </w:pPr>
            <w:r w:rsidRPr="00F227B9">
              <w:t>For Basic Lighting</w:t>
            </w:r>
          </w:p>
        </w:tc>
        <w:tc>
          <w:tcPr>
            <w:tcW w:w="2845" w:type="dxa"/>
            <w:tcBorders>
              <w:top w:val="double" w:sz="4" w:space="0" w:color="auto"/>
            </w:tcBorders>
            <w:vAlign w:val="center"/>
          </w:tcPr>
          <w:p w14:paraId="6D882045" w14:textId="77777777" w:rsidR="00055091" w:rsidRPr="00F227B9" w:rsidRDefault="00055091" w:rsidP="00473F95">
            <w:pPr>
              <w:pStyle w:val="Table"/>
            </w:pPr>
            <w:r w:rsidRPr="00F227B9">
              <w:t>White LED (LED108)</w:t>
            </w:r>
          </w:p>
        </w:tc>
        <w:tc>
          <w:tcPr>
            <w:tcW w:w="1697" w:type="dxa"/>
            <w:tcBorders>
              <w:top w:val="double" w:sz="4" w:space="0" w:color="auto"/>
            </w:tcBorders>
            <w:vAlign w:val="center"/>
          </w:tcPr>
          <w:p w14:paraId="1A4AE7C3" w14:textId="77777777" w:rsidR="00055091" w:rsidRPr="00F227B9" w:rsidRDefault="00055091" w:rsidP="00473F95">
            <w:pPr>
              <w:pStyle w:val="Table"/>
            </w:pPr>
            <w:r w:rsidRPr="00F227B9">
              <w:t>&gt; 13,550 lm</w:t>
            </w:r>
          </w:p>
        </w:tc>
        <w:tc>
          <w:tcPr>
            <w:tcW w:w="1002" w:type="dxa"/>
            <w:vMerge w:val="restart"/>
            <w:tcBorders>
              <w:top w:val="double" w:sz="4" w:space="0" w:color="auto"/>
              <w:right w:val="single" w:sz="4" w:space="0" w:color="auto"/>
            </w:tcBorders>
            <w:vAlign w:val="center"/>
          </w:tcPr>
          <w:p w14:paraId="46A9DE82" w14:textId="48841F22" w:rsidR="00055091" w:rsidRPr="00F227B9" w:rsidRDefault="00055091" w:rsidP="00473F95">
            <w:pPr>
              <w:pStyle w:val="Table"/>
            </w:pPr>
            <w:r w:rsidRPr="00F227B9">
              <w:t>&lt;15kg</w:t>
            </w:r>
          </w:p>
        </w:tc>
      </w:tr>
      <w:tr w:rsidR="00055091" w:rsidRPr="00425537" w14:paraId="25843E30" w14:textId="77777777" w:rsidTr="00BA5F71">
        <w:trPr>
          <w:cantSplit/>
          <w:trHeight w:val="620"/>
          <w:jc w:val="right"/>
        </w:trPr>
        <w:tc>
          <w:tcPr>
            <w:tcW w:w="2547" w:type="dxa"/>
            <w:vMerge/>
            <w:tcBorders>
              <w:left w:val="single" w:sz="4" w:space="0" w:color="auto"/>
            </w:tcBorders>
            <w:vAlign w:val="center"/>
          </w:tcPr>
          <w:p w14:paraId="49FC1DFA" w14:textId="77777777" w:rsidR="00055091" w:rsidRPr="00F227B9" w:rsidRDefault="00055091" w:rsidP="00473F95">
            <w:pPr>
              <w:pStyle w:val="Table"/>
            </w:pPr>
          </w:p>
        </w:tc>
        <w:tc>
          <w:tcPr>
            <w:tcW w:w="2845" w:type="dxa"/>
            <w:tcBorders>
              <w:top w:val="single" w:sz="4" w:space="0" w:color="auto"/>
            </w:tcBorders>
            <w:vAlign w:val="center"/>
          </w:tcPr>
          <w:p w14:paraId="6816CBB8" w14:textId="77777777" w:rsidR="00055091" w:rsidRPr="00F227B9" w:rsidRDefault="00055091" w:rsidP="00473F95">
            <w:pPr>
              <w:pStyle w:val="Table"/>
            </w:pPr>
            <w:r w:rsidRPr="00F227B9">
              <w:t>White LED (LED36</w:t>
            </w:r>
            <w:r w:rsidRPr="00F227B9">
              <w:t>）</w:t>
            </w:r>
          </w:p>
        </w:tc>
        <w:tc>
          <w:tcPr>
            <w:tcW w:w="1697" w:type="dxa"/>
            <w:tcBorders>
              <w:top w:val="single" w:sz="4" w:space="0" w:color="auto"/>
            </w:tcBorders>
            <w:vAlign w:val="center"/>
          </w:tcPr>
          <w:p w14:paraId="4D92521F" w14:textId="35F7E6ED" w:rsidR="00055091" w:rsidRPr="00F227B9" w:rsidRDefault="00055091" w:rsidP="00473F95">
            <w:pPr>
              <w:pStyle w:val="Table"/>
            </w:pPr>
            <w:r w:rsidRPr="00F227B9">
              <w:t>&gt; 4,500 lm</w:t>
            </w:r>
          </w:p>
        </w:tc>
        <w:tc>
          <w:tcPr>
            <w:tcW w:w="1002" w:type="dxa"/>
            <w:vMerge/>
            <w:tcBorders>
              <w:right w:val="single" w:sz="4" w:space="0" w:color="auto"/>
            </w:tcBorders>
            <w:vAlign w:val="center"/>
          </w:tcPr>
          <w:p w14:paraId="016547E8" w14:textId="77777777" w:rsidR="00055091" w:rsidRPr="00F227B9" w:rsidRDefault="00055091" w:rsidP="00473F95">
            <w:pPr>
              <w:pStyle w:val="Table"/>
            </w:pPr>
          </w:p>
        </w:tc>
      </w:tr>
      <w:tr w:rsidR="00055091" w:rsidRPr="00425537" w14:paraId="769E5ECE" w14:textId="77777777" w:rsidTr="00BA5F71">
        <w:trPr>
          <w:cantSplit/>
          <w:trHeight w:val="397"/>
          <w:jc w:val="right"/>
        </w:trPr>
        <w:tc>
          <w:tcPr>
            <w:tcW w:w="2547" w:type="dxa"/>
            <w:vMerge w:val="restart"/>
            <w:tcBorders>
              <w:left w:val="single" w:sz="4" w:space="0" w:color="auto"/>
            </w:tcBorders>
            <w:vAlign w:val="center"/>
          </w:tcPr>
          <w:p w14:paraId="5D528609" w14:textId="77777777" w:rsidR="00055091" w:rsidRPr="00F227B9" w:rsidRDefault="00055091" w:rsidP="00473F95">
            <w:pPr>
              <w:pStyle w:val="Table"/>
            </w:pPr>
            <w:r w:rsidRPr="00F227B9">
              <w:t>Side Wall Mounted Type</w:t>
            </w:r>
          </w:p>
          <w:p w14:paraId="41ED015E" w14:textId="77777777" w:rsidR="00055091" w:rsidRPr="00F227B9" w:rsidRDefault="00055091" w:rsidP="00473F95">
            <w:pPr>
              <w:pStyle w:val="Table"/>
            </w:pPr>
            <w:r w:rsidRPr="00F227B9">
              <w:t>For Entrance Lighting</w:t>
            </w:r>
          </w:p>
        </w:tc>
        <w:tc>
          <w:tcPr>
            <w:tcW w:w="2845" w:type="dxa"/>
            <w:vAlign w:val="center"/>
          </w:tcPr>
          <w:p w14:paraId="3C5A3922" w14:textId="77777777" w:rsidR="00055091" w:rsidRPr="00F227B9" w:rsidRDefault="00055091" w:rsidP="00473F95">
            <w:pPr>
              <w:pStyle w:val="Table"/>
            </w:pPr>
            <w:r w:rsidRPr="00F227B9">
              <w:t>White LED (LED40)</w:t>
            </w:r>
          </w:p>
        </w:tc>
        <w:tc>
          <w:tcPr>
            <w:tcW w:w="1697" w:type="dxa"/>
            <w:vAlign w:val="center"/>
          </w:tcPr>
          <w:p w14:paraId="6C4E99DA" w14:textId="0262E366" w:rsidR="00055091" w:rsidRPr="00F227B9" w:rsidRDefault="00055091" w:rsidP="00473F95">
            <w:pPr>
              <w:pStyle w:val="Table"/>
            </w:pPr>
            <w:r w:rsidRPr="00F227B9">
              <w:t>&gt; 6,100 lm</w:t>
            </w:r>
          </w:p>
        </w:tc>
        <w:tc>
          <w:tcPr>
            <w:tcW w:w="1002" w:type="dxa"/>
            <w:vMerge/>
            <w:tcBorders>
              <w:right w:val="single" w:sz="4" w:space="0" w:color="auto"/>
            </w:tcBorders>
            <w:vAlign w:val="center"/>
          </w:tcPr>
          <w:p w14:paraId="1E712B7F" w14:textId="77777777" w:rsidR="00055091" w:rsidRPr="00F227B9" w:rsidRDefault="00055091" w:rsidP="00473F95">
            <w:pPr>
              <w:pStyle w:val="Table"/>
            </w:pPr>
          </w:p>
        </w:tc>
      </w:tr>
      <w:tr w:rsidR="00055091" w:rsidRPr="00425537" w14:paraId="492E6785" w14:textId="77777777" w:rsidTr="00BA5F71">
        <w:trPr>
          <w:cantSplit/>
          <w:trHeight w:val="397"/>
          <w:jc w:val="right"/>
        </w:trPr>
        <w:tc>
          <w:tcPr>
            <w:tcW w:w="2547" w:type="dxa"/>
            <w:vMerge/>
            <w:tcBorders>
              <w:left w:val="single" w:sz="4" w:space="0" w:color="auto"/>
            </w:tcBorders>
            <w:vAlign w:val="center"/>
          </w:tcPr>
          <w:p w14:paraId="34A80377" w14:textId="77777777" w:rsidR="00055091" w:rsidRPr="00F227B9" w:rsidRDefault="00055091" w:rsidP="00473F95">
            <w:pPr>
              <w:pStyle w:val="Table"/>
            </w:pPr>
          </w:p>
        </w:tc>
        <w:tc>
          <w:tcPr>
            <w:tcW w:w="2845" w:type="dxa"/>
            <w:vAlign w:val="center"/>
          </w:tcPr>
          <w:p w14:paraId="2C99C52C" w14:textId="77777777" w:rsidR="00055091" w:rsidRPr="00F227B9" w:rsidRDefault="00055091" w:rsidP="00473F95">
            <w:pPr>
              <w:pStyle w:val="Table"/>
            </w:pPr>
            <w:r w:rsidRPr="00F227B9">
              <w:t>White LED (LED60)</w:t>
            </w:r>
          </w:p>
        </w:tc>
        <w:tc>
          <w:tcPr>
            <w:tcW w:w="1697" w:type="dxa"/>
            <w:vAlign w:val="center"/>
          </w:tcPr>
          <w:p w14:paraId="222DF3C4" w14:textId="26BA769B" w:rsidR="00055091" w:rsidRPr="00F227B9" w:rsidRDefault="00055091" w:rsidP="00473F95">
            <w:pPr>
              <w:pStyle w:val="Table"/>
            </w:pPr>
            <w:r w:rsidRPr="00F227B9">
              <w:t>&gt; 9,050 lm</w:t>
            </w:r>
          </w:p>
        </w:tc>
        <w:tc>
          <w:tcPr>
            <w:tcW w:w="1002" w:type="dxa"/>
            <w:vMerge/>
            <w:tcBorders>
              <w:right w:val="single" w:sz="4" w:space="0" w:color="auto"/>
            </w:tcBorders>
            <w:vAlign w:val="center"/>
          </w:tcPr>
          <w:p w14:paraId="57ED6451" w14:textId="77777777" w:rsidR="00055091" w:rsidRPr="00F227B9" w:rsidRDefault="00055091" w:rsidP="00473F95">
            <w:pPr>
              <w:pStyle w:val="Table"/>
            </w:pPr>
          </w:p>
        </w:tc>
      </w:tr>
      <w:tr w:rsidR="00055091" w:rsidRPr="00425537" w14:paraId="1FC6C02C" w14:textId="77777777" w:rsidTr="00BA5F71">
        <w:trPr>
          <w:cantSplit/>
          <w:trHeight w:val="397"/>
          <w:jc w:val="right"/>
        </w:trPr>
        <w:tc>
          <w:tcPr>
            <w:tcW w:w="2547" w:type="dxa"/>
            <w:vMerge/>
            <w:tcBorders>
              <w:left w:val="single" w:sz="4" w:space="0" w:color="auto"/>
            </w:tcBorders>
            <w:vAlign w:val="center"/>
          </w:tcPr>
          <w:p w14:paraId="144628F8" w14:textId="77777777" w:rsidR="00055091" w:rsidRPr="00F227B9" w:rsidRDefault="00055091" w:rsidP="00473F95">
            <w:pPr>
              <w:pStyle w:val="Table"/>
            </w:pPr>
          </w:p>
        </w:tc>
        <w:tc>
          <w:tcPr>
            <w:tcW w:w="2845" w:type="dxa"/>
            <w:vAlign w:val="center"/>
          </w:tcPr>
          <w:p w14:paraId="629E68CA" w14:textId="77777777" w:rsidR="00055091" w:rsidRPr="00F227B9" w:rsidRDefault="00055091" w:rsidP="00473F95">
            <w:pPr>
              <w:pStyle w:val="Table"/>
            </w:pPr>
            <w:r w:rsidRPr="00F227B9">
              <w:t>White LED (LED80)</w:t>
            </w:r>
          </w:p>
        </w:tc>
        <w:tc>
          <w:tcPr>
            <w:tcW w:w="1697" w:type="dxa"/>
            <w:vAlign w:val="center"/>
          </w:tcPr>
          <w:p w14:paraId="7226FE26" w14:textId="5A64D4C7" w:rsidR="00055091" w:rsidRPr="00F227B9" w:rsidRDefault="00055091" w:rsidP="00473F95">
            <w:pPr>
              <w:pStyle w:val="Table"/>
            </w:pPr>
            <w:r w:rsidRPr="00F227B9">
              <w:t>&gt; 12,050 lm</w:t>
            </w:r>
          </w:p>
        </w:tc>
        <w:tc>
          <w:tcPr>
            <w:tcW w:w="1002" w:type="dxa"/>
            <w:vMerge/>
            <w:tcBorders>
              <w:right w:val="single" w:sz="4" w:space="0" w:color="auto"/>
            </w:tcBorders>
            <w:vAlign w:val="center"/>
          </w:tcPr>
          <w:p w14:paraId="5CF0DFCE" w14:textId="77777777" w:rsidR="00055091" w:rsidRPr="00F227B9" w:rsidRDefault="00055091" w:rsidP="00473F95">
            <w:pPr>
              <w:pStyle w:val="Table"/>
            </w:pPr>
          </w:p>
        </w:tc>
      </w:tr>
      <w:tr w:rsidR="00055091" w:rsidRPr="00425537" w14:paraId="2EB86E8D" w14:textId="77777777" w:rsidTr="00BA5F71">
        <w:trPr>
          <w:cantSplit/>
          <w:trHeight w:val="397"/>
          <w:jc w:val="right"/>
        </w:trPr>
        <w:tc>
          <w:tcPr>
            <w:tcW w:w="2547" w:type="dxa"/>
            <w:vMerge/>
            <w:tcBorders>
              <w:left w:val="single" w:sz="4" w:space="0" w:color="auto"/>
            </w:tcBorders>
            <w:vAlign w:val="center"/>
          </w:tcPr>
          <w:p w14:paraId="26C725C3" w14:textId="77777777" w:rsidR="00055091" w:rsidRPr="00F227B9" w:rsidRDefault="00055091" w:rsidP="00473F95">
            <w:pPr>
              <w:pStyle w:val="Table"/>
            </w:pPr>
          </w:p>
        </w:tc>
        <w:tc>
          <w:tcPr>
            <w:tcW w:w="2845" w:type="dxa"/>
            <w:vAlign w:val="center"/>
          </w:tcPr>
          <w:p w14:paraId="41007225" w14:textId="77777777" w:rsidR="00055091" w:rsidRPr="00F227B9" w:rsidRDefault="00055091" w:rsidP="00473F95">
            <w:pPr>
              <w:pStyle w:val="Table"/>
            </w:pPr>
            <w:r w:rsidRPr="00F227B9">
              <w:t>White LED (LED120)</w:t>
            </w:r>
          </w:p>
        </w:tc>
        <w:tc>
          <w:tcPr>
            <w:tcW w:w="1697" w:type="dxa"/>
            <w:vAlign w:val="center"/>
          </w:tcPr>
          <w:p w14:paraId="4927DA25" w14:textId="6943B72C" w:rsidR="00055091" w:rsidRPr="00F227B9" w:rsidRDefault="00055091" w:rsidP="00473F95">
            <w:pPr>
              <w:pStyle w:val="Table"/>
            </w:pPr>
            <w:r w:rsidRPr="00F227B9">
              <w:t>&gt; 18,100 lm</w:t>
            </w:r>
          </w:p>
        </w:tc>
        <w:tc>
          <w:tcPr>
            <w:tcW w:w="1002" w:type="dxa"/>
            <w:vMerge/>
            <w:tcBorders>
              <w:right w:val="single" w:sz="4" w:space="0" w:color="auto"/>
            </w:tcBorders>
            <w:vAlign w:val="center"/>
          </w:tcPr>
          <w:p w14:paraId="18E89C14" w14:textId="77777777" w:rsidR="00055091" w:rsidRPr="00F227B9" w:rsidRDefault="00055091" w:rsidP="00473F95">
            <w:pPr>
              <w:pStyle w:val="Table"/>
            </w:pPr>
          </w:p>
        </w:tc>
      </w:tr>
      <w:tr w:rsidR="00055091" w:rsidRPr="00425537" w14:paraId="530F3809" w14:textId="77777777" w:rsidTr="00BA5F71">
        <w:trPr>
          <w:cantSplit/>
          <w:trHeight w:val="397"/>
          <w:jc w:val="right"/>
        </w:trPr>
        <w:tc>
          <w:tcPr>
            <w:tcW w:w="2547" w:type="dxa"/>
            <w:vMerge/>
            <w:tcBorders>
              <w:left w:val="single" w:sz="4" w:space="0" w:color="auto"/>
            </w:tcBorders>
            <w:vAlign w:val="center"/>
          </w:tcPr>
          <w:p w14:paraId="7475F568" w14:textId="77777777" w:rsidR="00055091" w:rsidRPr="00F227B9" w:rsidRDefault="00055091" w:rsidP="00473F95">
            <w:pPr>
              <w:pStyle w:val="Table"/>
            </w:pPr>
          </w:p>
        </w:tc>
        <w:tc>
          <w:tcPr>
            <w:tcW w:w="2845" w:type="dxa"/>
            <w:vAlign w:val="center"/>
          </w:tcPr>
          <w:p w14:paraId="6C547CFB" w14:textId="77777777" w:rsidR="00055091" w:rsidRPr="00F227B9" w:rsidRDefault="00055091" w:rsidP="00473F95">
            <w:pPr>
              <w:pStyle w:val="Table"/>
            </w:pPr>
            <w:r w:rsidRPr="00F227B9">
              <w:t>White LED (LED160)</w:t>
            </w:r>
          </w:p>
        </w:tc>
        <w:tc>
          <w:tcPr>
            <w:tcW w:w="1697" w:type="dxa"/>
            <w:vAlign w:val="center"/>
          </w:tcPr>
          <w:p w14:paraId="004BA019" w14:textId="65D70DDD" w:rsidR="00055091" w:rsidRPr="00F227B9" w:rsidRDefault="00055091" w:rsidP="00473F95">
            <w:pPr>
              <w:pStyle w:val="Table"/>
            </w:pPr>
            <w:r w:rsidRPr="00F227B9">
              <w:t>&gt; 24,150 lm</w:t>
            </w:r>
          </w:p>
        </w:tc>
        <w:tc>
          <w:tcPr>
            <w:tcW w:w="1002" w:type="dxa"/>
            <w:vMerge/>
            <w:tcBorders>
              <w:right w:val="single" w:sz="4" w:space="0" w:color="auto"/>
            </w:tcBorders>
            <w:vAlign w:val="center"/>
          </w:tcPr>
          <w:p w14:paraId="70499CBF" w14:textId="77777777" w:rsidR="00055091" w:rsidRPr="00F227B9" w:rsidRDefault="00055091" w:rsidP="00473F95">
            <w:pPr>
              <w:pStyle w:val="Table"/>
            </w:pPr>
          </w:p>
        </w:tc>
      </w:tr>
      <w:tr w:rsidR="00055091" w:rsidRPr="00425537" w14:paraId="5E092410" w14:textId="77777777" w:rsidTr="00BA5F71">
        <w:trPr>
          <w:cantSplit/>
          <w:trHeight w:val="397"/>
          <w:jc w:val="right"/>
        </w:trPr>
        <w:tc>
          <w:tcPr>
            <w:tcW w:w="2547" w:type="dxa"/>
            <w:vMerge/>
            <w:tcBorders>
              <w:left w:val="single" w:sz="4" w:space="0" w:color="auto"/>
            </w:tcBorders>
            <w:vAlign w:val="center"/>
          </w:tcPr>
          <w:p w14:paraId="09E581AC" w14:textId="77777777" w:rsidR="00055091" w:rsidRPr="00F227B9" w:rsidRDefault="00055091" w:rsidP="00473F95">
            <w:pPr>
              <w:pStyle w:val="Table"/>
            </w:pPr>
          </w:p>
        </w:tc>
        <w:tc>
          <w:tcPr>
            <w:tcW w:w="2845" w:type="dxa"/>
            <w:vAlign w:val="center"/>
          </w:tcPr>
          <w:p w14:paraId="44AC5324" w14:textId="77777777" w:rsidR="00055091" w:rsidRPr="00F227B9" w:rsidRDefault="00055091" w:rsidP="00473F95">
            <w:pPr>
              <w:pStyle w:val="Table"/>
            </w:pPr>
            <w:r w:rsidRPr="00F227B9">
              <w:t>White LED (LED200)</w:t>
            </w:r>
          </w:p>
        </w:tc>
        <w:tc>
          <w:tcPr>
            <w:tcW w:w="1697" w:type="dxa"/>
            <w:vAlign w:val="center"/>
          </w:tcPr>
          <w:p w14:paraId="21FE53A3" w14:textId="063BD34C" w:rsidR="00055091" w:rsidRPr="00F227B9" w:rsidRDefault="00055091" w:rsidP="00473F95">
            <w:pPr>
              <w:pStyle w:val="Table"/>
            </w:pPr>
            <w:r w:rsidRPr="00F227B9">
              <w:t>&gt; 30,200 lm</w:t>
            </w:r>
          </w:p>
        </w:tc>
        <w:tc>
          <w:tcPr>
            <w:tcW w:w="1002" w:type="dxa"/>
            <w:vMerge/>
            <w:tcBorders>
              <w:right w:val="single" w:sz="4" w:space="0" w:color="auto"/>
            </w:tcBorders>
            <w:vAlign w:val="center"/>
          </w:tcPr>
          <w:p w14:paraId="34DB5999" w14:textId="77777777" w:rsidR="00055091" w:rsidRPr="00F227B9" w:rsidRDefault="00055091" w:rsidP="00473F95">
            <w:pPr>
              <w:pStyle w:val="Table"/>
            </w:pPr>
          </w:p>
        </w:tc>
      </w:tr>
      <w:tr w:rsidR="00055091" w:rsidRPr="00425537" w14:paraId="32D13D72" w14:textId="77777777" w:rsidTr="00BA5F71">
        <w:trPr>
          <w:cantSplit/>
          <w:trHeight w:val="397"/>
          <w:jc w:val="right"/>
        </w:trPr>
        <w:tc>
          <w:tcPr>
            <w:tcW w:w="2547" w:type="dxa"/>
            <w:vMerge/>
            <w:tcBorders>
              <w:left w:val="single" w:sz="4" w:space="0" w:color="auto"/>
            </w:tcBorders>
            <w:vAlign w:val="center"/>
          </w:tcPr>
          <w:p w14:paraId="1FB95FB8" w14:textId="77777777" w:rsidR="00055091" w:rsidRPr="00F227B9" w:rsidRDefault="00055091" w:rsidP="00473F95">
            <w:pPr>
              <w:pStyle w:val="Table"/>
            </w:pPr>
          </w:p>
        </w:tc>
        <w:tc>
          <w:tcPr>
            <w:tcW w:w="2845" w:type="dxa"/>
            <w:vAlign w:val="center"/>
          </w:tcPr>
          <w:p w14:paraId="2599CA85" w14:textId="77777777" w:rsidR="00055091" w:rsidRPr="00F227B9" w:rsidRDefault="00055091" w:rsidP="00473F95">
            <w:pPr>
              <w:pStyle w:val="Table"/>
            </w:pPr>
            <w:r w:rsidRPr="00F227B9">
              <w:t>White LED (LED240)</w:t>
            </w:r>
          </w:p>
        </w:tc>
        <w:tc>
          <w:tcPr>
            <w:tcW w:w="1697" w:type="dxa"/>
            <w:vAlign w:val="center"/>
          </w:tcPr>
          <w:p w14:paraId="17FB1E65" w14:textId="4025AF53" w:rsidR="00055091" w:rsidRPr="00F227B9" w:rsidRDefault="00055091" w:rsidP="00473F95">
            <w:pPr>
              <w:pStyle w:val="Table"/>
            </w:pPr>
            <w:r w:rsidRPr="00F227B9">
              <w:t>&gt; 36,250 lm</w:t>
            </w:r>
          </w:p>
        </w:tc>
        <w:tc>
          <w:tcPr>
            <w:tcW w:w="1002" w:type="dxa"/>
            <w:vMerge/>
            <w:tcBorders>
              <w:right w:val="single" w:sz="4" w:space="0" w:color="auto"/>
            </w:tcBorders>
            <w:vAlign w:val="center"/>
          </w:tcPr>
          <w:p w14:paraId="17C9C683" w14:textId="77777777" w:rsidR="00055091" w:rsidRPr="00F227B9" w:rsidRDefault="00055091" w:rsidP="00473F95">
            <w:pPr>
              <w:pStyle w:val="Table"/>
            </w:pPr>
          </w:p>
        </w:tc>
      </w:tr>
      <w:tr w:rsidR="00055091" w:rsidRPr="00425537" w14:paraId="46EFEDC2" w14:textId="77777777" w:rsidTr="00BA5F71">
        <w:trPr>
          <w:cantSplit/>
          <w:trHeight w:val="397"/>
          <w:jc w:val="right"/>
        </w:trPr>
        <w:tc>
          <w:tcPr>
            <w:tcW w:w="2547" w:type="dxa"/>
            <w:vMerge/>
            <w:tcBorders>
              <w:left w:val="single" w:sz="4" w:space="0" w:color="auto"/>
            </w:tcBorders>
            <w:vAlign w:val="center"/>
          </w:tcPr>
          <w:p w14:paraId="202F1E8D" w14:textId="77777777" w:rsidR="00055091" w:rsidRPr="00F227B9" w:rsidRDefault="00055091" w:rsidP="00473F95">
            <w:pPr>
              <w:pStyle w:val="Table"/>
            </w:pPr>
          </w:p>
        </w:tc>
        <w:tc>
          <w:tcPr>
            <w:tcW w:w="2845" w:type="dxa"/>
            <w:vAlign w:val="center"/>
          </w:tcPr>
          <w:p w14:paraId="4AB3BC6C" w14:textId="77777777" w:rsidR="00055091" w:rsidRPr="00F227B9" w:rsidRDefault="00055091" w:rsidP="00473F95">
            <w:pPr>
              <w:pStyle w:val="Table"/>
            </w:pPr>
            <w:r w:rsidRPr="00F227B9">
              <w:t>White LED (LED280)</w:t>
            </w:r>
          </w:p>
        </w:tc>
        <w:tc>
          <w:tcPr>
            <w:tcW w:w="1697" w:type="dxa"/>
            <w:vAlign w:val="center"/>
          </w:tcPr>
          <w:p w14:paraId="6C5053B9" w14:textId="00C3DD25" w:rsidR="00055091" w:rsidRPr="00F227B9" w:rsidRDefault="00055091" w:rsidP="00473F95">
            <w:pPr>
              <w:pStyle w:val="Table"/>
            </w:pPr>
            <w:r w:rsidRPr="00F227B9">
              <w:t>&gt; 42,250 lm</w:t>
            </w:r>
          </w:p>
        </w:tc>
        <w:tc>
          <w:tcPr>
            <w:tcW w:w="1002" w:type="dxa"/>
            <w:vMerge/>
            <w:tcBorders>
              <w:right w:val="single" w:sz="4" w:space="0" w:color="auto"/>
            </w:tcBorders>
            <w:vAlign w:val="center"/>
          </w:tcPr>
          <w:p w14:paraId="60A8CDE6" w14:textId="77777777" w:rsidR="00055091" w:rsidRPr="00F227B9" w:rsidRDefault="00055091" w:rsidP="00473F95">
            <w:pPr>
              <w:pStyle w:val="Table"/>
            </w:pPr>
          </w:p>
        </w:tc>
      </w:tr>
    </w:tbl>
    <w:p w14:paraId="48D62E69" w14:textId="2CFDFAC4" w:rsidR="00171A68" w:rsidRPr="00F227B9" w:rsidRDefault="00171A68" w:rsidP="00BA5F71">
      <w:pPr>
        <w:pStyle w:val="Note"/>
        <w:spacing w:line="240" w:lineRule="exact"/>
        <w:ind w:left="2127" w:right="1561"/>
        <w:rPr>
          <w:sz w:val="20"/>
        </w:rPr>
      </w:pPr>
      <w:r w:rsidRPr="00F227B9">
        <w:rPr>
          <w:sz w:val="20"/>
        </w:rPr>
        <w:t>Note. The lowest rated luminosity value is more than 90% of the value shown in the table. All components shall be luminosity-adjustable.</w:t>
      </w:r>
    </w:p>
    <w:p w14:paraId="5BBF47C9" w14:textId="77777777" w:rsidR="00171A68" w:rsidRDefault="00171A68" w:rsidP="00BA5F71">
      <w:pPr>
        <w:pStyle w:val="Note"/>
        <w:ind w:left="2127"/>
      </w:pPr>
    </w:p>
    <w:p w14:paraId="5431DB76" w14:textId="60A5ED60" w:rsidR="00171A68" w:rsidRDefault="00F14C3D" w:rsidP="00F14C3D">
      <w:pPr>
        <w:pStyle w:val="a5"/>
      </w:pPr>
      <w:r>
        <w:t>(e)</w:t>
      </w:r>
      <w:r>
        <w:tab/>
      </w:r>
      <w:r w:rsidR="00171A68">
        <w:tab/>
        <w:t>General Structure</w:t>
      </w:r>
    </w:p>
    <w:p w14:paraId="17BD17DC" w14:textId="347743D5" w:rsidR="00171A68" w:rsidRDefault="00171A68" w:rsidP="00F14C3D">
      <w:pPr>
        <w:pStyle w:val="i"/>
      </w:pPr>
      <w:r>
        <w:t>(</w:t>
      </w:r>
      <w:r w:rsidR="00F14C3D">
        <w:t>i)</w:t>
      </w:r>
      <w:r w:rsidR="00A53DE5">
        <w:tab/>
      </w:r>
      <w:r>
        <w:t>Shared Characteristics</w:t>
      </w:r>
    </w:p>
    <w:p w14:paraId="4C490C2B" w14:textId="77777777" w:rsidR="00171A68" w:rsidRDefault="00171A68" w:rsidP="00F14C3D">
      <w:pPr>
        <w:pStyle w:val="Text3"/>
      </w:pPr>
      <w:r>
        <w:t>Fixtures shall be enclosed, durable, waterproof, corrosion-resistant, and easy to inspect. Therefore, they should be able maintain their mechanical, electrical, and luminescent functions during normal operation.</w:t>
      </w:r>
    </w:p>
    <w:p w14:paraId="29649EC5" w14:textId="77777777" w:rsidR="00171A68" w:rsidRDefault="00171A68" w:rsidP="00F14C3D">
      <w:pPr>
        <w:pStyle w:val="Text3"/>
      </w:pPr>
      <w:r>
        <w:t>Protection against the intrusion of solid, waterborne, or airborne dust and dirt shall abide by a standard of JIS C 8105-1:2013 IP55 at minimum. Damage from solid, waterborne, or airborne dust and dirt must be prevented.</w:t>
      </w:r>
    </w:p>
    <w:p w14:paraId="142BBA8B" w14:textId="77777777" w:rsidR="00171A68" w:rsidRDefault="00171A68" w:rsidP="00F14C3D">
      <w:pPr>
        <w:pStyle w:val="Text3"/>
      </w:pPr>
      <w:r>
        <w:t>Both the fixtures and the mounting brackets must have the highest corrosion resistance rating, and include prevention measures against interstitial rust and electrolytic corrosion caused by contact between different metals.</w:t>
      </w:r>
    </w:p>
    <w:p w14:paraId="6CA02B34" w14:textId="77777777" w:rsidR="00171A68" w:rsidRDefault="00171A68" w:rsidP="00F14C3D">
      <w:pPr>
        <w:pStyle w:val="Text3"/>
      </w:pPr>
      <w:r>
        <w:t>The front surfaces of fixtures shall be free of fasteners (screws, bolts, nuts) which could impede cleaning.</w:t>
      </w:r>
    </w:p>
    <w:p w14:paraId="57A65962" w14:textId="77777777" w:rsidR="00171A68" w:rsidRDefault="00171A68" w:rsidP="00F14C3D">
      <w:pPr>
        <w:pStyle w:val="Text3"/>
      </w:pPr>
      <w:r>
        <w:t>In principle, mounting brackets should be made of the same metal as the fixtures to be mounted, but if the metals are of different types, measures against electrolytic corrosion must be installed.</w:t>
      </w:r>
    </w:p>
    <w:p w14:paraId="23BFE93B" w14:textId="71FF639B" w:rsidR="00171A68" w:rsidRDefault="00171A68" w:rsidP="00F14C3D">
      <w:pPr>
        <w:pStyle w:val="Text3"/>
      </w:pPr>
      <w:r>
        <w:t>The housing for LED modules, reflecting plates, lenses, etc. must be designed to minimize the possibility of intrusion by solid dust and dirt particles which could decrease the luminescence of the components.</w:t>
      </w:r>
    </w:p>
    <w:p w14:paraId="6D9D24FF" w14:textId="77777777" w:rsidR="00F14C3D" w:rsidRDefault="00F14C3D" w:rsidP="00F14C3D">
      <w:pPr>
        <w:pStyle w:val="Note"/>
      </w:pPr>
    </w:p>
    <w:p w14:paraId="1463541A" w14:textId="340D914A" w:rsidR="00171A68" w:rsidRDefault="00171A68" w:rsidP="00F14C3D">
      <w:pPr>
        <w:pStyle w:val="i"/>
      </w:pPr>
      <w:r>
        <w:t>(</w:t>
      </w:r>
      <w:r w:rsidR="00F14C3D">
        <w:t>ii</w:t>
      </w:r>
      <w:r>
        <w:t>) Design, Materials, and Parts</w:t>
      </w:r>
    </w:p>
    <w:p w14:paraId="419E30DA" w14:textId="77777777" w:rsidR="00171A68" w:rsidRDefault="00171A68" w:rsidP="00F14C3D">
      <w:pPr>
        <w:pStyle w:val="Text3"/>
      </w:pPr>
      <w:r>
        <w:t>Fixture design and main materials and parts are listed as follows.</w:t>
      </w:r>
    </w:p>
    <w:p w14:paraId="6CC4F901" w14:textId="15F32C2E" w:rsidR="00171A68" w:rsidRPr="00F14C3D" w:rsidRDefault="00171A68" w:rsidP="00F14C3D">
      <w:pPr>
        <w:pStyle w:val="Text3"/>
        <w:rPr>
          <w:i/>
          <w:u w:val="single"/>
        </w:rPr>
      </w:pPr>
      <w:r w:rsidRPr="00F14C3D">
        <w:rPr>
          <w:i/>
          <w:u w:val="single"/>
        </w:rPr>
        <w:t>Main Body</w:t>
      </w:r>
      <w:r w:rsidR="00F14C3D">
        <w:rPr>
          <w:i/>
          <w:u w:val="single"/>
        </w:rPr>
        <w:t>:</w:t>
      </w:r>
    </w:p>
    <w:p w14:paraId="5B918516" w14:textId="77777777" w:rsidR="00171A68" w:rsidRDefault="00171A68" w:rsidP="00F14C3D">
      <w:pPr>
        <w:pStyle w:val="Text3"/>
      </w:pPr>
      <w:r>
        <w:t>The main body of fixtures shall be made of aluminum or extruded aluminum alloy meeting the JIS H 4100 standard, or die-cast aluminum alloy meeting the JIS H5202 standard, or die-cast aluminum alloy meeting the JIS H 5302, and the main body of the fixtures should have a strength rating greater than or equal to stainless steel plate with a standard material thickness of 1.0mm (SUS304).</w:t>
      </w:r>
    </w:p>
    <w:p w14:paraId="78AB8238" w14:textId="7D4EDB56" w:rsidR="00171A68" w:rsidRPr="00F14C3D" w:rsidRDefault="00171A68" w:rsidP="00F14C3D">
      <w:pPr>
        <w:pStyle w:val="Text3"/>
        <w:rPr>
          <w:i/>
          <w:u w:val="single"/>
        </w:rPr>
      </w:pPr>
      <w:r w:rsidRPr="00F14C3D">
        <w:rPr>
          <w:i/>
          <w:u w:val="single"/>
        </w:rPr>
        <w:t>Mounting Brackets</w:t>
      </w:r>
      <w:r w:rsidR="00F14C3D">
        <w:rPr>
          <w:i/>
          <w:u w:val="single"/>
        </w:rPr>
        <w:t>:</w:t>
      </w:r>
    </w:p>
    <w:p w14:paraId="66AF8764" w14:textId="77777777" w:rsidR="00171A68" w:rsidRDefault="00171A68" w:rsidP="00F14C3D">
      <w:pPr>
        <w:pStyle w:val="Text3"/>
      </w:pPr>
      <w:r>
        <w:t>Mounting brackets shall be made of JIS G 4305 standard cold-rolled stainless-steel plate (SUS304) with a standard thickness of at least 4.0mm.</w:t>
      </w:r>
    </w:p>
    <w:p w14:paraId="76E9FAA4" w14:textId="55178184" w:rsidR="00171A68" w:rsidRPr="00F14C3D" w:rsidRDefault="00171A68" w:rsidP="00F14C3D">
      <w:pPr>
        <w:pStyle w:val="Text3"/>
        <w:rPr>
          <w:i/>
          <w:u w:val="single"/>
        </w:rPr>
      </w:pPr>
      <w:r w:rsidRPr="00F14C3D">
        <w:rPr>
          <w:i/>
          <w:u w:val="single"/>
        </w:rPr>
        <w:t>Translucent Covers</w:t>
      </w:r>
      <w:r w:rsidR="00F14C3D">
        <w:rPr>
          <w:i/>
          <w:u w:val="single"/>
        </w:rPr>
        <w:t>:</w:t>
      </w:r>
    </w:p>
    <w:p w14:paraId="09415453" w14:textId="77777777" w:rsidR="00171A68" w:rsidRDefault="00171A68" w:rsidP="00F14C3D">
      <w:pPr>
        <w:pStyle w:val="Text3"/>
      </w:pPr>
      <w:r>
        <w:lastRenderedPageBreak/>
        <w:t>Translucent covers shall have strength and translucency ratings compatible with JIS R 3206:2014 tempered glass with a standard thickness of at least 4.0 mm. The optical performance of components must be fully sustainable, and must be impervious to scratches, cracks, and clouding which could impede performance.</w:t>
      </w:r>
    </w:p>
    <w:p w14:paraId="2A4CB99D" w14:textId="09212A70" w:rsidR="00171A68" w:rsidRPr="00F14C3D" w:rsidRDefault="00171A68" w:rsidP="00F14C3D">
      <w:pPr>
        <w:pStyle w:val="Text3"/>
        <w:rPr>
          <w:i/>
          <w:u w:val="single"/>
        </w:rPr>
      </w:pPr>
      <w:r w:rsidRPr="00F14C3D">
        <w:rPr>
          <w:i/>
          <w:u w:val="single"/>
        </w:rPr>
        <w:t>Reflecting Plates and Lenses</w:t>
      </w:r>
      <w:r w:rsidR="00F14C3D">
        <w:rPr>
          <w:i/>
          <w:u w:val="single"/>
        </w:rPr>
        <w:t>:</w:t>
      </w:r>
    </w:p>
    <w:p w14:paraId="5C797E1F" w14:textId="77777777" w:rsidR="00171A68" w:rsidRDefault="00171A68" w:rsidP="00F14C3D">
      <w:pPr>
        <w:pStyle w:val="Text3"/>
      </w:pPr>
      <w:r>
        <w:t>Control of light distribution of LED modules shall be achieved with reflecting plates, lenses, or a combination of the two. If reflecting plates are used, they must be molded to JIS H 4000:2014 “aluminum and aluminum alloy plate and strip” standard, or molded from resin, and must be at least as durable as surface-treated material. If lenses are used, they must be molded from resin with maximum heat resistance and durability, or similar. The combined LED modules, reflecting plates or lenses, and translucent covers must fully maintain their optical performance.</w:t>
      </w:r>
    </w:p>
    <w:p w14:paraId="3BE84D0B" w14:textId="3DC80DAC" w:rsidR="00171A68" w:rsidRPr="00F14C3D" w:rsidRDefault="00171A68" w:rsidP="00F14C3D">
      <w:pPr>
        <w:pStyle w:val="Text3"/>
        <w:rPr>
          <w:i/>
          <w:u w:val="single"/>
        </w:rPr>
      </w:pPr>
      <w:r w:rsidRPr="00F14C3D">
        <w:rPr>
          <w:i/>
          <w:u w:val="single"/>
        </w:rPr>
        <w:t>Seals</w:t>
      </w:r>
      <w:r w:rsidR="00F14C3D">
        <w:rPr>
          <w:i/>
          <w:u w:val="single"/>
        </w:rPr>
        <w:t>:</w:t>
      </w:r>
    </w:p>
    <w:p w14:paraId="59E07A68" w14:textId="77777777" w:rsidR="00171A68" w:rsidRDefault="00171A68" w:rsidP="00F14C3D">
      <w:pPr>
        <w:pStyle w:val="Text3"/>
      </w:pPr>
      <w:r>
        <w:t>Seals must be highly elastic and heat-resistant, must not absorb moisture, and must be resistance to deterioration.</w:t>
      </w:r>
    </w:p>
    <w:p w14:paraId="13C4D8B4" w14:textId="1CDC1D33" w:rsidR="00171A68" w:rsidRPr="00F14C3D" w:rsidRDefault="00171A68" w:rsidP="00F14C3D">
      <w:pPr>
        <w:pStyle w:val="Text3"/>
        <w:rPr>
          <w:i/>
          <w:u w:val="single"/>
        </w:rPr>
      </w:pPr>
      <w:r w:rsidRPr="00F14C3D">
        <w:rPr>
          <w:i/>
          <w:u w:val="single"/>
        </w:rPr>
        <w:t>Internal Wiring</w:t>
      </w:r>
      <w:r w:rsidR="00F14C3D">
        <w:rPr>
          <w:i/>
          <w:u w:val="single"/>
        </w:rPr>
        <w:t>:</w:t>
      </w:r>
    </w:p>
    <w:p w14:paraId="01BA1A9B" w14:textId="77777777" w:rsidR="00171A68" w:rsidRDefault="00171A68" w:rsidP="00F14C3D">
      <w:pPr>
        <w:pStyle w:val="Text3"/>
      </w:pPr>
      <w:r>
        <w:t>All connections to internal wiring of fixtures shall use crimp terminals.</w:t>
      </w:r>
    </w:p>
    <w:p w14:paraId="5B9B5C09" w14:textId="052EDEA8" w:rsidR="00171A68" w:rsidRPr="00F14C3D" w:rsidRDefault="00171A68" w:rsidP="00F14C3D">
      <w:pPr>
        <w:pStyle w:val="Text3"/>
        <w:rPr>
          <w:i/>
          <w:u w:val="single"/>
        </w:rPr>
      </w:pPr>
      <w:r w:rsidRPr="00F14C3D">
        <w:rPr>
          <w:i/>
          <w:u w:val="single"/>
        </w:rPr>
        <w:t>Cable Glands</w:t>
      </w:r>
      <w:r w:rsidR="00F14C3D">
        <w:rPr>
          <w:i/>
          <w:u w:val="single"/>
        </w:rPr>
        <w:t>:</w:t>
      </w:r>
    </w:p>
    <w:p w14:paraId="7226BA28" w14:textId="77777777" w:rsidR="00171A68" w:rsidRDefault="00171A68" w:rsidP="00F14C3D">
      <w:pPr>
        <w:pStyle w:val="Text3"/>
      </w:pPr>
      <w:r>
        <w:t>Cable glands shall be made of waterproof composite resin.</w:t>
      </w:r>
    </w:p>
    <w:p w14:paraId="52C08F29" w14:textId="4B1FCA9A" w:rsidR="00171A68" w:rsidRPr="00F14C3D" w:rsidRDefault="00171A68" w:rsidP="00F14C3D">
      <w:pPr>
        <w:pStyle w:val="Text3"/>
        <w:rPr>
          <w:i/>
          <w:u w:val="single"/>
        </w:rPr>
      </w:pPr>
      <w:r w:rsidRPr="00F14C3D">
        <w:rPr>
          <w:i/>
          <w:u w:val="single"/>
        </w:rPr>
        <w:t>Nameplates</w:t>
      </w:r>
      <w:r w:rsidR="00F14C3D">
        <w:rPr>
          <w:i/>
          <w:u w:val="single"/>
        </w:rPr>
        <w:t>:</w:t>
      </w:r>
    </w:p>
    <w:p w14:paraId="4040F0D6" w14:textId="77777777" w:rsidR="00171A68" w:rsidRDefault="00171A68" w:rsidP="00F14C3D">
      <w:pPr>
        <w:pStyle w:val="Text3"/>
      </w:pPr>
      <w:r>
        <w:t>Nameplates should not be easily removable.</w:t>
      </w:r>
    </w:p>
    <w:p w14:paraId="199AA3DE" w14:textId="77777777" w:rsidR="00F14C3D" w:rsidRDefault="00F14C3D" w:rsidP="00F14C3D">
      <w:pPr>
        <w:pStyle w:val="Note"/>
      </w:pPr>
    </w:p>
    <w:p w14:paraId="16640C86" w14:textId="359DC9AA" w:rsidR="00171A68" w:rsidRDefault="00171A68" w:rsidP="00F14C3D">
      <w:pPr>
        <w:pStyle w:val="i"/>
      </w:pPr>
      <w:r>
        <w:t>(</w:t>
      </w:r>
      <w:r w:rsidR="00F14C3D">
        <w:t>iii</w:t>
      </w:r>
      <w:r>
        <w:t>) Fall Prevention</w:t>
      </w:r>
    </w:p>
    <w:p w14:paraId="17412ECC" w14:textId="77777777" w:rsidR="00171A68" w:rsidRDefault="00171A68" w:rsidP="00F14C3D">
      <w:pPr>
        <w:pStyle w:val="Text3"/>
      </w:pPr>
      <w:r>
        <w:t>Fixture bodies shall include support hardware at the left and ride of the top side, so that stainless wires can be inserted as a fall-prevention measure.</w:t>
      </w:r>
    </w:p>
    <w:p w14:paraId="05CA03F8" w14:textId="77777777" w:rsidR="00F14C3D" w:rsidRDefault="00F14C3D" w:rsidP="00F14C3D">
      <w:pPr>
        <w:pStyle w:val="Note"/>
      </w:pPr>
    </w:p>
    <w:p w14:paraId="3AAD11D7" w14:textId="6A1F793F" w:rsidR="00171A68" w:rsidRDefault="00171A68" w:rsidP="00F14C3D">
      <w:pPr>
        <w:pStyle w:val="i"/>
      </w:pPr>
      <w:r>
        <w:t>(</w:t>
      </w:r>
      <w:r w:rsidR="00F14C3D">
        <w:t>iv</w:t>
      </w:r>
      <w:r>
        <w:t>) Coating</w:t>
      </w:r>
    </w:p>
    <w:p w14:paraId="1C9234C2" w14:textId="77777777" w:rsidR="00171A68" w:rsidRDefault="00171A68" w:rsidP="00033F47">
      <w:pPr>
        <w:pStyle w:val="Text3"/>
      </w:pPr>
      <w:r>
        <w:t>Fixture bodies shall be preprocessed by degreasing, etc., then bake-coated with at least one layer of composite resin, with equivalent strength, rust and corrosion resistance.</w:t>
      </w:r>
    </w:p>
    <w:p w14:paraId="2FFEAD2D" w14:textId="77777777" w:rsidR="00171A68" w:rsidRDefault="00171A68" w:rsidP="00033F47">
      <w:pPr>
        <w:pStyle w:val="Note"/>
      </w:pPr>
    </w:p>
    <w:p w14:paraId="584661C0" w14:textId="6F170011" w:rsidR="00171A68" w:rsidRDefault="00033F47" w:rsidP="00033F47">
      <w:pPr>
        <w:pStyle w:val="a5"/>
      </w:pPr>
      <w:r>
        <w:t>(f)</w:t>
      </w:r>
      <w:r>
        <w:tab/>
      </w:r>
      <w:r w:rsidR="00A53DE5">
        <w:t xml:space="preserve">Optical </w:t>
      </w:r>
      <w:r w:rsidR="00171A68">
        <w:t>Performance</w:t>
      </w:r>
    </w:p>
    <w:p w14:paraId="4CDAA616" w14:textId="77777777" w:rsidR="00171A68" w:rsidRDefault="00171A68" w:rsidP="00033F47">
      <w:pPr>
        <w:pStyle w:val="Text3"/>
      </w:pPr>
      <w:r>
        <w:t>Fixtures shall have sufficient optical performance to effectively illuminate the surface of the road and tunnel walls while mounted on the side walls of the tunnel. They shall be measured using the methods stipulated in JIS C 8105-5:2014, and must satisfy the capacity indices laid out in 5. Performance Requirements.</w:t>
      </w:r>
    </w:p>
    <w:p w14:paraId="7B2267C4" w14:textId="5A9DB2F5" w:rsidR="00171A68" w:rsidRDefault="00171A68" w:rsidP="00033F47">
      <w:pPr>
        <w:pStyle w:val="Text3"/>
      </w:pPr>
      <w:r>
        <w:t xml:space="preserve">The lighting utilization factor shall be calculated based on the values measured according to the method stipulated in JIS C 8105-5:2014, and must be greater </w:t>
      </w:r>
      <w:r>
        <w:lastRenderedPageBreak/>
        <w:t xml:space="preserve">than or equal to the values shown in Table </w:t>
      </w:r>
      <w:r w:rsidR="00CA1BD5">
        <w:t>52-</w:t>
      </w:r>
      <w:r>
        <w:t>2.</w:t>
      </w:r>
    </w:p>
    <w:p w14:paraId="71F3B8DF" w14:textId="77777777" w:rsidR="00171A68" w:rsidRDefault="00171A68" w:rsidP="00033F47">
      <w:pPr>
        <w:pStyle w:val="Text3"/>
      </w:pPr>
      <w:r>
        <w:t>Light output ratio must be at least 80% of the values for the conditions stipulated in JIS C 8105-5:2014 for ambient temperatures of -10 to 40° C.</w:t>
      </w:r>
    </w:p>
    <w:p w14:paraId="2E0827CB" w14:textId="77777777" w:rsidR="00171A68" w:rsidRDefault="00171A68" w:rsidP="00CA1BD5">
      <w:pPr>
        <w:pStyle w:val="Note"/>
      </w:pPr>
    </w:p>
    <w:p w14:paraId="09EB5610" w14:textId="6C867211" w:rsidR="00171A68" w:rsidRPr="00CA1BD5" w:rsidRDefault="00171A68" w:rsidP="00CA1BD5">
      <w:pPr>
        <w:pStyle w:val="TableTittle"/>
        <w:ind w:left="2268"/>
      </w:pPr>
      <w:r w:rsidRPr="00CA1BD5">
        <w:t xml:space="preserve">Table </w:t>
      </w:r>
      <w:r w:rsidR="00CA1BD5" w:rsidRPr="00CA1BD5">
        <w:t>52-</w:t>
      </w:r>
      <w:r w:rsidRPr="00CA1BD5">
        <w:t>2: Lighting Utilization factor</w:t>
      </w:r>
    </w:p>
    <w:tbl>
      <w:tblPr>
        <w:tblW w:w="7944" w:type="dxa"/>
        <w:jc w:val="right"/>
        <w:tblBorders>
          <w:top w:val="single" w:sz="4" w:space="0" w:color="auto"/>
          <w:bottom w:val="single" w:sz="4" w:space="0" w:color="auto"/>
          <w:insideH w:val="single" w:sz="4" w:space="0" w:color="auto"/>
          <w:insideV w:val="single" w:sz="4" w:space="0" w:color="auto"/>
        </w:tblBorders>
        <w:tblLayout w:type="fixed"/>
        <w:tblCellMar>
          <w:left w:w="57" w:type="dxa"/>
          <w:right w:w="57" w:type="dxa"/>
        </w:tblCellMar>
        <w:tblLook w:val="0000" w:firstRow="0" w:lastRow="0" w:firstColumn="0" w:lastColumn="0" w:noHBand="0" w:noVBand="0"/>
      </w:tblPr>
      <w:tblGrid>
        <w:gridCol w:w="1422"/>
        <w:gridCol w:w="1834"/>
        <w:gridCol w:w="1023"/>
        <w:gridCol w:w="610"/>
        <w:gridCol w:w="611"/>
        <w:gridCol w:w="611"/>
        <w:gridCol w:w="611"/>
        <w:gridCol w:w="611"/>
        <w:gridCol w:w="611"/>
      </w:tblGrid>
      <w:tr w:rsidR="00CA1BD5" w:rsidRPr="00425537" w14:paraId="0B43C018" w14:textId="77777777" w:rsidTr="00CA1BD5">
        <w:trPr>
          <w:cantSplit/>
          <w:trHeight w:val="454"/>
          <w:jc w:val="right"/>
        </w:trPr>
        <w:tc>
          <w:tcPr>
            <w:tcW w:w="1422" w:type="dxa"/>
            <w:vMerge w:val="restart"/>
            <w:tcBorders>
              <w:left w:val="single" w:sz="4" w:space="0" w:color="auto"/>
            </w:tcBorders>
            <w:shd w:val="clear" w:color="auto" w:fill="C6D9F1" w:themeFill="text2" w:themeFillTint="33"/>
            <w:vAlign w:val="center"/>
          </w:tcPr>
          <w:p w14:paraId="0065C305" w14:textId="77777777" w:rsidR="00CA1BD5" w:rsidRPr="00CA1BD5" w:rsidRDefault="00CA1BD5" w:rsidP="00CA1BD5">
            <w:pPr>
              <w:pStyle w:val="Table"/>
              <w:rPr>
                <w:b/>
                <w:w w:val="80"/>
              </w:rPr>
            </w:pPr>
            <w:r w:rsidRPr="00CA1BD5">
              <w:rPr>
                <w:b/>
              </w:rPr>
              <w:t>Type</w:t>
            </w:r>
          </w:p>
        </w:tc>
        <w:tc>
          <w:tcPr>
            <w:tcW w:w="1834" w:type="dxa"/>
            <w:vMerge w:val="restart"/>
            <w:shd w:val="clear" w:color="auto" w:fill="C6D9F1" w:themeFill="text2" w:themeFillTint="33"/>
            <w:vAlign w:val="center"/>
          </w:tcPr>
          <w:p w14:paraId="5AF74A84" w14:textId="77777777" w:rsidR="00CA1BD5" w:rsidRPr="00CA1BD5" w:rsidRDefault="00CA1BD5" w:rsidP="00CA1BD5">
            <w:pPr>
              <w:pStyle w:val="Table"/>
              <w:rPr>
                <w:b/>
              </w:rPr>
            </w:pPr>
            <w:r w:rsidRPr="00CA1BD5">
              <w:rPr>
                <w:b/>
              </w:rPr>
              <w:t>Fixture Format</w:t>
            </w:r>
          </w:p>
        </w:tc>
        <w:tc>
          <w:tcPr>
            <w:tcW w:w="1023" w:type="dxa"/>
            <w:vMerge w:val="restart"/>
            <w:tcBorders>
              <w:tl2br w:val="single" w:sz="4" w:space="0" w:color="auto"/>
            </w:tcBorders>
            <w:shd w:val="clear" w:color="auto" w:fill="C6D9F1" w:themeFill="text2" w:themeFillTint="33"/>
          </w:tcPr>
          <w:p w14:paraId="5BF29088" w14:textId="77777777" w:rsidR="00CA1BD5" w:rsidRPr="00CA1BD5" w:rsidRDefault="00CA1BD5" w:rsidP="00CA1BD5">
            <w:pPr>
              <w:pStyle w:val="Table"/>
              <w:ind w:left="-58" w:right="-25"/>
              <w:rPr>
                <w:b/>
                <w:sz w:val="20"/>
                <w:szCs w:val="20"/>
              </w:rPr>
            </w:pPr>
            <w:r w:rsidRPr="00CA1BD5">
              <w:rPr>
                <w:b/>
                <w:sz w:val="20"/>
                <w:szCs w:val="20"/>
              </w:rPr>
              <w:t>Angle</w:t>
            </w:r>
          </w:p>
          <w:p w14:paraId="039F8CD3" w14:textId="77777777" w:rsidR="00CA1BD5" w:rsidRPr="00CA1BD5" w:rsidRDefault="00CA1BD5" w:rsidP="00CA1BD5">
            <w:pPr>
              <w:pStyle w:val="Table"/>
              <w:ind w:left="-58" w:right="-25"/>
              <w:rPr>
                <w:b/>
                <w:sz w:val="20"/>
                <w:szCs w:val="20"/>
              </w:rPr>
            </w:pPr>
          </w:p>
          <w:p w14:paraId="1AEA1ED8" w14:textId="77777777" w:rsidR="00CA1BD5" w:rsidRPr="00CA1BD5" w:rsidRDefault="00CA1BD5" w:rsidP="00CA1BD5">
            <w:pPr>
              <w:pStyle w:val="Table"/>
              <w:ind w:left="-58" w:right="-25"/>
              <w:rPr>
                <w:b/>
                <w:sz w:val="20"/>
                <w:szCs w:val="20"/>
              </w:rPr>
            </w:pPr>
            <w:r w:rsidRPr="00CA1BD5">
              <w:rPr>
                <w:b/>
                <w:sz w:val="20"/>
                <w:szCs w:val="20"/>
              </w:rPr>
              <w:t>Direction</w:t>
            </w:r>
          </w:p>
        </w:tc>
        <w:tc>
          <w:tcPr>
            <w:tcW w:w="3665" w:type="dxa"/>
            <w:gridSpan w:val="6"/>
            <w:tcBorders>
              <w:right w:val="single" w:sz="4" w:space="0" w:color="auto"/>
            </w:tcBorders>
            <w:shd w:val="clear" w:color="auto" w:fill="C6D9F1" w:themeFill="text2" w:themeFillTint="33"/>
            <w:vAlign w:val="center"/>
          </w:tcPr>
          <w:p w14:paraId="22AE140B" w14:textId="77777777" w:rsidR="00CA1BD5" w:rsidRPr="00CA1BD5" w:rsidRDefault="00CA1BD5" w:rsidP="00CA1BD5">
            <w:pPr>
              <w:pStyle w:val="Table"/>
              <w:ind w:left="-58" w:right="-25"/>
              <w:jc w:val="center"/>
              <w:rPr>
                <w:b/>
                <w:sz w:val="20"/>
                <w:szCs w:val="20"/>
              </w:rPr>
            </w:pPr>
            <w:r w:rsidRPr="00CA1BD5">
              <w:rPr>
                <w:b/>
                <w:sz w:val="20"/>
                <w:szCs w:val="20"/>
              </w:rPr>
              <w:t>Lighting Utilization Factor at Vertical Angle from Reference Axis</w:t>
            </w:r>
          </w:p>
        </w:tc>
      </w:tr>
      <w:tr w:rsidR="00CA1BD5" w:rsidRPr="00425537" w14:paraId="5D84DDC3" w14:textId="77777777" w:rsidTr="00CA1BD5">
        <w:trPr>
          <w:cantSplit/>
          <w:trHeight w:val="454"/>
          <w:jc w:val="right"/>
        </w:trPr>
        <w:tc>
          <w:tcPr>
            <w:tcW w:w="1422" w:type="dxa"/>
            <w:vMerge/>
            <w:tcBorders>
              <w:left w:val="single" w:sz="4" w:space="0" w:color="auto"/>
              <w:bottom w:val="double" w:sz="4" w:space="0" w:color="auto"/>
            </w:tcBorders>
            <w:shd w:val="clear" w:color="auto" w:fill="C6D9F1" w:themeFill="text2" w:themeFillTint="33"/>
          </w:tcPr>
          <w:p w14:paraId="412D00E1" w14:textId="77777777" w:rsidR="00CA1BD5" w:rsidRPr="00CA1BD5" w:rsidRDefault="00CA1BD5" w:rsidP="00CA1BD5">
            <w:pPr>
              <w:pStyle w:val="Table"/>
              <w:rPr>
                <w:b/>
              </w:rPr>
            </w:pPr>
          </w:p>
        </w:tc>
        <w:tc>
          <w:tcPr>
            <w:tcW w:w="1834" w:type="dxa"/>
            <w:vMerge/>
            <w:tcBorders>
              <w:bottom w:val="double" w:sz="4" w:space="0" w:color="auto"/>
            </w:tcBorders>
            <w:shd w:val="clear" w:color="auto" w:fill="C6D9F1" w:themeFill="text2" w:themeFillTint="33"/>
          </w:tcPr>
          <w:p w14:paraId="76879F5C" w14:textId="77777777" w:rsidR="00CA1BD5" w:rsidRPr="00CA1BD5" w:rsidRDefault="00CA1BD5" w:rsidP="00CA1BD5">
            <w:pPr>
              <w:pStyle w:val="Table"/>
              <w:rPr>
                <w:b/>
              </w:rPr>
            </w:pPr>
          </w:p>
        </w:tc>
        <w:tc>
          <w:tcPr>
            <w:tcW w:w="1023" w:type="dxa"/>
            <w:vMerge/>
            <w:tcBorders>
              <w:bottom w:val="double" w:sz="4" w:space="0" w:color="auto"/>
            </w:tcBorders>
            <w:shd w:val="clear" w:color="auto" w:fill="C6D9F1" w:themeFill="text2" w:themeFillTint="33"/>
          </w:tcPr>
          <w:p w14:paraId="4BF994A4" w14:textId="77777777" w:rsidR="00CA1BD5" w:rsidRPr="00CA1BD5" w:rsidRDefault="00CA1BD5" w:rsidP="00CA1BD5">
            <w:pPr>
              <w:pStyle w:val="Table"/>
              <w:ind w:left="-58" w:right="-25"/>
              <w:rPr>
                <w:b/>
                <w:sz w:val="20"/>
                <w:szCs w:val="20"/>
              </w:rPr>
            </w:pPr>
          </w:p>
        </w:tc>
        <w:tc>
          <w:tcPr>
            <w:tcW w:w="610" w:type="dxa"/>
            <w:tcBorders>
              <w:bottom w:val="double" w:sz="4" w:space="0" w:color="auto"/>
            </w:tcBorders>
            <w:shd w:val="clear" w:color="auto" w:fill="C6D9F1" w:themeFill="text2" w:themeFillTint="33"/>
            <w:vAlign w:val="center"/>
          </w:tcPr>
          <w:p w14:paraId="40C83A1C" w14:textId="77777777" w:rsidR="00CA1BD5" w:rsidRPr="00CA1BD5" w:rsidRDefault="00CA1BD5" w:rsidP="00CA1BD5">
            <w:pPr>
              <w:pStyle w:val="Table"/>
              <w:ind w:left="-58" w:right="-25"/>
              <w:jc w:val="center"/>
              <w:rPr>
                <w:b/>
                <w:sz w:val="20"/>
                <w:szCs w:val="20"/>
              </w:rPr>
            </w:pPr>
            <w:r w:rsidRPr="00CA1BD5">
              <w:rPr>
                <w:b/>
                <w:sz w:val="20"/>
                <w:szCs w:val="20"/>
              </w:rPr>
              <w:t>10°</w:t>
            </w:r>
          </w:p>
        </w:tc>
        <w:tc>
          <w:tcPr>
            <w:tcW w:w="611" w:type="dxa"/>
            <w:tcBorders>
              <w:bottom w:val="double" w:sz="4" w:space="0" w:color="auto"/>
            </w:tcBorders>
            <w:shd w:val="clear" w:color="auto" w:fill="C6D9F1" w:themeFill="text2" w:themeFillTint="33"/>
            <w:vAlign w:val="center"/>
          </w:tcPr>
          <w:p w14:paraId="5C6A188A" w14:textId="77777777" w:rsidR="00CA1BD5" w:rsidRPr="00CA1BD5" w:rsidRDefault="00CA1BD5" w:rsidP="00CA1BD5">
            <w:pPr>
              <w:pStyle w:val="Table"/>
              <w:ind w:left="-58" w:right="-25"/>
              <w:jc w:val="center"/>
              <w:rPr>
                <w:b/>
                <w:sz w:val="20"/>
                <w:szCs w:val="20"/>
              </w:rPr>
            </w:pPr>
            <w:r w:rsidRPr="00CA1BD5">
              <w:rPr>
                <w:b/>
                <w:sz w:val="20"/>
                <w:szCs w:val="20"/>
              </w:rPr>
              <w:t>20°</w:t>
            </w:r>
          </w:p>
        </w:tc>
        <w:tc>
          <w:tcPr>
            <w:tcW w:w="611" w:type="dxa"/>
            <w:tcBorders>
              <w:bottom w:val="double" w:sz="4" w:space="0" w:color="auto"/>
            </w:tcBorders>
            <w:shd w:val="clear" w:color="auto" w:fill="C6D9F1" w:themeFill="text2" w:themeFillTint="33"/>
            <w:vAlign w:val="center"/>
          </w:tcPr>
          <w:p w14:paraId="6D3C5433" w14:textId="77777777" w:rsidR="00CA1BD5" w:rsidRPr="00CA1BD5" w:rsidRDefault="00CA1BD5" w:rsidP="00CA1BD5">
            <w:pPr>
              <w:pStyle w:val="Table"/>
              <w:ind w:left="-58" w:right="-25"/>
              <w:jc w:val="center"/>
              <w:rPr>
                <w:b/>
                <w:sz w:val="20"/>
                <w:szCs w:val="20"/>
              </w:rPr>
            </w:pPr>
            <w:r w:rsidRPr="00CA1BD5">
              <w:rPr>
                <w:b/>
                <w:sz w:val="20"/>
                <w:szCs w:val="20"/>
              </w:rPr>
              <w:t>30°</w:t>
            </w:r>
          </w:p>
        </w:tc>
        <w:tc>
          <w:tcPr>
            <w:tcW w:w="611" w:type="dxa"/>
            <w:tcBorders>
              <w:bottom w:val="double" w:sz="4" w:space="0" w:color="auto"/>
            </w:tcBorders>
            <w:shd w:val="clear" w:color="auto" w:fill="C6D9F1" w:themeFill="text2" w:themeFillTint="33"/>
            <w:vAlign w:val="center"/>
          </w:tcPr>
          <w:p w14:paraId="3E772236" w14:textId="77777777" w:rsidR="00CA1BD5" w:rsidRPr="00CA1BD5" w:rsidRDefault="00CA1BD5" w:rsidP="00CA1BD5">
            <w:pPr>
              <w:pStyle w:val="Table"/>
              <w:ind w:left="-58" w:right="-25"/>
              <w:jc w:val="center"/>
              <w:rPr>
                <w:b/>
                <w:sz w:val="20"/>
                <w:szCs w:val="20"/>
              </w:rPr>
            </w:pPr>
            <w:r w:rsidRPr="00CA1BD5">
              <w:rPr>
                <w:b/>
                <w:sz w:val="20"/>
                <w:szCs w:val="20"/>
              </w:rPr>
              <w:t>40°</w:t>
            </w:r>
          </w:p>
        </w:tc>
        <w:tc>
          <w:tcPr>
            <w:tcW w:w="611" w:type="dxa"/>
            <w:tcBorders>
              <w:bottom w:val="double" w:sz="4" w:space="0" w:color="auto"/>
            </w:tcBorders>
            <w:shd w:val="clear" w:color="auto" w:fill="C6D9F1" w:themeFill="text2" w:themeFillTint="33"/>
            <w:vAlign w:val="center"/>
          </w:tcPr>
          <w:p w14:paraId="7B684ADA" w14:textId="77777777" w:rsidR="00CA1BD5" w:rsidRPr="00CA1BD5" w:rsidRDefault="00CA1BD5" w:rsidP="00CA1BD5">
            <w:pPr>
              <w:pStyle w:val="Table"/>
              <w:ind w:left="-58" w:right="-25"/>
              <w:jc w:val="center"/>
              <w:rPr>
                <w:b/>
                <w:sz w:val="20"/>
                <w:szCs w:val="20"/>
              </w:rPr>
            </w:pPr>
            <w:r w:rsidRPr="00CA1BD5">
              <w:rPr>
                <w:b/>
                <w:sz w:val="20"/>
                <w:szCs w:val="20"/>
              </w:rPr>
              <w:t>50°</w:t>
            </w:r>
          </w:p>
        </w:tc>
        <w:tc>
          <w:tcPr>
            <w:tcW w:w="611" w:type="dxa"/>
            <w:tcBorders>
              <w:bottom w:val="double" w:sz="4" w:space="0" w:color="auto"/>
              <w:right w:val="single" w:sz="4" w:space="0" w:color="auto"/>
            </w:tcBorders>
            <w:shd w:val="clear" w:color="auto" w:fill="C6D9F1" w:themeFill="text2" w:themeFillTint="33"/>
            <w:vAlign w:val="center"/>
          </w:tcPr>
          <w:p w14:paraId="6B0C9A35" w14:textId="77777777" w:rsidR="00CA1BD5" w:rsidRPr="00CA1BD5" w:rsidRDefault="00CA1BD5" w:rsidP="00CA1BD5">
            <w:pPr>
              <w:pStyle w:val="Table"/>
              <w:ind w:left="-58" w:right="-25"/>
              <w:jc w:val="center"/>
              <w:rPr>
                <w:b/>
                <w:sz w:val="20"/>
                <w:szCs w:val="20"/>
              </w:rPr>
            </w:pPr>
            <w:r w:rsidRPr="00CA1BD5">
              <w:rPr>
                <w:b/>
                <w:sz w:val="20"/>
                <w:szCs w:val="20"/>
              </w:rPr>
              <w:t>60°</w:t>
            </w:r>
          </w:p>
        </w:tc>
      </w:tr>
      <w:tr w:rsidR="00CA1BD5" w:rsidRPr="00425537" w14:paraId="10F76A7C" w14:textId="77777777" w:rsidTr="00CA1BD5">
        <w:trPr>
          <w:cantSplit/>
          <w:trHeight w:val="454"/>
          <w:jc w:val="right"/>
        </w:trPr>
        <w:tc>
          <w:tcPr>
            <w:tcW w:w="1422" w:type="dxa"/>
            <w:vMerge w:val="restart"/>
            <w:tcBorders>
              <w:top w:val="double" w:sz="4" w:space="0" w:color="auto"/>
              <w:left w:val="single" w:sz="4" w:space="0" w:color="auto"/>
            </w:tcBorders>
            <w:vAlign w:val="center"/>
          </w:tcPr>
          <w:p w14:paraId="4D3C5B14" w14:textId="77777777" w:rsidR="00CA1BD5" w:rsidRPr="00CA1BD5" w:rsidRDefault="00CA1BD5" w:rsidP="00CA1BD5">
            <w:pPr>
              <w:pStyle w:val="Table"/>
              <w:jc w:val="left"/>
              <w:rPr>
                <w:sz w:val="20"/>
                <w:szCs w:val="20"/>
              </w:rPr>
            </w:pPr>
            <w:r w:rsidRPr="00CA1BD5">
              <w:rPr>
                <w:sz w:val="20"/>
                <w:szCs w:val="20"/>
              </w:rPr>
              <w:t>Side Wall Mounted Type</w:t>
            </w:r>
          </w:p>
          <w:p w14:paraId="1F7EF4EB" w14:textId="77777777" w:rsidR="00CA1BD5" w:rsidRPr="00CA1BD5" w:rsidRDefault="00CA1BD5" w:rsidP="00CA1BD5">
            <w:pPr>
              <w:pStyle w:val="Table"/>
              <w:jc w:val="left"/>
              <w:rPr>
                <w:sz w:val="20"/>
                <w:szCs w:val="20"/>
              </w:rPr>
            </w:pPr>
            <w:r w:rsidRPr="00CA1BD5">
              <w:rPr>
                <w:sz w:val="20"/>
                <w:szCs w:val="20"/>
              </w:rPr>
              <w:t>For Basic Lighting</w:t>
            </w:r>
          </w:p>
        </w:tc>
        <w:tc>
          <w:tcPr>
            <w:tcW w:w="1834" w:type="dxa"/>
            <w:vMerge w:val="restart"/>
            <w:tcBorders>
              <w:top w:val="double" w:sz="4" w:space="0" w:color="auto"/>
            </w:tcBorders>
            <w:vAlign w:val="center"/>
          </w:tcPr>
          <w:p w14:paraId="6486AF5D" w14:textId="77777777" w:rsidR="00CA1BD5" w:rsidRPr="00CA1BD5" w:rsidRDefault="00CA1BD5" w:rsidP="00CA1BD5">
            <w:pPr>
              <w:pStyle w:val="Table"/>
              <w:jc w:val="left"/>
              <w:rPr>
                <w:sz w:val="20"/>
                <w:szCs w:val="20"/>
              </w:rPr>
            </w:pPr>
            <w:r w:rsidRPr="00CA1BD5">
              <w:rPr>
                <w:sz w:val="20"/>
                <w:szCs w:val="20"/>
              </w:rPr>
              <w:t>White LED (LED108)</w:t>
            </w:r>
          </w:p>
          <w:p w14:paraId="1E027461" w14:textId="77777777" w:rsidR="00CA1BD5" w:rsidRPr="00CA1BD5" w:rsidRDefault="00CA1BD5" w:rsidP="00CA1BD5">
            <w:pPr>
              <w:pStyle w:val="Table"/>
              <w:jc w:val="left"/>
              <w:rPr>
                <w:sz w:val="20"/>
                <w:szCs w:val="20"/>
              </w:rPr>
            </w:pPr>
            <w:r w:rsidRPr="00CA1BD5">
              <w:rPr>
                <w:sz w:val="20"/>
                <w:szCs w:val="20"/>
              </w:rPr>
              <w:t>White LED (LED36)</w:t>
            </w:r>
          </w:p>
        </w:tc>
        <w:tc>
          <w:tcPr>
            <w:tcW w:w="1023" w:type="dxa"/>
            <w:tcBorders>
              <w:top w:val="double" w:sz="4" w:space="0" w:color="auto"/>
            </w:tcBorders>
            <w:vAlign w:val="center"/>
          </w:tcPr>
          <w:p w14:paraId="5F376ECD" w14:textId="77777777" w:rsidR="00CA1BD5" w:rsidRPr="00CA1BD5" w:rsidRDefault="00CA1BD5" w:rsidP="00CA1BD5">
            <w:pPr>
              <w:pStyle w:val="Table"/>
              <w:rPr>
                <w:sz w:val="20"/>
                <w:szCs w:val="20"/>
              </w:rPr>
            </w:pPr>
            <w:r w:rsidRPr="00CA1BD5">
              <w:rPr>
                <w:sz w:val="20"/>
                <w:szCs w:val="20"/>
              </w:rPr>
              <w:t>Vehicle Lane</w:t>
            </w:r>
          </w:p>
        </w:tc>
        <w:tc>
          <w:tcPr>
            <w:tcW w:w="610" w:type="dxa"/>
            <w:tcBorders>
              <w:top w:val="double" w:sz="4" w:space="0" w:color="auto"/>
            </w:tcBorders>
            <w:vAlign w:val="center"/>
          </w:tcPr>
          <w:p w14:paraId="6CA285D6" w14:textId="77777777" w:rsidR="00CA1BD5" w:rsidRPr="00CA1BD5" w:rsidRDefault="00CA1BD5" w:rsidP="00CA1BD5">
            <w:pPr>
              <w:pStyle w:val="Table"/>
              <w:ind w:left="-91" w:right="0"/>
              <w:jc w:val="center"/>
              <w:rPr>
                <w:sz w:val="20"/>
                <w:szCs w:val="20"/>
              </w:rPr>
            </w:pPr>
            <w:r w:rsidRPr="00CA1BD5">
              <w:rPr>
                <w:sz w:val="20"/>
                <w:szCs w:val="20"/>
              </w:rPr>
              <w:t>0.12</w:t>
            </w:r>
          </w:p>
        </w:tc>
        <w:tc>
          <w:tcPr>
            <w:tcW w:w="611" w:type="dxa"/>
            <w:tcBorders>
              <w:top w:val="double" w:sz="4" w:space="0" w:color="auto"/>
            </w:tcBorders>
            <w:vAlign w:val="center"/>
          </w:tcPr>
          <w:p w14:paraId="31F55B01" w14:textId="77777777" w:rsidR="00CA1BD5" w:rsidRPr="00CA1BD5" w:rsidRDefault="00CA1BD5" w:rsidP="00CA1BD5">
            <w:pPr>
              <w:pStyle w:val="Table"/>
              <w:ind w:left="-91" w:right="0"/>
              <w:jc w:val="center"/>
              <w:rPr>
                <w:sz w:val="20"/>
                <w:szCs w:val="20"/>
              </w:rPr>
            </w:pPr>
            <w:r w:rsidRPr="00CA1BD5">
              <w:rPr>
                <w:sz w:val="20"/>
                <w:szCs w:val="20"/>
              </w:rPr>
              <w:t>0.29</w:t>
            </w:r>
          </w:p>
        </w:tc>
        <w:tc>
          <w:tcPr>
            <w:tcW w:w="611" w:type="dxa"/>
            <w:tcBorders>
              <w:top w:val="double" w:sz="4" w:space="0" w:color="auto"/>
            </w:tcBorders>
            <w:vAlign w:val="center"/>
          </w:tcPr>
          <w:p w14:paraId="2CB0FD5F" w14:textId="77777777" w:rsidR="00CA1BD5" w:rsidRPr="00CA1BD5" w:rsidRDefault="00CA1BD5" w:rsidP="00CA1BD5">
            <w:pPr>
              <w:pStyle w:val="Table"/>
              <w:ind w:left="-91" w:right="0"/>
              <w:jc w:val="center"/>
              <w:rPr>
                <w:sz w:val="20"/>
                <w:szCs w:val="20"/>
              </w:rPr>
            </w:pPr>
            <w:r w:rsidRPr="00CA1BD5">
              <w:rPr>
                <w:sz w:val="20"/>
                <w:szCs w:val="20"/>
              </w:rPr>
              <w:t>0.47</w:t>
            </w:r>
          </w:p>
        </w:tc>
        <w:tc>
          <w:tcPr>
            <w:tcW w:w="611" w:type="dxa"/>
            <w:tcBorders>
              <w:top w:val="double" w:sz="4" w:space="0" w:color="auto"/>
            </w:tcBorders>
            <w:vAlign w:val="center"/>
          </w:tcPr>
          <w:p w14:paraId="1CF4EE58" w14:textId="77777777" w:rsidR="00CA1BD5" w:rsidRPr="00CA1BD5" w:rsidRDefault="00CA1BD5" w:rsidP="00CA1BD5">
            <w:pPr>
              <w:pStyle w:val="Table"/>
              <w:ind w:left="-91" w:right="0"/>
              <w:jc w:val="center"/>
              <w:rPr>
                <w:sz w:val="20"/>
                <w:szCs w:val="20"/>
              </w:rPr>
            </w:pPr>
            <w:r w:rsidRPr="00CA1BD5">
              <w:rPr>
                <w:sz w:val="20"/>
                <w:szCs w:val="20"/>
              </w:rPr>
              <w:t>0.57</w:t>
            </w:r>
          </w:p>
        </w:tc>
        <w:tc>
          <w:tcPr>
            <w:tcW w:w="611" w:type="dxa"/>
            <w:tcBorders>
              <w:top w:val="double" w:sz="4" w:space="0" w:color="auto"/>
            </w:tcBorders>
            <w:vAlign w:val="center"/>
          </w:tcPr>
          <w:p w14:paraId="7B686EB9" w14:textId="77777777" w:rsidR="00CA1BD5" w:rsidRPr="00CA1BD5" w:rsidRDefault="00CA1BD5" w:rsidP="00CA1BD5">
            <w:pPr>
              <w:pStyle w:val="Table"/>
              <w:ind w:left="-91" w:right="0"/>
              <w:jc w:val="center"/>
              <w:rPr>
                <w:sz w:val="20"/>
                <w:szCs w:val="20"/>
              </w:rPr>
            </w:pPr>
            <w:r w:rsidRPr="00CA1BD5">
              <w:rPr>
                <w:sz w:val="20"/>
                <w:szCs w:val="20"/>
              </w:rPr>
              <w:t>0.59</w:t>
            </w:r>
          </w:p>
        </w:tc>
        <w:tc>
          <w:tcPr>
            <w:tcW w:w="611" w:type="dxa"/>
            <w:tcBorders>
              <w:top w:val="double" w:sz="4" w:space="0" w:color="auto"/>
              <w:right w:val="single" w:sz="4" w:space="0" w:color="auto"/>
            </w:tcBorders>
            <w:vAlign w:val="center"/>
          </w:tcPr>
          <w:p w14:paraId="706C975B" w14:textId="77777777" w:rsidR="00CA1BD5" w:rsidRPr="00CA1BD5" w:rsidRDefault="00CA1BD5" w:rsidP="00CA1BD5">
            <w:pPr>
              <w:pStyle w:val="Table"/>
              <w:ind w:left="-91" w:right="0"/>
              <w:jc w:val="center"/>
              <w:rPr>
                <w:sz w:val="20"/>
                <w:szCs w:val="20"/>
              </w:rPr>
            </w:pPr>
            <w:r w:rsidRPr="00CA1BD5">
              <w:rPr>
                <w:sz w:val="20"/>
                <w:szCs w:val="20"/>
              </w:rPr>
              <w:t>0.60</w:t>
            </w:r>
          </w:p>
        </w:tc>
      </w:tr>
      <w:tr w:rsidR="00CA1BD5" w:rsidRPr="00425537" w14:paraId="6F6FE162" w14:textId="77777777" w:rsidTr="00CA1BD5">
        <w:trPr>
          <w:cantSplit/>
          <w:trHeight w:val="454"/>
          <w:jc w:val="right"/>
        </w:trPr>
        <w:tc>
          <w:tcPr>
            <w:tcW w:w="1422" w:type="dxa"/>
            <w:vMerge/>
            <w:tcBorders>
              <w:left w:val="single" w:sz="4" w:space="0" w:color="auto"/>
            </w:tcBorders>
            <w:vAlign w:val="center"/>
          </w:tcPr>
          <w:p w14:paraId="7EBCC43A" w14:textId="77777777" w:rsidR="00CA1BD5" w:rsidRPr="00CA1BD5" w:rsidRDefault="00CA1BD5" w:rsidP="00CA1BD5">
            <w:pPr>
              <w:pStyle w:val="Table"/>
              <w:jc w:val="left"/>
              <w:rPr>
                <w:sz w:val="20"/>
                <w:szCs w:val="20"/>
              </w:rPr>
            </w:pPr>
          </w:p>
        </w:tc>
        <w:tc>
          <w:tcPr>
            <w:tcW w:w="1834" w:type="dxa"/>
            <w:vMerge/>
            <w:vAlign w:val="center"/>
          </w:tcPr>
          <w:p w14:paraId="2AC0D337" w14:textId="77777777" w:rsidR="00CA1BD5" w:rsidRPr="00CA1BD5" w:rsidRDefault="00CA1BD5" w:rsidP="00CA1BD5">
            <w:pPr>
              <w:pStyle w:val="Table"/>
              <w:jc w:val="left"/>
              <w:rPr>
                <w:sz w:val="20"/>
                <w:szCs w:val="20"/>
              </w:rPr>
            </w:pPr>
          </w:p>
        </w:tc>
        <w:tc>
          <w:tcPr>
            <w:tcW w:w="1023" w:type="dxa"/>
            <w:vAlign w:val="center"/>
          </w:tcPr>
          <w:p w14:paraId="4273BF6B" w14:textId="77777777" w:rsidR="00CA1BD5" w:rsidRPr="00CA1BD5" w:rsidRDefault="00CA1BD5" w:rsidP="00CA1BD5">
            <w:pPr>
              <w:pStyle w:val="Table"/>
              <w:rPr>
                <w:sz w:val="20"/>
                <w:szCs w:val="20"/>
              </w:rPr>
            </w:pPr>
            <w:r w:rsidRPr="00CA1BD5">
              <w:rPr>
                <w:sz w:val="20"/>
                <w:szCs w:val="20"/>
              </w:rPr>
              <w:t>Sidewalk</w:t>
            </w:r>
          </w:p>
        </w:tc>
        <w:tc>
          <w:tcPr>
            <w:tcW w:w="610" w:type="dxa"/>
            <w:vAlign w:val="center"/>
          </w:tcPr>
          <w:p w14:paraId="6D834EED" w14:textId="77777777" w:rsidR="00CA1BD5" w:rsidRPr="00CA1BD5" w:rsidRDefault="00CA1BD5" w:rsidP="00CA1BD5">
            <w:pPr>
              <w:pStyle w:val="Table"/>
              <w:ind w:left="-91" w:right="0"/>
              <w:jc w:val="center"/>
              <w:rPr>
                <w:sz w:val="20"/>
                <w:szCs w:val="20"/>
              </w:rPr>
            </w:pPr>
            <w:r w:rsidRPr="00CA1BD5">
              <w:rPr>
                <w:sz w:val="20"/>
                <w:szCs w:val="20"/>
              </w:rPr>
              <w:t>0.09</w:t>
            </w:r>
          </w:p>
        </w:tc>
        <w:tc>
          <w:tcPr>
            <w:tcW w:w="611" w:type="dxa"/>
            <w:vAlign w:val="center"/>
          </w:tcPr>
          <w:p w14:paraId="6177B8E1" w14:textId="77777777" w:rsidR="00CA1BD5" w:rsidRPr="00CA1BD5" w:rsidRDefault="00CA1BD5" w:rsidP="00CA1BD5">
            <w:pPr>
              <w:pStyle w:val="Table"/>
              <w:ind w:left="-91" w:right="0"/>
              <w:jc w:val="center"/>
              <w:rPr>
                <w:sz w:val="20"/>
                <w:szCs w:val="20"/>
              </w:rPr>
            </w:pPr>
            <w:r w:rsidRPr="00CA1BD5">
              <w:rPr>
                <w:sz w:val="20"/>
                <w:szCs w:val="20"/>
              </w:rPr>
              <w:t>0.16</w:t>
            </w:r>
          </w:p>
        </w:tc>
        <w:tc>
          <w:tcPr>
            <w:tcW w:w="611" w:type="dxa"/>
            <w:vAlign w:val="center"/>
          </w:tcPr>
          <w:p w14:paraId="48FC8766" w14:textId="77777777" w:rsidR="00CA1BD5" w:rsidRPr="00CA1BD5" w:rsidRDefault="00CA1BD5" w:rsidP="00CA1BD5">
            <w:pPr>
              <w:pStyle w:val="Table"/>
              <w:ind w:left="-91" w:right="0"/>
              <w:jc w:val="center"/>
              <w:rPr>
                <w:sz w:val="20"/>
                <w:szCs w:val="20"/>
              </w:rPr>
            </w:pPr>
            <w:r w:rsidRPr="00CA1BD5">
              <w:rPr>
                <w:sz w:val="20"/>
                <w:szCs w:val="20"/>
              </w:rPr>
              <w:t>0.23</w:t>
            </w:r>
          </w:p>
        </w:tc>
        <w:tc>
          <w:tcPr>
            <w:tcW w:w="611" w:type="dxa"/>
            <w:vAlign w:val="center"/>
          </w:tcPr>
          <w:p w14:paraId="1AE330F8" w14:textId="77777777" w:rsidR="00CA1BD5" w:rsidRPr="00CA1BD5" w:rsidRDefault="00CA1BD5" w:rsidP="00CA1BD5">
            <w:pPr>
              <w:pStyle w:val="Table"/>
              <w:ind w:left="-91" w:right="0"/>
              <w:jc w:val="center"/>
              <w:rPr>
                <w:sz w:val="20"/>
                <w:szCs w:val="20"/>
              </w:rPr>
            </w:pPr>
            <w:r w:rsidRPr="00CA1BD5">
              <w:rPr>
                <w:sz w:val="20"/>
                <w:szCs w:val="20"/>
              </w:rPr>
              <w:t>0.29</w:t>
            </w:r>
          </w:p>
        </w:tc>
        <w:tc>
          <w:tcPr>
            <w:tcW w:w="611" w:type="dxa"/>
            <w:vAlign w:val="center"/>
          </w:tcPr>
          <w:p w14:paraId="18DA5690" w14:textId="77777777" w:rsidR="00CA1BD5" w:rsidRPr="00CA1BD5" w:rsidRDefault="00CA1BD5" w:rsidP="00CA1BD5">
            <w:pPr>
              <w:pStyle w:val="Table"/>
              <w:ind w:left="-91" w:right="0"/>
              <w:jc w:val="center"/>
              <w:rPr>
                <w:sz w:val="20"/>
                <w:szCs w:val="20"/>
              </w:rPr>
            </w:pPr>
            <w:r w:rsidRPr="00CA1BD5">
              <w:rPr>
                <w:sz w:val="20"/>
                <w:szCs w:val="20"/>
              </w:rPr>
              <w:t>0.34</w:t>
            </w:r>
          </w:p>
        </w:tc>
        <w:tc>
          <w:tcPr>
            <w:tcW w:w="611" w:type="dxa"/>
            <w:tcBorders>
              <w:right w:val="single" w:sz="4" w:space="0" w:color="auto"/>
            </w:tcBorders>
            <w:vAlign w:val="center"/>
          </w:tcPr>
          <w:p w14:paraId="0B379C32" w14:textId="77777777" w:rsidR="00CA1BD5" w:rsidRPr="00CA1BD5" w:rsidRDefault="00CA1BD5" w:rsidP="00CA1BD5">
            <w:pPr>
              <w:pStyle w:val="Table"/>
              <w:ind w:left="-91" w:right="0"/>
              <w:jc w:val="center"/>
              <w:rPr>
                <w:sz w:val="20"/>
                <w:szCs w:val="20"/>
              </w:rPr>
            </w:pPr>
            <w:r w:rsidRPr="00CA1BD5">
              <w:rPr>
                <w:sz w:val="20"/>
                <w:szCs w:val="20"/>
              </w:rPr>
              <w:t>0.37</w:t>
            </w:r>
          </w:p>
        </w:tc>
      </w:tr>
      <w:tr w:rsidR="00CA1BD5" w:rsidRPr="00425537" w14:paraId="3B6E79E9" w14:textId="77777777" w:rsidTr="00CA1BD5">
        <w:trPr>
          <w:cantSplit/>
          <w:trHeight w:val="454"/>
          <w:jc w:val="right"/>
        </w:trPr>
        <w:tc>
          <w:tcPr>
            <w:tcW w:w="1422" w:type="dxa"/>
            <w:vMerge w:val="restart"/>
            <w:tcBorders>
              <w:left w:val="single" w:sz="4" w:space="0" w:color="auto"/>
            </w:tcBorders>
            <w:vAlign w:val="center"/>
          </w:tcPr>
          <w:p w14:paraId="322667C9" w14:textId="77777777" w:rsidR="00CA1BD5" w:rsidRPr="00CA1BD5" w:rsidRDefault="00CA1BD5" w:rsidP="00CA1BD5">
            <w:pPr>
              <w:pStyle w:val="Table"/>
              <w:jc w:val="left"/>
              <w:rPr>
                <w:sz w:val="20"/>
                <w:szCs w:val="20"/>
              </w:rPr>
            </w:pPr>
            <w:r w:rsidRPr="00CA1BD5">
              <w:rPr>
                <w:sz w:val="20"/>
                <w:szCs w:val="20"/>
              </w:rPr>
              <w:t>Side Wall Mounted Type</w:t>
            </w:r>
          </w:p>
          <w:p w14:paraId="0668552D" w14:textId="77777777" w:rsidR="00CA1BD5" w:rsidRPr="00CA1BD5" w:rsidRDefault="00CA1BD5" w:rsidP="00CA1BD5">
            <w:pPr>
              <w:pStyle w:val="Table"/>
              <w:jc w:val="left"/>
              <w:rPr>
                <w:sz w:val="20"/>
                <w:szCs w:val="20"/>
              </w:rPr>
            </w:pPr>
            <w:r w:rsidRPr="00CA1BD5">
              <w:rPr>
                <w:sz w:val="20"/>
                <w:szCs w:val="20"/>
              </w:rPr>
              <w:t>For Entrance Lighting</w:t>
            </w:r>
          </w:p>
        </w:tc>
        <w:tc>
          <w:tcPr>
            <w:tcW w:w="1834" w:type="dxa"/>
            <w:vMerge w:val="restart"/>
            <w:vAlign w:val="center"/>
          </w:tcPr>
          <w:p w14:paraId="6B9859F0" w14:textId="77777777" w:rsidR="00CA1BD5" w:rsidRPr="00CA1BD5" w:rsidRDefault="00CA1BD5" w:rsidP="00CA1BD5">
            <w:pPr>
              <w:pStyle w:val="Table"/>
              <w:jc w:val="left"/>
              <w:rPr>
                <w:sz w:val="20"/>
                <w:szCs w:val="20"/>
              </w:rPr>
            </w:pPr>
            <w:r w:rsidRPr="00CA1BD5">
              <w:rPr>
                <w:sz w:val="20"/>
                <w:szCs w:val="20"/>
              </w:rPr>
              <w:t>White LED (LED40)</w:t>
            </w:r>
          </w:p>
          <w:p w14:paraId="4EBF4E0A" w14:textId="77777777" w:rsidR="00CA1BD5" w:rsidRPr="00CA1BD5" w:rsidRDefault="00CA1BD5" w:rsidP="00CA1BD5">
            <w:pPr>
              <w:pStyle w:val="Table"/>
              <w:jc w:val="left"/>
              <w:rPr>
                <w:sz w:val="20"/>
                <w:szCs w:val="20"/>
              </w:rPr>
            </w:pPr>
            <w:r w:rsidRPr="00CA1BD5">
              <w:rPr>
                <w:sz w:val="20"/>
                <w:szCs w:val="20"/>
              </w:rPr>
              <w:t>-</w:t>
            </w:r>
          </w:p>
          <w:p w14:paraId="1C21A73B" w14:textId="77777777" w:rsidR="00CA1BD5" w:rsidRPr="00CA1BD5" w:rsidRDefault="00CA1BD5" w:rsidP="00CA1BD5">
            <w:pPr>
              <w:pStyle w:val="Table"/>
              <w:jc w:val="left"/>
              <w:rPr>
                <w:sz w:val="20"/>
                <w:szCs w:val="20"/>
              </w:rPr>
            </w:pPr>
            <w:r w:rsidRPr="00CA1BD5">
              <w:rPr>
                <w:sz w:val="20"/>
                <w:szCs w:val="20"/>
              </w:rPr>
              <w:t>White LED (LED280)</w:t>
            </w:r>
          </w:p>
        </w:tc>
        <w:tc>
          <w:tcPr>
            <w:tcW w:w="1023" w:type="dxa"/>
            <w:vAlign w:val="center"/>
          </w:tcPr>
          <w:p w14:paraId="521954DB" w14:textId="77777777" w:rsidR="00CA1BD5" w:rsidRPr="00CA1BD5" w:rsidRDefault="00CA1BD5" w:rsidP="00CA1BD5">
            <w:pPr>
              <w:pStyle w:val="Table"/>
              <w:rPr>
                <w:sz w:val="20"/>
                <w:szCs w:val="20"/>
              </w:rPr>
            </w:pPr>
            <w:r w:rsidRPr="00CA1BD5">
              <w:rPr>
                <w:sz w:val="20"/>
                <w:szCs w:val="20"/>
              </w:rPr>
              <w:t>Vehicle Lane</w:t>
            </w:r>
          </w:p>
        </w:tc>
        <w:tc>
          <w:tcPr>
            <w:tcW w:w="610" w:type="dxa"/>
            <w:vAlign w:val="center"/>
          </w:tcPr>
          <w:p w14:paraId="30D927E8" w14:textId="77777777" w:rsidR="00CA1BD5" w:rsidRPr="00CA1BD5" w:rsidRDefault="00CA1BD5" w:rsidP="00CA1BD5">
            <w:pPr>
              <w:pStyle w:val="Table"/>
              <w:ind w:left="-91" w:right="0"/>
              <w:jc w:val="center"/>
              <w:rPr>
                <w:sz w:val="20"/>
                <w:szCs w:val="20"/>
              </w:rPr>
            </w:pPr>
            <w:r w:rsidRPr="00CA1BD5">
              <w:rPr>
                <w:sz w:val="20"/>
                <w:szCs w:val="20"/>
              </w:rPr>
              <w:t>0.19</w:t>
            </w:r>
          </w:p>
        </w:tc>
        <w:tc>
          <w:tcPr>
            <w:tcW w:w="611" w:type="dxa"/>
            <w:vAlign w:val="center"/>
          </w:tcPr>
          <w:p w14:paraId="15DCBAA9" w14:textId="77777777" w:rsidR="00CA1BD5" w:rsidRPr="00CA1BD5" w:rsidRDefault="00CA1BD5" w:rsidP="00CA1BD5">
            <w:pPr>
              <w:pStyle w:val="Table"/>
              <w:ind w:left="-91" w:right="0"/>
              <w:jc w:val="center"/>
              <w:rPr>
                <w:sz w:val="20"/>
                <w:szCs w:val="20"/>
              </w:rPr>
            </w:pPr>
            <w:r w:rsidRPr="00CA1BD5">
              <w:rPr>
                <w:sz w:val="20"/>
                <w:szCs w:val="20"/>
              </w:rPr>
              <w:t>0.36</w:t>
            </w:r>
          </w:p>
        </w:tc>
        <w:tc>
          <w:tcPr>
            <w:tcW w:w="611" w:type="dxa"/>
            <w:vAlign w:val="center"/>
          </w:tcPr>
          <w:p w14:paraId="4FF1B4E5" w14:textId="77777777" w:rsidR="00CA1BD5" w:rsidRPr="00CA1BD5" w:rsidRDefault="00CA1BD5" w:rsidP="00CA1BD5">
            <w:pPr>
              <w:pStyle w:val="Table"/>
              <w:ind w:left="-91" w:right="0"/>
              <w:jc w:val="center"/>
              <w:rPr>
                <w:sz w:val="20"/>
                <w:szCs w:val="20"/>
              </w:rPr>
            </w:pPr>
            <w:r w:rsidRPr="00CA1BD5">
              <w:rPr>
                <w:sz w:val="20"/>
                <w:szCs w:val="20"/>
              </w:rPr>
              <w:t>0.46</w:t>
            </w:r>
          </w:p>
        </w:tc>
        <w:tc>
          <w:tcPr>
            <w:tcW w:w="611" w:type="dxa"/>
            <w:vAlign w:val="center"/>
          </w:tcPr>
          <w:p w14:paraId="06B58452" w14:textId="77777777" w:rsidR="00CA1BD5" w:rsidRPr="00CA1BD5" w:rsidRDefault="00CA1BD5" w:rsidP="00CA1BD5">
            <w:pPr>
              <w:pStyle w:val="Table"/>
              <w:ind w:left="-91" w:right="0"/>
              <w:jc w:val="center"/>
              <w:rPr>
                <w:sz w:val="20"/>
                <w:szCs w:val="20"/>
              </w:rPr>
            </w:pPr>
            <w:r w:rsidRPr="00CA1BD5">
              <w:rPr>
                <w:sz w:val="20"/>
                <w:szCs w:val="20"/>
              </w:rPr>
              <w:t>0.48</w:t>
            </w:r>
          </w:p>
        </w:tc>
        <w:tc>
          <w:tcPr>
            <w:tcW w:w="611" w:type="dxa"/>
            <w:vAlign w:val="center"/>
          </w:tcPr>
          <w:p w14:paraId="7CA1EA11" w14:textId="77777777" w:rsidR="00CA1BD5" w:rsidRPr="00CA1BD5" w:rsidRDefault="00CA1BD5" w:rsidP="00CA1BD5">
            <w:pPr>
              <w:pStyle w:val="Table"/>
              <w:ind w:left="-91" w:right="0"/>
              <w:jc w:val="center"/>
              <w:rPr>
                <w:sz w:val="20"/>
                <w:szCs w:val="20"/>
              </w:rPr>
            </w:pPr>
            <w:r w:rsidRPr="00CA1BD5">
              <w:rPr>
                <w:sz w:val="20"/>
                <w:szCs w:val="20"/>
              </w:rPr>
              <w:t>0.49</w:t>
            </w:r>
          </w:p>
        </w:tc>
        <w:tc>
          <w:tcPr>
            <w:tcW w:w="611" w:type="dxa"/>
            <w:tcBorders>
              <w:right w:val="single" w:sz="4" w:space="0" w:color="auto"/>
            </w:tcBorders>
            <w:vAlign w:val="center"/>
          </w:tcPr>
          <w:p w14:paraId="6A9D9BCA" w14:textId="77777777" w:rsidR="00CA1BD5" w:rsidRPr="00CA1BD5" w:rsidRDefault="00CA1BD5" w:rsidP="00CA1BD5">
            <w:pPr>
              <w:pStyle w:val="Table"/>
              <w:ind w:left="-91" w:right="0"/>
              <w:jc w:val="center"/>
              <w:rPr>
                <w:sz w:val="20"/>
                <w:szCs w:val="20"/>
              </w:rPr>
            </w:pPr>
            <w:r w:rsidRPr="00CA1BD5">
              <w:rPr>
                <w:sz w:val="20"/>
                <w:szCs w:val="20"/>
              </w:rPr>
              <w:t>0.50</w:t>
            </w:r>
          </w:p>
        </w:tc>
      </w:tr>
      <w:tr w:rsidR="00CA1BD5" w:rsidRPr="00425537" w14:paraId="26FD2861" w14:textId="77777777" w:rsidTr="00CA1BD5">
        <w:trPr>
          <w:cantSplit/>
          <w:trHeight w:val="454"/>
          <w:jc w:val="right"/>
        </w:trPr>
        <w:tc>
          <w:tcPr>
            <w:tcW w:w="1422" w:type="dxa"/>
            <w:vMerge/>
            <w:tcBorders>
              <w:left w:val="single" w:sz="4" w:space="0" w:color="auto"/>
            </w:tcBorders>
            <w:vAlign w:val="center"/>
          </w:tcPr>
          <w:p w14:paraId="1847BE35" w14:textId="77777777" w:rsidR="00CA1BD5" w:rsidRPr="00CA1BD5" w:rsidRDefault="00CA1BD5" w:rsidP="00CA1BD5">
            <w:pPr>
              <w:pStyle w:val="Table"/>
            </w:pPr>
          </w:p>
        </w:tc>
        <w:tc>
          <w:tcPr>
            <w:tcW w:w="1834" w:type="dxa"/>
            <w:vMerge/>
            <w:vAlign w:val="center"/>
          </w:tcPr>
          <w:p w14:paraId="1358B393" w14:textId="77777777" w:rsidR="00CA1BD5" w:rsidRPr="00CA1BD5" w:rsidRDefault="00CA1BD5" w:rsidP="00CA1BD5">
            <w:pPr>
              <w:pStyle w:val="Table"/>
            </w:pPr>
          </w:p>
        </w:tc>
        <w:tc>
          <w:tcPr>
            <w:tcW w:w="1023" w:type="dxa"/>
            <w:vAlign w:val="center"/>
          </w:tcPr>
          <w:p w14:paraId="4CEDCA58" w14:textId="77777777" w:rsidR="00CA1BD5" w:rsidRPr="00CA1BD5" w:rsidRDefault="00CA1BD5" w:rsidP="00CA1BD5">
            <w:pPr>
              <w:pStyle w:val="Table"/>
              <w:rPr>
                <w:sz w:val="20"/>
                <w:szCs w:val="20"/>
              </w:rPr>
            </w:pPr>
            <w:r w:rsidRPr="00CA1BD5">
              <w:rPr>
                <w:sz w:val="20"/>
                <w:szCs w:val="20"/>
              </w:rPr>
              <w:t>Sidewalk</w:t>
            </w:r>
          </w:p>
        </w:tc>
        <w:tc>
          <w:tcPr>
            <w:tcW w:w="610" w:type="dxa"/>
            <w:vAlign w:val="center"/>
          </w:tcPr>
          <w:p w14:paraId="597877CC" w14:textId="77777777" w:rsidR="00CA1BD5" w:rsidRPr="00CA1BD5" w:rsidRDefault="00CA1BD5" w:rsidP="00CA1BD5">
            <w:pPr>
              <w:pStyle w:val="Table"/>
              <w:ind w:left="-91" w:right="0"/>
              <w:jc w:val="center"/>
              <w:rPr>
                <w:sz w:val="20"/>
                <w:szCs w:val="20"/>
              </w:rPr>
            </w:pPr>
            <w:r w:rsidRPr="00CA1BD5">
              <w:rPr>
                <w:sz w:val="20"/>
                <w:szCs w:val="20"/>
              </w:rPr>
              <w:t>0.19</w:t>
            </w:r>
          </w:p>
        </w:tc>
        <w:tc>
          <w:tcPr>
            <w:tcW w:w="611" w:type="dxa"/>
            <w:vAlign w:val="center"/>
          </w:tcPr>
          <w:p w14:paraId="7D98A12D" w14:textId="77777777" w:rsidR="00CA1BD5" w:rsidRPr="00CA1BD5" w:rsidRDefault="00CA1BD5" w:rsidP="00CA1BD5">
            <w:pPr>
              <w:pStyle w:val="Table"/>
              <w:ind w:left="-91" w:right="0"/>
              <w:jc w:val="center"/>
              <w:rPr>
                <w:sz w:val="20"/>
                <w:szCs w:val="20"/>
              </w:rPr>
            </w:pPr>
            <w:r w:rsidRPr="00CA1BD5">
              <w:rPr>
                <w:sz w:val="20"/>
                <w:szCs w:val="20"/>
              </w:rPr>
              <w:t>0.35</w:t>
            </w:r>
          </w:p>
        </w:tc>
        <w:tc>
          <w:tcPr>
            <w:tcW w:w="611" w:type="dxa"/>
            <w:vAlign w:val="center"/>
          </w:tcPr>
          <w:p w14:paraId="636C33E8" w14:textId="77777777" w:rsidR="00CA1BD5" w:rsidRPr="00CA1BD5" w:rsidRDefault="00CA1BD5" w:rsidP="00CA1BD5">
            <w:pPr>
              <w:pStyle w:val="Table"/>
              <w:ind w:left="-91" w:right="0"/>
              <w:jc w:val="center"/>
              <w:rPr>
                <w:sz w:val="20"/>
                <w:szCs w:val="20"/>
              </w:rPr>
            </w:pPr>
            <w:r w:rsidRPr="00CA1BD5">
              <w:rPr>
                <w:sz w:val="20"/>
                <w:szCs w:val="20"/>
              </w:rPr>
              <w:t>0.44</w:t>
            </w:r>
          </w:p>
        </w:tc>
        <w:tc>
          <w:tcPr>
            <w:tcW w:w="611" w:type="dxa"/>
            <w:vAlign w:val="center"/>
          </w:tcPr>
          <w:p w14:paraId="49102F29" w14:textId="77777777" w:rsidR="00CA1BD5" w:rsidRPr="00CA1BD5" w:rsidRDefault="00CA1BD5" w:rsidP="00CA1BD5">
            <w:pPr>
              <w:pStyle w:val="Table"/>
              <w:ind w:left="-91" w:right="0"/>
              <w:jc w:val="center"/>
              <w:rPr>
                <w:sz w:val="20"/>
                <w:szCs w:val="20"/>
              </w:rPr>
            </w:pPr>
            <w:r w:rsidRPr="00CA1BD5">
              <w:rPr>
                <w:sz w:val="20"/>
                <w:szCs w:val="20"/>
              </w:rPr>
              <w:t>0.46</w:t>
            </w:r>
          </w:p>
        </w:tc>
        <w:tc>
          <w:tcPr>
            <w:tcW w:w="611" w:type="dxa"/>
            <w:vAlign w:val="center"/>
          </w:tcPr>
          <w:p w14:paraId="0CEE169B" w14:textId="77777777" w:rsidR="00CA1BD5" w:rsidRPr="00CA1BD5" w:rsidRDefault="00CA1BD5" w:rsidP="00CA1BD5">
            <w:pPr>
              <w:pStyle w:val="Table"/>
              <w:ind w:left="-91" w:right="0"/>
              <w:jc w:val="center"/>
              <w:rPr>
                <w:sz w:val="20"/>
                <w:szCs w:val="20"/>
              </w:rPr>
            </w:pPr>
            <w:r w:rsidRPr="00CA1BD5">
              <w:rPr>
                <w:sz w:val="20"/>
                <w:szCs w:val="20"/>
              </w:rPr>
              <w:t>0.47</w:t>
            </w:r>
          </w:p>
        </w:tc>
        <w:tc>
          <w:tcPr>
            <w:tcW w:w="611" w:type="dxa"/>
            <w:tcBorders>
              <w:right w:val="single" w:sz="4" w:space="0" w:color="auto"/>
            </w:tcBorders>
            <w:vAlign w:val="center"/>
          </w:tcPr>
          <w:p w14:paraId="24E60291" w14:textId="77777777" w:rsidR="00CA1BD5" w:rsidRPr="00CA1BD5" w:rsidRDefault="00CA1BD5" w:rsidP="00CA1BD5">
            <w:pPr>
              <w:pStyle w:val="Table"/>
              <w:ind w:left="-91" w:right="0"/>
              <w:jc w:val="center"/>
              <w:rPr>
                <w:sz w:val="20"/>
                <w:szCs w:val="20"/>
              </w:rPr>
            </w:pPr>
            <w:r w:rsidRPr="00CA1BD5">
              <w:rPr>
                <w:sz w:val="20"/>
                <w:szCs w:val="20"/>
              </w:rPr>
              <w:t>0.48</w:t>
            </w:r>
          </w:p>
        </w:tc>
      </w:tr>
    </w:tbl>
    <w:p w14:paraId="33AA827C" w14:textId="44028944" w:rsidR="00171A68" w:rsidRDefault="008C148C" w:rsidP="00171A68">
      <w:pPr>
        <w:pStyle w:val="Text"/>
      </w:pPr>
      <w:r w:rsidRPr="008C148C">
        <w:rPr>
          <w:noProof/>
          <w:lang w:eastAsia="ja-JP"/>
        </w:rPr>
        <w:drawing>
          <wp:anchor distT="0" distB="0" distL="114300" distR="114300" simplePos="0" relativeHeight="251652096" behindDoc="0" locked="0" layoutInCell="1" allowOverlap="1" wp14:anchorId="3F7BFB0D" wp14:editId="04ED5ABF">
            <wp:simplePos x="0" y="0"/>
            <wp:positionH relativeFrom="column">
              <wp:posOffset>1878127</wp:posOffset>
            </wp:positionH>
            <wp:positionV relativeFrom="paragraph">
              <wp:posOffset>90780</wp:posOffset>
            </wp:positionV>
            <wp:extent cx="4118040" cy="1282680"/>
            <wp:effectExtent l="0" t="0" r="0" b="0"/>
            <wp:wrapNone/>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4118040" cy="1282680"/>
                    </a:xfrm>
                    <a:prstGeom prst="rect">
                      <a:avLst/>
                    </a:prstGeom>
                  </pic:spPr>
                </pic:pic>
              </a:graphicData>
            </a:graphic>
            <wp14:sizeRelH relativeFrom="margin">
              <wp14:pctWidth>0</wp14:pctWidth>
            </wp14:sizeRelH>
            <wp14:sizeRelV relativeFrom="margin">
              <wp14:pctHeight>0</wp14:pctHeight>
            </wp14:sizeRelV>
          </wp:anchor>
        </w:drawing>
      </w:r>
    </w:p>
    <w:p w14:paraId="30BB29B1" w14:textId="43DDE592" w:rsidR="00CA1BD5" w:rsidRDefault="00CA1BD5" w:rsidP="00171A68">
      <w:pPr>
        <w:pStyle w:val="Text"/>
      </w:pPr>
    </w:p>
    <w:p w14:paraId="514E6116" w14:textId="23B460DB" w:rsidR="00CA1BD5" w:rsidRDefault="00CA1BD5" w:rsidP="00171A68">
      <w:pPr>
        <w:pStyle w:val="Text"/>
      </w:pPr>
    </w:p>
    <w:p w14:paraId="59F4719F" w14:textId="2F3570E1" w:rsidR="00CA1BD5" w:rsidRDefault="00CA1BD5" w:rsidP="00171A68">
      <w:pPr>
        <w:pStyle w:val="Text"/>
      </w:pPr>
    </w:p>
    <w:p w14:paraId="303829FA" w14:textId="77777777" w:rsidR="008C148C" w:rsidRDefault="008C148C" w:rsidP="00171A68">
      <w:pPr>
        <w:pStyle w:val="Text"/>
      </w:pPr>
    </w:p>
    <w:p w14:paraId="0AC554BC" w14:textId="6668FFCE" w:rsidR="00CA1BD5" w:rsidRPr="008C148C" w:rsidRDefault="008C148C" w:rsidP="008C148C">
      <w:pPr>
        <w:pStyle w:val="Text3"/>
        <w:rPr>
          <w:b/>
          <w:sz w:val="22"/>
          <w:szCs w:val="22"/>
        </w:rPr>
      </w:pPr>
      <w:r w:rsidRPr="008C148C">
        <w:rPr>
          <w:b/>
          <w:sz w:val="22"/>
          <w:szCs w:val="22"/>
        </w:rPr>
        <w:t>Reference Axis, Vertical Angle, Direction (Vehicle Lane Side/Sidewalk Side)</w:t>
      </w:r>
    </w:p>
    <w:p w14:paraId="20B7EBBC" w14:textId="77777777" w:rsidR="00CA1BD5" w:rsidRDefault="00CA1BD5" w:rsidP="00171A68">
      <w:pPr>
        <w:pStyle w:val="Text"/>
      </w:pPr>
    </w:p>
    <w:p w14:paraId="2F5C9F4C" w14:textId="7D29A9F5" w:rsidR="00171A68" w:rsidRDefault="00A53DE5" w:rsidP="00A53DE5">
      <w:pPr>
        <w:pStyle w:val="a5"/>
      </w:pPr>
      <w:r>
        <w:t>(g)</w:t>
      </w:r>
      <w:r w:rsidR="00171A68">
        <w:tab/>
        <w:t>Insulation Resistance</w:t>
      </w:r>
    </w:p>
    <w:p w14:paraId="0F57EEB2" w14:textId="08D26ECF" w:rsidR="00171A68" w:rsidRDefault="00171A68" w:rsidP="008D1244">
      <w:pPr>
        <w:pStyle w:val="Text3"/>
      </w:pPr>
      <w:r>
        <w:t>Must satisfy the capacities when measured according to the method standardized in JIS C 8105-1:2013.</w:t>
      </w:r>
    </w:p>
    <w:p w14:paraId="3B6CCC1A" w14:textId="2410C7AF" w:rsidR="00171A68" w:rsidRDefault="00171A68" w:rsidP="00C47FCB">
      <w:pPr>
        <w:pStyle w:val="i"/>
        <w:jc w:val="both"/>
      </w:pPr>
      <w:r>
        <w:t>(</w:t>
      </w:r>
      <w:r w:rsidR="00C47FCB">
        <w:t>i</w:t>
      </w:r>
      <w:r>
        <w:t>)</w:t>
      </w:r>
      <w:r>
        <w:tab/>
        <w:t>When tested as detailed in (2), insulation resistance must be greater than or equal to 5 MΩ. Also, when tested in the cold, it must be greater than or equal to 30 MΩ.</w:t>
      </w:r>
    </w:p>
    <w:p w14:paraId="57DEC614" w14:textId="75966D5F" w:rsidR="00171A68" w:rsidRDefault="00171A68" w:rsidP="00C47FCB">
      <w:pPr>
        <w:pStyle w:val="i"/>
        <w:jc w:val="both"/>
      </w:pPr>
      <w:r>
        <w:t>(</w:t>
      </w:r>
      <w:r w:rsidR="00C47FCB">
        <w:t>ii</w:t>
      </w:r>
      <w:r>
        <w:t>)</w:t>
      </w:r>
      <w:r>
        <w:tab/>
        <w:t>For the insulation resistance test, lamps must be lit continuously until all parts of the fixture have reached roughly the same temperature. Then, the insulation resistance of both terminals and the non-charging metal parts must be measured with a 500 V Insulation Resistance Meter or other instrument with greater precision, as standardized in JIS C 1302:2014 “Insulation Resistance Meter.”</w:t>
      </w:r>
    </w:p>
    <w:p w14:paraId="1861D5CB" w14:textId="77777777" w:rsidR="00171A68" w:rsidRDefault="00171A68" w:rsidP="00C47FCB">
      <w:pPr>
        <w:pStyle w:val="Note"/>
      </w:pPr>
    </w:p>
    <w:p w14:paraId="7C538F21" w14:textId="3374B46E" w:rsidR="00171A68" w:rsidRDefault="00C47FCB" w:rsidP="00C47FCB">
      <w:pPr>
        <w:pStyle w:val="a5"/>
      </w:pPr>
      <w:r>
        <w:t>(h)</w:t>
      </w:r>
      <w:r w:rsidR="00171A68">
        <w:tab/>
        <w:t>Voltage Resistance</w:t>
      </w:r>
    </w:p>
    <w:p w14:paraId="2CA6E2A5" w14:textId="77777777" w:rsidR="00171A68" w:rsidRDefault="00171A68" w:rsidP="00C47FCB">
      <w:pPr>
        <w:pStyle w:val="Text3"/>
      </w:pPr>
      <w:r>
        <w:t>Must satisfy the capacities in (1) when measured according to the method standardized in JIS C 8105-1:2013.</w:t>
      </w:r>
    </w:p>
    <w:p w14:paraId="19519EF3" w14:textId="072EF9A2" w:rsidR="00171A68" w:rsidRDefault="00171A68" w:rsidP="00C47FCB">
      <w:pPr>
        <w:pStyle w:val="i"/>
        <w:jc w:val="both"/>
      </w:pPr>
      <w:r>
        <w:t>(</w:t>
      </w:r>
      <w:r w:rsidR="00C47FCB">
        <w:t>i)</w:t>
      </w:r>
      <w:r>
        <w:tab/>
        <w:t xml:space="preserve">Voltage resistance must withstand the voltage delivered when tested as </w:t>
      </w:r>
      <w:r>
        <w:lastRenderedPageBreak/>
        <w:t>detailed in (2).</w:t>
      </w:r>
    </w:p>
    <w:p w14:paraId="6B4B7CEF" w14:textId="4B601C89" w:rsidR="00171A68" w:rsidRDefault="00171A68" w:rsidP="00C47FCB">
      <w:pPr>
        <w:pStyle w:val="i"/>
        <w:jc w:val="both"/>
      </w:pPr>
      <w:r>
        <w:t>(</w:t>
      </w:r>
      <w:r w:rsidR="00C47FCB">
        <w:t>ii</w:t>
      </w:r>
      <w:r>
        <w:t>)</w:t>
      </w:r>
      <w:r>
        <w:tab/>
        <w:t>The voltage resistance test must be conducted directly after the insulation resistance test, sending a test voltage (2U+1000 V) close to a sign wave of 50 Hz or 60 Hz in frequency between the charged parts and non-charged parts for about one minute, and checking that no abnormalities occur.</w:t>
      </w:r>
    </w:p>
    <w:p w14:paraId="4A04C08E" w14:textId="77777777" w:rsidR="00171A68" w:rsidRDefault="00171A68" w:rsidP="00C47FCB">
      <w:pPr>
        <w:pStyle w:val="Note"/>
      </w:pPr>
    </w:p>
    <w:p w14:paraId="335BD86F" w14:textId="6219A2A9" w:rsidR="00171A68" w:rsidRDefault="00C47FCB" w:rsidP="00C47FCB">
      <w:pPr>
        <w:pStyle w:val="a5"/>
      </w:pPr>
      <w:r>
        <w:t>(i)</w:t>
      </w:r>
      <w:r w:rsidR="00171A68">
        <w:tab/>
        <w:t>Thermal Shock Resistance</w:t>
      </w:r>
    </w:p>
    <w:p w14:paraId="658AF3C9" w14:textId="77777777" w:rsidR="00171A68" w:rsidRDefault="00171A68" w:rsidP="00C47FCB">
      <w:pPr>
        <w:pStyle w:val="Text3"/>
      </w:pPr>
      <w:r>
        <w:t>The thermal shock resistance of fixtures must satisfy (1) at the time of testing using the JIS C 8105-2-3:2011 standard method.</w:t>
      </w:r>
    </w:p>
    <w:p w14:paraId="1EB76194" w14:textId="1B9EB79E" w:rsidR="00171A68" w:rsidRDefault="00171A68" w:rsidP="00C47FCB">
      <w:pPr>
        <w:pStyle w:val="i"/>
        <w:jc w:val="both"/>
      </w:pPr>
      <w:r>
        <w:t>(</w:t>
      </w:r>
      <w:r w:rsidR="00C47FCB">
        <w:t>i)</w:t>
      </w:r>
      <w:r>
        <w:tab/>
        <w:t>When thermal shock resistance is tested according to (2), the fixture exterior and translucent cover must not crack, warp, or break.</w:t>
      </w:r>
    </w:p>
    <w:p w14:paraId="7C273265" w14:textId="5A88C081" w:rsidR="00171A68" w:rsidRDefault="00171A68" w:rsidP="00C47FCB">
      <w:pPr>
        <w:pStyle w:val="i"/>
        <w:jc w:val="both"/>
      </w:pPr>
      <w:r>
        <w:t>(</w:t>
      </w:r>
      <w:r w:rsidR="00C47FCB">
        <w:t>ii)</w:t>
      </w:r>
      <w:r>
        <w:tab/>
        <w:t>For the thermal shock resistance test, the fixture should be illuminated as it would be for normal use, until all parts of the fixture have reached roughly the same temperature. At this point, water 10 °C colder than the surrounding temperature shall be poured on the translucent cover to simulate rain for the test. However, the simulated rainwater should be no colder than 4°C.</w:t>
      </w:r>
    </w:p>
    <w:p w14:paraId="06C53F69" w14:textId="77777777" w:rsidR="00171A68" w:rsidRDefault="00171A68" w:rsidP="00C47FCB">
      <w:pPr>
        <w:pStyle w:val="Note"/>
      </w:pPr>
    </w:p>
    <w:p w14:paraId="581E5637" w14:textId="602DC7F0" w:rsidR="00171A68" w:rsidRDefault="00C47FCB" w:rsidP="00C47FCB">
      <w:pPr>
        <w:pStyle w:val="a5"/>
      </w:pPr>
      <w:r>
        <w:t>(j)</w:t>
      </w:r>
      <w:r w:rsidR="00171A68">
        <w:tab/>
        <w:t>Spare Items</w:t>
      </w:r>
    </w:p>
    <w:p w14:paraId="1EDE693A" w14:textId="77777777" w:rsidR="00171A68" w:rsidRDefault="00171A68" w:rsidP="00C47FCB">
      <w:pPr>
        <w:pStyle w:val="Text3"/>
      </w:pPr>
      <w:r>
        <w:t>Fuse  100%</w:t>
      </w:r>
    </w:p>
    <w:p w14:paraId="5577A977" w14:textId="77777777" w:rsidR="00171A68" w:rsidRDefault="00171A68" w:rsidP="00C47FCB">
      <w:pPr>
        <w:pStyle w:val="Note"/>
      </w:pPr>
    </w:p>
    <w:p w14:paraId="6AAD1A70" w14:textId="72AE0415" w:rsidR="00171A68" w:rsidRDefault="00E04C69" w:rsidP="00E04C69">
      <w:pPr>
        <w:pStyle w:val="11"/>
      </w:pPr>
      <w:bookmarkStart w:id="89" w:name="_Toc514417476"/>
      <w:r>
        <w:t>(3)</w:t>
      </w:r>
      <w:r w:rsidR="00171A68">
        <w:tab/>
      </w:r>
      <w:r>
        <w:t>Led Modules For Tunnel Lighting</w:t>
      </w:r>
      <w:bookmarkEnd w:id="89"/>
    </w:p>
    <w:p w14:paraId="0DDC1D39" w14:textId="40D9FEDA" w:rsidR="00171A68" w:rsidRDefault="00E04C69" w:rsidP="00E04C69">
      <w:pPr>
        <w:pStyle w:val="a5"/>
      </w:pPr>
      <w:r>
        <w:t>(a)</w:t>
      </w:r>
      <w:r w:rsidR="00171A68">
        <w:tab/>
        <w:t>Types and Applicable Regulations</w:t>
      </w:r>
    </w:p>
    <w:p w14:paraId="5059C1B6" w14:textId="77777777" w:rsidR="00171A68" w:rsidRDefault="00171A68" w:rsidP="00E04C69">
      <w:pPr>
        <w:pStyle w:val="Text3"/>
      </w:pPr>
      <w:r>
        <w:t>The following standards shall be applied to LED modules for road lighting, along with these specifications.</w:t>
      </w:r>
    </w:p>
    <w:p w14:paraId="1E695130" w14:textId="77777777" w:rsidR="00171A68" w:rsidRDefault="00171A68" w:rsidP="00E04C69">
      <w:pPr>
        <w:pStyle w:val="Text3"/>
      </w:pPr>
      <w:r>
        <w:t>JIS C 8152-2:2014</w:t>
      </w:r>
      <w:r>
        <w:tab/>
        <w:t>White Lighting Luminous Diode (LED) Measurement Methods, Part 2:</w:t>
      </w:r>
    </w:p>
    <w:p w14:paraId="495C71C2" w14:textId="77777777" w:rsidR="00171A68" w:rsidRDefault="00171A68" w:rsidP="00E04C69">
      <w:pPr>
        <w:pStyle w:val="Text3"/>
      </w:pPr>
      <w:r>
        <w:t>LED modules and LED light engines</w:t>
      </w:r>
    </w:p>
    <w:p w14:paraId="7A84F8B7" w14:textId="77777777" w:rsidR="00171A68" w:rsidRDefault="00171A68" w:rsidP="00802CDD">
      <w:pPr>
        <w:pStyle w:val="Text2"/>
        <w:tabs>
          <w:tab w:val="left" w:pos="4395"/>
        </w:tabs>
        <w:ind w:left="4395" w:hanging="2268"/>
      </w:pPr>
      <w:r>
        <w:t>JIS C 8154:2009</w:t>
      </w:r>
      <w:r>
        <w:tab/>
        <w:t>General Lighting LED Modules – Safety Specifications</w:t>
      </w:r>
    </w:p>
    <w:p w14:paraId="5A466B22" w14:textId="77777777" w:rsidR="00171A68" w:rsidRDefault="00171A68" w:rsidP="00802CDD">
      <w:pPr>
        <w:pStyle w:val="Text2"/>
        <w:tabs>
          <w:tab w:val="left" w:pos="4395"/>
        </w:tabs>
        <w:ind w:left="4395" w:hanging="2268"/>
      </w:pPr>
      <w:r>
        <w:t>JIS C 8155:2010</w:t>
      </w:r>
      <w:r>
        <w:tab/>
        <w:t>General Lighting LED Modules – Required Performance</w:t>
      </w:r>
    </w:p>
    <w:p w14:paraId="5A88CB7F" w14:textId="77777777" w:rsidR="00171A68" w:rsidRDefault="00171A68" w:rsidP="00802CDD">
      <w:pPr>
        <w:pStyle w:val="Note"/>
      </w:pPr>
    </w:p>
    <w:p w14:paraId="4CF3A04D" w14:textId="1F432C91" w:rsidR="00171A68" w:rsidRDefault="00802CDD" w:rsidP="00802CDD">
      <w:pPr>
        <w:pStyle w:val="a5"/>
      </w:pPr>
      <w:r>
        <w:t>(b)</w:t>
      </w:r>
      <w:r w:rsidR="00171A68">
        <w:tab/>
        <w:t>LED Module Performance</w:t>
      </w:r>
    </w:p>
    <w:p w14:paraId="395989A8" w14:textId="77777777" w:rsidR="00171A68" w:rsidRDefault="00171A68" w:rsidP="00802CDD">
      <w:pPr>
        <w:pStyle w:val="Text3"/>
      </w:pPr>
      <w:r>
        <w:t>LED modules shall be contained within fixtures with a protection class rating of at least IP55, as standardized in JIS C 8105-1:2013 “Lighting Components – Lighting Components – Part 1: General Safety Requirement Rules,” and shall be designed for appropriate heat dissipation to maintain the standard luminous flux continuously over the long term.</w:t>
      </w:r>
    </w:p>
    <w:p w14:paraId="3B02CA26" w14:textId="4535F981" w:rsidR="00171A68" w:rsidRDefault="00171A68" w:rsidP="00802CDD">
      <w:pPr>
        <w:pStyle w:val="Text3"/>
      </w:pPr>
      <w:r>
        <w:t xml:space="preserve">The initial characteristics of the combined module and module control device must satisfy Table </w:t>
      </w:r>
      <w:r w:rsidR="00802CDD">
        <w:t>52-</w:t>
      </w:r>
      <w:r>
        <w:t>3, and shall also conform the requirements of Clause 5 5</w:t>
      </w:r>
      <w:r w:rsidR="00802CDD">
        <w:t xml:space="preserve"> </w:t>
      </w:r>
      <w:r>
        <w:t>Connecting Road Lighting for lighting equipment.</w:t>
      </w:r>
    </w:p>
    <w:p w14:paraId="37FE33C3" w14:textId="0C058D22" w:rsidR="00802CDD" w:rsidRDefault="00802CDD">
      <w:pPr>
        <w:rPr>
          <w:rFonts w:ascii="Times New Roman" w:eastAsia="Times New Roman" w:hAnsi="Times New Roman"/>
          <w:spacing w:val="-1"/>
          <w:sz w:val="24"/>
          <w:szCs w:val="24"/>
        </w:rPr>
      </w:pPr>
    </w:p>
    <w:p w14:paraId="4997BE7A" w14:textId="4A27AB41" w:rsidR="00171A68" w:rsidRDefault="00171A68" w:rsidP="00802CDD">
      <w:pPr>
        <w:pStyle w:val="TableTittle"/>
        <w:ind w:left="1985"/>
      </w:pPr>
      <w:r>
        <w:t xml:space="preserve">Table </w:t>
      </w:r>
      <w:r w:rsidR="00802CDD">
        <w:t>52-</w:t>
      </w:r>
      <w:r>
        <w:t>3: LED Module Initial Characteristics (Total Luminous Flux)</w:t>
      </w:r>
    </w:p>
    <w:tbl>
      <w:tblPr>
        <w:tblW w:w="0" w:type="auto"/>
        <w:jc w:val="right"/>
        <w:tblCellMar>
          <w:left w:w="99" w:type="dxa"/>
          <w:right w:w="99" w:type="dxa"/>
        </w:tblCellMar>
        <w:tblLook w:val="0000" w:firstRow="0" w:lastRow="0" w:firstColumn="0" w:lastColumn="0" w:noHBand="0" w:noVBand="0"/>
      </w:tblPr>
      <w:tblGrid>
        <w:gridCol w:w="3083"/>
        <w:gridCol w:w="2524"/>
        <w:gridCol w:w="2714"/>
      </w:tblGrid>
      <w:tr w:rsidR="00802CDD" w:rsidRPr="00425537" w14:paraId="45C2BA8D" w14:textId="77777777" w:rsidTr="00802CDD">
        <w:trPr>
          <w:cantSplit/>
          <w:trHeight w:val="387"/>
          <w:jc w:val="right"/>
        </w:trPr>
        <w:tc>
          <w:tcPr>
            <w:tcW w:w="3083" w:type="dxa"/>
            <w:vMerge w:val="restart"/>
            <w:tcBorders>
              <w:top w:val="single" w:sz="6" w:space="0" w:color="auto"/>
              <w:left w:val="single" w:sz="4" w:space="0" w:color="auto"/>
              <w:bottom w:val="nil"/>
              <w:right w:val="single" w:sz="6" w:space="0" w:color="auto"/>
            </w:tcBorders>
            <w:shd w:val="clear" w:color="auto" w:fill="C6D9F1" w:themeFill="text2" w:themeFillTint="33"/>
            <w:vAlign w:val="center"/>
          </w:tcPr>
          <w:p w14:paraId="5E0729A6" w14:textId="77777777" w:rsidR="00802CDD" w:rsidRPr="00802CDD" w:rsidRDefault="00802CDD" w:rsidP="00802CDD">
            <w:pPr>
              <w:pStyle w:val="Table"/>
              <w:jc w:val="center"/>
              <w:rPr>
                <w:b/>
              </w:rPr>
            </w:pPr>
            <w:r w:rsidRPr="00802CDD">
              <w:rPr>
                <w:b/>
              </w:rPr>
              <w:t>Type</w:t>
            </w:r>
          </w:p>
        </w:tc>
        <w:tc>
          <w:tcPr>
            <w:tcW w:w="5238" w:type="dxa"/>
            <w:gridSpan w:val="2"/>
            <w:tcBorders>
              <w:top w:val="single" w:sz="6" w:space="0" w:color="auto"/>
              <w:left w:val="single" w:sz="6" w:space="0" w:color="auto"/>
              <w:bottom w:val="single" w:sz="6" w:space="0" w:color="auto"/>
              <w:right w:val="single" w:sz="4" w:space="0" w:color="auto"/>
            </w:tcBorders>
            <w:shd w:val="clear" w:color="auto" w:fill="C6D9F1" w:themeFill="text2" w:themeFillTint="33"/>
            <w:vAlign w:val="center"/>
          </w:tcPr>
          <w:p w14:paraId="53D5A25D" w14:textId="77777777" w:rsidR="00802CDD" w:rsidRPr="00802CDD" w:rsidRDefault="00802CDD" w:rsidP="00802CDD">
            <w:pPr>
              <w:pStyle w:val="Table"/>
              <w:jc w:val="center"/>
              <w:rPr>
                <w:b/>
              </w:rPr>
            </w:pPr>
            <w:r w:rsidRPr="00802CDD">
              <w:rPr>
                <w:b/>
              </w:rPr>
              <w:t>Initial Characteristics</w:t>
            </w:r>
            <w:r w:rsidRPr="00802CDD">
              <w:rPr>
                <w:b/>
              </w:rPr>
              <w:t xml:space="preserve">　</w:t>
            </w:r>
            <w:r w:rsidRPr="00802CDD">
              <w:rPr>
                <w:b/>
              </w:rPr>
              <w:t>(Rated Value)</w:t>
            </w:r>
          </w:p>
        </w:tc>
      </w:tr>
      <w:tr w:rsidR="00802CDD" w:rsidRPr="00425537" w14:paraId="1452B33D" w14:textId="77777777" w:rsidTr="00802CDD">
        <w:trPr>
          <w:cantSplit/>
          <w:trHeight w:val="387"/>
          <w:jc w:val="right"/>
        </w:trPr>
        <w:tc>
          <w:tcPr>
            <w:tcW w:w="3083" w:type="dxa"/>
            <w:vMerge/>
            <w:tcBorders>
              <w:top w:val="nil"/>
              <w:left w:val="single" w:sz="4" w:space="0" w:color="auto"/>
              <w:bottom w:val="double" w:sz="4" w:space="0" w:color="auto"/>
              <w:right w:val="single" w:sz="6" w:space="0" w:color="auto"/>
            </w:tcBorders>
            <w:shd w:val="clear" w:color="auto" w:fill="C6D9F1" w:themeFill="text2" w:themeFillTint="33"/>
            <w:vAlign w:val="center"/>
          </w:tcPr>
          <w:p w14:paraId="5A7B9B39" w14:textId="77777777" w:rsidR="00802CDD" w:rsidRPr="00802CDD" w:rsidRDefault="00802CDD" w:rsidP="00802CDD">
            <w:pPr>
              <w:pStyle w:val="Table"/>
              <w:jc w:val="center"/>
              <w:rPr>
                <w:b/>
              </w:rPr>
            </w:pPr>
          </w:p>
        </w:tc>
        <w:tc>
          <w:tcPr>
            <w:tcW w:w="2524" w:type="dxa"/>
            <w:tcBorders>
              <w:top w:val="single" w:sz="6" w:space="0" w:color="auto"/>
              <w:left w:val="single" w:sz="6" w:space="0" w:color="auto"/>
              <w:bottom w:val="double" w:sz="4" w:space="0" w:color="auto"/>
              <w:right w:val="single" w:sz="6" w:space="0" w:color="auto"/>
            </w:tcBorders>
            <w:shd w:val="clear" w:color="auto" w:fill="C6D9F1" w:themeFill="text2" w:themeFillTint="33"/>
            <w:vAlign w:val="center"/>
          </w:tcPr>
          <w:p w14:paraId="52FEB80A" w14:textId="77777777" w:rsidR="00802CDD" w:rsidRPr="00802CDD" w:rsidRDefault="00802CDD" w:rsidP="00802CDD">
            <w:pPr>
              <w:pStyle w:val="Table"/>
              <w:jc w:val="center"/>
              <w:rPr>
                <w:b/>
              </w:rPr>
            </w:pPr>
            <w:r w:rsidRPr="00802CDD">
              <w:rPr>
                <w:b/>
              </w:rPr>
              <w:t>Correlated Color Temperature (K)</w:t>
            </w:r>
          </w:p>
        </w:tc>
        <w:tc>
          <w:tcPr>
            <w:tcW w:w="2714" w:type="dxa"/>
            <w:tcBorders>
              <w:top w:val="single" w:sz="6" w:space="0" w:color="auto"/>
              <w:left w:val="single" w:sz="6" w:space="0" w:color="auto"/>
              <w:bottom w:val="double" w:sz="4" w:space="0" w:color="auto"/>
              <w:right w:val="single" w:sz="4" w:space="0" w:color="auto"/>
            </w:tcBorders>
            <w:shd w:val="clear" w:color="auto" w:fill="C6D9F1" w:themeFill="text2" w:themeFillTint="33"/>
            <w:vAlign w:val="center"/>
          </w:tcPr>
          <w:p w14:paraId="10E74BC6" w14:textId="77777777" w:rsidR="00802CDD" w:rsidRPr="00802CDD" w:rsidRDefault="00802CDD" w:rsidP="00802CDD">
            <w:pPr>
              <w:pStyle w:val="Table"/>
              <w:jc w:val="center"/>
              <w:rPr>
                <w:b/>
              </w:rPr>
            </w:pPr>
            <w:r w:rsidRPr="00802CDD">
              <w:rPr>
                <w:b/>
              </w:rPr>
              <w:t>Average Color Rendering Index</w:t>
            </w:r>
            <w:r w:rsidRPr="00802CDD">
              <w:rPr>
                <w:b/>
              </w:rPr>
              <w:t xml:space="preserve">　</w:t>
            </w:r>
            <w:r w:rsidRPr="00802CDD">
              <w:rPr>
                <w:b/>
              </w:rPr>
              <w:t>Ra</w:t>
            </w:r>
          </w:p>
        </w:tc>
      </w:tr>
      <w:tr w:rsidR="00802CDD" w:rsidRPr="00425537" w14:paraId="692D5A2F" w14:textId="77777777" w:rsidTr="00802CDD">
        <w:trPr>
          <w:cantSplit/>
          <w:trHeight w:val="387"/>
          <w:jc w:val="right"/>
        </w:trPr>
        <w:tc>
          <w:tcPr>
            <w:tcW w:w="3083" w:type="dxa"/>
            <w:tcBorders>
              <w:top w:val="double" w:sz="4" w:space="0" w:color="auto"/>
              <w:left w:val="single" w:sz="4" w:space="0" w:color="auto"/>
              <w:bottom w:val="single" w:sz="4" w:space="0" w:color="auto"/>
              <w:right w:val="single" w:sz="6" w:space="0" w:color="auto"/>
            </w:tcBorders>
            <w:vAlign w:val="center"/>
          </w:tcPr>
          <w:p w14:paraId="43B2E980" w14:textId="77777777" w:rsidR="00802CDD" w:rsidRPr="00425537" w:rsidRDefault="00802CDD" w:rsidP="00802CDD">
            <w:pPr>
              <w:pStyle w:val="Table"/>
            </w:pPr>
            <w:r w:rsidRPr="00425537">
              <w:t>White LED for Lighting</w:t>
            </w:r>
          </w:p>
        </w:tc>
        <w:tc>
          <w:tcPr>
            <w:tcW w:w="2524" w:type="dxa"/>
            <w:tcBorders>
              <w:top w:val="double" w:sz="4" w:space="0" w:color="auto"/>
              <w:left w:val="single" w:sz="6" w:space="0" w:color="auto"/>
              <w:bottom w:val="single" w:sz="4" w:space="0" w:color="auto"/>
              <w:right w:val="single" w:sz="6" w:space="0" w:color="auto"/>
            </w:tcBorders>
            <w:vAlign w:val="center"/>
          </w:tcPr>
          <w:p w14:paraId="41B4B222" w14:textId="77777777" w:rsidR="00802CDD" w:rsidRPr="00425537" w:rsidRDefault="00802CDD" w:rsidP="00802CDD">
            <w:pPr>
              <w:pStyle w:val="Table"/>
              <w:jc w:val="center"/>
            </w:pPr>
            <w:r w:rsidRPr="00425537">
              <w:t>4500±2000</w:t>
            </w:r>
          </w:p>
        </w:tc>
        <w:tc>
          <w:tcPr>
            <w:tcW w:w="2714" w:type="dxa"/>
            <w:tcBorders>
              <w:top w:val="double" w:sz="4" w:space="0" w:color="auto"/>
              <w:left w:val="single" w:sz="6" w:space="0" w:color="auto"/>
              <w:bottom w:val="single" w:sz="4" w:space="0" w:color="auto"/>
              <w:right w:val="single" w:sz="4" w:space="0" w:color="auto"/>
            </w:tcBorders>
            <w:vAlign w:val="center"/>
          </w:tcPr>
          <w:p w14:paraId="4C22AC00" w14:textId="77777777" w:rsidR="00802CDD" w:rsidRPr="00425537" w:rsidRDefault="00802CDD" w:rsidP="00802CDD">
            <w:pPr>
              <w:pStyle w:val="Table"/>
              <w:jc w:val="center"/>
            </w:pPr>
            <w:r w:rsidRPr="00425537">
              <w:t>&gt; 60</w:t>
            </w:r>
          </w:p>
        </w:tc>
      </w:tr>
    </w:tbl>
    <w:p w14:paraId="762107AD" w14:textId="77777777" w:rsidR="00802CDD" w:rsidRDefault="00802CDD" w:rsidP="00802CDD">
      <w:pPr>
        <w:pStyle w:val="Note"/>
      </w:pPr>
    </w:p>
    <w:p w14:paraId="036DDD36" w14:textId="5708E87D" w:rsidR="00171A68" w:rsidRDefault="00802CDD" w:rsidP="00802CDD">
      <w:pPr>
        <w:pStyle w:val="a5"/>
      </w:pPr>
      <w:r>
        <w:t>(c)</w:t>
      </w:r>
      <w:r w:rsidR="00171A68">
        <w:tab/>
        <w:t>LED Module Lifespan</w:t>
      </w:r>
    </w:p>
    <w:p w14:paraId="28CC0423" w14:textId="75E990CA" w:rsidR="00171A68" w:rsidRDefault="00171A68" w:rsidP="00802CDD">
      <w:pPr>
        <w:pStyle w:val="i"/>
      </w:pPr>
      <w:r>
        <w:t>(</w:t>
      </w:r>
      <w:r w:rsidR="00802CDD">
        <w:t>i</w:t>
      </w:r>
      <w:r>
        <w:t>)</w:t>
      </w:r>
      <w:r w:rsidR="00802CDD">
        <w:tab/>
      </w:r>
      <w:r>
        <w:t>Lifespan</w:t>
      </w:r>
    </w:p>
    <w:p w14:paraId="35C769F0" w14:textId="0742864A" w:rsidR="00171A68" w:rsidRDefault="00171A68" w:rsidP="00802CDD">
      <w:pPr>
        <w:pStyle w:val="Text3"/>
      </w:pPr>
      <w:r>
        <w:t>The total illumination time elapsed before the LED modules illuminated according to standard conditions cease to illuminate, or the total illumination time elapsed before their luminous flux falls below 80% of the value (LED module standard luminous flux) measured at initial illumination (regarded as non-lighting) shall be compared, and the shorter of the two-time spans shall be considered the lifespan of the LED modules.</w:t>
      </w:r>
    </w:p>
    <w:p w14:paraId="1E2687A5" w14:textId="77777777" w:rsidR="00802CDD" w:rsidRDefault="00802CDD" w:rsidP="00802CDD">
      <w:pPr>
        <w:pStyle w:val="Note"/>
      </w:pPr>
    </w:p>
    <w:p w14:paraId="3E37F102" w14:textId="2A8476DF" w:rsidR="00171A68" w:rsidRDefault="00171A68" w:rsidP="00802CDD">
      <w:pPr>
        <w:pStyle w:val="i"/>
      </w:pPr>
      <w:r>
        <w:t>(2)</w:t>
      </w:r>
      <w:r w:rsidR="00802CDD">
        <w:tab/>
      </w:r>
      <w:r>
        <w:t>Rated Lifespan</w:t>
      </w:r>
    </w:p>
    <w:p w14:paraId="0325A4E2" w14:textId="59BCDAC3" w:rsidR="00171A68" w:rsidRDefault="00171A68" w:rsidP="00802CDD">
      <w:pPr>
        <w:pStyle w:val="Text3"/>
      </w:pPr>
      <w:r>
        <w:t xml:space="preserve">The published average value for the time elapsed until the survival rate calculated based on the number of units which have ceased to function in a group of LED modules of the same type manufactured at the same time falls to 50% shall be considered the rated lifespan, and the value is shown in Table </w:t>
      </w:r>
      <w:r w:rsidR="009208B5">
        <w:t>52-</w:t>
      </w:r>
      <w:r>
        <w:t>4.</w:t>
      </w:r>
    </w:p>
    <w:p w14:paraId="56332CB2" w14:textId="77777777" w:rsidR="00171A68" w:rsidRDefault="00171A68" w:rsidP="00802CDD">
      <w:pPr>
        <w:pStyle w:val="Text3"/>
      </w:pPr>
      <w:r>
        <w:t>Alternatively, in addition to manufacturer testing, rated lifespan can be estimated logically based on the LED unit manufacturer’s LED operation conditions specifications for temperature and current, the technical data showing the change over time of the optical performance maintenance rate, the LED element temperature depending on the condition of the fixture, etc.</w:t>
      </w:r>
    </w:p>
    <w:p w14:paraId="04468428" w14:textId="77777777" w:rsidR="00171A68" w:rsidRDefault="00171A68" w:rsidP="00264799">
      <w:pPr>
        <w:pStyle w:val="Note"/>
      </w:pPr>
    </w:p>
    <w:p w14:paraId="2048B4B2" w14:textId="1F8272D3" w:rsidR="00171A68" w:rsidRDefault="00171A68" w:rsidP="00264799">
      <w:pPr>
        <w:pStyle w:val="TableTittle"/>
        <w:ind w:left="2835"/>
      </w:pPr>
      <w:r>
        <w:t xml:space="preserve">Table </w:t>
      </w:r>
      <w:r w:rsidR="00264799">
        <w:t>52-</w:t>
      </w:r>
      <w:r>
        <w:t>4: Rated Lifespan of LED Modules</w:t>
      </w:r>
    </w:p>
    <w:tbl>
      <w:tblPr>
        <w:tblW w:w="0" w:type="auto"/>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CellMar>
          <w:left w:w="99" w:type="dxa"/>
          <w:right w:w="99" w:type="dxa"/>
        </w:tblCellMar>
        <w:tblLook w:val="0000" w:firstRow="0" w:lastRow="0" w:firstColumn="0" w:lastColumn="0" w:noHBand="0" w:noVBand="0"/>
      </w:tblPr>
      <w:tblGrid>
        <w:gridCol w:w="3397"/>
        <w:gridCol w:w="4035"/>
      </w:tblGrid>
      <w:tr w:rsidR="00264799" w:rsidRPr="00425537" w14:paraId="07B04D07" w14:textId="77777777" w:rsidTr="00264799">
        <w:trPr>
          <w:cantSplit/>
          <w:trHeight w:val="362"/>
          <w:jc w:val="right"/>
        </w:trPr>
        <w:tc>
          <w:tcPr>
            <w:tcW w:w="3397" w:type="dxa"/>
            <w:tcBorders>
              <w:top w:val="single" w:sz="4" w:space="0" w:color="auto"/>
              <w:left w:val="single" w:sz="4" w:space="0" w:color="auto"/>
              <w:bottom w:val="double" w:sz="4" w:space="0" w:color="auto"/>
            </w:tcBorders>
            <w:shd w:val="clear" w:color="auto" w:fill="C6D9F1" w:themeFill="text2" w:themeFillTint="33"/>
            <w:vAlign w:val="center"/>
          </w:tcPr>
          <w:p w14:paraId="3023130F" w14:textId="77777777" w:rsidR="00264799" w:rsidRPr="00264799" w:rsidRDefault="00264799" w:rsidP="00264799">
            <w:pPr>
              <w:pStyle w:val="Table"/>
              <w:jc w:val="center"/>
              <w:rPr>
                <w:b/>
              </w:rPr>
            </w:pPr>
            <w:r w:rsidRPr="00264799">
              <w:rPr>
                <w:b/>
              </w:rPr>
              <w:t>Type</w:t>
            </w:r>
          </w:p>
        </w:tc>
        <w:tc>
          <w:tcPr>
            <w:tcW w:w="4035" w:type="dxa"/>
            <w:tcBorders>
              <w:top w:val="single" w:sz="4" w:space="0" w:color="auto"/>
              <w:bottom w:val="double" w:sz="4" w:space="0" w:color="auto"/>
              <w:right w:val="single" w:sz="4" w:space="0" w:color="auto"/>
            </w:tcBorders>
            <w:shd w:val="clear" w:color="auto" w:fill="C6D9F1" w:themeFill="text2" w:themeFillTint="33"/>
            <w:vAlign w:val="center"/>
          </w:tcPr>
          <w:p w14:paraId="4C9EEB28" w14:textId="77777777" w:rsidR="00264799" w:rsidRPr="00264799" w:rsidRDefault="00264799" w:rsidP="00264799">
            <w:pPr>
              <w:pStyle w:val="Table"/>
              <w:jc w:val="center"/>
              <w:rPr>
                <w:b/>
              </w:rPr>
            </w:pPr>
            <w:r w:rsidRPr="00264799">
              <w:rPr>
                <w:b/>
              </w:rPr>
              <w:t>Rated Lifespan (h)</w:t>
            </w:r>
          </w:p>
        </w:tc>
      </w:tr>
      <w:tr w:rsidR="00264799" w:rsidRPr="00425537" w14:paraId="7854130D" w14:textId="77777777" w:rsidTr="00264799">
        <w:trPr>
          <w:cantSplit/>
          <w:trHeight w:val="362"/>
          <w:jc w:val="right"/>
        </w:trPr>
        <w:tc>
          <w:tcPr>
            <w:tcW w:w="3397" w:type="dxa"/>
            <w:tcBorders>
              <w:top w:val="double" w:sz="4" w:space="0" w:color="auto"/>
              <w:left w:val="single" w:sz="4" w:space="0" w:color="auto"/>
              <w:bottom w:val="single" w:sz="4" w:space="0" w:color="auto"/>
            </w:tcBorders>
            <w:vAlign w:val="center"/>
          </w:tcPr>
          <w:p w14:paraId="1187C3D0" w14:textId="77777777" w:rsidR="00264799" w:rsidRPr="00425537" w:rsidRDefault="00264799" w:rsidP="00264799">
            <w:pPr>
              <w:pStyle w:val="Table"/>
            </w:pPr>
            <w:r w:rsidRPr="00425537">
              <w:t>White LED for Lighting</w:t>
            </w:r>
          </w:p>
        </w:tc>
        <w:tc>
          <w:tcPr>
            <w:tcW w:w="4035" w:type="dxa"/>
            <w:tcBorders>
              <w:top w:val="double" w:sz="4" w:space="0" w:color="auto"/>
              <w:bottom w:val="single" w:sz="4" w:space="0" w:color="auto"/>
              <w:right w:val="single" w:sz="4" w:space="0" w:color="auto"/>
            </w:tcBorders>
            <w:vAlign w:val="center"/>
          </w:tcPr>
          <w:p w14:paraId="206FB3DE" w14:textId="77777777" w:rsidR="00264799" w:rsidRPr="00425537" w:rsidRDefault="00264799" w:rsidP="00264799">
            <w:pPr>
              <w:pStyle w:val="Table"/>
              <w:jc w:val="center"/>
            </w:pPr>
            <w:r w:rsidRPr="00425537">
              <w:t>&gt; 90,000</w:t>
            </w:r>
          </w:p>
        </w:tc>
      </w:tr>
    </w:tbl>
    <w:p w14:paraId="2B5D7162" w14:textId="77777777" w:rsidR="00171A68" w:rsidRDefault="00171A68" w:rsidP="00264799">
      <w:pPr>
        <w:pStyle w:val="Note"/>
      </w:pPr>
    </w:p>
    <w:p w14:paraId="3AD388A8" w14:textId="6B6F1A1C" w:rsidR="00171A68" w:rsidRDefault="00171A68" w:rsidP="00264799">
      <w:pPr>
        <w:pStyle w:val="Text3"/>
      </w:pPr>
      <w:r>
        <w:t>Fixtures must be engineered for heat dissipation at greater than or equ</w:t>
      </w:r>
      <w:r w:rsidR="00E91756">
        <w:t>al to the value shown in Table 52</w:t>
      </w:r>
      <w:r>
        <w:t>-4, and LED modules must be selected accordingly.</w:t>
      </w:r>
    </w:p>
    <w:p w14:paraId="669D105B" w14:textId="77777777" w:rsidR="00264799" w:rsidRDefault="00264799" w:rsidP="00264799">
      <w:pPr>
        <w:pStyle w:val="Text3"/>
      </w:pPr>
    </w:p>
    <w:p w14:paraId="602E5684" w14:textId="4E613206" w:rsidR="00171A68" w:rsidRDefault="00264799" w:rsidP="00264799">
      <w:pPr>
        <w:pStyle w:val="i"/>
      </w:pPr>
      <w:r>
        <w:t>(iii)</w:t>
      </w:r>
      <w:r>
        <w:tab/>
      </w:r>
      <w:r w:rsidR="00171A68">
        <w:t>Method for Calculating Lifespan</w:t>
      </w:r>
    </w:p>
    <w:p w14:paraId="6CB9FCB6" w14:textId="77777777" w:rsidR="00171A68" w:rsidRDefault="00171A68" w:rsidP="00264799">
      <w:pPr>
        <w:pStyle w:val="Text3"/>
      </w:pPr>
      <w:r>
        <w:t>LED module lifespan testing must be conducted according to JIS C 8155:2010 Appendix C (Luminous Flux Maintenance Test and Lifespan Test Illumination Conditions).</w:t>
      </w:r>
    </w:p>
    <w:p w14:paraId="3620CE80" w14:textId="77777777" w:rsidR="00171A68" w:rsidRDefault="00171A68" w:rsidP="00264799">
      <w:pPr>
        <w:pStyle w:val="Text3"/>
      </w:pPr>
      <w:r>
        <w:t>The estimated lifespan of LED modules must be calculated using one of the methods below.</w:t>
      </w:r>
    </w:p>
    <w:p w14:paraId="239ECC0F" w14:textId="26CE67BA" w:rsidR="00171A68" w:rsidRDefault="00171A68" w:rsidP="00264799">
      <w:pPr>
        <w:pStyle w:val="dotted"/>
      </w:pPr>
      <w:r>
        <w:rPr>
          <w:rFonts w:hint="eastAsia"/>
        </w:rPr>
        <w:tab/>
        <w:t xml:space="preserve">Value estimated using Illuminating Engineering Society of North </w:t>
      </w:r>
      <w:r>
        <w:rPr>
          <w:rFonts w:hint="eastAsia"/>
        </w:rPr>
        <w:lastRenderedPageBreak/>
        <w:t>America (IES) LM-80 (Luminous Flux Maintenance Rate Measurement Method) and TM-21 (Long-Term Luminous Flux Maintenance Rate Estimation Method)</w:t>
      </w:r>
    </w:p>
    <w:p w14:paraId="12836CDD" w14:textId="0B896E7C" w:rsidR="00171A68" w:rsidRDefault="00171A68" w:rsidP="00023CA1">
      <w:pPr>
        <w:pStyle w:val="dotted"/>
      </w:pPr>
      <w:r>
        <w:rPr>
          <w:rFonts w:hint="eastAsia"/>
        </w:rPr>
        <w:tab/>
        <w:t>Lifespan value estimated from the Arrhenius plot of temperature acceleration test results based on the use temperature</w:t>
      </w:r>
      <w:r w:rsidR="00264799">
        <w:t xml:space="preserve">. </w:t>
      </w:r>
      <w:r>
        <w:t>Lifespan estimation conditions shall be set as a fixture ambient temperature of 30 °C, with normal rated current flowing to the LED modules mounted in the fixture.</w:t>
      </w:r>
    </w:p>
    <w:p w14:paraId="56F419D3" w14:textId="77777777" w:rsidR="00171A68" w:rsidRDefault="00171A68" w:rsidP="00264799">
      <w:pPr>
        <w:pStyle w:val="Note"/>
      </w:pPr>
    </w:p>
    <w:p w14:paraId="6D8F8EB0" w14:textId="60037682" w:rsidR="00171A68" w:rsidRDefault="00C10E75" w:rsidP="00C10E75">
      <w:pPr>
        <w:pStyle w:val="11"/>
      </w:pPr>
      <w:bookmarkStart w:id="90" w:name="_Toc514417477"/>
      <w:r>
        <w:t>(4)</w:t>
      </w:r>
      <w:r w:rsidR="00171A68">
        <w:tab/>
      </w:r>
      <w:r>
        <w:t>Tunnel Lighting Led Module Controllers</w:t>
      </w:r>
      <w:bookmarkEnd w:id="90"/>
    </w:p>
    <w:p w14:paraId="3761EA60" w14:textId="6A609424" w:rsidR="00171A68" w:rsidRDefault="00C10E75" w:rsidP="00C10E75">
      <w:pPr>
        <w:pStyle w:val="a5"/>
      </w:pPr>
      <w:r>
        <w:t>(a)</w:t>
      </w:r>
      <w:r w:rsidR="00171A68">
        <w:tab/>
        <w:t>Types and Applicable Regulations</w:t>
      </w:r>
    </w:p>
    <w:p w14:paraId="42694934" w14:textId="77777777" w:rsidR="00171A68" w:rsidRDefault="00171A68" w:rsidP="00C10E75">
      <w:pPr>
        <w:pStyle w:val="Text3"/>
      </w:pPr>
      <w:r>
        <w:t>The following standards shall be applied to LED module controllers for road lighting, along with these specifications.</w:t>
      </w:r>
    </w:p>
    <w:p w14:paraId="5C2A320C" w14:textId="77777777" w:rsidR="00171A68" w:rsidRDefault="00171A68" w:rsidP="00C10E75">
      <w:pPr>
        <w:pStyle w:val="Text2"/>
        <w:tabs>
          <w:tab w:val="left" w:pos="4395"/>
        </w:tabs>
        <w:ind w:left="4395" w:hanging="2268"/>
      </w:pPr>
      <w:r>
        <w:t>JIS C 8147-1:2011</w:t>
      </w:r>
      <w:r>
        <w:tab/>
        <w:t>Lamp Controllers - Part 1: General Rules and Safety Requirements</w:t>
      </w:r>
    </w:p>
    <w:p w14:paraId="59CECE40" w14:textId="77777777" w:rsidR="00171A68" w:rsidRDefault="00171A68" w:rsidP="00C10E75">
      <w:pPr>
        <w:pStyle w:val="Text2"/>
        <w:tabs>
          <w:tab w:val="left" w:pos="4395"/>
        </w:tabs>
        <w:ind w:left="4395" w:hanging="2268"/>
      </w:pPr>
      <w:r>
        <w:t>JIS C 8147-2-13:2014</w:t>
      </w:r>
      <w:r>
        <w:tab/>
        <w:t>Lamp Controllers - Part 2-13:</w:t>
      </w:r>
    </w:p>
    <w:p w14:paraId="6DCB498F" w14:textId="24423C14" w:rsidR="00171A68" w:rsidRDefault="00C10E75" w:rsidP="00C10E75">
      <w:pPr>
        <w:pStyle w:val="Text2"/>
        <w:tabs>
          <w:tab w:val="left" w:pos="4395"/>
        </w:tabs>
        <w:ind w:left="4395" w:hanging="2268"/>
      </w:pPr>
      <w:r>
        <w:tab/>
      </w:r>
      <w:r w:rsidR="00171A68">
        <w:t>Individual Requirements for LED Module Controllers for DC or AC Power Supply</w:t>
      </w:r>
    </w:p>
    <w:p w14:paraId="2AD1EAC3" w14:textId="77777777" w:rsidR="00171A68" w:rsidRDefault="00171A68" w:rsidP="00C10E75">
      <w:pPr>
        <w:pStyle w:val="Text2"/>
        <w:tabs>
          <w:tab w:val="left" w:pos="4395"/>
        </w:tabs>
        <w:ind w:left="4395" w:hanging="2268"/>
      </w:pPr>
      <w:r>
        <w:t>JIS C 8153:2009</w:t>
      </w:r>
      <w:r>
        <w:tab/>
        <w:t>LED Module Controllers – Performance Requirements</w:t>
      </w:r>
    </w:p>
    <w:p w14:paraId="5227FF66" w14:textId="77777777" w:rsidR="00171A68" w:rsidRDefault="00171A68" w:rsidP="00C10E75">
      <w:pPr>
        <w:pStyle w:val="Text2"/>
        <w:tabs>
          <w:tab w:val="left" w:pos="4395"/>
        </w:tabs>
        <w:ind w:left="4395" w:hanging="2268"/>
      </w:pPr>
      <w:r>
        <w:t>JIS C 61000-3-2:2011</w:t>
      </w:r>
      <w:r>
        <w:tab/>
        <w:t>Electromagnetic Compatibility – Part 3-2: Limit Value – Harmonic Current Generation Limit Value</w:t>
      </w:r>
    </w:p>
    <w:p w14:paraId="637DCD9C" w14:textId="7087B5FC" w:rsidR="00171A68" w:rsidRDefault="00C10E75" w:rsidP="00C10E75">
      <w:pPr>
        <w:pStyle w:val="Text2"/>
        <w:tabs>
          <w:tab w:val="left" w:pos="4395"/>
        </w:tabs>
        <w:ind w:left="4395" w:hanging="2268"/>
      </w:pPr>
      <w:r>
        <w:tab/>
      </w:r>
      <w:r w:rsidR="00171A68">
        <w:t>(Device with input current of less than 20A per phase)</w:t>
      </w:r>
    </w:p>
    <w:p w14:paraId="6C45C68A" w14:textId="6F42E786" w:rsidR="00171A68" w:rsidRDefault="00171A68" w:rsidP="00C10E75">
      <w:pPr>
        <w:pStyle w:val="Text2"/>
        <w:tabs>
          <w:tab w:val="left" w:pos="4395"/>
        </w:tabs>
        <w:ind w:left="4395" w:hanging="2268"/>
      </w:pPr>
      <w:r>
        <w:rPr>
          <w:rFonts w:hint="eastAsia"/>
        </w:rPr>
        <w:t>JIS C 61000-4-5:2009</w:t>
      </w:r>
      <w:r w:rsidR="00C10E75">
        <w:tab/>
      </w:r>
      <w:r>
        <w:rPr>
          <w:rFonts w:hint="eastAsia"/>
        </w:rPr>
        <w:t>Electromagnetic Compatibility</w:t>
      </w:r>
      <w:r w:rsidRPr="00C10E75">
        <w:rPr>
          <w:rFonts w:ascii="ＭＳ 明朝" w:eastAsia="ＭＳ 明朝" w:hAnsi="ＭＳ 明朝" w:cs="ＭＳ 明朝" w:hint="eastAsia"/>
        </w:rPr>
        <w:t>－</w:t>
      </w:r>
      <w:r>
        <w:rPr>
          <w:rFonts w:hint="eastAsia"/>
        </w:rPr>
        <w:t xml:space="preserve">Part 4-5: Testing and Measuring Technology </w:t>
      </w:r>
      <w:r w:rsidRPr="00C10E75">
        <w:t>–</w:t>
      </w:r>
      <w:r>
        <w:rPr>
          <w:rFonts w:hint="eastAsia"/>
        </w:rPr>
        <w:t xml:space="preserve"> Surge Immunity Testing</w:t>
      </w:r>
    </w:p>
    <w:p w14:paraId="4BDE996A" w14:textId="77777777" w:rsidR="00171A68" w:rsidRDefault="00171A68" w:rsidP="00C10E75">
      <w:pPr>
        <w:pStyle w:val="Note"/>
      </w:pPr>
    </w:p>
    <w:p w14:paraId="35B045F5" w14:textId="2F5466E5" w:rsidR="00171A68" w:rsidRDefault="00C10E75" w:rsidP="00C10E75">
      <w:pPr>
        <w:pStyle w:val="a5"/>
      </w:pPr>
      <w:r>
        <w:t>(b)</w:t>
      </w:r>
      <w:r w:rsidR="00171A68">
        <w:tab/>
        <w:t>LED Module Controller Performance</w:t>
      </w:r>
    </w:p>
    <w:p w14:paraId="4678A8A9" w14:textId="23012EC4" w:rsidR="00171A68" w:rsidRDefault="00171A68" w:rsidP="00C10E75">
      <w:pPr>
        <w:pStyle w:val="i"/>
      </w:pPr>
      <w:r>
        <w:t>(</w:t>
      </w:r>
      <w:r w:rsidR="00C10E75">
        <w:t>i</w:t>
      </w:r>
      <w:r>
        <w:t>)</w:t>
      </w:r>
      <w:r w:rsidR="00C10E75">
        <w:tab/>
      </w:r>
      <w:r>
        <w:t>Design and Materials</w:t>
      </w:r>
    </w:p>
    <w:p w14:paraId="1DEB4160" w14:textId="77777777" w:rsidR="00171A68" w:rsidRDefault="00171A68" w:rsidP="00C10E75">
      <w:pPr>
        <w:pStyle w:val="Text3"/>
      </w:pPr>
      <w:r>
        <w:t>Design and materials shall be in accordance with JIS C 8147-2-13:2014.</w:t>
      </w:r>
    </w:p>
    <w:p w14:paraId="35238895" w14:textId="77777777" w:rsidR="00C10E75" w:rsidRDefault="00C10E75" w:rsidP="00C10E75">
      <w:pPr>
        <w:pStyle w:val="Note"/>
      </w:pPr>
    </w:p>
    <w:p w14:paraId="6537BB84" w14:textId="5070C3EF" w:rsidR="00171A68" w:rsidRDefault="00171A68" w:rsidP="00C10E75">
      <w:pPr>
        <w:pStyle w:val="i"/>
      </w:pPr>
      <w:r>
        <w:t>(</w:t>
      </w:r>
      <w:r w:rsidR="00C10E75">
        <w:t>ii</w:t>
      </w:r>
      <w:r>
        <w:t>)</w:t>
      </w:r>
      <w:r w:rsidR="00C10E75">
        <w:tab/>
      </w:r>
      <w:r>
        <w:t>Dimensions</w:t>
      </w:r>
    </w:p>
    <w:p w14:paraId="2621A746" w14:textId="6960EF8F" w:rsidR="00171A68" w:rsidRDefault="00171A68" w:rsidP="00C10E75">
      <w:pPr>
        <w:pStyle w:val="Text3"/>
      </w:pPr>
      <w:r>
        <w:t>LED module controllers should be of the right dimensions to be housed within the fixture body, and should be mounted with consideration for fixture heat dissipation, etc.</w:t>
      </w:r>
    </w:p>
    <w:p w14:paraId="46D339E2" w14:textId="77777777" w:rsidR="00C10E75" w:rsidRDefault="00C10E75" w:rsidP="00C10E75">
      <w:pPr>
        <w:pStyle w:val="Note"/>
      </w:pPr>
    </w:p>
    <w:p w14:paraId="741AE69E" w14:textId="19C05125" w:rsidR="00171A68" w:rsidRDefault="00171A68" w:rsidP="00C10E75">
      <w:pPr>
        <w:pStyle w:val="i"/>
      </w:pPr>
      <w:r>
        <w:t>(</w:t>
      </w:r>
      <w:r w:rsidR="00C10E75">
        <w:t>iii</w:t>
      </w:r>
      <w:r>
        <w:t>)</w:t>
      </w:r>
      <w:r w:rsidR="00C10E75">
        <w:tab/>
      </w:r>
      <w:r>
        <w:t>Lead Wires</w:t>
      </w:r>
    </w:p>
    <w:p w14:paraId="470E3276" w14:textId="3A903773" w:rsidR="00171A68" w:rsidRDefault="00171A68" w:rsidP="00C10E75">
      <w:pPr>
        <w:pStyle w:val="Text3"/>
      </w:pPr>
      <w:r>
        <w:t>Lead wires must have capacities equivalent to JIS C 3317:2000 “Grade heat-resistant polyvinyl chloride insulated wires”, JIS C 3306:2000 “vinyl cord” or JIS C 3327:2000 “600V rubber cabtyre cable” and must have a nominal cross-sectional area of at least 0.75 mm2.</w:t>
      </w:r>
    </w:p>
    <w:p w14:paraId="49AC0AFF" w14:textId="77777777" w:rsidR="00C10E75" w:rsidRDefault="00C10E75" w:rsidP="00C10E75">
      <w:pPr>
        <w:pStyle w:val="Note"/>
      </w:pPr>
    </w:p>
    <w:p w14:paraId="06B2A479" w14:textId="4EBB624C" w:rsidR="00171A68" w:rsidRDefault="00171A68" w:rsidP="00C10E75">
      <w:pPr>
        <w:pStyle w:val="i"/>
      </w:pPr>
      <w:r>
        <w:t>(</w:t>
      </w:r>
      <w:r w:rsidR="00C10E75">
        <w:t>iv</w:t>
      </w:r>
      <w:r>
        <w:t>)</w:t>
      </w:r>
      <w:r w:rsidR="00C10E75">
        <w:tab/>
      </w:r>
      <w:r>
        <w:t>Performance</w:t>
      </w:r>
    </w:p>
    <w:p w14:paraId="0E5C7400" w14:textId="77777777" w:rsidR="00171A68" w:rsidRDefault="00171A68" w:rsidP="00C10E75">
      <w:pPr>
        <w:pStyle w:val="Text3"/>
      </w:pPr>
      <w:r>
        <w:lastRenderedPageBreak/>
        <w:t>LED Module controllers must have sufficient power supply capacity for the LED modules in their light fixture.</w:t>
      </w:r>
    </w:p>
    <w:p w14:paraId="0BDAE6C4" w14:textId="77777777" w:rsidR="00171A68" w:rsidRDefault="00171A68" w:rsidP="00C10E75">
      <w:pPr>
        <w:pStyle w:val="Text3"/>
      </w:pPr>
      <w:r>
        <w:t>LED module controllers shall be contained within fixtures with a protection class rating high than IP55, as standardized in JIS C 8105-1:2013 “Lighting Components – Part 1: General Safety Requirement Rules,” so as to withstand long-term use.</w:t>
      </w:r>
    </w:p>
    <w:p w14:paraId="67D39A9C" w14:textId="5962CC91" w:rsidR="00171A68" w:rsidRDefault="00171A68" w:rsidP="00C10E75">
      <w:pPr>
        <w:pStyle w:val="Text3"/>
      </w:pPr>
      <w:r>
        <w:t>LED Module controllers must have the capacity to stably supply electricity at the maximum level used by the LED modules, and must function to protect the LED modules by suppressing excess current, etc.</w:t>
      </w:r>
    </w:p>
    <w:p w14:paraId="3E4ECBDD" w14:textId="77777777" w:rsidR="00C10E75" w:rsidRDefault="00C10E75" w:rsidP="00C10E75">
      <w:pPr>
        <w:pStyle w:val="Note"/>
      </w:pPr>
    </w:p>
    <w:p w14:paraId="3BDF2F5C" w14:textId="138989F9" w:rsidR="00171A68" w:rsidRDefault="00171A68" w:rsidP="00C10E75">
      <w:pPr>
        <w:pStyle w:val="i"/>
      </w:pPr>
      <w:r>
        <w:t>(</w:t>
      </w:r>
      <w:r w:rsidR="00C10E75">
        <w:t>v</w:t>
      </w:r>
      <w:r>
        <w:t>)</w:t>
      </w:r>
      <w:r w:rsidR="00C10E75">
        <w:tab/>
      </w:r>
      <w:r>
        <w:t>Characteristics of LED Module Controllers for Basic Lighting</w:t>
      </w:r>
    </w:p>
    <w:p w14:paraId="7C28AA58" w14:textId="77777777" w:rsidR="00171A68" w:rsidRDefault="00171A68" w:rsidP="00C10E75">
      <w:pPr>
        <w:pStyle w:val="Text3"/>
      </w:pPr>
      <w:r>
        <w:t>The circuit power factor for LED module controllers shall be at least 90% (for full illumination), and should be designed to minimize input power.</w:t>
      </w:r>
    </w:p>
    <w:p w14:paraId="3F1BEE93" w14:textId="77777777" w:rsidR="00171A68" w:rsidRDefault="00171A68" w:rsidP="00C10E75">
      <w:pPr>
        <w:pStyle w:val="Text3"/>
      </w:pPr>
      <w:r>
        <w:t>Rated input current for LED module controllers shall be AC415V.</w:t>
      </w:r>
    </w:p>
    <w:p w14:paraId="2D9C59F1" w14:textId="59DE409C" w:rsidR="00171A68" w:rsidRDefault="00171A68" w:rsidP="00C10E75">
      <w:pPr>
        <w:pStyle w:val="Text3"/>
      </w:pPr>
      <w:r>
        <w:t xml:space="preserve">The main characteristics of LED module controllers for basic lighting are shown in Table </w:t>
      </w:r>
      <w:r w:rsidR="00C10E75">
        <w:t>52-</w:t>
      </w:r>
      <w:r>
        <w:t>5.</w:t>
      </w:r>
    </w:p>
    <w:p w14:paraId="6233328A" w14:textId="77777777" w:rsidR="00171A68" w:rsidRDefault="00171A68" w:rsidP="00C10E75">
      <w:pPr>
        <w:pStyle w:val="Note"/>
      </w:pPr>
    </w:p>
    <w:p w14:paraId="6126B69E" w14:textId="5A6AB439" w:rsidR="00171A68" w:rsidRDefault="00171A68" w:rsidP="000C6E42">
      <w:pPr>
        <w:pStyle w:val="TableTittle"/>
        <w:ind w:left="2127"/>
      </w:pPr>
      <w:r>
        <w:t xml:space="preserve">Table </w:t>
      </w:r>
      <w:r w:rsidR="00C10E75">
        <w:t>52-</w:t>
      </w:r>
      <w:r>
        <w:t>5: Characteristics of LED Module Controllers for Basic Lighting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1276"/>
        <w:gridCol w:w="1417"/>
        <w:gridCol w:w="1675"/>
        <w:gridCol w:w="1242"/>
      </w:tblGrid>
      <w:tr w:rsidR="00C10E75" w:rsidRPr="00425537" w14:paraId="0E124BFB" w14:textId="77777777" w:rsidTr="000C6E42">
        <w:trPr>
          <w:trHeight w:val="340"/>
          <w:tblHeader/>
          <w:jc w:val="right"/>
        </w:trPr>
        <w:tc>
          <w:tcPr>
            <w:tcW w:w="2410" w:type="dxa"/>
            <w:tcBorders>
              <w:left w:val="single" w:sz="4" w:space="0" w:color="auto"/>
              <w:bottom w:val="double" w:sz="4" w:space="0" w:color="auto"/>
            </w:tcBorders>
            <w:shd w:val="clear" w:color="auto" w:fill="C6D9F1" w:themeFill="text2" w:themeFillTint="33"/>
            <w:vAlign w:val="center"/>
          </w:tcPr>
          <w:p w14:paraId="246F4931" w14:textId="77777777" w:rsidR="00C10E75" w:rsidRPr="00C10E75" w:rsidRDefault="00C10E75" w:rsidP="00C10E75">
            <w:pPr>
              <w:pStyle w:val="Table"/>
              <w:jc w:val="center"/>
              <w:rPr>
                <w:b/>
                <w:i/>
              </w:rPr>
            </w:pPr>
            <w:r w:rsidRPr="00C10E75">
              <w:rPr>
                <w:b/>
              </w:rPr>
              <w:t>Component Format</w:t>
            </w:r>
          </w:p>
        </w:tc>
        <w:tc>
          <w:tcPr>
            <w:tcW w:w="1276" w:type="dxa"/>
            <w:tcBorders>
              <w:bottom w:val="double" w:sz="4" w:space="0" w:color="auto"/>
            </w:tcBorders>
            <w:shd w:val="clear" w:color="auto" w:fill="C6D9F1" w:themeFill="text2" w:themeFillTint="33"/>
            <w:vAlign w:val="center"/>
          </w:tcPr>
          <w:p w14:paraId="5C579752" w14:textId="77777777" w:rsidR="00C10E75" w:rsidRPr="00C10E75" w:rsidRDefault="00C10E75" w:rsidP="000C6E42">
            <w:pPr>
              <w:pStyle w:val="Table"/>
              <w:jc w:val="center"/>
              <w:rPr>
                <w:b/>
                <w:i/>
              </w:rPr>
            </w:pPr>
            <w:r w:rsidRPr="00C10E75">
              <w:rPr>
                <w:b/>
              </w:rPr>
              <w:t>Rated Input Voltage</w:t>
            </w:r>
          </w:p>
          <w:p w14:paraId="2754F94F" w14:textId="77777777" w:rsidR="00C10E75" w:rsidRPr="00C10E75" w:rsidRDefault="00C10E75" w:rsidP="000C6E42">
            <w:pPr>
              <w:pStyle w:val="Table"/>
              <w:jc w:val="center"/>
              <w:rPr>
                <w:b/>
                <w:i/>
              </w:rPr>
            </w:pPr>
            <w:r w:rsidRPr="00C10E75">
              <w:rPr>
                <w:b/>
              </w:rPr>
              <w:t>(V)</w:t>
            </w:r>
          </w:p>
        </w:tc>
        <w:tc>
          <w:tcPr>
            <w:tcW w:w="1417" w:type="dxa"/>
            <w:tcBorders>
              <w:bottom w:val="double" w:sz="4" w:space="0" w:color="auto"/>
            </w:tcBorders>
            <w:shd w:val="clear" w:color="auto" w:fill="C6D9F1" w:themeFill="text2" w:themeFillTint="33"/>
            <w:vAlign w:val="center"/>
          </w:tcPr>
          <w:p w14:paraId="01ED2159" w14:textId="77777777" w:rsidR="00C10E75" w:rsidRPr="00C10E75" w:rsidRDefault="00C10E75" w:rsidP="000C6E42">
            <w:pPr>
              <w:pStyle w:val="Table"/>
              <w:jc w:val="center"/>
              <w:rPr>
                <w:b/>
                <w:i/>
              </w:rPr>
            </w:pPr>
            <w:r w:rsidRPr="00C10E75">
              <w:rPr>
                <w:b/>
              </w:rPr>
              <w:t>Rated Input Current</w:t>
            </w:r>
          </w:p>
          <w:p w14:paraId="0124F80D" w14:textId="77777777" w:rsidR="00C10E75" w:rsidRPr="00C10E75" w:rsidRDefault="00C10E75" w:rsidP="000C6E42">
            <w:pPr>
              <w:pStyle w:val="Table"/>
              <w:jc w:val="center"/>
              <w:rPr>
                <w:b/>
                <w:i/>
              </w:rPr>
            </w:pPr>
            <w:r w:rsidRPr="00C10E75">
              <w:rPr>
                <w:b/>
              </w:rPr>
              <w:t>(A)</w:t>
            </w:r>
          </w:p>
        </w:tc>
        <w:tc>
          <w:tcPr>
            <w:tcW w:w="1675" w:type="dxa"/>
            <w:tcBorders>
              <w:bottom w:val="double" w:sz="4" w:space="0" w:color="auto"/>
            </w:tcBorders>
            <w:shd w:val="clear" w:color="auto" w:fill="C6D9F1" w:themeFill="text2" w:themeFillTint="33"/>
            <w:vAlign w:val="center"/>
          </w:tcPr>
          <w:p w14:paraId="024CBE5B" w14:textId="77777777" w:rsidR="00C10E75" w:rsidRPr="00C10E75" w:rsidRDefault="00C10E75" w:rsidP="000C6E42">
            <w:pPr>
              <w:pStyle w:val="Table"/>
              <w:jc w:val="center"/>
              <w:rPr>
                <w:b/>
                <w:i/>
              </w:rPr>
            </w:pPr>
            <w:r w:rsidRPr="00C10E75">
              <w:rPr>
                <w:b/>
              </w:rPr>
              <w:t>Rated Electricity Consumption</w:t>
            </w:r>
          </w:p>
          <w:p w14:paraId="552F52F0" w14:textId="77777777" w:rsidR="00C10E75" w:rsidRPr="00C10E75" w:rsidRDefault="00C10E75" w:rsidP="000C6E42">
            <w:pPr>
              <w:pStyle w:val="Table"/>
              <w:jc w:val="center"/>
              <w:rPr>
                <w:b/>
                <w:i/>
              </w:rPr>
            </w:pPr>
            <w:r w:rsidRPr="00C10E75">
              <w:rPr>
                <w:b/>
              </w:rPr>
              <w:t>(W)</w:t>
            </w:r>
          </w:p>
        </w:tc>
        <w:tc>
          <w:tcPr>
            <w:tcW w:w="1242" w:type="dxa"/>
            <w:tcBorders>
              <w:bottom w:val="double" w:sz="4" w:space="0" w:color="auto"/>
              <w:right w:val="single" w:sz="4" w:space="0" w:color="auto"/>
            </w:tcBorders>
            <w:shd w:val="clear" w:color="auto" w:fill="C6D9F1" w:themeFill="text2" w:themeFillTint="33"/>
            <w:vAlign w:val="center"/>
          </w:tcPr>
          <w:p w14:paraId="138D9C83" w14:textId="77777777" w:rsidR="00C10E75" w:rsidRPr="00C10E75" w:rsidRDefault="00C10E75" w:rsidP="000C6E42">
            <w:pPr>
              <w:pStyle w:val="Table"/>
              <w:jc w:val="center"/>
              <w:rPr>
                <w:b/>
                <w:i/>
              </w:rPr>
            </w:pPr>
            <w:r w:rsidRPr="00C10E75">
              <w:rPr>
                <w:b/>
              </w:rPr>
              <w:t>Power Factor</w:t>
            </w:r>
          </w:p>
          <w:p w14:paraId="3ABA09AF" w14:textId="77777777" w:rsidR="00C10E75" w:rsidRPr="00C10E75" w:rsidRDefault="00C10E75" w:rsidP="000C6E42">
            <w:pPr>
              <w:pStyle w:val="Table"/>
              <w:jc w:val="center"/>
              <w:rPr>
                <w:b/>
                <w:i/>
              </w:rPr>
            </w:pPr>
            <w:r w:rsidRPr="00C10E75">
              <w:rPr>
                <w:b/>
              </w:rPr>
              <w:t>(%)</w:t>
            </w:r>
          </w:p>
        </w:tc>
      </w:tr>
      <w:tr w:rsidR="00C10E75" w:rsidRPr="00425537" w14:paraId="7CA3EB0C" w14:textId="77777777" w:rsidTr="000C6E42">
        <w:trPr>
          <w:trHeight w:val="340"/>
          <w:jc w:val="right"/>
        </w:trPr>
        <w:tc>
          <w:tcPr>
            <w:tcW w:w="2410" w:type="dxa"/>
            <w:tcBorders>
              <w:top w:val="double" w:sz="4" w:space="0" w:color="auto"/>
              <w:left w:val="single" w:sz="4" w:space="0" w:color="auto"/>
            </w:tcBorders>
            <w:shd w:val="clear" w:color="auto" w:fill="auto"/>
            <w:vAlign w:val="center"/>
          </w:tcPr>
          <w:p w14:paraId="6EF981A5" w14:textId="77777777" w:rsidR="00C10E75" w:rsidRPr="00C10E75" w:rsidRDefault="00C10E75" w:rsidP="00C10E75">
            <w:pPr>
              <w:pStyle w:val="Table"/>
            </w:pPr>
            <w:r w:rsidRPr="00C10E75">
              <w:t>White LED (LED108)</w:t>
            </w:r>
          </w:p>
        </w:tc>
        <w:tc>
          <w:tcPr>
            <w:tcW w:w="1276" w:type="dxa"/>
            <w:vMerge w:val="restart"/>
            <w:tcBorders>
              <w:top w:val="double" w:sz="4" w:space="0" w:color="auto"/>
            </w:tcBorders>
            <w:shd w:val="clear" w:color="auto" w:fill="auto"/>
            <w:vAlign w:val="center"/>
          </w:tcPr>
          <w:p w14:paraId="74EF903F" w14:textId="77777777" w:rsidR="00C10E75" w:rsidRPr="00C10E75" w:rsidRDefault="00C10E75" w:rsidP="000C6E42">
            <w:pPr>
              <w:pStyle w:val="Table"/>
              <w:jc w:val="center"/>
            </w:pPr>
            <w:r w:rsidRPr="00C10E75">
              <w:t>415</w:t>
            </w:r>
          </w:p>
        </w:tc>
        <w:tc>
          <w:tcPr>
            <w:tcW w:w="1417" w:type="dxa"/>
            <w:tcBorders>
              <w:top w:val="double" w:sz="4" w:space="0" w:color="auto"/>
            </w:tcBorders>
            <w:shd w:val="clear" w:color="auto" w:fill="auto"/>
            <w:vAlign w:val="center"/>
          </w:tcPr>
          <w:p w14:paraId="257DC417" w14:textId="77777777" w:rsidR="00C10E75" w:rsidRPr="00C10E75" w:rsidRDefault="00C10E75" w:rsidP="000C6E42">
            <w:pPr>
              <w:pStyle w:val="Table"/>
              <w:jc w:val="center"/>
            </w:pPr>
            <w:r w:rsidRPr="00C10E75">
              <w:t>&lt; 0.26</w:t>
            </w:r>
          </w:p>
        </w:tc>
        <w:tc>
          <w:tcPr>
            <w:tcW w:w="1675" w:type="dxa"/>
            <w:tcBorders>
              <w:top w:val="double" w:sz="4" w:space="0" w:color="auto"/>
            </w:tcBorders>
            <w:shd w:val="clear" w:color="auto" w:fill="auto"/>
            <w:vAlign w:val="center"/>
          </w:tcPr>
          <w:p w14:paraId="64D85BED" w14:textId="77777777" w:rsidR="00C10E75" w:rsidRPr="00C10E75" w:rsidRDefault="00C10E75" w:rsidP="000C6E42">
            <w:pPr>
              <w:pStyle w:val="Table"/>
              <w:jc w:val="center"/>
            </w:pPr>
            <w:r w:rsidRPr="00C10E75">
              <w:t>&lt; 102</w:t>
            </w:r>
          </w:p>
        </w:tc>
        <w:tc>
          <w:tcPr>
            <w:tcW w:w="1242" w:type="dxa"/>
            <w:vMerge w:val="restart"/>
            <w:tcBorders>
              <w:top w:val="double" w:sz="4" w:space="0" w:color="auto"/>
              <w:right w:val="single" w:sz="4" w:space="0" w:color="auto"/>
            </w:tcBorders>
            <w:shd w:val="clear" w:color="auto" w:fill="auto"/>
            <w:vAlign w:val="center"/>
          </w:tcPr>
          <w:p w14:paraId="5B4B8E6E" w14:textId="77777777" w:rsidR="00C10E75" w:rsidRPr="00C10E75" w:rsidRDefault="00C10E75" w:rsidP="000C6E42">
            <w:pPr>
              <w:pStyle w:val="Table"/>
              <w:jc w:val="center"/>
            </w:pPr>
            <w:r w:rsidRPr="00C10E75">
              <w:t>&gt; 90</w:t>
            </w:r>
          </w:p>
        </w:tc>
      </w:tr>
      <w:tr w:rsidR="00C10E75" w:rsidRPr="00425537" w14:paraId="161D1DB9" w14:textId="77777777" w:rsidTr="000C6E42">
        <w:trPr>
          <w:trHeight w:val="340"/>
          <w:jc w:val="right"/>
        </w:trPr>
        <w:tc>
          <w:tcPr>
            <w:tcW w:w="2410" w:type="dxa"/>
            <w:tcBorders>
              <w:top w:val="single" w:sz="4" w:space="0" w:color="auto"/>
              <w:left w:val="single" w:sz="4" w:space="0" w:color="auto"/>
            </w:tcBorders>
            <w:shd w:val="clear" w:color="auto" w:fill="auto"/>
            <w:vAlign w:val="center"/>
          </w:tcPr>
          <w:p w14:paraId="377D2A70" w14:textId="77777777" w:rsidR="00C10E75" w:rsidRPr="00C10E75" w:rsidRDefault="00C10E75" w:rsidP="00C10E75">
            <w:pPr>
              <w:pStyle w:val="Table"/>
            </w:pPr>
            <w:r w:rsidRPr="00C10E75">
              <w:t>White LED (LED36)</w:t>
            </w:r>
          </w:p>
        </w:tc>
        <w:tc>
          <w:tcPr>
            <w:tcW w:w="1276" w:type="dxa"/>
            <w:vMerge/>
            <w:tcBorders>
              <w:top w:val="double" w:sz="4" w:space="0" w:color="auto"/>
            </w:tcBorders>
            <w:shd w:val="clear" w:color="auto" w:fill="auto"/>
            <w:vAlign w:val="center"/>
          </w:tcPr>
          <w:p w14:paraId="57D1E6EC" w14:textId="77777777" w:rsidR="00C10E75" w:rsidRPr="00C10E75" w:rsidRDefault="00C10E75" w:rsidP="000C6E42">
            <w:pPr>
              <w:pStyle w:val="Table"/>
              <w:jc w:val="center"/>
            </w:pPr>
          </w:p>
        </w:tc>
        <w:tc>
          <w:tcPr>
            <w:tcW w:w="1417" w:type="dxa"/>
            <w:tcBorders>
              <w:top w:val="single" w:sz="4" w:space="0" w:color="auto"/>
            </w:tcBorders>
            <w:shd w:val="clear" w:color="auto" w:fill="auto"/>
            <w:vAlign w:val="center"/>
          </w:tcPr>
          <w:p w14:paraId="2A94DC94" w14:textId="77777777" w:rsidR="00C10E75" w:rsidRPr="00C10E75" w:rsidRDefault="00C10E75" w:rsidP="000C6E42">
            <w:pPr>
              <w:pStyle w:val="Table"/>
              <w:jc w:val="center"/>
            </w:pPr>
            <w:r w:rsidRPr="00C10E75">
              <w:t>&lt; 0.10</w:t>
            </w:r>
          </w:p>
        </w:tc>
        <w:tc>
          <w:tcPr>
            <w:tcW w:w="1675" w:type="dxa"/>
            <w:tcBorders>
              <w:top w:val="single" w:sz="4" w:space="0" w:color="auto"/>
            </w:tcBorders>
            <w:shd w:val="clear" w:color="auto" w:fill="auto"/>
            <w:vAlign w:val="center"/>
          </w:tcPr>
          <w:p w14:paraId="2BDEE25F" w14:textId="77777777" w:rsidR="00C10E75" w:rsidRPr="00C10E75" w:rsidRDefault="00C10E75" w:rsidP="000C6E42">
            <w:pPr>
              <w:pStyle w:val="Table"/>
              <w:jc w:val="center"/>
            </w:pPr>
            <w:r w:rsidRPr="00C10E75">
              <w:t>&lt; 36</w:t>
            </w:r>
          </w:p>
        </w:tc>
        <w:tc>
          <w:tcPr>
            <w:tcW w:w="1242" w:type="dxa"/>
            <w:vMerge/>
            <w:tcBorders>
              <w:top w:val="double" w:sz="4" w:space="0" w:color="auto"/>
              <w:right w:val="single" w:sz="4" w:space="0" w:color="auto"/>
            </w:tcBorders>
            <w:shd w:val="clear" w:color="auto" w:fill="auto"/>
            <w:vAlign w:val="center"/>
          </w:tcPr>
          <w:p w14:paraId="209F30BA" w14:textId="77777777" w:rsidR="00C10E75" w:rsidRPr="00C10E75" w:rsidRDefault="00C10E75" w:rsidP="000C6E42">
            <w:pPr>
              <w:pStyle w:val="Table"/>
              <w:jc w:val="center"/>
              <w:rPr>
                <w:color w:val="FF0000"/>
              </w:rPr>
            </w:pPr>
          </w:p>
        </w:tc>
      </w:tr>
      <w:tr w:rsidR="00C10E75" w:rsidRPr="00425537" w14:paraId="26CC0580" w14:textId="77777777" w:rsidTr="000C6E42">
        <w:trPr>
          <w:trHeight w:val="340"/>
          <w:jc w:val="right"/>
        </w:trPr>
        <w:tc>
          <w:tcPr>
            <w:tcW w:w="2410" w:type="dxa"/>
            <w:tcBorders>
              <w:left w:val="single" w:sz="4" w:space="0" w:color="auto"/>
            </w:tcBorders>
            <w:shd w:val="clear" w:color="auto" w:fill="auto"/>
            <w:vAlign w:val="center"/>
          </w:tcPr>
          <w:p w14:paraId="760A06FD" w14:textId="77777777" w:rsidR="00C10E75" w:rsidRPr="00C10E75" w:rsidRDefault="00C10E75" w:rsidP="00C10E75">
            <w:pPr>
              <w:pStyle w:val="Table"/>
            </w:pPr>
            <w:r w:rsidRPr="00C10E75">
              <w:t>White LED (LED40)</w:t>
            </w:r>
          </w:p>
        </w:tc>
        <w:tc>
          <w:tcPr>
            <w:tcW w:w="1276" w:type="dxa"/>
            <w:vMerge/>
            <w:shd w:val="clear" w:color="auto" w:fill="auto"/>
            <w:vAlign w:val="center"/>
          </w:tcPr>
          <w:p w14:paraId="79BB0E5E" w14:textId="77777777" w:rsidR="00C10E75" w:rsidRPr="00C10E75" w:rsidRDefault="00C10E75" w:rsidP="000C6E42">
            <w:pPr>
              <w:pStyle w:val="Table"/>
              <w:jc w:val="center"/>
            </w:pPr>
          </w:p>
        </w:tc>
        <w:tc>
          <w:tcPr>
            <w:tcW w:w="1417" w:type="dxa"/>
            <w:shd w:val="clear" w:color="auto" w:fill="auto"/>
            <w:vAlign w:val="center"/>
          </w:tcPr>
          <w:p w14:paraId="18233319" w14:textId="77777777" w:rsidR="00C10E75" w:rsidRPr="00C10E75" w:rsidRDefault="00C10E75" w:rsidP="000C6E42">
            <w:pPr>
              <w:pStyle w:val="Table"/>
              <w:jc w:val="center"/>
            </w:pPr>
            <w:r w:rsidRPr="00C10E75">
              <w:t>&lt; 0.12</w:t>
            </w:r>
          </w:p>
        </w:tc>
        <w:tc>
          <w:tcPr>
            <w:tcW w:w="1675" w:type="dxa"/>
            <w:shd w:val="clear" w:color="auto" w:fill="auto"/>
            <w:vAlign w:val="center"/>
          </w:tcPr>
          <w:p w14:paraId="196BFECE" w14:textId="77777777" w:rsidR="00C10E75" w:rsidRPr="00C10E75" w:rsidRDefault="00C10E75" w:rsidP="000C6E42">
            <w:pPr>
              <w:pStyle w:val="Table"/>
              <w:jc w:val="center"/>
            </w:pPr>
            <w:r w:rsidRPr="00C10E75">
              <w:t>&lt; 45</w:t>
            </w:r>
          </w:p>
        </w:tc>
        <w:tc>
          <w:tcPr>
            <w:tcW w:w="1242" w:type="dxa"/>
            <w:vMerge/>
            <w:tcBorders>
              <w:right w:val="single" w:sz="4" w:space="0" w:color="auto"/>
            </w:tcBorders>
            <w:shd w:val="clear" w:color="auto" w:fill="auto"/>
            <w:vAlign w:val="center"/>
          </w:tcPr>
          <w:p w14:paraId="5F1AEB91" w14:textId="77777777" w:rsidR="00C10E75" w:rsidRPr="00C10E75" w:rsidRDefault="00C10E75" w:rsidP="000C6E42">
            <w:pPr>
              <w:pStyle w:val="Table"/>
              <w:jc w:val="center"/>
            </w:pPr>
          </w:p>
        </w:tc>
      </w:tr>
      <w:tr w:rsidR="00C10E75" w:rsidRPr="00425537" w14:paraId="45ED8569" w14:textId="77777777" w:rsidTr="000C6E42">
        <w:trPr>
          <w:trHeight w:val="340"/>
          <w:jc w:val="right"/>
        </w:trPr>
        <w:tc>
          <w:tcPr>
            <w:tcW w:w="2410" w:type="dxa"/>
            <w:tcBorders>
              <w:left w:val="single" w:sz="4" w:space="0" w:color="auto"/>
            </w:tcBorders>
            <w:shd w:val="clear" w:color="auto" w:fill="auto"/>
            <w:vAlign w:val="center"/>
          </w:tcPr>
          <w:p w14:paraId="7BFBC195" w14:textId="77777777" w:rsidR="00C10E75" w:rsidRPr="00C10E75" w:rsidRDefault="00C10E75" w:rsidP="00C10E75">
            <w:pPr>
              <w:pStyle w:val="Table"/>
            </w:pPr>
            <w:r w:rsidRPr="00C10E75">
              <w:t>White LED (LED60)</w:t>
            </w:r>
          </w:p>
        </w:tc>
        <w:tc>
          <w:tcPr>
            <w:tcW w:w="1276" w:type="dxa"/>
            <w:vMerge/>
            <w:shd w:val="clear" w:color="auto" w:fill="auto"/>
            <w:vAlign w:val="center"/>
          </w:tcPr>
          <w:p w14:paraId="043E7947" w14:textId="77777777" w:rsidR="00C10E75" w:rsidRPr="00C10E75" w:rsidRDefault="00C10E75" w:rsidP="000C6E42">
            <w:pPr>
              <w:pStyle w:val="Table"/>
              <w:jc w:val="center"/>
            </w:pPr>
          </w:p>
        </w:tc>
        <w:tc>
          <w:tcPr>
            <w:tcW w:w="1417" w:type="dxa"/>
            <w:shd w:val="clear" w:color="auto" w:fill="auto"/>
            <w:vAlign w:val="center"/>
          </w:tcPr>
          <w:p w14:paraId="6BBF4DEA" w14:textId="77777777" w:rsidR="00C10E75" w:rsidRPr="00C10E75" w:rsidRDefault="00C10E75" w:rsidP="000C6E42">
            <w:pPr>
              <w:pStyle w:val="Table"/>
              <w:jc w:val="center"/>
            </w:pPr>
            <w:r w:rsidRPr="00C10E75">
              <w:t>&lt; 0.17</w:t>
            </w:r>
          </w:p>
        </w:tc>
        <w:tc>
          <w:tcPr>
            <w:tcW w:w="1675" w:type="dxa"/>
            <w:shd w:val="clear" w:color="auto" w:fill="auto"/>
            <w:vAlign w:val="center"/>
          </w:tcPr>
          <w:p w14:paraId="251D01E5" w14:textId="77777777" w:rsidR="00C10E75" w:rsidRPr="00C10E75" w:rsidRDefault="00C10E75" w:rsidP="000C6E42">
            <w:pPr>
              <w:pStyle w:val="Table"/>
              <w:jc w:val="center"/>
            </w:pPr>
            <w:r w:rsidRPr="00C10E75">
              <w:t>&lt; 65</w:t>
            </w:r>
          </w:p>
        </w:tc>
        <w:tc>
          <w:tcPr>
            <w:tcW w:w="1242" w:type="dxa"/>
            <w:vMerge/>
            <w:tcBorders>
              <w:right w:val="single" w:sz="4" w:space="0" w:color="auto"/>
            </w:tcBorders>
            <w:shd w:val="clear" w:color="auto" w:fill="auto"/>
            <w:vAlign w:val="center"/>
          </w:tcPr>
          <w:p w14:paraId="64DE79A4" w14:textId="77777777" w:rsidR="00C10E75" w:rsidRPr="00C10E75" w:rsidRDefault="00C10E75" w:rsidP="000C6E42">
            <w:pPr>
              <w:pStyle w:val="Table"/>
              <w:jc w:val="center"/>
            </w:pPr>
          </w:p>
        </w:tc>
      </w:tr>
      <w:tr w:rsidR="00C10E75" w:rsidRPr="00425537" w14:paraId="4C6A1CD3" w14:textId="77777777" w:rsidTr="000C6E42">
        <w:trPr>
          <w:trHeight w:val="340"/>
          <w:jc w:val="right"/>
        </w:trPr>
        <w:tc>
          <w:tcPr>
            <w:tcW w:w="2410" w:type="dxa"/>
            <w:tcBorders>
              <w:left w:val="single" w:sz="4" w:space="0" w:color="auto"/>
            </w:tcBorders>
            <w:shd w:val="clear" w:color="auto" w:fill="auto"/>
            <w:vAlign w:val="center"/>
          </w:tcPr>
          <w:p w14:paraId="4423D826" w14:textId="77777777" w:rsidR="00C10E75" w:rsidRPr="00C10E75" w:rsidRDefault="00C10E75" w:rsidP="00C10E75">
            <w:pPr>
              <w:pStyle w:val="Table"/>
            </w:pPr>
            <w:r w:rsidRPr="00C10E75">
              <w:t>White LED (LED80)</w:t>
            </w:r>
          </w:p>
        </w:tc>
        <w:tc>
          <w:tcPr>
            <w:tcW w:w="1276" w:type="dxa"/>
            <w:vMerge/>
            <w:shd w:val="clear" w:color="auto" w:fill="auto"/>
            <w:vAlign w:val="center"/>
          </w:tcPr>
          <w:p w14:paraId="2E27FCD4" w14:textId="77777777" w:rsidR="00C10E75" w:rsidRPr="00C10E75" w:rsidRDefault="00C10E75" w:rsidP="000C6E42">
            <w:pPr>
              <w:pStyle w:val="Table"/>
              <w:jc w:val="center"/>
            </w:pPr>
          </w:p>
        </w:tc>
        <w:tc>
          <w:tcPr>
            <w:tcW w:w="1417" w:type="dxa"/>
            <w:shd w:val="clear" w:color="auto" w:fill="auto"/>
            <w:vAlign w:val="center"/>
          </w:tcPr>
          <w:p w14:paraId="4F1B0E62" w14:textId="77777777" w:rsidR="00C10E75" w:rsidRPr="00C10E75" w:rsidRDefault="00C10E75" w:rsidP="000C6E42">
            <w:pPr>
              <w:pStyle w:val="Table"/>
              <w:jc w:val="center"/>
            </w:pPr>
            <w:r w:rsidRPr="00C10E75">
              <w:t>&lt; 0.21</w:t>
            </w:r>
          </w:p>
        </w:tc>
        <w:tc>
          <w:tcPr>
            <w:tcW w:w="1675" w:type="dxa"/>
            <w:shd w:val="clear" w:color="auto" w:fill="auto"/>
            <w:vAlign w:val="center"/>
          </w:tcPr>
          <w:p w14:paraId="5C03965F" w14:textId="77777777" w:rsidR="00C10E75" w:rsidRPr="00C10E75" w:rsidRDefault="00C10E75" w:rsidP="000C6E42">
            <w:pPr>
              <w:pStyle w:val="Table"/>
              <w:jc w:val="center"/>
            </w:pPr>
            <w:r w:rsidRPr="00C10E75">
              <w:t>&lt; 85</w:t>
            </w:r>
          </w:p>
        </w:tc>
        <w:tc>
          <w:tcPr>
            <w:tcW w:w="1242" w:type="dxa"/>
            <w:vMerge/>
            <w:tcBorders>
              <w:right w:val="single" w:sz="4" w:space="0" w:color="auto"/>
            </w:tcBorders>
            <w:shd w:val="clear" w:color="auto" w:fill="auto"/>
            <w:vAlign w:val="center"/>
          </w:tcPr>
          <w:p w14:paraId="10ACB360" w14:textId="77777777" w:rsidR="00C10E75" w:rsidRPr="00C10E75" w:rsidRDefault="00C10E75" w:rsidP="000C6E42">
            <w:pPr>
              <w:pStyle w:val="Table"/>
              <w:jc w:val="center"/>
            </w:pPr>
          </w:p>
        </w:tc>
      </w:tr>
      <w:tr w:rsidR="00C10E75" w:rsidRPr="00425537" w14:paraId="7439C4F3" w14:textId="77777777" w:rsidTr="000C6E42">
        <w:trPr>
          <w:trHeight w:val="340"/>
          <w:jc w:val="right"/>
        </w:trPr>
        <w:tc>
          <w:tcPr>
            <w:tcW w:w="2410" w:type="dxa"/>
            <w:tcBorders>
              <w:left w:val="single" w:sz="4" w:space="0" w:color="auto"/>
            </w:tcBorders>
            <w:shd w:val="clear" w:color="auto" w:fill="auto"/>
            <w:vAlign w:val="center"/>
          </w:tcPr>
          <w:p w14:paraId="1DE0B846" w14:textId="77777777" w:rsidR="00C10E75" w:rsidRPr="00C10E75" w:rsidRDefault="00C10E75" w:rsidP="00C10E75">
            <w:pPr>
              <w:pStyle w:val="Table"/>
            </w:pPr>
            <w:r w:rsidRPr="00C10E75">
              <w:t>White LED (LED120)</w:t>
            </w:r>
          </w:p>
        </w:tc>
        <w:tc>
          <w:tcPr>
            <w:tcW w:w="1276" w:type="dxa"/>
            <w:vMerge/>
            <w:shd w:val="clear" w:color="auto" w:fill="auto"/>
            <w:vAlign w:val="center"/>
          </w:tcPr>
          <w:p w14:paraId="510A254D" w14:textId="77777777" w:rsidR="00C10E75" w:rsidRPr="00C10E75" w:rsidRDefault="00C10E75" w:rsidP="000C6E42">
            <w:pPr>
              <w:pStyle w:val="Table"/>
              <w:jc w:val="center"/>
            </w:pPr>
          </w:p>
        </w:tc>
        <w:tc>
          <w:tcPr>
            <w:tcW w:w="1417" w:type="dxa"/>
            <w:shd w:val="clear" w:color="auto" w:fill="auto"/>
            <w:vAlign w:val="center"/>
          </w:tcPr>
          <w:p w14:paraId="0D45ECF1" w14:textId="77777777" w:rsidR="00C10E75" w:rsidRPr="00C10E75" w:rsidRDefault="00C10E75" w:rsidP="000C6E42">
            <w:pPr>
              <w:pStyle w:val="Table"/>
              <w:jc w:val="center"/>
            </w:pPr>
            <w:r w:rsidRPr="00C10E75">
              <w:t>&lt; 0.33</w:t>
            </w:r>
          </w:p>
        </w:tc>
        <w:tc>
          <w:tcPr>
            <w:tcW w:w="1675" w:type="dxa"/>
            <w:shd w:val="clear" w:color="auto" w:fill="auto"/>
            <w:vAlign w:val="center"/>
          </w:tcPr>
          <w:p w14:paraId="4E9F9797" w14:textId="77777777" w:rsidR="00C10E75" w:rsidRPr="00C10E75" w:rsidRDefault="00C10E75" w:rsidP="000C6E42">
            <w:pPr>
              <w:pStyle w:val="Table"/>
              <w:jc w:val="center"/>
            </w:pPr>
            <w:r w:rsidRPr="00C10E75">
              <w:t>&lt; 129</w:t>
            </w:r>
          </w:p>
        </w:tc>
        <w:tc>
          <w:tcPr>
            <w:tcW w:w="1242" w:type="dxa"/>
            <w:vMerge/>
            <w:tcBorders>
              <w:right w:val="single" w:sz="4" w:space="0" w:color="auto"/>
            </w:tcBorders>
            <w:shd w:val="clear" w:color="auto" w:fill="auto"/>
            <w:vAlign w:val="center"/>
          </w:tcPr>
          <w:p w14:paraId="5B8764FA" w14:textId="77777777" w:rsidR="00C10E75" w:rsidRPr="00C10E75" w:rsidRDefault="00C10E75" w:rsidP="000C6E42">
            <w:pPr>
              <w:pStyle w:val="Table"/>
              <w:jc w:val="center"/>
            </w:pPr>
          </w:p>
        </w:tc>
      </w:tr>
      <w:tr w:rsidR="00C10E75" w:rsidRPr="00425537" w14:paraId="519AC6B0" w14:textId="77777777" w:rsidTr="000C6E42">
        <w:trPr>
          <w:trHeight w:val="340"/>
          <w:jc w:val="right"/>
        </w:trPr>
        <w:tc>
          <w:tcPr>
            <w:tcW w:w="2410" w:type="dxa"/>
            <w:tcBorders>
              <w:left w:val="single" w:sz="4" w:space="0" w:color="auto"/>
            </w:tcBorders>
            <w:shd w:val="clear" w:color="auto" w:fill="auto"/>
            <w:vAlign w:val="center"/>
          </w:tcPr>
          <w:p w14:paraId="6745A153" w14:textId="77777777" w:rsidR="00C10E75" w:rsidRPr="00C10E75" w:rsidRDefault="00C10E75" w:rsidP="00C10E75">
            <w:pPr>
              <w:pStyle w:val="Table"/>
            </w:pPr>
            <w:r w:rsidRPr="00C10E75">
              <w:t>White LED (LED160)</w:t>
            </w:r>
          </w:p>
        </w:tc>
        <w:tc>
          <w:tcPr>
            <w:tcW w:w="1276" w:type="dxa"/>
            <w:vMerge/>
            <w:shd w:val="clear" w:color="auto" w:fill="auto"/>
            <w:vAlign w:val="center"/>
          </w:tcPr>
          <w:p w14:paraId="754AE183" w14:textId="77777777" w:rsidR="00C10E75" w:rsidRPr="00C10E75" w:rsidRDefault="00C10E75" w:rsidP="000C6E42">
            <w:pPr>
              <w:pStyle w:val="Table"/>
              <w:jc w:val="center"/>
            </w:pPr>
          </w:p>
        </w:tc>
        <w:tc>
          <w:tcPr>
            <w:tcW w:w="1417" w:type="dxa"/>
            <w:shd w:val="clear" w:color="auto" w:fill="auto"/>
            <w:vAlign w:val="center"/>
          </w:tcPr>
          <w:p w14:paraId="54BA622A" w14:textId="77777777" w:rsidR="00C10E75" w:rsidRPr="00C10E75" w:rsidRDefault="00C10E75" w:rsidP="000C6E42">
            <w:pPr>
              <w:pStyle w:val="Table"/>
              <w:jc w:val="center"/>
            </w:pPr>
            <w:r w:rsidRPr="00C10E75">
              <w:t>&lt; 0.41</w:t>
            </w:r>
          </w:p>
        </w:tc>
        <w:tc>
          <w:tcPr>
            <w:tcW w:w="1675" w:type="dxa"/>
            <w:shd w:val="clear" w:color="auto" w:fill="auto"/>
            <w:vAlign w:val="center"/>
          </w:tcPr>
          <w:p w14:paraId="0D54BD9A" w14:textId="77777777" w:rsidR="00C10E75" w:rsidRPr="00C10E75" w:rsidRDefault="00C10E75" w:rsidP="000C6E42">
            <w:pPr>
              <w:pStyle w:val="Table"/>
              <w:jc w:val="center"/>
            </w:pPr>
            <w:r w:rsidRPr="00C10E75">
              <w:t>&lt; 169</w:t>
            </w:r>
          </w:p>
        </w:tc>
        <w:tc>
          <w:tcPr>
            <w:tcW w:w="1242" w:type="dxa"/>
            <w:vMerge/>
            <w:tcBorders>
              <w:right w:val="single" w:sz="4" w:space="0" w:color="auto"/>
            </w:tcBorders>
            <w:shd w:val="clear" w:color="auto" w:fill="auto"/>
            <w:vAlign w:val="center"/>
          </w:tcPr>
          <w:p w14:paraId="06FA7658" w14:textId="77777777" w:rsidR="00C10E75" w:rsidRPr="00C10E75" w:rsidRDefault="00C10E75" w:rsidP="000C6E42">
            <w:pPr>
              <w:pStyle w:val="Table"/>
              <w:jc w:val="center"/>
            </w:pPr>
          </w:p>
        </w:tc>
      </w:tr>
      <w:tr w:rsidR="00C10E75" w:rsidRPr="00425537" w14:paraId="61031730" w14:textId="77777777" w:rsidTr="000C6E42">
        <w:trPr>
          <w:trHeight w:val="340"/>
          <w:jc w:val="right"/>
        </w:trPr>
        <w:tc>
          <w:tcPr>
            <w:tcW w:w="2410" w:type="dxa"/>
            <w:tcBorders>
              <w:left w:val="single" w:sz="4" w:space="0" w:color="auto"/>
            </w:tcBorders>
            <w:shd w:val="clear" w:color="auto" w:fill="auto"/>
            <w:vAlign w:val="center"/>
          </w:tcPr>
          <w:p w14:paraId="39C53B09" w14:textId="77777777" w:rsidR="00C10E75" w:rsidRPr="00C10E75" w:rsidRDefault="00C10E75" w:rsidP="00C10E75">
            <w:pPr>
              <w:pStyle w:val="Table"/>
            </w:pPr>
            <w:r w:rsidRPr="00C10E75">
              <w:t>White LED (LED200)</w:t>
            </w:r>
          </w:p>
        </w:tc>
        <w:tc>
          <w:tcPr>
            <w:tcW w:w="1276" w:type="dxa"/>
            <w:vMerge/>
            <w:shd w:val="clear" w:color="auto" w:fill="auto"/>
            <w:vAlign w:val="center"/>
          </w:tcPr>
          <w:p w14:paraId="5E768DBA" w14:textId="77777777" w:rsidR="00C10E75" w:rsidRPr="00C10E75" w:rsidRDefault="00C10E75" w:rsidP="000C6E42">
            <w:pPr>
              <w:pStyle w:val="Table"/>
              <w:jc w:val="center"/>
            </w:pPr>
          </w:p>
        </w:tc>
        <w:tc>
          <w:tcPr>
            <w:tcW w:w="1417" w:type="dxa"/>
            <w:shd w:val="clear" w:color="auto" w:fill="auto"/>
            <w:vAlign w:val="center"/>
          </w:tcPr>
          <w:p w14:paraId="05280106" w14:textId="77777777" w:rsidR="00C10E75" w:rsidRPr="00C10E75" w:rsidRDefault="00C10E75" w:rsidP="000C6E42">
            <w:pPr>
              <w:pStyle w:val="Table"/>
              <w:jc w:val="center"/>
            </w:pPr>
            <w:r w:rsidRPr="00C10E75">
              <w:t>&lt; 0.53</w:t>
            </w:r>
          </w:p>
        </w:tc>
        <w:tc>
          <w:tcPr>
            <w:tcW w:w="1675" w:type="dxa"/>
            <w:shd w:val="clear" w:color="auto" w:fill="auto"/>
            <w:vAlign w:val="center"/>
          </w:tcPr>
          <w:p w14:paraId="6ABBFE98" w14:textId="77777777" w:rsidR="00C10E75" w:rsidRPr="00C10E75" w:rsidRDefault="00C10E75" w:rsidP="000C6E42">
            <w:pPr>
              <w:pStyle w:val="Table"/>
              <w:jc w:val="center"/>
            </w:pPr>
            <w:r w:rsidRPr="00C10E75">
              <w:t>&lt; 213</w:t>
            </w:r>
          </w:p>
        </w:tc>
        <w:tc>
          <w:tcPr>
            <w:tcW w:w="1242" w:type="dxa"/>
            <w:vMerge/>
            <w:tcBorders>
              <w:right w:val="single" w:sz="4" w:space="0" w:color="auto"/>
            </w:tcBorders>
            <w:shd w:val="clear" w:color="auto" w:fill="auto"/>
            <w:vAlign w:val="center"/>
          </w:tcPr>
          <w:p w14:paraId="49230EFF" w14:textId="77777777" w:rsidR="00C10E75" w:rsidRPr="00C10E75" w:rsidRDefault="00C10E75" w:rsidP="000C6E42">
            <w:pPr>
              <w:pStyle w:val="Table"/>
              <w:jc w:val="center"/>
            </w:pPr>
          </w:p>
        </w:tc>
      </w:tr>
      <w:tr w:rsidR="00C10E75" w:rsidRPr="00425537" w14:paraId="5540AA85" w14:textId="77777777" w:rsidTr="000C6E42">
        <w:trPr>
          <w:trHeight w:val="340"/>
          <w:jc w:val="right"/>
        </w:trPr>
        <w:tc>
          <w:tcPr>
            <w:tcW w:w="2410" w:type="dxa"/>
            <w:tcBorders>
              <w:left w:val="single" w:sz="4" w:space="0" w:color="auto"/>
            </w:tcBorders>
            <w:shd w:val="clear" w:color="auto" w:fill="auto"/>
            <w:vAlign w:val="center"/>
          </w:tcPr>
          <w:p w14:paraId="4E9D8260" w14:textId="77777777" w:rsidR="00C10E75" w:rsidRPr="00C10E75" w:rsidRDefault="00C10E75" w:rsidP="00C10E75">
            <w:pPr>
              <w:pStyle w:val="Table"/>
            </w:pPr>
            <w:r w:rsidRPr="00C10E75">
              <w:t>White LED (LED240)</w:t>
            </w:r>
          </w:p>
        </w:tc>
        <w:tc>
          <w:tcPr>
            <w:tcW w:w="1276" w:type="dxa"/>
            <w:vMerge/>
            <w:shd w:val="clear" w:color="auto" w:fill="auto"/>
            <w:vAlign w:val="center"/>
          </w:tcPr>
          <w:p w14:paraId="0B9F72F9" w14:textId="77777777" w:rsidR="00C10E75" w:rsidRPr="00C10E75" w:rsidRDefault="00C10E75" w:rsidP="000C6E42">
            <w:pPr>
              <w:pStyle w:val="Table"/>
              <w:jc w:val="center"/>
            </w:pPr>
          </w:p>
        </w:tc>
        <w:tc>
          <w:tcPr>
            <w:tcW w:w="1417" w:type="dxa"/>
            <w:shd w:val="clear" w:color="auto" w:fill="auto"/>
            <w:vAlign w:val="center"/>
          </w:tcPr>
          <w:p w14:paraId="7F0A629D" w14:textId="77777777" w:rsidR="00C10E75" w:rsidRPr="00C10E75" w:rsidRDefault="00C10E75" w:rsidP="000C6E42">
            <w:pPr>
              <w:pStyle w:val="Table"/>
              <w:jc w:val="center"/>
            </w:pPr>
            <w:r w:rsidRPr="00C10E75">
              <w:t>&lt; 0.62</w:t>
            </w:r>
          </w:p>
        </w:tc>
        <w:tc>
          <w:tcPr>
            <w:tcW w:w="1675" w:type="dxa"/>
            <w:shd w:val="clear" w:color="auto" w:fill="auto"/>
            <w:vAlign w:val="center"/>
          </w:tcPr>
          <w:p w14:paraId="4C762F06" w14:textId="77777777" w:rsidR="00C10E75" w:rsidRPr="00C10E75" w:rsidRDefault="00C10E75" w:rsidP="000C6E42">
            <w:pPr>
              <w:pStyle w:val="Table"/>
              <w:jc w:val="center"/>
            </w:pPr>
            <w:r w:rsidRPr="00C10E75">
              <w:t>&lt; 254</w:t>
            </w:r>
          </w:p>
        </w:tc>
        <w:tc>
          <w:tcPr>
            <w:tcW w:w="1242" w:type="dxa"/>
            <w:vMerge/>
            <w:tcBorders>
              <w:right w:val="single" w:sz="4" w:space="0" w:color="auto"/>
            </w:tcBorders>
            <w:shd w:val="clear" w:color="auto" w:fill="auto"/>
            <w:vAlign w:val="center"/>
          </w:tcPr>
          <w:p w14:paraId="6CF6DB1C" w14:textId="77777777" w:rsidR="00C10E75" w:rsidRPr="00C10E75" w:rsidRDefault="00C10E75" w:rsidP="000C6E42">
            <w:pPr>
              <w:pStyle w:val="Table"/>
              <w:jc w:val="center"/>
            </w:pPr>
          </w:p>
        </w:tc>
      </w:tr>
      <w:tr w:rsidR="00C10E75" w:rsidRPr="00425537" w14:paraId="00378154" w14:textId="77777777" w:rsidTr="000C6E42">
        <w:trPr>
          <w:trHeight w:val="340"/>
          <w:jc w:val="right"/>
        </w:trPr>
        <w:tc>
          <w:tcPr>
            <w:tcW w:w="2410" w:type="dxa"/>
            <w:tcBorders>
              <w:left w:val="single" w:sz="4" w:space="0" w:color="auto"/>
            </w:tcBorders>
            <w:shd w:val="clear" w:color="auto" w:fill="auto"/>
            <w:vAlign w:val="center"/>
          </w:tcPr>
          <w:p w14:paraId="2CDA9925" w14:textId="77777777" w:rsidR="00C10E75" w:rsidRPr="00C10E75" w:rsidRDefault="00C10E75" w:rsidP="00C10E75">
            <w:pPr>
              <w:pStyle w:val="Table"/>
            </w:pPr>
            <w:r w:rsidRPr="00C10E75">
              <w:t>White LED (LED280)</w:t>
            </w:r>
          </w:p>
        </w:tc>
        <w:tc>
          <w:tcPr>
            <w:tcW w:w="1276" w:type="dxa"/>
            <w:vMerge/>
            <w:shd w:val="clear" w:color="auto" w:fill="auto"/>
            <w:vAlign w:val="center"/>
          </w:tcPr>
          <w:p w14:paraId="5931D856" w14:textId="77777777" w:rsidR="00C10E75" w:rsidRPr="00C10E75" w:rsidRDefault="00C10E75" w:rsidP="000C6E42">
            <w:pPr>
              <w:pStyle w:val="Table"/>
              <w:jc w:val="center"/>
            </w:pPr>
          </w:p>
        </w:tc>
        <w:tc>
          <w:tcPr>
            <w:tcW w:w="1417" w:type="dxa"/>
            <w:shd w:val="clear" w:color="auto" w:fill="auto"/>
            <w:vAlign w:val="center"/>
          </w:tcPr>
          <w:p w14:paraId="68454869" w14:textId="77777777" w:rsidR="00C10E75" w:rsidRPr="00C10E75" w:rsidRDefault="00C10E75" w:rsidP="000C6E42">
            <w:pPr>
              <w:pStyle w:val="Table"/>
              <w:jc w:val="center"/>
            </w:pPr>
            <w:r w:rsidRPr="00C10E75">
              <w:t>&lt; 0.74</w:t>
            </w:r>
          </w:p>
        </w:tc>
        <w:tc>
          <w:tcPr>
            <w:tcW w:w="1675" w:type="dxa"/>
            <w:shd w:val="clear" w:color="auto" w:fill="auto"/>
            <w:vAlign w:val="center"/>
          </w:tcPr>
          <w:p w14:paraId="44F7D6EF" w14:textId="77777777" w:rsidR="00C10E75" w:rsidRPr="00C10E75" w:rsidRDefault="00C10E75" w:rsidP="000C6E42">
            <w:pPr>
              <w:pStyle w:val="Table"/>
              <w:jc w:val="center"/>
            </w:pPr>
            <w:r w:rsidRPr="00C10E75">
              <w:t>&lt; 299</w:t>
            </w:r>
          </w:p>
        </w:tc>
        <w:tc>
          <w:tcPr>
            <w:tcW w:w="1242" w:type="dxa"/>
            <w:vMerge/>
            <w:tcBorders>
              <w:right w:val="single" w:sz="4" w:space="0" w:color="auto"/>
            </w:tcBorders>
            <w:shd w:val="clear" w:color="auto" w:fill="auto"/>
            <w:vAlign w:val="center"/>
          </w:tcPr>
          <w:p w14:paraId="72FD7327" w14:textId="77777777" w:rsidR="00C10E75" w:rsidRPr="00C10E75" w:rsidRDefault="00C10E75" w:rsidP="000C6E42">
            <w:pPr>
              <w:pStyle w:val="Table"/>
              <w:jc w:val="center"/>
            </w:pPr>
          </w:p>
        </w:tc>
      </w:tr>
    </w:tbl>
    <w:p w14:paraId="4C5DE04D" w14:textId="3B45EE4C" w:rsidR="00171A68" w:rsidRDefault="00171A68" w:rsidP="000C6E42">
      <w:pPr>
        <w:pStyle w:val="Text2"/>
        <w:spacing w:before="0"/>
        <w:ind w:left="2126" w:right="0"/>
        <w:rPr>
          <w:sz w:val="20"/>
          <w:szCs w:val="20"/>
        </w:rPr>
      </w:pPr>
      <w:r w:rsidRPr="000C6E42">
        <w:rPr>
          <w:sz w:val="20"/>
          <w:szCs w:val="20"/>
        </w:rPr>
        <w:t>Note 1: Rated input current and rated electricity consumption values are for the end of lifespan (after 90,000 hours have elapsed).</w:t>
      </w:r>
    </w:p>
    <w:p w14:paraId="04D3B8B3" w14:textId="77777777" w:rsidR="000C6E42" w:rsidRPr="000C6E42" w:rsidRDefault="000C6E42" w:rsidP="000C6E42">
      <w:pPr>
        <w:pStyle w:val="Text2"/>
        <w:spacing w:before="0"/>
        <w:ind w:left="2126" w:right="0"/>
        <w:rPr>
          <w:sz w:val="20"/>
          <w:szCs w:val="20"/>
        </w:rPr>
      </w:pPr>
    </w:p>
    <w:p w14:paraId="4872D618" w14:textId="07411E50" w:rsidR="00171A68" w:rsidRDefault="00171A68" w:rsidP="000C6E42">
      <w:pPr>
        <w:pStyle w:val="i"/>
      </w:pPr>
      <w:r>
        <w:t>(</w:t>
      </w:r>
      <w:r w:rsidR="000C6E42">
        <w:t>vi</w:t>
      </w:r>
      <w:r>
        <w:t>)</w:t>
      </w:r>
      <w:r w:rsidR="000C6E42">
        <w:tab/>
      </w:r>
      <w:r>
        <w:t>Noise Characteristics</w:t>
      </w:r>
    </w:p>
    <w:p w14:paraId="788C34AD" w14:textId="77777777" w:rsidR="00171A68" w:rsidRDefault="00171A68" w:rsidP="000C6E42">
      <w:pPr>
        <w:pStyle w:val="Text3"/>
      </w:pPr>
      <w:r>
        <w:t>Noise terminal voltage from the light fixtures and noise power from the light fixtures must satisfy the performance listed below when measured by the method stipulated in the Electrical Appliances and Materials Safety Act.</w:t>
      </w:r>
    </w:p>
    <w:p w14:paraId="35CDC882" w14:textId="64180385" w:rsidR="00171A68" w:rsidRDefault="00171A68" w:rsidP="00E67EE9">
      <w:pPr>
        <w:pStyle w:val="dotted"/>
        <w:tabs>
          <w:tab w:val="clear" w:pos="3119"/>
          <w:tab w:val="left" w:pos="3261"/>
        </w:tabs>
      </w:pPr>
      <w:r>
        <w:t>Terminal Voltage</w:t>
      </w:r>
      <w:r>
        <w:tab/>
        <w:t>526.5 kHz - 5 MHz: &lt; 56 dB</w:t>
      </w:r>
    </w:p>
    <w:p w14:paraId="32920037" w14:textId="7EA42AE1" w:rsidR="00171A68" w:rsidRDefault="00171A68" w:rsidP="00E67EE9">
      <w:pPr>
        <w:pStyle w:val="dotted"/>
        <w:numPr>
          <w:ilvl w:val="0"/>
          <w:numId w:val="0"/>
        </w:numPr>
        <w:tabs>
          <w:tab w:val="clear" w:pos="3119"/>
        </w:tabs>
        <w:ind w:left="5245"/>
      </w:pPr>
      <w:r>
        <w:t>5 MHz - 30 MHz: &lt; 60 dB</w:t>
      </w:r>
    </w:p>
    <w:p w14:paraId="261F016B" w14:textId="428CFD33" w:rsidR="00171A68" w:rsidRDefault="00171A68" w:rsidP="00E67EE9">
      <w:pPr>
        <w:pStyle w:val="dotted"/>
        <w:tabs>
          <w:tab w:val="clear" w:pos="3119"/>
          <w:tab w:val="left" w:pos="3261"/>
        </w:tabs>
      </w:pPr>
      <w:r>
        <w:t>Noise Power</w:t>
      </w:r>
      <w:r>
        <w:tab/>
        <w:t>30 MHz - 300 MHz: &lt; 55 dB</w:t>
      </w:r>
    </w:p>
    <w:p w14:paraId="51C7F770" w14:textId="77777777" w:rsidR="00E67EE9" w:rsidRDefault="00E67EE9" w:rsidP="00E67EE9">
      <w:pPr>
        <w:pStyle w:val="i"/>
      </w:pPr>
    </w:p>
    <w:p w14:paraId="0E862BA2" w14:textId="5CA949EE" w:rsidR="00171A68" w:rsidRDefault="00E67EE9" w:rsidP="00E67EE9">
      <w:pPr>
        <w:pStyle w:val="i"/>
      </w:pPr>
      <w:r>
        <w:t>(vii</w:t>
      </w:r>
      <w:r w:rsidR="00171A68">
        <w:t>)</w:t>
      </w:r>
      <w:r>
        <w:tab/>
      </w:r>
      <w:r w:rsidR="00171A68">
        <w:t>Harmonic Current</w:t>
      </w:r>
    </w:p>
    <w:p w14:paraId="4C449D73" w14:textId="77777777" w:rsidR="00171A68" w:rsidRDefault="00171A68" w:rsidP="00E67EE9">
      <w:pPr>
        <w:pStyle w:val="Text3"/>
      </w:pPr>
      <w:r>
        <w:t>Relative limit values for fixtures whose active input power exceeds 25 W (Class C: lighting devices) shall be less than those standardized in JIS C 61000-3-2 :2011.</w:t>
      </w:r>
    </w:p>
    <w:p w14:paraId="7F591612" w14:textId="77777777" w:rsidR="00171A68" w:rsidRDefault="00171A68" w:rsidP="00E67EE9">
      <w:pPr>
        <w:pStyle w:val="Note"/>
      </w:pPr>
    </w:p>
    <w:p w14:paraId="17B0B3D1" w14:textId="42B05FE8" w:rsidR="00171A68" w:rsidRDefault="00171A68" w:rsidP="00E67EE9">
      <w:pPr>
        <w:pStyle w:val="TableTittle"/>
        <w:ind w:left="2694"/>
      </w:pPr>
      <w:r>
        <w:t xml:space="preserve">Table </w:t>
      </w:r>
      <w:r w:rsidR="00E67EE9">
        <w:t>52-6</w:t>
      </w:r>
      <w:r>
        <w:t>: Relative Limit Values for Class C Devices</w:t>
      </w:r>
    </w:p>
    <w:tbl>
      <w:tblPr>
        <w:tblW w:w="0" w:type="auto"/>
        <w:jc w:val="right"/>
        <w:tblBorders>
          <w:top w:val="single" w:sz="4" w:space="0" w:color="auto"/>
          <w:bottom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701"/>
        <w:gridCol w:w="1418"/>
        <w:gridCol w:w="4354"/>
      </w:tblGrid>
      <w:tr w:rsidR="00E67EE9" w:rsidRPr="00425537" w14:paraId="53863104" w14:textId="77777777" w:rsidTr="00E67EE9">
        <w:trPr>
          <w:trHeight w:val="615"/>
          <w:jc w:val="right"/>
        </w:trPr>
        <w:tc>
          <w:tcPr>
            <w:tcW w:w="3119"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11A85ED2" w14:textId="77777777" w:rsidR="00E67EE9" w:rsidRPr="00E67EE9" w:rsidRDefault="00E67EE9" w:rsidP="00E67EE9">
            <w:pPr>
              <w:pStyle w:val="Table"/>
              <w:jc w:val="center"/>
              <w:rPr>
                <w:b/>
              </w:rPr>
            </w:pPr>
            <w:r w:rsidRPr="00E67EE9">
              <w:rPr>
                <w:b/>
              </w:rPr>
              <w:t>Harmonic Degree n</w:t>
            </w:r>
          </w:p>
        </w:tc>
        <w:tc>
          <w:tcPr>
            <w:tcW w:w="4354"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034A46AE" w14:textId="77777777" w:rsidR="00E67EE9" w:rsidRPr="00E67EE9" w:rsidRDefault="00E67EE9" w:rsidP="00E67EE9">
            <w:pPr>
              <w:pStyle w:val="Table"/>
              <w:jc w:val="center"/>
              <w:rPr>
                <w:b/>
              </w:rPr>
            </w:pPr>
            <w:r w:rsidRPr="00E67EE9">
              <w:rPr>
                <w:b/>
              </w:rPr>
              <w:t>Maximum Permissible Harmonic Currents as a Percentage of Light Fixture Fundamental Harmonic Input Current (%)</w:t>
            </w:r>
          </w:p>
        </w:tc>
      </w:tr>
      <w:tr w:rsidR="00E67EE9" w:rsidRPr="00425537" w14:paraId="37BFE5BD" w14:textId="77777777" w:rsidTr="00E67EE9">
        <w:trPr>
          <w:jc w:val="right"/>
        </w:trPr>
        <w:tc>
          <w:tcPr>
            <w:tcW w:w="1701" w:type="dxa"/>
            <w:tcBorders>
              <w:top w:val="single" w:sz="4" w:space="0" w:color="auto"/>
              <w:left w:val="single" w:sz="4" w:space="0" w:color="auto"/>
              <w:bottom w:val="single" w:sz="4" w:space="0" w:color="auto"/>
              <w:right w:val="single" w:sz="4" w:space="0" w:color="auto"/>
            </w:tcBorders>
            <w:vAlign w:val="center"/>
          </w:tcPr>
          <w:p w14:paraId="5E133BF2" w14:textId="77777777" w:rsidR="00E67EE9" w:rsidRPr="00E67EE9" w:rsidRDefault="00E67EE9" w:rsidP="00E67EE9">
            <w:pPr>
              <w:pStyle w:val="Table"/>
            </w:pPr>
            <w:r w:rsidRPr="00E67EE9">
              <w:t>Even Harmonics</w:t>
            </w:r>
          </w:p>
        </w:tc>
        <w:tc>
          <w:tcPr>
            <w:tcW w:w="1418" w:type="dxa"/>
            <w:tcBorders>
              <w:top w:val="single" w:sz="4" w:space="0" w:color="auto"/>
              <w:left w:val="single" w:sz="4" w:space="0" w:color="auto"/>
              <w:bottom w:val="single" w:sz="4" w:space="0" w:color="auto"/>
              <w:right w:val="single" w:sz="4" w:space="0" w:color="auto"/>
            </w:tcBorders>
            <w:vAlign w:val="center"/>
          </w:tcPr>
          <w:p w14:paraId="22EFAD6D" w14:textId="77777777" w:rsidR="00E67EE9" w:rsidRPr="00E67EE9" w:rsidRDefault="00E67EE9" w:rsidP="00E67EE9">
            <w:pPr>
              <w:pStyle w:val="Table"/>
              <w:jc w:val="center"/>
            </w:pPr>
            <w:r w:rsidRPr="00E67EE9">
              <w:t>2</w:t>
            </w:r>
          </w:p>
        </w:tc>
        <w:tc>
          <w:tcPr>
            <w:tcW w:w="4354" w:type="dxa"/>
            <w:tcBorders>
              <w:top w:val="single" w:sz="4" w:space="0" w:color="auto"/>
              <w:left w:val="single" w:sz="4" w:space="0" w:color="auto"/>
              <w:bottom w:val="single" w:sz="4" w:space="0" w:color="auto"/>
              <w:right w:val="single" w:sz="4" w:space="0" w:color="auto"/>
            </w:tcBorders>
            <w:vAlign w:val="center"/>
          </w:tcPr>
          <w:p w14:paraId="5FDCE166" w14:textId="77777777" w:rsidR="00E67EE9" w:rsidRPr="00E67EE9" w:rsidRDefault="00E67EE9" w:rsidP="00E67EE9">
            <w:pPr>
              <w:pStyle w:val="Table"/>
              <w:jc w:val="center"/>
            </w:pPr>
            <w:r w:rsidRPr="00E67EE9">
              <w:t>2</w:t>
            </w:r>
          </w:p>
        </w:tc>
      </w:tr>
      <w:tr w:rsidR="00E67EE9" w:rsidRPr="00425537" w14:paraId="4330DA70" w14:textId="77777777" w:rsidTr="00E67EE9">
        <w:trPr>
          <w:jc w:val="right"/>
        </w:trPr>
        <w:tc>
          <w:tcPr>
            <w:tcW w:w="1701" w:type="dxa"/>
            <w:vMerge w:val="restart"/>
            <w:tcBorders>
              <w:top w:val="single" w:sz="4" w:space="0" w:color="auto"/>
              <w:left w:val="single" w:sz="4" w:space="0" w:color="auto"/>
              <w:bottom w:val="single" w:sz="4" w:space="0" w:color="auto"/>
              <w:right w:val="single" w:sz="4" w:space="0" w:color="auto"/>
            </w:tcBorders>
            <w:vAlign w:val="center"/>
          </w:tcPr>
          <w:p w14:paraId="57DD5BC6" w14:textId="77777777" w:rsidR="00E67EE9" w:rsidRPr="00E67EE9" w:rsidRDefault="00E67EE9" w:rsidP="00E67EE9">
            <w:pPr>
              <w:pStyle w:val="Table"/>
            </w:pPr>
            <w:r w:rsidRPr="00E67EE9">
              <w:t>Odd Harmonics</w:t>
            </w:r>
          </w:p>
        </w:tc>
        <w:tc>
          <w:tcPr>
            <w:tcW w:w="1418" w:type="dxa"/>
            <w:tcBorders>
              <w:top w:val="single" w:sz="4" w:space="0" w:color="auto"/>
              <w:left w:val="single" w:sz="4" w:space="0" w:color="auto"/>
              <w:bottom w:val="single" w:sz="4" w:space="0" w:color="auto"/>
              <w:right w:val="single" w:sz="4" w:space="0" w:color="auto"/>
            </w:tcBorders>
            <w:vAlign w:val="center"/>
          </w:tcPr>
          <w:p w14:paraId="6216AC25" w14:textId="77777777" w:rsidR="00E67EE9" w:rsidRPr="00E67EE9" w:rsidRDefault="00E67EE9" w:rsidP="00E67EE9">
            <w:pPr>
              <w:pStyle w:val="Table"/>
              <w:jc w:val="center"/>
            </w:pPr>
            <w:r w:rsidRPr="00E67EE9">
              <w:t>3</w:t>
            </w:r>
          </w:p>
        </w:tc>
        <w:tc>
          <w:tcPr>
            <w:tcW w:w="4354" w:type="dxa"/>
            <w:tcBorders>
              <w:top w:val="single" w:sz="4" w:space="0" w:color="auto"/>
              <w:left w:val="single" w:sz="4" w:space="0" w:color="auto"/>
              <w:bottom w:val="single" w:sz="4" w:space="0" w:color="auto"/>
              <w:right w:val="single" w:sz="4" w:space="0" w:color="auto"/>
            </w:tcBorders>
            <w:vAlign w:val="center"/>
          </w:tcPr>
          <w:p w14:paraId="1AD6F2E4" w14:textId="77777777" w:rsidR="00E67EE9" w:rsidRPr="00E67EE9" w:rsidRDefault="00E67EE9" w:rsidP="00E67EE9">
            <w:pPr>
              <w:pStyle w:val="Table"/>
              <w:jc w:val="center"/>
            </w:pPr>
            <w:r w:rsidRPr="00E67EE9">
              <w:t xml:space="preserve">30×λ </w:t>
            </w:r>
            <w:r w:rsidRPr="00E67EE9">
              <w:rPr>
                <w:vertAlign w:val="superscript"/>
              </w:rPr>
              <w:t>Note)</w:t>
            </w:r>
          </w:p>
        </w:tc>
      </w:tr>
      <w:tr w:rsidR="00E67EE9" w:rsidRPr="00425537" w14:paraId="608ACFAC" w14:textId="77777777" w:rsidTr="00E67EE9">
        <w:trPr>
          <w:jc w:val="right"/>
        </w:trPr>
        <w:tc>
          <w:tcPr>
            <w:tcW w:w="1701" w:type="dxa"/>
            <w:vMerge/>
            <w:tcBorders>
              <w:top w:val="single" w:sz="4" w:space="0" w:color="auto"/>
              <w:left w:val="single" w:sz="4" w:space="0" w:color="auto"/>
              <w:bottom w:val="single" w:sz="4" w:space="0" w:color="auto"/>
              <w:right w:val="single" w:sz="4" w:space="0" w:color="auto"/>
            </w:tcBorders>
            <w:vAlign w:val="center"/>
          </w:tcPr>
          <w:p w14:paraId="4438CAB6" w14:textId="77777777" w:rsidR="00E67EE9" w:rsidRPr="00E67EE9" w:rsidRDefault="00E67EE9" w:rsidP="00E67EE9">
            <w:pPr>
              <w:pStyle w:val="Table"/>
            </w:pPr>
          </w:p>
        </w:tc>
        <w:tc>
          <w:tcPr>
            <w:tcW w:w="1418" w:type="dxa"/>
            <w:tcBorders>
              <w:top w:val="single" w:sz="4" w:space="0" w:color="auto"/>
              <w:left w:val="single" w:sz="4" w:space="0" w:color="auto"/>
              <w:bottom w:val="single" w:sz="4" w:space="0" w:color="auto"/>
              <w:right w:val="single" w:sz="4" w:space="0" w:color="auto"/>
            </w:tcBorders>
            <w:vAlign w:val="center"/>
          </w:tcPr>
          <w:p w14:paraId="51C581A8" w14:textId="77777777" w:rsidR="00E67EE9" w:rsidRPr="00E67EE9" w:rsidRDefault="00E67EE9" w:rsidP="00E67EE9">
            <w:pPr>
              <w:pStyle w:val="Table"/>
              <w:jc w:val="center"/>
            </w:pPr>
            <w:r w:rsidRPr="00E67EE9">
              <w:t>5</w:t>
            </w:r>
          </w:p>
        </w:tc>
        <w:tc>
          <w:tcPr>
            <w:tcW w:w="4354" w:type="dxa"/>
            <w:tcBorders>
              <w:top w:val="single" w:sz="4" w:space="0" w:color="auto"/>
              <w:left w:val="single" w:sz="4" w:space="0" w:color="auto"/>
              <w:bottom w:val="single" w:sz="4" w:space="0" w:color="auto"/>
              <w:right w:val="single" w:sz="4" w:space="0" w:color="auto"/>
            </w:tcBorders>
            <w:vAlign w:val="center"/>
          </w:tcPr>
          <w:p w14:paraId="210BE632" w14:textId="77777777" w:rsidR="00E67EE9" w:rsidRPr="00E67EE9" w:rsidRDefault="00E67EE9" w:rsidP="00E67EE9">
            <w:pPr>
              <w:pStyle w:val="Table"/>
              <w:jc w:val="center"/>
            </w:pPr>
            <w:r w:rsidRPr="00E67EE9">
              <w:t>10</w:t>
            </w:r>
          </w:p>
        </w:tc>
      </w:tr>
      <w:tr w:rsidR="00E67EE9" w:rsidRPr="00425537" w14:paraId="75A9C8B3" w14:textId="77777777" w:rsidTr="00E67EE9">
        <w:trPr>
          <w:jc w:val="right"/>
        </w:trPr>
        <w:tc>
          <w:tcPr>
            <w:tcW w:w="1701" w:type="dxa"/>
            <w:vMerge/>
            <w:tcBorders>
              <w:top w:val="single" w:sz="4" w:space="0" w:color="auto"/>
              <w:left w:val="single" w:sz="4" w:space="0" w:color="auto"/>
              <w:bottom w:val="single" w:sz="4" w:space="0" w:color="auto"/>
              <w:right w:val="single" w:sz="4" w:space="0" w:color="auto"/>
            </w:tcBorders>
            <w:vAlign w:val="center"/>
          </w:tcPr>
          <w:p w14:paraId="484DEC93" w14:textId="77777777" w:rsidR="00E67EE9" w:rsidRPr="00E67EE9" w:rsidRDefault="00E67EE9" w:rsidP="00E67EE9">
            <w:pPr>
              <w:pStyle w:val="Table"/>
            </w:pPr>
          </w:p>
        </w:tc>
        <w:tc>
          <w:tcPr>
            <w:tcW w:w="1418" w:type="dxa"/>
            <w:tcBorders>
              <w:top w:val="single" w:sz="4" w:space="0" w:color="auto"/>
              <w:left w:val="single" w:sz="4" w:space="0" w:color="auto"/>
              <w:bottom w:val="single" w:sz="4" w:space="0" w:color="auto"/>
              <w:right w:val="single" w:sz="4" w:space="0" w:color="auto"/>
            </w:tcBorders>
            <w:vAlign w:val="center"/>
          </w:tcPr>
          <w:p w14:paraId="70799D3D" w14:textId="77777777" w:rsidR="00E67EE9" w:rsidRPr="00E67EE9" w:rsidRDefault="00E67EE9" w:rsidP="00E67EE9">
            <w:pPr>
              <w:pStyle w:val="Table"/>
              <w:jc w:val="center"/>
            </w:pPr>
            <w:r w:rsidRPr="00E67EE9">
              <w:t>7</w:t>
            </w:r>
          </w:p>
        </w:tc>
        <w:tc>
          <w:tcPr>
            <w:tcW w:w="4354" w:type="dxa"/>
            <w:tcBorders>
              <w:top w:val="single" w:sz="4" w:space="0" w:color="auto"/>
              <w:left w:val="single" w:sz="4" w:space="0" w:color="auto"/>
              <w:bottom w:val="single" w:sz="4" w:space="0" w:color="auto"/>
              <w:right w:val="single" w:sz="4" w:space="0" w:color="auto"/>
            </w:tcBorders>
            <w:vAlign w:val="center"/>
          </w:tcPr>
          <w:p w14:paraId="04922533" w14:textId="77777777" w:rsidR="00E67EE9" w:rsidRPr="00E67EE9" w:rsidRDefault="00E67EE9" w:rsidP="00E67EE9">
            <w:pPr>
              <w:pStyle w:val="Table"/>
              <w:jc w:val="center"/>
            </w:pPr>
            <w:r w:rsidRPr="00E67EE9">
              <w:t>7</w:t>
            </w:r>
          </w:p>
        </w:tc>
      </w:tr>
      <w:tr w:rsidR="00E67EE9" w:rsidRPr="00425537" w14:paraId="7A7A45D1" w14:textId="77777777" w:rsidTr="00E67EE9">
        <w:trPr>
          <w:jc w:val="right"/>
        </w:trPr>
        <w:tc>
          <w:tcPr>
            <w:tcW w:w="1701" w:type="dxa"/>
            <w:vMerge/>
            <w:tcBorders>
              <w:top w:val="single" w:sz="4" w:space="0" w:color="auto"/>
              <w:left w:val="single" w:sz="4" w:space="0" w:color="auto"/>
              <w:bottom w:val="single" w:sz="4" w:space="0" w:color="auto"/>
              <w:right w:val="single" w:sz="4" w:space="0" w:color="auto"/>
            </w:tcBorders>
            <w:vAlign w:val="center"/>
          </w:tcPr>
          <w:p w14:paraId="0D857D8E" w14:textId="77777777" w:rsidR="00E67EE9" w:rsidRPr="00E67EE9" w:rsidRDefault="00E67EE9" w:rsidP="00E67EE9">
            <w:pPr>
              <w:pStyle w:val="Table"/>
            </w:pPr>
          </w:p>
        </w:tc>
        <w:tc>
          <w:tcPr>
            <w:tcW w:w="1418" w:type="dxa"/>
            <w:tcBorders>
              <w:top w:val="single" w:sz="4" w:space="0" w:color="auto"/>
              <w:left w:val="single" w:sz="4" w:space="0" w:color="auto"/>
              <w:bottom w:val="single" w:sz="4" w:space="0" w:color="auto"/>
              <w:right w:val="single" w:sz="4" w:space="0" w:color="auto"/>
            </w:tcBorders>
            <w:vAlign w:val="center"/>
          </w:tcPr>
          <w:p w14:paraId="552E743F" w14:textId="77777777" w:rsidR="00E67EE9" w:rsidRPr="00E67EE9" w:rsidRDefault="00E67EE9" w:rsidP="00E67EE9">
            <w:pPr>
              <w:pStyle w:val="Table"/>
              <w:jc w:val="center"/>
            </w:pPr>
            <w:r w:rsidRPr="00E67EE9">
              <w:t>9</w:t>
            </w:r>
          </w:p>
        </w:tc>
        <w:tc>
          <w:tcPr>
            <w:tcW w:w="4354" w:type="dxa"/>
            <w:tcBorders>
              <w:top w:val="single" w:sz="4" w:space="0" w:color="auto"/>
              <w:left w:val="single" w:sz="4" w:space="0" w:color="auto"/>
              <w:bottom w:val="single" w:sz="4" w:space="0" w:color="auto"/>
              <w:right w:val="single" w:sz="4" w:space="0" w:color="auto"/>
            </w:tcBorders>
            <w:vAlign w:val="center"/>
          </w:tcPr>
          <w:p w14:paraId="722E6F8C" w14:textId="77777777" w:rsidR="00E67EE9" w:rsidRPr="00E67EE9" w:rsidRDefault="00E67EE9" w:rsidP="00E67EE9">
            <w:pPr>
              <w:pStyle w:val="Table"/>
              <w:jc w:val="center"/>
            </w:pPr>
            <w:r w:rsidRPr="00E67EE9">
              <w:t>5</w:t>
            </w:r>
          </w:p>
        </w:tc>
      </w:tr>
      <w:tr w:rsidR="00E67EE9" w:rsidRPr="00425537" w14:paraId="360CA944" w14:textId="77777777" w:rsidTr="00E67EE9">
        <w:trPr>
          <w:jc w:val="right"/>
        </w:trPr>
        <w:tc>
          <w:tcPr>
            <w:tcW w:w="1701" w:type="dxa"/>
            <w:vMerge/>
            <w:tcBorders>
              <w:top w:val="single" w:sz="4" w:space="0" w:color="auto"/>
              <w:left w:val="single" w:sz="4" w:space="0" w:color="auto"/>
              <w:bottom w:val="single" w:sz="4" w:space="0" w:color="auto"/>
              <w:right w:val="single" w:sz="4" w:space="0" w:color="auto"/>
            </w:tcBorders>
            <w:vAlign w:val="center"/>
          </w:tcPr>
          <w:p w14:paraId="3FD55BC9" w14:textId="77777777" w:rsidR="00E67EE9" w:rsidRPr="00E67EE9" w:rsidRDefault="00E67EE9" w:rsidP="00E67EE9">
            <w:pPr>
              <w:pStyle w:val="Table"/>
            </w:pPr>
          </w:p>
        </w:tc>
        <w:tc>
          <w:tcPr>
            <w:tcW w:w="1418" w:type="dxa"/>
            <w:tcBorders>
              <w:top w:val="single" w:sz="4" w:space="0" w:color="auto"/>
              <w:left w:val="single" w:sz="4" w:space="0" w:color="auto"/>
              <w:bottom w:val="single" w:sz="4" w:space="0" w:color="auto"/>
              <w:right w:val="single" w:sz="4" w:space="0" w:color="auto"/>
            </w:tcBorders>
            <w:vAlign w:val="center"/>
          </w:tcPr>
          <w:p w14:paraId="772F0768" w14:textId="77777777" w:rsidR="00E67EE9" w:rsidRPr="00E67EE9" w:rsidRDefault="00E67EE9" w:rsidP="00E67EE9">
            <w:pPr>
              <w:pStyle w:val="Table"/>
              <w:jc w:val="center"/>
            </w:pPr>
            <w:r w:rsidRPr="00E67EE9">
              <w:t>11</w:t>
            </w:r>
            <w:r w:rsidRPr="00E67EE9">
              <w:rPr>
                <w:rFonts w:ascii="ＭＳ 明朝" w:eastAsia="ＭＳ 明朝" w:hAnsi="ＭＳ 明朝" w:cs="ＭＳ 明朝" w:hint="eastAsia"/>
              </w:rPr>
              <w:t>≦</w:t>
            </w:r>
            <w:r w:rsidRPr="00E67EE9">
              <w:t>n</w:t>
            </w:r>
            <w:r w:rsidRPr="00E67EE9">
              <w:rPr>
                <w:rFonts w:ascii="ＭＳ 明朝" w:eastAsia="ＭＳ 明朝" w:hAnsi="ＭＳ 明朝" w:cs="ＭＳ 明朝" w:hint="eastAsia"/>
              </w:rPr>
              <w:t>≦</w:t>
            </w:r>
            <w:r w:rsidRPr="00E67EE9">
              <w:t>39</w:t>
            </w:r>
          </w:p>
        </w:tc>
        <w:tc>
          <w:tcPr>
            <w:tcW w:w="4354" w:type="dxa"/>
            <w:tcBorders>
              <w:top w:val="single" w:sz="4" w:space="0" w:color="auto"/>
              <w:left w:val="single" w:sz="4" w:space="0" w:color="auto"/>
              <w:bottom w:val="single" w:sz="4" w:space="0" w:color="auto"/>
              <w:right w:val="single" w:sz="4" w:space="0" w:color="auto"/>
            </w:tcBorders>
            <w:vAlign w:val="center"/>
          </w:tcPr>
          <w:p w14:paraId="623C155E" w14:textId="77777777" w:rsidR="00E67EE9" w:rsidRPr="00E67EE9" w:rsidRDefault="00E67EE9" w:rsidP="00E67EE9">
            <w:pPr>
              <w:pStyle w:val="Table"/>
              <w:jc w:val="center"/>
            </w:pPr>
            <w:r w:rsidRPr="00E67EE9">
              <w:t>3</w:t>
            </w:r>
          </w:p>
        </w:tc>
      </w:tr>
    </w:tbl>
    <w:p w14:paraId="5B9E2FD8" w14:textId="3BDB04E5" w:rsidR="00171A68" w:rsidRPr="00E67EE9" w:rsidRDefault="00171A68" w:rsidP="00E67EE9">
      <w:pPr>
        <w:pStyle w:val="Text"/>
        <w:ind w:left="2694"/>
        <w:rPr>
          <w:sz w:val="20"/>
          <w:szCs w:val="20"/>
        </w:rPr>
      </w:pPr>
      <w:r w:rsidRPr="00E67EE9">
        <w:rPr>
          <w:sz w:val="20"/>
          <w:szCs w:val="20"/>
        </w:rPr>
        <w:t>Note: λ indicates circuit power factor</w:t>
      </w:r>
    </w:p>
    <w:p w14:paraId="0418B78D" w14:textId="77777777" w:rsidR="00E67EE9" w:rsidRDefault="00E67EE9" w:rsidP="00E67EE9">
      <w:pPr>
        <w:pStyle w:val="Note"/>
      </w:pPr>
    </w:p>
    <w:p w14:paraId="5E9E5FFD" w14:textId="5A47C53B" w:rsidR="00171A68" w:rsidRDefault="00171A68" w:rsidP="00E67EE9">
      <w:pPr>
        <w:pStyle w:val="i"/>
      </w:pPr>
      <w:r>
        <w:t>(</w:t>
      </w:r>
      <w:r w:rsidR="00E67EE9">
        <w:t>viii)</w:t>
      </w:r>
      <w:r w:rsidR="00E67EE9">
        <w:tab/>
      </w:r>
      <w:r>
        <w:t>Surge Protection</w:t>
      </w:r>
    </w:p>
    <w:p w14:paraId="7CD543AC" w14:textId="77777777" w:rsidR="00171A68" w:rsidRDefault="00171A68" w:rsidP="00E67EE9">
      <w:pPr>
        <w:pStyle w:val="Text3"/>
      </w:pPr>
      <w:r>
        <w:t>Surge protection must be greater than or equal to that necessary for voltage loads of 4 kV for common mode (ground) and 2kV for normal mode (wire), as standardized for class 4 conditions in JIS C 61000-4-5:2009.</w:t>
      </w:r>
    </w:p>
    <w:p w14:paraId="6EDBAF88" w14:textId="77777777" w:rsidR="00E67EE9" w:rsidRDefault="00E67EE9" w:rsidP="00E67EE9">
      <w:pPr>
        <w:pStyle w:val="Note"/>
      </w:pPr>
    </w:p>
    <w:p w14:paraId="1C922ABA" w14:textId="45B15AA4" w:rsidR="00171A68" w:rsidRDefault="00171A68" w:rsidP="00E67EE9">
      <w:pPr>
        <w:pStyle w:val="i"/>
      </w:pPr>
      <w:r>
        <w:t>(</w:t>
      </w:r>
      <w:r w:rsidR="00E67EE9">
        <w:t>ix</w:t>
      </w:r>
      <w:r>
        <w:t>)</w:t>
      </w:r>
      <w:r w:rsidR="00E67EE9">
        <w:tab/>
      </w:r>
      <w:r>
        <w:t>Initial Luminous Flux Correction</w:t>
      </w:r>
    </w:p>
    <w:p w14:paraId="2E7DE42F" w14:textId="77777777" w:rsidR="00171A68" w:rsidRDefault="00171A68" w:rsidP="00E67EE9">
      <w:pPr>
        <w:pStyle w:val="Text3"/>
      </w:pPr>
      <w:r>
        <w:t>A function must be included which automatically adjusts excess brightness at the time of installation to a standard brightness level (at least 80% of the rated luminous flux value). The initial luminous flux correction method shall be automatic, using light sensors to measure the interior brightness of the light fixtures, or using program control.</w:t>
      </w:r>
    </w:p>
    <w:p w14:paraId="2EA7A4E9" w14:textId="5F0F961A" w:rsidR="00171A68" w:rsidRDefault="00171A68" w:rsidP="00E67EE9">
      <w:pPr>
        <w:pStyle w:val="Text3"/>
      </w:pPr>
      <w:r>
        <w:t>(</w:t>
      </w:r>
      <w:r w:rsidR="00E67EE9">
        <w:t>xi</w:t>
      </w:r>
      <w:r>
        <w:t>)</w:t>
      </w:r>
      <w:r w:rsidR="00E67EE9">
        <w:tab/>
      </w:r>
      <w:r>
        <w:t>Light Adjustment Function</w:t>
      </w:r>
    </w:p>
    <w:p w14:paraId="706E3D35" w14:textId="77777777" w:rsidR="00171A68" w:rsidRDefault="00171A68" w:rsidP="00E67EE9">
      <w:pPr>
        <w:pStyle w:val="Text3"/>
      </w:pPr>
      <w:r>
        <w:t>The basic lighting level must be adjustable such that lighting is 1/2 during nighttime and 1/4 during daytime, and such that entrance lighting level is 3/4 in sunny weather, 1/2 in level I cloudy weather, and 1/4 in level 2 cloudy weather.</w:t>
      </w:r>
    </w:p>
    <w:p w14:paraId="502F0DCB" w14:textId="77777777" w:rsidR="00171A68" w:rsidRDefault="00171A68" w:rsidP="00E67EE9">
      <w:pPr>
        <w:pStyle w:val="Text3"/>
      </w:pPr>
      <w:r>
        <w:t>Light adjustment control shall be achieved via a timer or light adjustment signal from the lighting control panel.</w:t>
      </w:r>
    </w:p>
    <w:p w14:paraId="3831022F" w14:textId="77777777" w:rsidR="00171A68" w:rsidRDefault="00171A68" w:rsidP="00E67EE9">
      <w:pPr>
        <w:pStyle w:val="Note"/>
      </w:pPr>
    </w:p>
    <w:p w14:paraId="4B2D8BF5" w14:textId="1B7FB196" w:rsidR="00171A68" w:rsidRDefault="00E67EE9" w:rsidP="00E67EE9">
      <w:pPr>
        <w:pStyle w:val="a5"/>
      </w:pPr>
      <w:r>
        <w:t>(c)</w:t>
      </w:r>
      <w:r w:rsidR="00171A68">
        <w:tab/>
        <w:t>LED Module Control Device Lifespan</w:t>
      </w:r>
    </w:p>
    <w:p w14:paraId="2D5F0967" w14:textId="7E1683F9" w:rsidR="00171A68" w:rsidRDefault="00171A68" w:rsidP="00E67EE9">
      <w:pPr>
        <w:pStyle w:val="i"/>
      </w:pPr>
      <w:r>
        <w:t>(</w:t>
      </w:r>
      <w:r w:rsidR="00E67EE9">
        <w:t>i</w:t>
      </w:r>
      <w:r>
        <w:t>)</w:t>
      </w:r>
      <w:r w:rsidR="00E67EE9">
        <w:tab/>
      </w:r>
      <w:r>
        <w:t>Lifespan</w:t>
      </w:r>
    </w:p>
    <w:p w14:paraId="31F86E44" w14:textId="77777777" w:rsidR="00171A68" w:rsidRDefault="00171A68" w:rsidP="00E67EE9">
      <w:pPr>
        <w:pStyle w:val="Text3"/>
      </w:pPr>
      <w:r>
        <w:t>The total illumination time elapsed before the LED module controllers operating under standard conditions either break, or their output falls below the rated value and they become unusable, shall be considered the lifespan of the LED module controllers.</w:t>
      </w:r>
    </w:p>
    <w:p w14:paraId="14DC31A3" w14:textId="77777777" w:rsidR="00E67EE9" w:rsidRDefault="00E67EE9" w:rsidP="00E67EE9">
      <w:pPr>
        <w:pStyle w:val="Note"/>
      </w:pPr>
    </w:p>
    <w:p w14:paraId="22AAE2DF" w14:textId="515AAB51" w:rsidR="00171A68" w:rsidRDefault="00171A68" w:rsidP="00E67EE9">
      <w:pPr>
        <w:pStyle w:val="i"/>
      </w:pPr>
      <w:r>
        <w:t>(</w:t>
      </w:r>
      <w:r w:rsidR="00E67EE9">
        <w:t>ii</w:t>
      </w:r>
      <w:r>
        <w:t>)</w:t>
      </w:r>
      <w:r w:rsidR="00E67EE9">
        <w:tab/>
      </w:r>
      <w:r>
        <w:t>Rated Lifespan</w:t>
      </w:r>
    </w:p>
    <w:p w14:paraId="10CE5962" w14:textId="1D074F96" w:rsidR="00171A68" w:rsidRDefault="00171A68" w:rsidP="00E67EE9">
      <w:pPr>
        <w:pStyle w:val="Text3"/>
      </w:pPr>
      <w:r>
        <w:t xml:space="preserve">The average value for the time elapsed until the lifespan survival rate of a group of LED module controllers of the same type manufactured at the same time falls to 50% shall be considered the rated lifespan, and the value is shown in Table </w:t>
      </w:r>
      <w:r w:rsidR="00AA605B">
        <w:t>52-</w:t>
      </w:r>
      <w:r>
        <w:t>7.</w:t>
      </w:r>
    </w:p>
    <w:p w14:paraId="5747CC4F" w14:textId="77777777" w:rsidR="00171A68" w:rsidRPr="00AA1CB4" w:rsidRDefault="00171A68" w:rsidP="00AA1CB4">
      <w:pPr>
        <w:pStyle w:val="Note"/>
      </w:pPr>
    </w:p>
    <w:p w14:paraId="7875C604" w14:textId="325AF90F" w:rsidR="00171A68" w:rsidRDefault="00171A68" w:rsidP="00AA1CB4">
      <w:pPr>
        <w:pStyle w:val="TableTittle"/>
        <w:ind w:left="2694"/>
      </w:pPr>
      <w:r>
        <w:t xml:space="preserve">Table </w:t>
      </w:r>
      <w:r w:rsidR="00AA605B">
        <w:t>52-</w:t>
      </w:r>
      <w:r>
        <w:t>7: LED Module Control Device Rated Lifespan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CellMar>
          <w:left w:w="99" w:type="dxa"/>
          <w:right w:w="99" w:type="dxa"/>
        </w:tblCellMar>
        <w:tblLook w:val="0000" w:firstRow="0" w:lastRow="0" w:firstColumn="0" w:lastColumn="0" w:noHBand="0" w:noVBand="0"/>
      </w:tblPr>
      <w:tblGrid>
        <w:gridCol w:w="4815"/>
        <w:gridCol w:w="2637"/>
      </w:tblGrid>
      <w:tr w:rsidR="00AA1CB4" w:rsidRPr="00425537" w14:paraId="1430BAE4" w14:textId="77777777" w:rsidTr="00AA1CB4">
        <w:trPr>
          <w:cantSplit/>
          <w:trHeight w:val="386"/>
          <w:jc w:val="right"/>
        </w:trPr>
        <w:tc>
          <w:tcPr>
            <w:tcW w:w="4815" w:type="dxa"/>
            <w:shd w:val="clear" w:color="auto" w:fill="C6D9F1" w:themeFill="text2" w:themeFillTint="33"/>
            <w:vAlign w:val="center"/>
          </w:tcPr>
          <w:p w14:paraId="7DD7D097" w14:textId="77777777" w:rsidR="00AA1CB4" w:rsidRPr="00AA1CB4" w:rsidRDefault="00AA1CB4" w:rsidP="00AA1CB4">
            <w:pPr>
              <w:pStyle w:val="Table"/>
              <w:jc w:val="center"/>
              <w:rPr>
                <w:b/>
              </w:rPr>
            </w:pPr>
            <w:r w:rsidRPr="00AA1CB4">
              <w:rPr>
                <w:b/>
              </w:rPr>
              <w:t>Type</w:t>
            </w:r>
          </w:p>
        </w:tc>
        <w:tc>
          <w:tcPr>
            <w:tcW w:w="2637" w:type="dxa"/>
            <w:shd w:val="clear" w:color="auto" w:fill="C6D9F1" w:themeFill="text2" w:themeFillTint="33"/>
            <w:vAlign w:val="center"/>
          </w:tcPr>
          <w:p w14:paraId="5B6A32EE" w14:textId="77777777" w:rsidR="00AA1CB4" w:rsidRPr="00AA1CB4" w:rsidRDefault="00AA1CB4" w:rsidP="00AA1CB4">
            <w:pPr>
              <w:pStyle w:val="Table"/>
              <w:jc w:val="center"/>
              <w:rPr>
                <w:b/>
              </w:rPr>
            </w:pPr>
            <w:r w:rsidRPr="00AA1CB4">
              <w:rPr>
                <w:b/>
              </w:rPr>
              <w:t>Rated Lifespan (h)</w:t>
            </w:r>
          </w:p>
        </w:tc>
      </w:tr>
      <w:tr w:rsidR="00AA1CB4" w:rsidRPr="00425537" w14:paraId="32D86D2C" w14:textId="77777777" w:rsidTr="00AA1CB4">
        <w:trPr>
          <w:cantSplit/>
          <w:trHeight w:val="366"/>
          <w:jc w:val="right"/>
        </w:trPr>
        <w:tc>
          <w:tcPr>
            <w:tcW w:w="4815" w:type="dxa"/>
            <w:vAlign w:val="center"/>
          </w:tcPr>
          <w:p w14:paraId="2C7E7BEB" w14:textId="77777777" w:rsidR="00AA1CB4" w:rsidRPr="00425537" w:rsidRDefault="00AA1CB4" w:rsidP="00AA1CB4">
            <w:pPr>
              <w:pStyle w:val="Table"/>
            </w:pPr>
            <w:r w:rsidRPr="00425537">
              <w:t>White LED for Road Lighting</w:t>
            </w:r>
          </w:p>
        </w:tc>
        <w:tc>
          <w:tcPr>
            <w:tcW w:w="2637" w:type="dxa"/>
            <w:vAlign w:val="center"/>
          </w:tcPr>
          <w:p w14:paraId="0B64BDF7" w14:textId="77777777" w:rsidR="00AA1CB4" w:rsidRPr="00425537" w:rsidRDefault="00AA1CB4" w:rsidP="00AA1CB4">
            <w:pPr>
              <w:pStyle w:val="Table"/>
              <w:jc w:val="center"/>
            </w:pPr>
            <w:r w:rsidRPr="00425537">
              <w:t>&gt; 90,000</w:t>
            </w:r>
          </w:p>
        </w:tc>
      </w:tr>
    </w:tbl>
    <w:p w14:paraId="51A90A26" w14:textId="53018FB4" w:rsidR="00171A68" w:rsidRDefault="00171A68" w:rsidP="00AA1CB4">
      <w:pPr>
        <w:pStyle w:val="Text3"/>
      </w:pPr>
      <w:r>
        <w:t>Circuits must be designed and parts selected such that components housed within fixtures for use may operate for longer than their rated lifespan.</w:t>
      </w:r>
    </w:p>
    <w:p w14:paraId="7DF2BB5D" w14:textId="77777777" w:rsidR="00AA1CB4" w:rsidRDefault="00AA1CB4" w:rsidP="00AA1CB4">
      <w:pPr>
        <w:pStyle w:val="Note"/>
      </w:pPr>
    </w:p>
    <w:p w14:paraId="5CF73C1A" w14:textId="3388E09E" w:rsidR="00171A68" w:rsidRDefault="00171A68" w:rsidP="00AA1CB4">
      <w:pPr>
        <w:pStyle w:val="i"/>
      </w:pPr>
      <w:r>
        <w:t>(</w:t>
      </w:r>
      <w:r w:rsidR="00AA1CB4">
        <w:t>ii</w:t>
      </w:r>
      <w:r>
        <w:t>)</w:t>
      </w:r>
      <w:r w:rsidR="00AA1CB4">
        <w:tab/>
      </w:r>
      <w:r>
        <w:t>Lifespan Calculation Method</w:t>
      </w:r>
    </w:p>
    <w:p w14:paraId="13C9ABA8" w14:textId="77777777" w:rsidR="00171A68" w:rsidRDefault="00171A68" w:rsidP="00AA1CB4">
      <w:pPr>
        <w:pStyle w:val="Text3"/>
      </w:pPr>
      <w:r>
        <w:t>The manufacturer shall report to the client on the basis for the engineered lifespan of the LED module controllers, achieved using one of the methods below.</w:t>
      </w:r>
    </w:p>
    <w:p w14:paraId="3ACB0953" w14:textId="77777777" w:rsidR="00171A68" w:rsidRDefault="00171A68" w:rsidP="00AA1CB4">
      <w:pPr>
        <w:pStyle w:val="Text3"/>
      </w:pPr>
      <w:r>
        <w:t>Lifespan shall be estimated under conditions of a set fixture ambient temperature of 30 °C.</w:t>
      </w:r>
    </w:p>
    <w:p w14:paraId="1A317EF6" w14:textId="423910A8" w:rsidR="00171A68" w:rsidRDefault="00171A68" w:rsidP="00AA1CB4">
      <w:pPr>
        <w:pStyle w:val="dotted"/>
        <w:tabs>
          <w:tab w:val="clear" w:pos="3119"/>
          <w:tab w:val="left" w:pos="3261"/>
        </w:tabs>
      </w:pPr>
      <w:r>
        <w:rPr>
          <w:rFonts w:hint="eastAsia"/>
        </w:rPr>
        <w:t>Lifespan value estimated from the Arrhenius plot of temperature acceleration test results based on the use temperature</w:t>
      </w:r>
    </w:p>
    <w:p w14:paraId="77E0539E" w14:textId="71C1D85B" w:rsidR="00171A68" w:rsidRDefault="00171A68" w:rsidP="00AA1CB4">
      <w:pPr>
        <w:pStyle w:val="dotted"/>
        <w:tabs>
          <w:tab w:val="clear" w:pos="3119"/>
          <w:tab w:val="left" w:pos="3261"/>
        </w:tabs>
      </w:pPr>
      <w:r>
        <w:rPr>
          <w:rFonts w:hint="eastAsia"/>
        </w:rPr>
        <w:t>Lifespan value estimated based on calculations using the maximum temperature derating factor, etc. for the main components used</w:t>
      </w:r>
    </w:p>
    <w:p w14:paraId="73F4D3B3" w14:textId="174E844C" w:rsidR="00171A68" w:rsidRDefault="00171A68" w:rsidP="00AA1CB4">
      <w:pPr>
        <w:pStyle w:val="dotted"/>
        <w:tabs>
          <w:tab w:val="clear" w:pos="3119"/>
          <w:tab w:val="left" w:pos="3261"/>
        </w:tabs>
      </w:pPr>
      <w:r>
        <w:rPr>
          <w:rFonts w:hint="eastAsia"/>
        </w:rPr>
        <w:t>Value calculated using lifespan value estimated via a method standardized by the LED module control device manufacturer and ambient temperature conditions during actual installation</w:t>
      </w:r>
    </w:p>
    <w:p w14:paraId="126A6B3F" w14:textId="77777777" w:rsidR="00171A68" w:rsidRDefault="00171A68" w:rsidP="00AA1CB4">
      <w:pPr>
        <w:pStyle w:val="Note"/>
      </w:pPr>
    </w:p>
    <w:p w14:paraId="17A1150C" w14:textId="76DEB5DC" w:rsidR="00171A68" w:rsidRDefault="00AA1CB4" w:rsidP="00AA1CB4">
      <w:pPr>
        <w:pStyle w:val="11"/>
      </w:pPr>
      <w:bookmarkStart w:id="91" w:name="_Toc514417478"/>
      <w:r>
        <w:t>(5)</w:t>
      </w:r>
      <w:r>
        <w:tab/>
        <w:t>Connecting Road Lighting (Entrance Lighting)</w:t>
      </w:r>
      <w:bookmarkEnd w:id="91"/>
    </w:p>
    <w:p w14:paraId="19B139F0" w14:textId="77777777" w:rsidR="00171A68" w:rsidRDefault="00171A68" w:rsidP="00AA1CB4">
      <w:pPr>
        <w:pStyle w:val="Text2"/>
      </w:pPr>
      <w:r>
        <w:t>The LED road illumination light fixtures use LEDs as a light source, and are composed of LED road light fixtures, LED modules, and LED module controllers.</w:t>
      </w:r>
    </w:p>
    <w:p w14:paraId="3F087817" w14:textId="77777777" w:rsidR="00171A68" w:rsidRDefault="00171A68" w:rsidP="00AA1CB4">
      <w:pPr>
        <w:pStyle w:val="Note"/>
      </w:pPr>
    </w:p>
    <w:p w14:paraId="42F3E445" w14:textId="34C89860" w:rsidR="00171A68" w:rsidRDefault="00AA1CB4" w:rsidP="00AA1CB4">
      <w:pPr>
        <w:pStyle w:val="a5"/>
      </w:pPr>
      <w:r>
        <w:t>(a)</w:t>
      </w:r>
      <w:r w:rsidR="00171A68">
        <w:tab/>
        <w:t>Applicable Standards</w:t>
      </w:r>
    </w:p>
    <w:p w14:paraId="218903B5" w14:textId="77777777" w:rsidR="00171A68" w:rsidRDefault="00171A68" w:rsidP="00AA1CB4">
      <w:pPr>
        <w:pStyle w:val="Text3"/>
      </w:pPr>
      <w:r>
        <w:t>The following standards shall be applied to LED module controllers for road lighting, along with these specifications.</w:t>
      </w:r>
    </w:p>
    <w:p w14:paraId="20600C06" w14:textId="77777777" w:rsidR="00171A68" w:rsidRDefault="00171A68" w:rsidP="00AA1CB4">
      <w:pPr>
        <w:pStyle w:val="Text2"/>
        <w:tabs>
          <w:tab w:val="left" w:pos="4395"/>
        </w:tabs>
        <w:ind w:left="4395" w:hanging="2268"/>
      </w:pPr>
      <w:r>
        <w:t>JIS C 8147-1:2011</w:t>
      </w:r>
      <w:r>
        <w:tab/>
        <w:t>Lamp Controllers - Part 1: General Rules and Safety Requirements</w:t>
      </w:r>
    </w:p>
    <w:p w14:paraId="1FBA10C8" w14:textId="77777777" w:rsidR="00171A68" w:rsidRDefault="00171A68" w:rsidP="00AA1CB4">
      <w:pPr>
        <w:pStyle w:val="Text2"/>
        <w:tabs>
          <w:tab w:val="left" w:pos="4395"/>
        </w:tabs>
        <w:ind w:left="4395" w:hanging="2268"/>
      </w:pPr>
      <w:r>
        <w:t>JIS C 8147-2-13:2014</w:t>
      </w:r>
      <w:r>
        <w:tab/>
        <w:t>Lamp Controllers - Part 2-13: Individual Requirements for LED Module Controllers for DC or AC Power Supply</w:t>
      </w:r>
    </w:p>
    <w:p w14:paraId="402290E3" w14:textId="77777777" w:rsidR="00171A68" w:rsidRDefault="00171A68" w:rsidP="00AA1CB4">
      <w:pPr>
        <w:pStyle w:val="Text2"/>
        <w:tabs>
          <w:tab w:val="left" w:pos="4395"/>
        </w:tabs>
        <w:ind w:left="4395" w:hanging="2268"/>
      </w:pPr>
      <w:r>
        <w:t>JIS C 8153:2009</w:t>
      </w:r>
      <w:r>
        <w:tab/>
        <w:t>LED Module Controllers – Performance Requirements</w:t>
      </w:r>
    </w:p>
    <w:p w14:paraId="091D3234" w14:textId="77777777" w:rsidR="00171A68" w:rsidRDefault="00171A68" w:rsidP="00AA1CB4">
      <w:pPr>
        <w:pStyle w:val="Text2"/>
        <w:tabs>
          <w:tab w:val="left" w:pos="4395"/>
        </w:tabs>
        <w:ind w:left="4395" w:hanging="2268"/>
      </w:pPr>
      <w:r>
        <w:t>JIS C 61000-3-2:2011</w:t>
      </w:r>
      <w:r>
        <w:tab/>
        <w:t xml:space="preserve">Electromagnetic Compatibility – Part 3-2: Limit Value – </w:t>
      </w:r>
      <w:r>
        <w:lastRenderedPageBreak/>
        <w:t>Harmonic Current Generation Limit Value</w:t>
      </w:r>
    </w:p>
    <w:p w14:paraId="401BB148" w14:textId="45ADBB5B" w:rsidR="00171A68" w:rsidRDefault="00AA1CB4" w:rsidP="00AA1CB4">
      <w:pPr>
        <w:pStyle w:val="Text2"/>
        <w:tabs>
          <w:tab w:val="left" w:pos="4395"/>
        </w:tabs>
        <w:ind w:left="4395" w:hanging="2268"/>
      </w:pPr>
      <w:r>
        <w:tab/>
      </w:r>
      <w:r w:rsidR="00171A68">
        <w:t>(Device with input current of less than 20A per phase)</w:t>
      </w:r>
    </w:p>
    <w:p w14:paraId="016D006F" w14:textId="79618E5B" w:rsidR="00171A68" w:rsidRDefault="00171A68" w:rsidP="00AA1CB4">
      <w:pPr>
        <w:pStyle w:val="Text2"/>
        <w:tabs>
          <w:tab w:val="left" w:pos="4395"/>
        </w:tabs>
        <w:ind w:left="4395" w:hanging="2268"/>
      </w:pPr>
      <w:r>
        <w:rPr>
          <w:rFonts w:hint="eastAsia"/>
        </w:rPr>
        <w:t>JIS C 61000-4-5:2009</w:t>
      </w:r>
      <w:r>
        <w:rPr>
          <w:rFonts w:hint="eastAsia"/>
        </w:rPr>
        <w:tab/>
        <w:t>Electromagnetic Compatibility</w:t>
      </w:r>
      <w:r w:rsidRPr="00AA1CB4">
        <w:rPr>
          <w:rFonts w:ascii="ＭＳ 明朝" w:eastAsia="ＭＳ 明朝" w:hAnsi="ＭＳ 明朝" w:cs="ＭＳ 明朝" w:hint="eastAsia"/>
        </w:rPr>
        <w:t>－</w:t>
      </w:r>
      <w:r>
        <w:rPr>
          <w:rFonts w:hint="eastAsia"/>
        </w:rPr>
        <w:t>Part 4-5:</w:t>
      </w:r>
    </w:p>
    <w:p w14:paraId="4DB65DAB" w14:textId="6BC4947C" w:rsidR="00171A68" w:rsidRDefault="00AA1CB4" w:rsidP="00AA1CB4">
      <w:pPr>
        <w:pStyle w:val="Text2"/>
        <w:tabs>
          <w:tab w:val="left" w:pos="4395"/>
        </w:tabs>
        <w:ind w:left="4395" w:hanging="2268"/>
      </w:pPr>
      <w:r>
        <w:tab/>
      </w:r>
      <w:r w:rsidR="00171A68">
        <w:t>Testing and Measuring Technology – Surge Immunity Testing</w:t>
      </w:r>
    </w:p>
    <w:p w14:paraId="68343D90" w14:textId="77777777" w:rsidR="00171A68" w:rsidRDefault="00171A68" w:rsidP="00AA1CB4">
      <w:pPr>
        <w:pStyle w:val="Note"/>
      </w:pPr>
    </w:p>
    <w:p w14:paraId="372ABDD1" w14:textId="0FDE1155" w:rsidR="00171A68" w:rsidRDefault="006757EA" w:rsidP="006757EA">
      <w:pPr>
        <w:pStyle w:val="a5"/>
      </w:pPr>
      <w:r>
        <w:t>(b)</w:t>
      </w:r>
      <w:r>
        <w:tab/>
      </w:r>
      <w:r w:rsidR="00171A68">
        <w:t>Road Lighting Equipment Specifications</w:t>
      </w:r>
    </w:p>
    <w:p w14:paraId="7DC0C21B" w14:textId="58FC4DD9" w:rsidR="00171A68" w:rsidRDefault="00171A68" w:rsidP="006757EA">
      <w:pPr>
        <w:pStyle w:val="Text2"/>
      </w:pPr>
      <w:r>
        <w:t xml:space="preserve">Fixture type is shown in Table </w:t>
      </w:r>
      <w:r w:rsidR="006757EA">
        <w:t>52-</w:t>
      </w:r>
      <w:r>
        <w:t>8.</w:t>
      </w:r>
    </w:p>
    <w:p w14:paraId="66E37513" w14:textId="77777777" w:rsidR="00171A68" w:rsidRDefault="00171A68" w:rsidP="006757EA">
      <w:pPr>
        <w:pStyle w:val="Note"/>
      </w:pPr>
      <w:r>
        <w:t xml:space="preserve"> </w:t>
      </w:r>
    </w:p>
    <w:p w14:paraId="3F0F5011" w14:textId="50DFF961" w:rsidR="00171A68" w:rsidRDefault="00171A68" w:rsidP="006757EA">
      <w:pPr>
        <w:pStyle w:val="TableTittle"/>
        <w:ind w:left="2127"/>
      </w:pPr>
      <w:r>
        <w:t xml:space="preserve">Table </w:t>
      </w:r>
      <w:r w:rsidR="006757EA">
        <w:t>52-</w:t>
      </w:r>
      <w:r>
        <w:t>8: LED Road Lighting Fixture Type</w:t>
      </w:r>
    </w:p>
    <w:tbl>
      <w:tblPr>
        <w:tblW w:w="809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122"/>
        <w:gridCol w:w="3402"/>
        <w:gridCol w:w="2566"/>
      </w:tblGrid>
      <w:tr w:rsidR="00F7414B" w:rsidRPr="00425537" w14:paraId="42E1512A" w14:textId="77777777" w:rsidTr="006757EA">
        <w:trPr>
          <w:cantSplit/>
          <w:trHeight w:val="397"/>
          <w:jc w:val="right"/>
        </w:trPr>
        <w:tc>
          <w:tcPr>
            <w:tcW w:w="2122" w:type="dxa"/>
            <w:shd w:val="clear" w:color="auto" w:fill="C6D9F1" w:themeFill="text2" w:themeFillTint="33"/>
            <w:vAlign w:val="center"/>
          </w:tcPr>
          <w:p w14:paraId="456D3F26" w14:textId="77777777" w:rsidR="00F7414B" w:rsidRPr="006757EA" w:rsidRDefault="00F7414B" w:rsidP="006757EA">
            <w:pPr>
              <w:pStyle w:val="Table"/>
              <w:jc w:val="center"/>
              <w:rPr>
                <w:b/>
              </w:rPr>
            </w:pPr>
            <w:r w:rsidRPr="006757EA">
              <w:rPr>
                <w:b/>
              </w:rPr>
              <w:t>Type</w:t>
            </w:r>
          </w:p>
        </w:tc>
        <w:tc>
          <w:tcPr>
            <w:tcW w:w="3402" w:type="dxa"/>
            <w:shd w:val="clear" w:color="auto" w:fill="C6D9F1" w:themeFill="text2" w:themeFillTint="33"/>
            <w:vAlign w:val="center"/>
          </w:tcPr>
          <w:p w14:paraId="0B1C7B29" w14:textId="77777777" w:rsidR="00F7414B" w:rsidRPr="006757EA" w:rsidRDefault="00F7414B" w:rsidP="006757EA">
            <w:pPr>
              <w:pStyle w:val="Table"/>
              <w:jc w:val="center"/>
              <w:rPr>
                <w:b/>
              </w:rPr>
            </w:pPr>
            <w:r w:rsidRPr="006757EA">
              <w:rPr>
                <w:b/>
              </w:rPr>
              <w:t>Fixture Type</w:t>
            </w:r>
          </w:p>
        </w:tc>
        <w:tc>
          <w:tcPr>
            <w:tcW w:w="2566" w:type="dxa"/>
            <w:shd w:val="clear" w:color="auto" w:fill="C6D9F1" w:themeFill="text2" w:themeFillTint="33"/>
            <w:vAlign w:val="center"/>
          </w:tcPr>
          <w:p w14:paraId="5EAD8C04" w14:textId="77777777" w:rsidR="00F7414B" w:rsidRPr="006757EA" w:rsidRDefault="00F7414B" w:rsidP="006757EA">
            <w:pPr>
              <w:pStyle w:val="Table"/>
              <w:jc w:val="center"/>
              <w:rPr>
                <w:b/>
              </w:rPr>
            </w:pPr>
            <w:r w:rsidRPr="006757EA">
              <w:rPr>
                <w:b/>
              </w:rPr>
              <w:t>Rated Luminous Flux</w:t>
            </w:r>
          </w:p>
        </w:tc>
      </w:tr>
      <w:tr w:rsidR="006757EA" w:rsidRPr="00425537" w14:paraId="4023FA19" w14:textId="77777777" w:rsidTr="006757EA">
        <w:trPr>
          <w:cantSplit/>
          <w:trHeight w:val="397"/>
          <w:jc w:val="right"/>
        </w:trPr>
        <w:tc>
          <w:tcPr>
            <w:tcW w:w="2122" w:type="dxa"/>
            <w:vAlign w:val="center"/>
          </w:tcPr>
          <w:p w14:paraId="58F39EAF" w14:textId="77777777" w:rsidR="006757EA" w:rsidRPr="00425537" w:rsidRDefault="006757EA" w:rsidP="006757EA">
            <w:pPr>
              <w:pStyle w:val="Table"/>
              <w:jc w:val="center"/>
            </w:pPr>
            <w:r w:rsidRPr="00425537">
              <w:t>Pole-Head Type</w:t>
            </w:r>
          </w:p>
        </w:tc>
        <w:tc>
          <w:tcPr>
            <w:tcW w:w="3402" w:type="dxa"/>
            <w:vAlign w:val="center"/>
          </w:tcPr>
          <w:p w14:paraId="151B8508" w14:textId="77777777" w:rsidR="006757EA" w:rsidRPr="00425537" w:rsidRDefault="006757EA" w:rsidP="006757EA">
            <w:pPr>
              <w:pStyle w:val="Table"/>
              <w:jc w:val="center"/>
            </w:pPr>
            <w:r w:rsidRPr="00425537">
              <w:t>White LED Road Light Fixture</w:t>
            </w:r>
          </w:p>
        </w:tc>
        <w:tc>
          <w:tcPr>
            <w:tcW w:w="2566" w:type="dxa"/>
            <w:vAlign w:val="center"/>
          </w:tcPr>
          <w:p w14:paraId="1DC24028" w14:textId="73C47590" w:rsidR="006757EA" w:rsidRPr="00425537" w:rsidRDefault="006757EA" w:rsidP="006757EA">
            <w:pPr>
              <w:pStyle w:val="Table"/>
              <w:jc w:val="center"/>
            </w:pPr>
            <w:r w:rsidRPr="00425537">
              <w:t>&gt; 14,700</w:t>
            </w:r>
            <w:r>
              <w:t xml:space="preserve"> lm</w:t>
            </w:r>
          </w:p>
        </w:tc>
      </w:tr>
    </w:tbl>
    <w:p w14:paraId="29CD004C" w14:textId="61332A94" w:rsidR="00171A68" w:rsidRPr="00CF3BC2" w:rsidRDefault="00171A68" w:rsidP="00CF3BC2">
      <w:pPr>
        <w:pStyle w:val="Text"/>
        <w:ind w:left="2268"/>
        <w:rPr>
          <w:sz w:val="20"/>
          <w:szCs w:val="20"/>
        </w:rPr>
      </w:pPr>
      <w:r w:rsidRPr="00CF3BC2">
        <w:rPr>
          <w:sz w:val="20"/>
          <w:szCs w:val="20"/>
        </w:rPr>
        <w:t>Note 1: The type</w:t>
      </w:r>
      <w:r w:rsidR="00CF3BC2">
        <w:rPr>
          <w:sz w:val="20"/>
          <w:szCs w:val="20"/>
        </w:rPr>
        <w:t xml:space="preserve"> is specified in JIS C 8105-2-3; </w:t>
      </w:r>
      <w:r w:rsidRPr="00CF3BC2">
        <w:rPr>
          <w:sz w:val="20"/>
          <w:szCs w:val="20"/>
        </w:rPr>
        <w:t>2: Must be at least 90% of the minimum rated luminous flux value.</w:t>
      </w:r>
    </w:p>
    <w:p w14:paraId="38912E8A" w14:textId="77777777" w:rsidR="00171A68" w:rsidRDefault="00171A68" w:rsidP="00CF3BC2">
      <w:pPr>
        <w:pStyle w:val="Note"/>
      </w:pPr>
    </w:p>
    <w:p w14:paraId="34B33030" w14:textId="41CCD2E0" w:rsidR="00171A68" w:rsidRDefault="00CF3BC2" w:rsidP="00CF3BC2">
      <w:pPr>
        <w:pStyle w:val="a5"/>
      </w:pPr>
      <w:r>
        <w:t>(c)</w:t>
      </w:r>
      <w:r>
        <w:tab/>
      </w:r>
      <w:r w:rsidR="00171A68">
        <w:tab/>
        <w:t>Structure</w:t>
      </w:r>
    </w:p>
    <w:p w14:paraId="594C62EC" w14:textId="3A9A5BE4" w:rsidR="00171A68" w:rsidRDefault="00171A68" w:rsidP="00CF3BC2">
      <w:pPr>
        <w:pStyle w:val="Text3"/>
      </w:pPr>
      <w:r>
        <w:t>Fixtures must be durable, waterproof, weather resistant, and corrosion resistant, and maintenance inspections must be easy to conduct. During normal operations, mechanical, electrical and optical functions must be continuously sustained.</w:t>
      </w:r>
    </w:p>
    <w:p w14:paraId="4EC3FDCA" w14:textId="77777777" w:rsidR="00CF3BC2" w:rsidRDefault="00CF3BC2" w:rsidP="00CF3BC2">
      <w:pPr>
        <w:pStyle w:val="Note"/>
      </w:pPr>
    </w:p>
    <w:p w14:paraId="627BEE7E" w14:textId="22DE207E" w:rsidR="00171A68" w:rsidRDefault="00CF3BC2" w:rsidP="00CF3BC2">
      <w:pPr>
        <w:pStyle w:val="i"/>
      </w:pPr>
      <w:r>
        <w:t>(i)</w:t>
      </w:r>
      <w:r>
        <w:tab/>
      </w:r>
      <w:r w:rsidR="00171A68">
        <w:t>Fixture Geometry and Mass</w:t>
      </w:r>
    </w:p>
    <w:p w14:paraId="47795427" w14:textId="77777777" w:rsidR="00171A68" w:rsidRDefault="00171A68" w:rsidP="00CF3BC2">
      <w:pPr>
        <w:pStyle w:val="Text3"/>
      </w:pPr>
      <w:r>
        <w:t>Fixture geometry is not expressly stipulated, but the pressure-receiving area must be less than 0.14 m2 from the front direction and less than 0.15 m2 from the side, and the mass must be less than 10 kg.</w:t>
      </w:r>
    </w:p>
    <w:p w14:paraId="149E4A17" w14:textId="77777777" w:rsidR="00171A68" w:rsidRDefault="00171A68" w:rsidP="00CF3BC2">
      <w:pPr>
        <w:pStyle w:val="Text3"/>
      </w:pPr>
      <w:r>
        <w:rPr>
          <w:rFonts w:hint="eastAsia"/>
        </w:rPr>
        <w:t>Values outside of these standard values must be checked using the prescribed calculations in JIL 1003</w:t>
      </w:r>
      <w:r>
        <w:rPr>
          <w:rFonts w:ascii="ＭＳ 明朝" w:eastAsia="ＭＳ 明朝" w:hAnsi="ＭＳ 明朝" w:cs="ＭＳ 明朝" w:hint="eastAsia"/>
        </w:rPr>
        <w:t>：</w:t>
      </w:r>
      <w:r>
        <w:rPr>
          <w:rFonts w:hint="eastAsia"/>
        </w:rPr>
        <w:t xml:space="preserve">2009 </w:t>
      </w:r>
      <w:r>
        <w:rPr>
          <w:rFonts w:cs="Times New Roman"/>
        </w:rPr>
        <w:t>“</w:t>
      </w:r>
      <w:r>
        <w:rPr>
          <w:rFonts w:hint="eastAsia"/>
        </w:rPr>
        <w:t>Light Pole Strength Calculation Standards.</w:t>
      </w:r>
      <w:r>
        <w:rPr>
          <w:rFonts w:cs="Times New Roman"/>
        </w:rPr>
        <w:t>”</w:t>
      </w:r>
    </w:p>
    <w:p w14:paraId="392F4153" w14:textId="77777777" w:rsidR="00CF3BC2" w:rsidRDefault="00CF3BC2" w:rsidP="00CF3BC2">
      <w:pPr>
        <w:pStyle w:val="Note"/>
      </w:pPr>
    </w:p>
    <w:p w14:paraId="178D19BE" w14:textId="635EF32C" w:rsidR="00171A68" w:rsidRDefault="00171A68" w:rsidP="00CF3BC2">
      <w:pPr>
        <w:pStyle w:val="i"/>
      </w:pPr>
      <w:r>
        <w:t>(</w:t>
      </w:r>
      <w:r w:rsidR="00CF3BC2">
        <w:t>ii</w:t>
      </w:r>
      <w:r>
        <w:t>)</w:t>
      </w:r>
      <w:r w:rsidR="00CF3BC2">
        <w:tab/>
      </w:r>
      <w:r>
        <w:t>Junction with Light Pole</w:t>
      </w:r>
    </w:p>
    <w:p w14:paraId="1B214925" w14:textId="77777777" w:rsidR="00171A68" w:rsidRDefault="00171A68" w:rsidP="00CF3BC2">
      <w:pPr>
        <w:pStyle w:val="Text3"/>
      </w:pPr>
      <w:r>
        <w:t>A ø60.5 ×120 adapter shall be used for the junction with the light pole, and the fixture must be designed to prevent rotation or falling due to vibrations, etc.</w:t>
      </w:r>
    </w:p>
    <w:p w14:paraId="032E422B" w14:textId="77777777" w:rsidR="00CF3BC2" w:rsidRDefault="00CF3BC2" w:rsidP="00CF3BC2">
      <w:pPr>
        <w:pStyle w:val="Note"/>
      </w:pPr>
    </w:p>
    <w:p w14:paraId="66FFCFFB" w14:textId="57529CBB" w:rsidR="00171A68" w:rsidRDefault="00171A68" w:rsidP="00CF3BC2">
      <w:pPr>
        <w:pStyle w:val="Text3"/>
      </w:pPr>
      <w:r>
        <w:t>(</w:t>
      </w:r>
      <w:r w:rsidR="00CF3BC2">
        <w:t>iii</w:t>
      </w:r>
      <w:r>
        <w:t>)</w:t>
      </w:r>
      <w:r w:rsidR="00CF3BC2">
        <w:tab/>
      </w:r>
      <w:r>
        <w:t>Protection from the Intrusion of Solid Dust and Dirt Particles and Water Droplets</w:t>
      </w:r>
    </w:p>
    <w:p w14:paraId="7EDAAB38" w14:textId="77777777" w:rsidR="00171A68" w:rsidRDefault="00171A68" w:rsidP="00CF3BC2">
      <w:pPr>
        <w:pStyle w:val="Text3"/>
      </w:pPr>
      <w:r>
        <w:rPr>
          <w:rFonts w:hint="eastAsia"/>
        </w:rPr>
        <w:t>Protection shall be greater than or equal to a standard of JIS C 8105-1</w:t>
      </w:r>
      <w:r>
        <w:rPr>
          <w:rFonts w:ascii="ＭＳ 明朝" w:eastAsia="ＭＳ 明朝" w:hAnsi="ＭＳ 明朝" w:cs="ＭＳ 明朝" w:hint="eastAsia"/>
        </w:rPr>
        <w:t>：</w:t>
      </w:r>
      <w:r>
        <w:rPr>
          <w:rFonts w:hint="eastAsia"/>
        </w:rPr>
        <w:t>2013 IP23 (equivalent to conventional rain-proofing). Damage from solid, waterborne, or airborne dust and dirt must be prevented.</w:t>
      </w:r>
    </w:p>
    <w:p w14:paraId="25E777C9" w14:textId="77777777" w:rsidR="00171A68" w:rsidRDefault="00171A68" w:rsidP="00CF3BC2">
      <w:pPr>
        <w:pStyle w:val="Text3"/>
      </w:pPr>
      <w:r>
        <w:t xml:space="preserve">The housing for LED modules, reflecting plates, lenses, etc. must have a protection class greater than or equal to IP44, and designed to minimize the possibility of intrusion by solid dust and dirt particles which could decrease the luminescence of the components. In addition, if the LED module </w:t>
      </w:r>
      <w:r>
        <w:lastRenderedPageBreak/>
        <w:t>controllers are housed within the fixtures, they must have a protection class greater than or equal to IP44.</w:t>
      </w:r>
    </w:p>
    <w:p w14:paraId="68B361C1" w14:textId="77777777" w:rsidR="00CF3BC2" w:rsidRDefault="00CF3BC2" w:rsidP="00CF3BC2">
      <w:pPr>
        <w:pStyle w:val="Note"/>
      </w:pPr>
    </w:p>
    <w:p w14:paraId="3BEB17FC" w14:textId="6CA5A484" w:rsidR="00171A68" w:rsidRDefault="00171A68" w:rsidP="00CF3BC2">
      <w:pPr>
        <w:pStyle w:val="i"/>
      </w:pPr>
      <w:r>
        <w:t>(</w:t>
      </w:r>
      <w:r w:rsidR="00CF3BC2">
        <w:t>iv</w:t>
      </w:r>
      <w:r>
        <w:t>) Grounding Bolts</w:t>
      </w:r>
    </w:p>
    <w:p w14:paraId="450400B4" w14:textId="77777777" w:rsidR="00171A68" w:rsidRDefault="00171A68" w:rsidP="00CF3BC2">
      <w:pPr>
        <w:pStyle w:val="Text3"/>
      </w:pPr>
      <w:r>
        <w:t>Pole support hardware must include grounding bolts.</w:t>
      </w:r>
    </w:p>
    <w:p w14:paraId="54626B0E" w14:textId="77777777" w:rsidR="00CF3BC2" w:rsidRDefault="00CF3BC2" w:rsidP="00CF3BC2">
      <w:pPr>
        <w:pStyle w:val="Note"/>
      </w:pPr>
    </w:p>
    <w:p w14:paraId="459BD148" w14:textId="360162F5" w:rsidR="00171A68" w:rsidRDefault="00CF3BC2" w:rsidP="00CF3BC2">
      <w:pPr>
        <w:pStyle w:val="i"/>
      </w:pPr>
      <w:r>
        <w:t>(v</w:t>
      </w:r>
      <w:r w:rsidR="00171A68">
        <w:t>) Set Marks</w:t>
      </w:r>
    </w:p>
    <w:p w14:paraId="05B89379" w14:textId="77777777" w:rsidR="00171A68" w:rsidRDefault="00171A68" w:rsidP="00CF3BC2">
      <w:pPr>
        <w:pStyle w:val="Text3"/>
      </w:pPr>
      <w:r>
        <w:t>The fixtures must have “set marks” which indicate the proper location for mounting at the spot where the fixture will contact the pole.</w:t>
      </w:r>
    </w:p>
    <w:p w14:paraId="41FB893C" w14:textId="77777777" w:rsidR="00CF3BC2" w:rsidRDefault="00CF3BC2" w:rsidP="00CF3BC2">
      <w:pPr>
        <w:pStyle w:val="Note"/>
      </w:pPr>
    </w:p>
    <w:p w14:paraId="14FE340B" w14:textId="3DABDBE4" w:rsidR="00171A68" w:rsidRDefault="00171A68" w:rsidP="00CF3BC2">
      <w:pPr>
        <w:pStyle w:val="i"/>
      </w:pPr>
      <w:r>
        <w:t>(</w:t>
      </w:r>
      <w:r w:rsidR="00CF3BC2">
        <w:t>vi</w:t>
      </w:r>
      <w:r>
        <w:t>)</w:t>
      </w:r>
      <w:r w:rsidR="00CF3BC2">
        <w:tab/>
      </w:r>
      <w:r>
        <w:t>Fixture Mounting Method</w:t>
      </w:r>
    </w:p>
    <w:p w14:paraId="771F4E7A" w14:textId="77777777" w:rsidR="00171A68" w:rsidRDefault="00171A68" w:rsidP="00CF3BC2">
      <w:pPr>
        <w:pStyle w:val="Text3"/>
      </w:pPr>
      <w:r>
        <w:t>The method for mounting fixtures shall be standard linear light pole mounting, but must also be compatible with curved light pole mounting. Fixtures must be securely mounted in at least two places, (at least two bolts or at least two equivalent mountings with sufficient strength).</w:t>
      </w:r>
    </w:p>
    <w:p w14:paraId="6D97908A" w14:textId="77777777" w:rsidR="00CF3BC2" w:rsidRDefault="00CF3BC2" w:rsidP="00CF3BC2">
      <w:pPr>
        <w:pStyle w:val="Note"/>
      </w:pPr>
    </w:p>
    <w:p w14:paraId="07129F47" w14:textId="1C3B3376" w:rsidR="00171A68" w:rsidRDefault="00171A68" w:rsidP="00CF3BC2">
      <w:pPr>
        <w:pStyle w:val="Text3"/>
      </w:pPr>
      <w:r>
        <w:t>(</w:t>
      </w:r>
      <w:r w:rsidR="00CF3BC2">
        <w:t>vii</w:t>
      </w:r>
      <w:r>
        <w:t>)</w:t>
      </w:r>
      <w:r w:rsidR="00CF3BC2">
        <w:tab/>
      </w:r>
      <w:r>
        <w:t>Fall Prevention Design</w:t>
      </w:r>
    </w:p>
    <w:p w14:paraId="70750B21" w14:textId="77777777" w:rsidR="00171A68" w:rsidRDefault="00171A68" w:rsidP="00CF3BC2">
      <w:pPr>
        <w:pStyle w:val="Text3"/>
      </w:pPr>
      <w:r>
        <w:t>Even if the mounting holding the fixture to the pole becomes loose, the fixture must include a fall-prevention design such that the fixture will not rotate excessively or fall off.</w:t>
      </w:r>
    </w:p>
    <w:p w14:paraId="5538F4DC" w14:textId="77777777" w:rsidR="00171A68" w:rsidRDefault="00171A68" w:rsidP="00CF3BC2">
      <w:pPr>
        <w:pStyle w:val="Text3"/>
      </w:pPr>
      <w:r>
        <w:t>The fixture fall prevention design shall employ a bolt (at least M6) which passes through a hole in one side of the pole adapter, as well as a fall-prevention wire connecting the fixture to the ole and a dedicated bolt (at least M6) which can secure this wire.</w:t>
      </w:r>
    </w:p>
    <w:p w14:paraId="05169024" w14:textId="77777777" w:rsidR="00171A68" w:rsidRDefault="00171A68" w:rsidP="00CF3BC2">
      <w:pPr>
        <w:pStyle w:val="Note"/>
      </w:pPr>
    </w:p>
    <w:p w14:paraId="4DA45DFD" w14:textId="478336F0" w:rsidR="00171A68" w:rsidRDefault="00CF3BC2" w:rsidP="00CF3BC2">
      <w:pPr>
        <w:pStyle w:val="a5"/>
      </w:pPr>
      <w:r>
        <w:t>(d)</w:t>
      </w:r>
      <w:r w:rsidR="00171A68">
        <w:tab/>
        <w:t>Component Materials and Parts</w:t>
      </w:r>
    </w:p>
    <w:p w14:paraId="35B6937E" w14:textId="77777777" w:rsidR="00171A68" w:rsidRDefault="00171A68" w:rsidP="00CF3BC2">
      <w:pPr>
        <w:pStyle w:val="Text3"/>
      </w:pPr>
      <w:r>
        <w:t>The main materials and parts which make up the fixtures are listed below.</w:t>
      </w:r>
    </w:p>
    <w:p w14:paraId="4D6AE468" w14:textId="77777777" w:rsidR="00CF3BC2" w:rsidRDefault="00CF3BC2" w:rsidP="00696671">
      <w:pPr>
        <w:pStyle w:val="Note"/>
      </w:pPr>
    </w:p>
    <w:p w14:paraId="384527C9" w14:textId="365747D1" w:rsidR="00171A68" w:rsidRDefault="00171A68" w:rsidP="00CF3BC2">
      <w:pPr>
        <w:pStyle w:val="i"/>
      </w:pPr>
      <w:r>
        <w:t>(</w:t>
      </w:r>
      <w:r w:rsidR="00CF3BC2">
        <w:t>i</w:t>
      </w:r>
      <w:r>
        <w:t>)</w:t>
      </w:r>
      <w:r w:rsidR="00CF3BC2">
        <w:tab/>
      </w:r>
      <w:r>
        <w:t>Main Body</w:t>
      </w:r>
    </w:p>
    <w:p w14:paraId="501409C8" w14:textId="28005787" w:rsidR="00171A68" w:rsidRDefault="00171A68" w:rsidP="00CF3BC2">
      <w:pPr>
        <w:pStyle w:val="Text3"/>
      </w:pPr>
      <w:r>
        <w:t>The main body of fixtures shall be made of a material (including coating, if necessary) equivalent to die-cast aluminum alloy meeting the JIS H 5302:2006 standard, with a strength, anti-rust, anti-corrosion rating equivalent to ADC12, and shall not have any cavities, cracks, rust, or coating unevenness which could cause damage.</w:t>
      </w:r>
    </w:p>
    <w:p w14:paraId="302AA518" w14:textId="77777777" w:rsidR="00CF3BC2" w:rsidRDefault="00CF3BC2" w:rsidP="00696671">
      <w:pPr>
        <w:pStyle w:val="Note"/>
      </w:pPr>
    </w:p>
    <w:p w14:paraId="2BC82D9A" w14:textId="642D2AE1" w:rsidR="00171A68" w:rsidRDefault="00171A68" w:rsidP="00CF3BC2">
      <w:pPr>
        <w:pStyle w:val="i"/>
      </w:pPr>
      <w:r>
        <w:t>(</w:t>
      </w:r>
      <w:r w:rsidR="00CF3BC2">
        <w:t>ii</w:t>
      </w:r>
      <w:r>
        <w:t>)</w:t>
      </w:r>
      <w:r w:rsidR="00CF3BC2">
        <w:tab/>
      </w:r>
      <w:r>
        <w:t>Translucent Cover</w:t>
      </w:r>
    </w:p>
    <w:p w14:paraId="398A2EA8" w14:textId="1E477A26" w:rsidR="00171A68" w:rsidRDefault="00171A68" w:rsidP="00CF3BC2">
      <w:pPr>
        <w:pStyle w:val="Text3"/>
      </w:pPr>
      <w:r>
        <w:t>Translucent covers shall have strength and translucency ratings compatible with JIS R 3206:2014 tempered glass with a standard thickness of at least 4.0 mm. The optical performance of components must be fully sustainable, and must be impervious to scratches, cracks, bubbles and clouding which could impede performance.</w:t>
      </w:r>
    </w:p>
    <w:p w14:paraId="3725BDBA" w14:textId="77777777" w:rsidR="00CF3BC2" w:rsidRDefault="00CF3BC2" w:rsidP="00696671">
      <w:pPr>
        <w:pStyle w:val="Note"/>
      </w:pPr>
    </w:p>
    <w:p w14:paraId="052CC857" w14:textId="0804FF43" w:rsidR="00171A68" w:rsidRDefault="00171A68" w:rsidP="00CF3BC2">
      <w:pPr>
        <w:pStyle w:val="i"/>
      </w:pPr>
      <w:r>
        <w:t>(</w:t>
      </w:r>
      <w:r w:rsidR="00CF3BC2">
        <w:t>iii</w:t>
      </w:r>
      <w:r>
        <w:t>)</w:t>
      </w:r>
      <w:r w:rsidR="00CF3BC2">
        <w:tab/>
      </w:r>
      <w:r>
        <w:t>Reflecting Plates and Lenses</w:t>
      </w:r>
    </w:p>
    <w:p w14:paraId="220E54E6" w14:textId="77777777" w:rsidR="00171A68" w:rsidRDefault="00171A68" w:rsidP="00CF3BC2">
      <w:pPr>
        <w:pStyle w:val="Text3"/>
      </w:pPr>
      <w:r>
        <w:t xml:space="preserve">Control of light distribution of LED modules shall be achieved with reflecting plates, lenses, or a combination of the two. If reflecting plates are used, they </w:t>
      </w:r>
      <w:r>
        <w:lastRenderedPageBreak/>
        <w:t xml:space="preserve">must be molded to JIS H 4000:2014 “aluminum and aluminum alloy plate and strip” standard, or molded from resin, and must be at least as durable as surface-treated material. If lenses are used, they must be molded from resin with maximum heat resistance and durability, or similar. </w:t>
      </w:r>
    </w:p>
    <w:p w14:paraId="1ADBC43D" w14:textId="0E7BFA48" w:rsidR="00171A68" w:rsidRDefault="00171A68" w:rsidP="00CF3BC2">
      <w:pPr>
        <w:pStyle w:val="Text3"/>
      </w:pPr>
      <w:r>
        <w:t>The combined LED modules, reflecting plates or lenses, and translucent covers must fully maintain their optical performance.</w:t>
      </w:r>
    </w:p>
    <w:p w14:paraId="453D425F" w14:textId="77777777" w:rsidR="00CF3BC2" w:rsidRDefault="00CF3BC2" w:rsidP="00696671">
      <w:pPr>
        <w:pStyle w:val="Note"/>
      </w:pPr>
    </w:p>
    <w:p w14:paraId="7C0412FA" w14:textId="7CF968F1" w:rsidR="00171A68" w:rsidRDefault="00171A68" w:rsidP="00CF3BC2">
      <w:pPr>
        <w:pStyle w:val="i"/>
      </w:pPr>
      <w:r>
        <w:t>(</w:t>
      </w:r>
      <w:r w:rsidR="00CF3BC2">
        <w:t>iv</w:t>
      </w:r>
      <w:r>
        <w:t>)</w:t>
      </w:r>
      <w:r w:rsidR="00CF3BC2">
        <w:tab/>
      </w:r>
      <w:r>
        <w:t>Rubber Seals</w:t>
      </w:r>
    </w:p>
    <w:p w14:paraId="4358F136" w14:textId="7A291742" w:rsidR="00171A68" w:rsidRDefault="00171A68" w:rsidP="00CF3BC2">
      <w:pPr>
        <w:pStyle w:val="Text3"/>
      </w:pPr>
      <w:r>
        <w:t>Seals must be highly elastic and heat-resistant, must not absorb moisture, and must be resistance to deterioration.</w:t>
      </w:r>
    </w:p>
    <w:p w14:paraId="156E2C4D" w14:textId="77777777" w:rsidR="00CF3BC2" w:rsidRDefault="00CF3BC2" w:rsidP="00696671">
      <w:pPr>
        <w:pStyle w:val="Note"/>
      </w:pPr>
    </w:p>
    <w:p w14:paraId="462A9024" w14:textId="5860F0BC" w:rsidR="00171A68" w:rsidRDefault="00171A68" w:rsidP="00CF3BC2">
      <w:pPr>
        <w:pStyle w:val="Text3"/>
      </w:pPr>
      <w:r>
        <w:t>(</w:t>
      </w:r>
      <w:r w:rsidR="00CF3BC2">
        <w:t>v</w:t>
      </w:r>
      <w:r>
        <w:t>)</w:t>
      </w:r>
      <w:r w:rsidR="00CF3BC2">
        <w:tab/>
      </w:r>
      <w:r>
        <w:t>Latches</w:t>
      </w:r>
    </w:p>
    <w:p w14:paraId="69E881A7" w14:textId="77777777" w:rsidR="00171A68" w:rsidRDefault="00171A68" w:rsidP="00CF3BC2">
      <w:pPr>
        <w:pStyle w:val="Text3"/>
      </w:pPr>
      <w:r>
        <w:t>If a latch design is used, to ensure the same quality as the original fixture, a chrome-plated JIS H 5301:2009 “Zinc Alloy Die-Cast” standard latch, synthetic resin baked finish JIS H 5302:2006 “Aluminum Allow Die-Cast” standard latch, or stainless (SUS304 or equivalent) JIS G 4305:2012 “Cold-Rolled Stainless-Steel Sheet and Steel Strip” standard latch must be used.</w:t>
      </w:r>
    </w:p>
    <w:p w14:paraId="17C2D5F0" w14:textId="77777777" w:rsidR="00171A68" w:rsidRDefault="00171A68" w:rsidP="00CF3BC2">
      <w:pPr>
        <w:pStyle w:val="Text3"/>
      </w:pPr>
      <w:r>
        <w:t>If a bracket bolt design is used, to ensure the same quality as the original fixture, electro-galvanized steel plate (standard size &gt; 2.3 mm) hardware or SUS304 JIS G 4305:2012 “Cold-Rolled Stainless-Steel Sheet and Steel Strip” hardware or material with equivalent strength and durability greater than or equal to 2.0 mm in thickness must be used.</w:t>
      </w:r>
    </w:p>
    <w:p w14:paraId="28960BBD" w14:textId="55EC83B7" w:rsidR="00171A68" w:rsidRDefault="00171A68" w:rsidP="00CF3BC2">
      <w:pPr>
        <w:pStyle w:val="Text3"/>
      </w:pPr>
      <w:r>
        <w:t>If a portion of the light body could be given a latch function, it must have equivalent strength. In addition, it must be designed to be strong enough not to easily spring open due to vibrations or earthquakes.</w:t>
      </w:r>
    </w:p>
    <w:p w14:paraId="6D85F2E5" w14:textId="77777777" w:rsidR="00CF3BC2" w:rsidRDefault="00CF3BC2" w:rsidP="00696671">
      <w:pPr>
        <w:pStyle w:val="Note"/>
      </w:pPr>
    </w:p>
    <w:p w14:paraId="1F4D2A4D" w14:textId="74DC3BB4" w:rsidR="00171A68" w:rsidRDefault="00171A68" w:rsidP="00CF3BC2">
      <w:pPr>
        <w:pStyle w:val="Text3"/>
      </w:pPr>
      <w:r>
        <w:t>(</w:t>
      </w:r>
      <w:r w:rsidR="00CF3BC2">
        <w:t>vi</w:t>
      </w:r>
      <w:r>
        <w:t>)</w:t>
      </w:r>
      <w:r w:rsidR="00CF3BC2">
        <w:tab/>
      </w:r>
      <w:r>
        <w:t>Hinges and Hinge Axes</w:t>
      </w:r>
    </w:p>
    <w:p w14:paraId="6E5CA13D" w14:textId="77777777" w:rsidR="00171A68" w:rsidRDefault="00171A68" w:rsidP="00CF3BC2">
      <w:pPr>
        <w:pStyle w:val="Text3"/>
      </w:pPr>
      <w:r>
        <w:t>If a hinge design is used for the fixtures, a JIS G 4305:2012 “Cold-Rolled Stainless-Steel Sheet and Steel Strip” stainless (at least SUS304B or equivalent) hinge with a standard thickness of at least 1.5 mm must be used, and the hinge axis must be JIS G 4303:2012 “Stainless Steel Rod” stainless (at least SUS304B or equivalent).</w:t>
      </w:r>
    </w:p>
    <w:p w14:paraId="72A2961F" w14:textId="53857945" w:rsidR="00171A68" w:rsidRDefault="00171A68" w:rsidP="00CF3BC2">
      <w:pPr>
        <w:pStyle w:val="Text3"/>
      </w:pPr>
      <w:r>
        <w:t>Combined units of hinge and hinge axis may be used, but they must have straight equivalent to the above.</w:t>
      </w:r>
    </w:p>
    <w:p w14:paraId="428A2E73" w14:textId="77777777" w:rsidR="00CF3BC2" w:rsidRDefault="00CF3BC2" w:rsidP="00696671">
      <w:pPr>
        <w:pStyle w:val="Note"/>
      </w:pPr>
    </w:p>
    <w:p w14:paraId="626611EE" w14:textId="3BC10B1E" w:rsidR="00171A68" w:rsidRDefault="00171A68" w:rsidP="00CF3BC2">
      <w:pPr>
        <w:pStyle w:val="Text3"/>
      </w:pPr>
      <w:r>
        <w:t>(</w:t>
      </w:r>
      <w:r w:rsidR="00CF3BC2">
        <w:t>vii</w:t>
      </w:r>
      <w:r>
        <w:t>)</w:t>
      </w:r>
      <w:r w:rsidR="00CF3BC2">
        <w:tab/>
      </w:r>
      <w:r>
        <w:t>Fixture Internal Wiring</w:t>
      </w:r>
    </w:p>
    <w:p w14:paraId="00CABC3E" w14:textId="06B7DFFD" w:rsidR="00171A68" w:rsidRDefault="00171A68" w:rsidP="00581C94">
      <w:pPr>
        <w:pStyle w:val="dotted"/>
        <w:tabs>
          <w:tab w:val="clear" w:pos="3119"/>
          <w:tab w:val="left" w:pos="3261"/>
        </w:tabs>
      </w:pPr>
      <w:r>
        <w:t>Fixture internal wiring and external wiring shall be connected via a terminal block or waterproof connector.</w:t>
      </w:r>
    </w:p>
    <w:p w14:paraId="7CA455C2" w14:textId="743C2D0A" w:rsidR="00171A68" w:rsidRDefault="00171A68" w:rsidP="00581C94">
      <w:pPr>
        <w:pStyle w:val="dotted"/>
        <w:tabs>
          <w:tab w:val="clear" w:pos="3119"/>
          <w:tab w:val="left" w:pos="3261"/>
        </w:tabs>
      </w:pPr>
      <w:r>
        <w:t>Fixture internal wiring shall be connected to the terminal block by crimp terminals only.</w:t>
      </w:r>
    </w:p>
    <w:p w14:paraId="59085612" w14:textId="77777777" w:rsidR="00581C94" w:rsidRDefault="00581C94" w:rsidP="00696671">
      <w:pPr>
        <w:pStyle w:val="Note"/>
      </w:pPr>
    </w:p>
    <w:p w14:paraId="477AFF5E" w14:textId="6E789861" w:rsidR="00171A68" w:rsidRDefault="00171A68" w:rsidP="00581C94">
      <w:pPr>
        <w:pStyle w:val="i"/>
      </w:pPr>
      <w:r>
        <w:t>(</w:t>
      </w:r>
      <w:r w:rsidR="00581C94">
        <w:t>viii</w:t>
      </w:r>
      <w:r>
        <w:t>)</w:t>
      </w:r>
      <w:r w:rsidR="00581C94">
        <w:tab/>
      </w:r>
      <w:r>
        <w:t>Terminal Blocks</w:t>
      </w:r>
    </w:p>
    <w:p w14:paraId="54A3A352" w14:textId="6D60AFB2" w:rsidR="00171A68" w:rsidRDefault="00171A68" w:rsidP="00CF3BC2">
      <w:pPr>
        <w:pStyle w:val="Text3"/>
      </w:pPr>
      <w:r>
        <w:rPr>
          <w:rFonts w:hint="eastAsia"/>
        </w:rPr>
        <w:t xml:space="preserve">If terminal blocks are used, the terminals must be porcelain, creepage distance </w:t>
      </w:r>
      <w:r>
        <w:rPr>
          <w:rFonts w:hint="eastAsia"/>
        </w:rPr>
        <w:lastRenderedPageBreak/>
        <w:t>must be at least 6mm, and air clearance must be at least 4mm. Labels of</w:t>
      </w:r>
      <w:r w:rsidR="006C305B">
        <w:t xml:space="preserve"> </w:t>
      </w:r>
      <w:r w:rsidR="006C305B" w:rsidRPr="00425537">
        <w:rPr>
          <w:rFonts w:cs="Times New Roman"/>
        </w:rPr>
        <w:object w:dxaOrig="300" w:dyaOrig="300" w14:anchorId="105EA3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5pt" o:ole="">
            <v:imagedata r:id="rId20" o:title=""/>
          </v:shape>
          <o:OLEObject Type="Embed" ProgID="Word.Picture.8" ShapeID="_x0000_i1025" DrawAspect="Content" ObjectID="_1588681356" r:id="rId21"/>
        </w:object>
      </w:r>
      <w:r w:rsidR="006C305B">
        <w:rPr>
          <w:rFonts w:hint="eastAsia"/>
        </w:rPr>
        <w:t xml:space="preserve"> </w:t>
      </w:r>
      <w:r>
        <w:rPr>
          <w:rFonts w:hint="eastAsia"/>
        </w:rPr>
        <w:t xml:space="preserve">, </w:t>
      </w:r>
      <w:r>
        <w:rPr>
          <w:rFonts w:ascii="ＭＳ 明朝" w:eastAsia="ＭＳ 明朝" w:hAnsi="ＭＳ 明朝" w:cs="ＭＳ 明朝" w:hint="eastAsia"/>
        </w:rPr>
        <w:t>Ｅ</w:t>
      </w:r>
      <w:r>
        <w:rPr>
          <w:rFonts w:hint="eastAsia"/>
        </w:rPr>
        <w:t>,</w:t>
      </w:r>
      <w:r w:rsidR="006C305B">
        <w:t xml:space="preserve"> </w:t>
      </w:r>
      <w:r w:rsidR="006C305B" w:rsidRPr="00425537">
        <w:rPr>
          <w:rFonts w:cs="Times New Roman"/>
        </w:rPr>
        <w:object w:dxaOrig="285" w:dyaOrig="285" w14:anchorId="788E3768">
          <v:shape id="_x0000_i1026" type="#_x0000_t75" style="width:14.25pt;height:14.25pt" o:ole="">
            <v:imagedata r:id="rId22" o:title=""/>
          </v:shape>
          <o:OLEObject Type="Embed" ProgID="Word.Picture.8" ShapeID="_x0000_i1026" DrawAspect="Content" ObjectID="_1588681357" r:id="rId23"/>
        </w:object>
      </w:r>
      <w:r w:rsidR="006C305B">
        <w:rPr>
          <w:rFonts w:hint="eastAsia"/>
        </w:rPr>
        <w:t xml:space="preserve"> </w:t>
      </w:r>
      <w:r>
        <w:rPr>
          <w:rFonts w:hint="eastAsia"/>
        </w:rPr>
        <w:t xml:space="preserve">or </w:t>
      </w:r>
      <w:r>
        <w:rPr>
          <w:rFonts w:cs="Times New Roman"/>
        </w:rPr>
        <w:t>“</w:t>
      </w:r>
      <w:r>
        <w:rPr>
          <w:rFonts w:hint="eastAsia"/>
        </w:rPr>
        <w:t>earth</w:t>
      </w:r>
      <w:r>
        <w:rPr>
          <w:rFonts w:cs="Times New Roman"/>
        </w:rPr>
        <w:t>”</w:t>
      </w:r>
      <w:r>
        <w:rPr>
          <w:rFonts w:hint="eastAsia"/>
        </w:rPr>
        <w:t xml:space="preserve"> shall be included near the ground terminals.</w:t>
      </w:r>
    </w:p>
    <w:p w14:paraId="55C48A51" w14:textId="77777777" w:rsidR="00581C94" w:rsidRDefault="00581C94" w:rsidP="00696671">
      <w:pPr>
        <w:pStyle w:val="Note"/>
      </w:pPr>
    </w:p>
    <w:p w14:paraId="24BD6964" w14:textId="7072C12E" w:rsidR="00171A68" w:rsidRDefault="00171A68" w:rsidP="00581C94">
      <w:pPr>
        <w:pStyle w:val="i"/>
      </w:pPr>
      <w:r>
        <w:t>(</w:t>
      </w:r>
      <w:r w:rsidR="00581C94">
        <w:t>ix</w:t>
      </w:r>
      <w:r>
        <w:t>)</w:t>
      </w:r>
      <w:r w:rsidR="00581C94">
        <w:tab/>
      </w:r>
      <w:r>
        <w:t>Pole Support Hardware</w:t>
      </w:r>
    </w:p>
    <w:p w14:paraId="1180EAB0" w14:textId="4126A34C" w:rsidR="00171A68" w:rsidRDefault="00171A68" w:rsidP="00CF3BC2">
      <w:pPr>
        <w:pStyle w:val="Text3"/>
      </w:pPr>
      <w:r>
        <w:t>Pole support hardware shall be electro-galvanized steel plate or surface-treated JIS H 5302:2006 “Aluminum Alloy Die-Cast” ADC12 or other material (including coating if needed) with equivalent strength, anti-rust and anti-corrosion properties.</w:t>
      </w:r>
    </w:p>
    <w:p w14:paraId="025384C9" w14:textId="77777777" w:rsidR="00581C94" w:rsidRDefault="00581C94" w:rsidP="00696671">
      <w:pPr>
        <w:pStyle w:val="Note"/>
      </w:pPr>
    </w:p>
    <w:p w14:paraId="19B80EBF" w14:textId="24C41D8D" w:rsidR="00171A68" w:rsidRDefault="00171A68" w:rsidP="00581C94">
      <w:pPr>
        <w:pStyle w:val="i"/>
      </w:pPr>
      <w:r>
        <w:t>(</w:t>
      </w:r>
      <w:r w:rsidR="00581C94">
        <w:t>x</w:t>
      </w:r>
      <w:r>
        <w:t>)</w:t>
      </w:r>
      <w:r w:rsidR="00581C94">
        <w:tab/>
      </w:r>
      <w:r>
        <w:t>Coating</w:t>
      </w:r>
    </w:p>
    <w:p w14:paraId="451A80B1" w14:textId="77777777" w:rsidR="00171A68" w:rsidRDefault="00171A68" w:rsidP="00CF3BC2">
      <w:pPr>
        <w:pStyle w:val="Text3"/>
      </w:pPr>
      <w:r>
        <w:t>Rust-proofing treatment shall be applied to the main body, and then a top coat of at least one layer of synthetic resin-based paint shall be applied internally and externally. The coating must have equivalent strength, anti-rust and anti-corrosion properties as baked coating.</w:t>
      </w:r>
    </w:p>
    <w:p w14:paraId="24C7CED5" w14:textId="77777777" w:rsidR="00171A68" w:rsidRDefault="00171A68" w:rsidP="00581C94">
      <w:pPr>
        <w:pStyle w:val="Note"/>
      </w:pPr>
    </w:p>
    <w:p w14:paraId="205694A0" w14:textId="5817D354" w:rsidR="00171A68" w:rsidRDefault="00581C94" w:rsidP="00581C94">
      <w:pPr>
        <w:pStyle w:val="a5"/>
      </w:pPr>
      <w:r>
        <w:t>(e)</w:t>
      </w:r>
      <w:r w:rsidR="00171A68">
        <w:tab/>
        <w:t>Performance</w:t>
      </w:r>
    </w:p>
    <w:p w14:paraId="34909066" w14:textId="7FD51B75" w:rsidR="00171A68" w:rsidRDefault="00171A68" w:rsidP="00581C94">
      <w:pPr>
        <w:pStyle w:val="Text3"/>
      </w:pPr>
      <w:r>
        <w:t>Optical performance of fixtures must be measured according to the method standardized in JIS C 8105-5:2014, and must satisfy the performance indices and recommended values stipulated in “Road Lighting Facilities Installation Standards/Explanations” (October 2007, Japan Road Association) chapters 3, 4, and 7.</w:t>
      </w:r>
    </w:p>
    <w:p w14:paraId="2D8B6771" w14:textId="77777777" w:rsidR="00581C94" w:rsidRDefault="00581C94" w:rsidP="00696671">
      <w:pPr>
        <w:pStyle w:val="Note"/>
      </w:pPr>
    </w:p>
    <w:p w14:paraId="29005D77" w14:textId="2604417A" w:rsidR="00171A68" w:rsidRDefault="00171A68" w:rsidP="00581C94">
      <w:pPr>
        <w:pStyle w:val="i"/>
      </w:pPr>
      <w:r>
        <w:t>(</w:t>
      </w:r>
      <w:r w:rsidR="00581C94">
        <w:t>i</w:t>
      </w:r>
      <w:r>
        <w:t>)</w:t>
      </w:r>
      <w:r w:rsidR="00581C94">
        <w:tab/>
      </w:r>
      <w:r>
        <w:t>Luminous Intensity Classification</w:t>
      </w:r>
    </w:p>
    <w:p w14:paraId="0E0E71DB" w14:textId="26F2BB89" w:rsidR="00171A68" w:rsidRDefault="00171A68" w:rsidP="00581C94">
      <w:pPr>
        <w:pStyle w:val="Text3"/>
      </w:pPr>
      <w:r>
        <w:t>Luminous intensity distribution shall use cut-off distribution as a standard, but may use semi-cut-off luminous intensity distribution if necessary due to installation conditions or the surrounding environment.</w:t>
      </w:r>
    </w:p>
    <w:p w14:paraId="49114C0A" w14:textId="77777777" w:rsidR="00581C94" w:rsidRDefault="00581C94" w:rsidP="00696671">
      <w:pPr>
        <w:pStyle w:val="Note"/>
      </w:pPr>
    </w:p>
    <w:p w14:paraId="5B3286F2" w14:textId="40C2EF91" w:rsidR="00171A68" w:rsidRDefault="00581C94" w:rsidP="00581C94">
      <w:pPr>
        <w:pStyle w:val="i"/>
      </w:pPr>
      <w:r>
        <w:t>(ii)</w:t>
      </w:r>
      <w:r>
        <w:tab/>
      </w:r>
      <w:r w:rsidR="00171A68">
        <w:t>Luminosity Value</w:t>
      </w:r>
    </w:p>
    <w:p w14:paraId="3C6FC815" w14:textId="5B8775BC" w:rsidR="00171A68" w:rsidRDefault="00171A68" w:rsidP="00581C94">
      <w:pPr>
        <w:pStyle w:val="Text3"/>
      </w:pPr>
      <w:r>
        <w:t xml:space="preserve">The luminous intensity for fixtures mounted on a linear light pole with a rated luminous flux of about 10,000 lm at a horizontal angle of (ø) 90 degrees must satisfy the values shown in Table </w:t>
      </w:r>
      <w:r w:rsidR="00241D7B">
        <w:t>52-</w:t>
      </w:r>
      <w:r>
        <w:t>9.</w:t>
      </w:r>
    </w:p>
    <w:p w14:paraId="275BA320" w14:textId="77777777" w:rsidR="00171A68" w:rsidRDefault="00171A68" w:rsidP="00241D7B">
      <w:pPr>
        <w:pStyle w:val="Note"/>
      </w:pPr>
    </w:p>
    <w:p w14:paraId="018DBFC5" w14:textId="348DAB33" w:rsidR="00171A68" w:rsidRDefault="00171A68" w:rsidP="00241D7B">
      <w:pPr>
        <w:pStyle w:val="TableTittle"/>
        <w:ind w:left="2552"/>
      </w:pPr>
      <w:r>
        <w:t xml:space="preserve">Table </w:t>
      </w:r>
      <w:r w:rsidR="00241D7B">
        <w:t>52-</w:t>
      </w:r>
      <w:r>
        <w:t>9: Luminosity Value</w:t>
      </w:r>
    </w:p>
    <w:tbl>
      <w:tblPr>
        <w:tblW w:w="766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3551"/>
        <w:gridCol w:w="2055"/>
        <w:gridCol w:w="2056"/>
      </w:tblGrid>
      <w:tr w:rsidR="00241D7B" w:rsidRPr="00425537" w14:paraId="3FFA775E" w14:textId="77777777" w:rsidTr="00241D7B">
        <w:trPr>
          <w:trHeight w:val="385"/>
          <w:jc w:val="right"/>
        </w:trPr>
        <w:tc>
          <w:tcPr>
            <w:tcW w:w="3551" w:type="dxa"/>
            <w:vMerge w:val="restart"/>
            <w:shd w:val="clear" w:color="auto" w:fill="C6D9F1" w:themeFill="text2" w:themeFillTint="33"/>
            <w:vAlign w:val="center"/>
          </w:tcPr>
          <w:p w14:paraId="042A0D98" w14:textId="77777777" w:rsidR="00241D7B" w:rsidRPr="00241D7B" w:rsidRDefault="00241D7B" w:rsidP="00241D7B">
            <w:pPr>
              <w:pStyle w:val="Table"/>
              <w:jc w:val="center"/>
              <w:rPr>
                <w:b/>
              </w:rPr>
            </w:pPr>
            <w:r w:rsidRPr="00241D7B">
              <w:rPr>
                <w:b/>
              </w:rPr>
              <w:t>Luminous Intensity Type</w:t>
            </w:r>
          </w:p>
        </w:tc>
        <w:tc>
          <w:tcPr>
            <w:tcW w:w="4111" w:type="dxa"/>
            <w:gridSpan w:val="2"/>
            <w:shd w:val="clear" w:color="auto" w:fill="C6D9F1" w:themeFill="text2" w:themeFillTint="33"/>
            <w:vAlign w:val="center"/>
          </w:tcPr>
          <w:p w14:paraId="5C583BC9" w14:textId="77777777" w:rsidR="00241D7B" w:rsidRPr="00241D7B" w:rsidRDefault="00241D7B" w:rsidP="00241D7B">
            <w:pPr>
              <w:pStyle w:val="Table"/>
              <w:jc w:val="center"/>
              <w:rPr>
                <w:b/>
              </w:rPr>
            </w:pPr>
            <w:r w:rsidRPr="00241D7B">
              <w:rPr>
                <w:b/>
              </w:rPr>
              <w:t>Luminosity (cd/1,000 lm)</w:t>
            </w:r>
          </w:p>
        </w:tc>
      </w:tr>
      <w:tr w:rsidR="00241D7B" w:rsidRPr="00425537" w14:paraId="011AC2B2" w14:textId="77777777" w:rsidTr="00241D7B">
        <w:trPr>
          <w:trHeight w:val="385"/>
          <w:jc w:val="right"/>
        </w:trPr>
        <w:tc>
          <w:tcPr>
            <w:tcW w:w="3551" w:type="dxa"/>
            <w:vMerge/>
            <w:shd w:val="clear" w:color="auto" w:fill="C6D9F1" w:themeFill="text2" w:themeFillTint="33"/>
            <w:vAlign w:val="center"/>
          </w:tcPr>
          <w:p w14:paraId="06C239D4" w14:textId="77777777" w:rsidR="00241D7B" w:rsidRPr="00241D7B" w:rsidRDefault="00241D7B" w:rsidP="00241D7B">
            <w:pPr>
              <w:pStyle w:val="Table"/>
              <w:jc w:val="center"/>
              <w:rPr>
                <w:b/>
              </w:rPr>
            </w:pPr>
          </w:p>
        </w:tc>
        <w:tc>
          <w:tcPr>
            <w:tcW w:w="2055" w:type="dxa"/>
            <w:shd w:val="clear" w:color="auto" w:fill="C6D9F1" w:themeFill="text2" w:themeFillTint="33"/>
            <w:vAlign w:val="center"/>
          </w:tcPr>
          <w:p w14:paraId="643123F9" w14:textId="77777777" w:rsidR="00241D7B" w:rsidRPr="00241D7B" w:rsidRDefault="00241D7B" w:rsidP="00241D7B">
            <w:pPr>
              <w:pStyle w:val="Table"/>
              <w:jc w:val="center"/>
              <w:rPr>
                <w:b/>
              </w:rPr>
            </w:pPr>
            <w:r w:rsidRPr="00241D7B">
              <w:rPr>
                <w:b/>
              </w:rPr>
              <w:t>Vertical Angle (θ) 90 degrees</w:t>
            </w:r>
          </w:p>
        </w:tc>
        <w:tc>
          <w:tcPr>
            <w:tcW w:w="2056" w:type="dxa"/>
            <w:shd w:val="clear" w:color="auto" w:fill="C6D9F1" w:themeFill="text2" w:themeFillTint="33"/>
            <w:vAlign w:val="center"/>
          </w:tcPr>
          <w:p w14:paraId="4C3DFCDF" w14:textId="77777777" w:rsidR="00241D7B" w:rsidRPr="00241D7B" w:rsidRDefault="00241D7B" w:rsidP="00241D7B">
            <w:pPr>
              <w:pStyle w:val="Table"/>
              <w:jc w:val="center"/>
              <w:rPr>
                <w:b/>
              </w:rPr>
            </w:pPr>
            <w:r w:rsidRPr="00241D7B">
              <w:rPr>
                <w:b/>
              </w:rPr>
              <w:t>Vertical Angle (θ) 80 degrees</w:t>
            </w:r>
          </w:p>
        </w:tc>
      </w:tr>
      <w:tr w:rsidR="00241D7B" w:rsidRPr="00425537" w14:paraId="667C3204" w14:textId="77777777" w:rsidTr="00241D7B">
        <w:trPr>
          <w:trHeight w:val="385"/>
          <w:jc w:val="right"/>
        </w:trPr>
        <w:tc>
          <w:tcPr>
            <w:tcW w:w="3551" w:type="dxa"/>
            <w:vAlign w:val="center"/>
          </w:tcPr>
          <w:p w14:paraId="7AABC54E" w14:textId="77777777" w:rsidR="00241D7B" w:rsidRPr="00425537" w:rsidRDefault="00241D7B" w:rsidP="00241D7B">
            <w:pPr>
              <w:pStyle w:val="Table"/>
            </w:pPr>
            <w:r w:rsidRPr="00425537">
              <w:t>Semi-Cut-Off Type</w:t>
            </w:r>
          </w:p>
        </w:tc>
        <w:tc>
          <w:tcPr>
            <w:tcW w:w="2055" w:type="dxa"/>
            <w:vAlign w:val="center"/>
          </w:tcPr>
          <w:p w14:paraId="2ABD4CB5" w14:textId="77777777" w:rsidR="00241D7B" w:rsidRPr="00425537" w:rsidRDefault="00241D7B" w:rsidP="00241D7B">
            <w:pPr>
              <w:pStyle w:val="Table"/>
              <w:jc w:val="center"/>
            </w:pPr>
            <w:r w:rsidRPr="00425537">
              <w:t>&lt; 30</w:t>
            </w:r>
          </w:p>
        </w:tc>
        <w:tc>
          <w:tcPr>
            <w:tcW w:w="2056" w:type="dxa"/>
            <w:vAlign w:val="center"/>
          </w:tcPr>
          <w:p w14:paraId="3B347513" w14:textId="77777777" w:rsidR="00241D7B" w:rsidRPr="00425537" w:rsidRDefault="00241D7B" w:rsidP="00241D7B">
            <w:pPr>
              <w:pStyle w:val="Table"/>
              <w:jc w:val="center"/>
            </w:pPr>
            <w:r w:rsidRPr="00425537">
              <w:t>&lt; 120</w:t>
            </w:r>
          </w:p>
        </w:tc>
      </w:tr>
    </w:tbl>
    <w:p w14:paraId="224F0EA8" w14:textId="326836B4" w:rsidR="00241D7B" w:rsidRDefault="00241D7B" w:rsidP="00241D7B">
      <w:pPr>
        <w:pStyle w:val="Note"/>
      </w:pPr>
    </w:p>
    <w:p w14:paraId="2291A348" w14:textId="1C7B46E5" w:rsidR="00171A68" w:rsidRDefault="00171A68" w:rsidP="00241D7B">
      <w:pPr>
        <w:pStyle w:val="i"/>
      </w:pPr>
      <w:r>
        <w:t>(</w:t>
      </w:r>
      <w:r w:rsidR="00241D7B">
        <w:t>iii</w:t>
      </w:r>
      <w:r>
        <w:t>)</w:t>
      </w:r>
      <w:r w:rsidR="00241D7B">
        <w:tab/>
      </w:r>
      <w:r>
        <w:t>Utilization Factor</w:t>
      </w:r>
    </w:p>
    <w:p w14:paraId="4831B3BC" w14:textId="4051D7DD" w:rsidR="00171A68" w:rsidRDefault="00171A68" w:rsidP="00AE54D2">
      <w:pPr>
        <w:pStyle w:val="Text3"/>
      </w:pPr>
      <w:r>
        <w:t xml:space="preserve">The utilization factor must satisfy the values shown in Table </w:t>
      </w:r>
      <w:r w:rsidR="00AE54D2">
        <w:t>52-</w:t>
      </w:r>
      <w:r>
        <w:t>10 below for fixtures mounted on a linear lighting pole.</w:t>
      </w:r>
    </w:p>
    <w:p w14:paraId="35C91514" w14:textId="77777777" w:rsidR="00171A68" w:rsidRDefault="00171A68" w:rsidP="00AE54D2">
      <w:pPr>
        <w:pStyle w:val="Note"/>
      </w:pPr>
    </w:p>
    <w:p w14:paraId="1A0BA3B8" w14:textId="77777777" w:rsidR="0001791C" w:rsidRDefault="0001791C">
      <w:pPr>
        <w:rPr>
          <w:rFonts w:ascii="Times New Roman" w:eastAsia="Times New Roman" w:hAnsi="Times New Roman"/>
          <w:b/>
          <w:spacing w:val="-1"/>
          <w:szCs w:val="24"/>
        </w:rPr>
      </w:pPr>
      <w:r>
        <w:br w:type="page"/>
      </w:r>
    </w:p>
    <w:p w14:paraId="7E3A7BAD" w14:textId="2A8A632E" w:rsidR="00171A68" w:rsidRDefault="00171A68" w:rsidP="0001791C">
      <w:pPr>
        <w:pStyle w:val="TableTittle"/>
        <w:ind w:left="2552"/>
      </w:pPr>
      <w:r>
        <w:lastRenderedPageBreak/>
        <w:t xml:space="preserve">Table </w:t>
      </w:r>
      <w:r w:rsidR="00AE54D2">
        <w:t>52-</w:t>
      </w:r>
      <w:r>
        <w:t>10: Utilization Factor</w:t>
      </w:r>
    </w:p>
    <w:tbl>
      <w:tblPr>
        <w:tblW w:w="759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80"/>
        <w:gridCol w:w="1150"/>
        <w:gridCol w:w="1117"/>
        <w:gridCol w:w="1117"/>
        <w:gridCol w:w="1117"/>
        <w:gridCol w:w="1118"/>
      </w:tblGrid>
      <w:tr w:rsidR="0001791C" w:rsidRPr="00425537" w14:paraId="137C5777" w14:textId="77777777" w:rsidTr="0001791C">
        <w:trPr>
          <w:cantSplit/>
          <w:trHeight w:val="397"/>
          <w:jc w:val="right"/>
        </w:trPr>
        <w:tc>
          <w:tcPr>
            <w:tcW w:w="1980" w:type="dxa"/>
            <w:vMerge w:val="restart"/>
            <w:shd w:val="clear" w:color="auto" w:fill="C6D9F1" w:themeFill="text2" w:themeFillTint="33"/>
            <w:vAlign w:val="center"/>
          </w:tcPr>
          <w:p w14:paraId="285DD2B4" w14:textId="77777777" w:rsidR="0001791C" w:rsidRPr="0001791C" w:rsidRDefault="0001791C" w:rsidP="0001791C">
            <w:pPr>
              <w:pStyle w:val="Table"/>
              <w:jc w:val="center"/>
              <w:rPr>
                <w:b/>
              </w:rPr>
            </w:pPr>
            <w:r w:rsidRPr="0001791C">
              <w:rPr>
                <w:b/>
              </w:rPr>
              <w:t>Fixture Type</w:t>
            </w:r>
          </w:p>
        </w:tc>
        <w:tc>
          <w:tcPr>
            <w:tcW w:w="1150" w:type="dxa"/>
            <w:vMerge w:val="restart"/>
            <w:shd w:val="clear" w:color="auto" w:fill="C6D9F1" w:themeFill="text2" w:themeFillTint="33"/>
            <w:vAlign w:val="center"/>
          </w:tcPr>
          <w:p w14:paraId="3268F96A" w14:textId="77777777" w:rsidR="0001791C" w:rsidRPr="0001791C" w:rsidRDefault="0001791C" w:rsidP="0001791C">
            <w:pPr>
              <w:pStyle w:val="Table"/>
              <w:jc w:val="center"/>
              <w:rPr>
                <w:b/>
              </w:rPr>
            </w:pPr>
            <w:r w:rsidRPr="0001791C">
              <w:rPr>
                <w:b/>
              </w:rPr>
              <w:t>Area</w:t>
            </w:r>
          </w:p>
        </w:tc>
        <w:tc>
          <w:tcPr>
            <w:tcW w:w="4469" w:type="dxa"/>
            <w:gridSpan w:val="4"/>
            <w:shd w:val="clear" w:color="auto" w:fill="C6D9F1" w:themeFill="text2" w:themeFillTint="33"/>
            <w:vAlign w:val="center"/>
          </w:tcPr>
          <w:p w14:paraId="00352FED" w14:textId="77777777" w:rsidR="0001791C" w:rsidRPr="0001791C" w:rsidRDefault="0001791C" w:rsidP="0001791C">
            <w:pPr>
              <w:pStyle w:val="Table"/>
              <w:jc w:val="center"/>
              <w:rPr>
                <w:b/>
              </w:rPr>
            </w:pPr>
            <w:r w:rsidRPr="0001791C">
              <w:rPr>
                <w:b/>
              </w:rPr>
              <w:t>Highway Width / Mounting Height</w:t>
            </w:r>
          </w:p>
        </w:tc>
      </w:tr>
      <w:tr w:rsidR="0001791C" w:rsidRPr="00425537" w14:paraId="50BAFA98" w14:textId="77777777" w:rsidTr="0001791C">
        <w:trPr>
          <w:cantSplit/>
          <w:trHeight w:val="397"/>
          <w:jc w:val="right"/>
        </w:trPr>
        <w:tc>
          <w:tcPr>
            <w:tcW w:w="1980" w:type="dxa"/>
            <w:vMerge/>
            <w:shd w:val="clear" w:color="auto" w:fill="C6D9F1" w:themeFill="text2" w:themeFillTint="33"/>
            <w:vAlign w:val="center"/>
          </w:tcPr>
          <w:p w14:paraId="243424D5" w14:textId="77777777" w:rsidR="0001791C" w:rsidRPr="0001791C" w:rsidRDefault="0001791C" w:rsidP="0001791C">
            <w:pPr>
              <w:pStyle w:val="Table"/>
              <w:jc w:val="center"/>
              <w:rPr>
                <w:b/>
              </w:rPr>
            </w:pPr>
          </w:p>
        </w:tc>
        <w:tc>
          <w:tcPr>
            <w:tcW w:w="1150" w:type="dxa"/>
            <w:vMerge/>
            <w:shd w:val="clear" w:color="auto" w:fill="C6D9F1" w:themeFill="text2" w:themeFillTint="33"/>
            <w:vAlign w:val="center"/>
          </w:tcPr>
          <w:p w14:paraId="7F75D4DA" w14:textId="77777777" w:rsidR="0001791C" w:rsidRPr="0001791C" w:rsidRDefault="0001791C" w:rsidP="0001791C">
            <w:pPr>
              <w:pStyle w:val="Table"/>
              <w:jc w:val="center"/>
              <w:rPr>
                <w:b/>
              </w:rPr>
            </w:pPr>
          </w:p>
        </w:tc>
        <w:tc>
          <w:tcPr>
            <w:tcW w:w="1117" w:type="dxa"/>
            <w:shd w:val="clear" w:color="auto" w:fill="C6D9F1" w:themeFill="text2" w:themeFillTint="33"/>
            <w:vAlign w:val="center"/>
          </w:tcPr>
          <w:p w14:paraId="66739A91" w14:textId="77777777" w:rsidR="0001791C" w:rsidRPr="0001791C" w:rsidRDefault="0001791C" w:rsidP="0001791C">
            <w:pPr>
              <w:pStyle w:val="Table"/>
              <w:jc w:val="center"/>
              <w:rPr>
                <w:b/>
              </w:rPr>
            </w:pPr>
            <w:r w:rsidRPr="0001791C">
              <w:rPr>
                <w:b/>
              </w:rPr>
              <w:t>0.5</w:t>
            </w:r>
          </w:p>
        </w:tc>
        <w:tc>
          <w:tcPr>
            <w:tcW w:w="1117" w:type="dxa"/>
            <w:shd w:val="clear" w:color="auto" w:fill="C6D9F1" w:themeFill="text2" w:themeFillTint="33"/>
            <w:vAlign w:val="center"/>
          </w:tcPr>
          <w:p w14:paraId="7BFD91C0" w14:textId="77777777" w:rsidR="0001791C" w:rsidRPr="0001791C" w:rsidRDefault="0001791C" w:rsidP="0001791C">
            <w:pPr>
              <w:pStyle w:val="Table"/>
              <w:jc w:val="center"/>
              <w:rPr>
                <w:b/>
              </w:rPr>
            </w:pPr>
            <w:r w:rsidRPr="0001791C">
              <w:rPr>
                <w:b/>
              </w:rPr>
              <w:t>1.0</w:t>
            </w:r>
          </w:p>
        </w:tc>
        <w:tc>
          <w:tcPr>
            <w:tcW w:w="1117" w:type="dxa"/>
            <w:shd w:val="clear" w:color="auto" w:fill="C6D9F1" w:themeFill="text2" w:themeFillTint="33"/>
            <w:vAlign w:val="center"/>
          </w:tcPr>
          <w:p w14:paraId="49CD743A" w14:textId="77777777" w:rsidR="0001791C" w:rsidRPr="0001791C" w:rsidRDefault="0001791C" w:rsidP="0001791C">
            <w:pPr>
              <w:pStyle w:val="Table"/>
              <w:jc w:val="center"/>
              <w:rPr>
                <w:b/>
              </w:rPr>
            </w:pPr>
            <w:r w:rsidRPr="0001791C">
              <w:rPr>
                <w:b/>
              </w:rPr>
              <w:t>1.5</w:t>
            </w:r>
          </w:p>
        </w:tc>
        <w:tc>
          <w:tcPr>
            <w:tcW w:w="1118" w:type="dxa"/>
            <w:shd w:val="clear" w:color="auto" w:fill="C6D9F1" w:themeFill="text2" w:themeFillTint="33"/>
            <w:vAlign w:val="center"/>
          </w:tcPr>
          <w:p w14:paraId="69F0AA1D" w14:textId="77777777" w:rsidR="0001791C" w:rsidRPr="0001791C" w:rsidRDefault="0001791C" w:rsidP="0001791C">
            <w:pPr>
              <w:pStyle w:val="Table"/>
              <w:jc w:val="center"/>
              <w:rPr>
                <w:b/>
              </w:rPr>
            </w:pPr>
            <w:r w:rsidRPr="0001791C">
              <w:rPr>
                <w:b/>
              </w:rPr>
              <w:t>2.0</w:t>
            </w:r>
          </w:p>
        </w:tc>
      </w:tr>
      <w:tr w:rsidR="0001791C" w:rsidRPr="00425537" w14:paraId="6D51BDAD" w14:textId="77777777" w:rsidTr="0001791C">
        <w:trPr>
          <w:cantSplit/>
          <w:trHeight w:val="397"/>
          <w:jc w:val="right"/>
        </w:trPr>
        <w:tc>
          <w:tcPr>
            <w:tcW w:w="1980" w:type="dxa"/>
            <w:vMerge w:val="restart"/>
            <w:vAlign w:val="center"/>
          </w:tcPr>
          <w:p w14:paraId="302C6DD0" w14:textId="77777777" w:rsidR="0001791C" w:rsidRPr="0001791C" w:rsidRDefault="0001791C" w:rsidP="0001791C">
            <w:pPr>
              <w:pStyle w:val="Table"/>
              <w:jc w:val="center"/>
            </w:pPr>
            <w:r w:rsidRPr="0001791C">
              <w:t>White LED Road Light Fixture</w:t>
            </w:r>
          </w:p>
        </w:tc>
        <w:tc>
          <w:tcPr>
            <w:tcW w:w="1150" w:type="dxa"/>
            <w:vAlign w:val="center"/>
          </w:tcPr>
          <w:p w14:paraId="337DA12D" w14:textId="77777777" w:rsidR="0001791C" w:rsidRPr="0001791C" w:rsidRDefault="0001791C" w:rsidP="0001791C">
            <w:pPr>
              <w:pStyle w:val="Table"/>
              <w:jc w:val="center"/>
            </w:pPr>
            <w:r w:rsidRPr="0001791C">
              <w:t>Road-Side</w:t>
            </w:r>
          </w:p>
        </w:tc>
        <w:tc>
          <w:tcPr>
            <w:tcW w:w="1117" w:type="dxa"/>
            <w:vAlign w:val="center"/>
          </w:tcPr>
          <w:p w14:paraId="759D024D" w14:textId="77777777" w:rsidR="0001791C" w:rsidRPr="0001791C" w:rsidRDefault="0001791C" w:rsidP="0001791C">
            <w:pPr>
              <w:pStyle w:val="Table"/>
              <w:jc w:val="center"/>
            </w:pPr>
            <w:r w:rsidRPr="0001791C">
              <w:t>&gt; 0.30</w:t>
            </w:r>
          </w:p>
        </w:tc>
        <w:tc>
          <w:tcPr>
            <w:tcW w:w="1117" w:type="dxa"/>
            <w:vAlign w:val="center"/>
          </w:tcPr>
          <w:p w14:paraId="236E44B4" w14:textId="77777777" w:rsidR="0001791C" w:rsidRPr="0001791C" w:rsidRDefault="0001791C" w:rsidP="0001791C">
            <w:pPr>
              <w:pStyle w:val="Table"/>
              <w:jc w:val="center"/>
            </w:pPr>
            <w:r w:rsidRPr="0001791C">
              <w:t>&gt; 0.51</w:t>
            </w:r>
          </w:p>
        </w:tc>
        <w:tc>
          <w:tcPr>
            <w:tcW w:w="1117" w:type="dxa"/>
            <w:vAlign w:val="center"/>
          </w:tcPr>
          <w:p w14:paraId="584E6343" w14:textId="77777777" w:rsidR="0001791C" w:rsidRPr="0001791C" w:rsidRDefault="0001791C" w:rsidP="0001791C">
            <w:pPr>
              <w:pStyle w:val="Table"/>
              <w:jc w:val="center"/>
            </w:pPr>
            <w:r w:rsidRPr="0001791C">
              <w:t>&gt; 0.60</w:t>
            </w:r>
          </w:p>
        </w:tc>
        <w:tc>
          <w:tcPr>
            <w:tcW w:w="1118" w:type="dxa"/>
            <w:vAlign w:val="center"/>
          </w:tcPr>
          <w:p w14:paraId="5242F22E" w14:textId="77777777" w:rsidR="0001791C" w:rsidRPr="0001791C" w:rsidRDefault="0001791C" w:rsidP="0001791C">
            <w:pPr>
              <w:pStyle w:val="Table"/>
              <w:jc w:val="center"/>
            </w:pPr>
            <w:r w:rsidRPr="0001791C">
              <w:t>&gt; 0.61</w:t>
            </w:r>
          </w:p>
        </w:tc>
      </w:tr>
      <w:tr w:rsidR="0001791C" w:rsidRPr="00425537" w14:paraId="079E91C1" w14:textId="77777777" w:rsidTr="0001791C">
        <w:trPr>
          <w:cantSplit/>
          <w:trHeight w:val="397"/>
          <w:jc w:val="right"/>
        </w:trPr>
        <w:tc>
          <w:tcPr>
            <w:tcW w:w="1980" w:type="dxa"/>
            <w:vMerge/>
            <w:vAlign w:val="center"/>
          </w:tcPr>
          <w:p w14:paraId="73E6966C" w14:textId="77777777" w:rsidR="0001791C" w:rsidRPr="0001791C" w:rsidRDefault="0001791C" w:rsidP="0001791C">
            <w:pPr>
              <w:pStyle w:val="Table"/>
              <w:jc w:val="center"/>
            </w:pPr>
          </w:p>
        </w:tc>
        <w:tc>
          <w:tcPr>
            <w:tcW w:w="1150" w:type="dxa"/>
            <w:vAlign w:val="center"/>
          </w:tcPr>
          <w:p w14:paraId="7025A1BF" w14:textId="77777777" w:rsidR="0001791C" w:rsidRPr="0001791C" w:rsidRDefault="0001791C" w:rsidP="0001791C">
            <w:pPr>
              <w:pStyle w:val="Table"/>
              <w:jc w:val="center"/>
            </w:pPr>
            <w:r w:rsidRPr="0001791C">
              <w:t>Sidewalk-Side</w:t>
            </w:r>
          </w:p>
        </w:tc>
        <w:tc>
          <w:tcPr>
            <w:tcW w:w="1117" w:type="dxa"/>
            <w:vAlign w:val="center"/>
          </w:tcPr>
          <w:p w14:paraId="6EBB079B" w14:textId="77777777" w:rsidR="0001791C" w:rsidRPr="0001791C" w:rsidRDefault="0001791C" w:rsidP="0001791C">
            <w:pPr>
              <w:pStyle w:val="Table"/>
              <w:jc w:val="center"/>
            </w:pPr>
            <w:r w:rsidRPr="0001791C">
              <w:t>&lt; 0.21</w:t>
            </w:r>
          </w:p>
        </w:tc>
        <w:tc>
          <w:tcPr>
            <w:tcW w:w="1117" w:type="dxa"/>
            <w:vAlign w:val="center"/>
          </w:tcPr>
          <w:p w14:paraId="181FC2D1" w14:textId="77777777" w:rsidR="0001791C" w:rsidRPr="0001791C" w:rsidRDefault="0001791C" w:rsidP="0001791C">
            <w:pPr>
              <w:pStyle w:val="Table"/>
              <w:jc w:val="center"/>
            </w:pPr>
            <w:r w:rsidRPr="0001791C">
              <w:t>&lt; 0.29</w:t>
            </w:r>
          </w:p>
        </w:tc>
        <w:tc>
          <w:tcPr>
            <w:tcW w:w="1117" w:type="dxa"/>
            <w:vAlign w:val="center"/>
          </w:tcPr>
          <w:p w14:paraId="158188FF" w14:textId="77777777" w:rsidR="0001791C" w:rsidRPr="0001791C" w:rsidRDefault="0001791C" w:rsidP="0001791C">
            <w:pPr>
              <w:pStyle w:val="Table"/>
              <w:jc w:val="center"/>
            </w:pPr>
            <w:r w:rsidRPr="0001791C">
              <w:t>－</w:t>
            </w:r>
          </w:p>
        </w:tc>
        <w:tc>
          <w:tcPr>
            <w:tcW w:w="1118" w:type="dxa"/>
            <w:vAlign w:val="center"/>
          </w:tcPr>
          <w:p w14:paraId="2571538A" w14:textId="77777777" w:rsidR="0001791C" w:rsidRPr="0001791C" w:rsidRDefault="0001791C" w:rsidP="0001791C">
            <w:pPr>
              <w:pStyle w:val="Table"/>
              <w:jc w:val="center"/>
            </w:pPr>
            <w:r w:rsidRPr="0001791C">
              <w:t>－</w:t>
            </w:r>
          </w:p>
        </w:tc>
      </w:tr>
    </w:tbl>
    <w:p w14:paraId="0D1446AD" w14:textId="77777777" w:rsidR="0001791C" w:rsidRDefault="0001791C" w:rsidP="0001791C">
      <w:pPr>
        <w:pStyle w:val="Note"/>
      </w:pPr>
    </w:p>
    <w:p w14:paraId="161A7F7F" w14:textId="1F7EC372" w:rsidR="00171A68" w:rsidRDefault="00171A68" w:rsidP="0001791C">
      <w:pPr>
        <w:pStyle w:val="i"/>
      </w:pPr>
      <w:r>
        <w:t>(</w:t>
      </w:r>
      <w:r w:rsidR="0001791C">
        <w:t>iv</w:t>
      </w:r>
      <w:r>
        <w:t>)</w:t>
      </w:r>
      <w:r w:rsidR="0001791C">
        <w:tab/>
      </w:r>
      <w:r>
        <w:t>Upward Light Flux Ratio (Upper Hemisphere Light Flux Ratio)</w:t>
      </w:r>
    </w:p>
    <w:p w14:paraId="1199F8FE" w14:textId="77777777" w:rsidR="00171A68" w:rsidRDefault="00171A68" w:rsidP="0001791C">
      <w:pPr>
        <w:pStyle w:val="Text3"/>
      </w:pPr>
      <w:r>
        <w:t>The upward light flux ratio (upper hemisphere light flux ratio) must be less than 5% for fixtures mounted on a linear lighting pole.</w:t>
      </w:r>
    </w:p>
    <w:p w14:paraId="12480612" w14:textId="77777777" w:rsidR="0001791C" w:rsidRDefault="0001791C" w:rsidP="0001791C">
      <w:pPr>
        <w:pStyle w:val="Note"/>
      </w:pPr>
    </w:p>
    <w:p w14:paraId="5AF1D12F" w14:textId="464FA59C" w:rsidR="00171A68" w:rsidRDefault="00171A68" w:rsidP="0001791C">
      <w:pPr>
        <w:pStyle w:val="i"/>
      </w:pPr>
      <w:r>
        <w:t>(</w:t>
      </w:r>
      <w:r w:rsidR="0001791C">
        <w:t>v</w:t>
      </w:r>
      <w:r>
        <w:t>)</w:t>
      </w:r>
      <w:r w:rsidR="0001791C">
        <w:tab/>
      </w:r>
      <w:r>
        <w:t>Insulation Resistance</w:t>
      </w:r>
    </w:p>
    <w:p w14:paraId="09F2D8A9" w14:textId="77777777" w:rsidR="00171A68" w:rsidRDefault="00171A68" w:rsidP="0001791C">
      <w:pPr>
        <w:pStyle w:val="Text3"/>
      </w:pPr>
      <w:r>
        <w:t>Must satisfy the capacities in (1) when measured according to the method standardized in JIS C 8105-1:2013.</w:t>
      </w:r>
    </w:p>
    <w:p w14:paraId="446E840A" w14:textId="3694875F" w:rsidR="00171A68" w:rsidRDefault="00171A68" w:rsidP="0001791C">
      <w:pPr>
        <w:pStyle w:val="dotted"/>
        <w:tabs>
          <w:tab w:val="clear" w:pos="3119"/>
          <w:tab w:val="left" w:pos="3261"/>
        </w:tabs>
      </w:pPr>
      <w:r>
        <w:t>When tested as detailed in (2), insulation resistance must be greater than or equal to 5 MΩ. Also, when tested in the cold, it must be greater than or equal to 30 MΩ.</w:t>
      </w:r>
    </w:p>
    <w:p w14:paraId="5ECC59C2" w14:textId="223CF936" w:rsidR="00171A68" w:rsidRDefault="00171A68" w:rsidP="0001791C">
      <w:pPr>
        <w:pStyle w:val="dotted"/>
        <w:tabs>
          <w:tab w:val="clear" w:pos="3119"/>
          <w:tab w:val="left" w:pos="3261"/>
        </w:tabs>
      </w:pPr>
      <w:r>
        <w:t>For the insulation resistance test, lamps must be lit continuously until all parts of the fixture have reached roughly the same temperature. Then, the insulation resistance of both terminals and the non-charging metal parts must be measured with a 500 V Insulation Resistance Meter or other instrument with greater precision, as standardized in JIS C 1302:2014 “Insulation Resistance Meter.”</w:t>
      </w:r>
    </w:p>
    <w:p w14:paraId="1831530D" w14:textId="77777777" w:rsidR="0001791C" w:rsidRDefault="0001791C" w:rsidP="0001791C">
      <w:pPr>
        <w:pStyle w:val="Note"/>
      </w:pPr>
    </w:p>
    <w:p w14:paraId="609C576B" w14:textId="46DB85D4" w:rsidR="00171A68" w:rsidRDefault="00171A68" w:rsidP="0001791C">
      <w:pPr>
        <w:pStyle w:val="i"/>
      </w:pPr>
      <w:r>
        <w:t>(</w:t>
      </w:r>
      <w:r w:rsidR="0001791C">
        <w:t>vi</w:t>
      </w:r>
      <w:r>
        <w:t>)</w:t>
      </w:r>
      <w:r w:rsidR="0001791C">
        <w:tab/>
      </w:r>
      <w:r>
        <w:t>Voltage Resistance</w:t>
      </w:r>
    </w:p>
    <w:p w14:paraId="68D28BF2" w14:textId="77777777" w:rsidR="00171A68" w:rsidRDefault="00171A68" w:rsidP="0001791C">
      <w:pPr>
        <w:pStyle w:val="Text3"/>
      </w:pPr>
      <w:r>
        <w:t>Must satisfy the capacities in (1) when measured according to the method standardized in JIS C 8105-1:2013.</w:t>
      </w:r>
    </w:p>
    <w:p w14:paraId="704FA837" w14:textId="0C1C4929" w:rsidR="00171A68" w:rsidRDefault="00171A68" w:rsidP="0001791C">
      <w:pPr>
        <w:pStyle w:val="dotted"/>
        <w:tabs>
          <w:tab w:val="clear" w:pos="3119"/>
          <w:tab w:val="left" w:pos="3261"/>
        </w:tabs>
      </w:pPr>
      <w:r>
        <w:t>Voltage resistance must withstand the voltage delivered when tested as detailed in (</w:t>
      </w:r>
      <w:r w:rsidR="0001791C">
        <w:t>ii</w:t>
      </w:r>
      <w:r>
        <w:t>).</w:t>
      </w:r>
    </w:p>
    <w:p w14:paraId="3AF53600" w14:textId="2DFF7F92" w:rsidR="00171A68" w:rsidRDefault="00171A68" w:rsidP="0001791C">
      <w:pPr>
        <w:pStyle w:val="dotted"/>
        <w:tabs>
          <w:tab w:val="clear" w:pos="3119"/>
          <w:tab w:val="left" w:pos="3261"/>
        </w:tabs>
      </w:pPr>
      <w:r>
        <w:t>The voltage resistance test must be conducted directly after the insulation resistance test, sending a test voltage (2U+1000 V) close to a sign wave of 50 Hz or 60 Hz in frequency between the charged parts and non-charged parts for about one minute, and checking that no abnormalities occur.</w:t>
      </w:r>
    </w:p>
    <w:p w14:paraId="6C2566C1" w14:textId="404F11C8" w:rsidR="00171A68" w:rsidRDefault="00171A68" w:rsidP="0001791C">
      <w:pPr>
        <w:pStyle w:val="dotted"/>
        <w:tabs>
          <w:tab w:val="clear" w:pos="3119"/>
          <w:tab w:val="left" w:pos="3261"/>
        </w:tabs>
      </w:pPr>
      <w:r>
        <w:t>If independent LED module controllers for installation outside the fixture are used, measurement shall include the combined fixture and controllers.</w:t>
      </w:r>
    </w:p>
    <w:p w14:paraId="38DE7248" w14:textId="77777777" w:rsidR="0001791C" w:rsidRDefault="0001791C" w:rsidP="0001791C">
      <w:pPr>
        <w:pStyle w:val="Note"/>
      </w:pPr>
    </w:p>
    <w:p w14:paraId="71E3E243" w14:textId="58A763D5" w:rsidR="00171A68" w:rsidRDefault="00171A68" w:rsidP="0001791C">
      <w:pPr>
        <w:pStyle w:val="i"/>
      </w:pPr>
      <w:r>
        <w:t>(</w:t>
      </w:r>
      <w:r w:rsidR="0001791C">
        <w:t>vii</w:t>
      </w:r>
      <w:r>
        <w:t>)</w:t>
      </w:r>
      <w:r w:rsidR="0001791C">
        <w:tab/>
      </w:r>
      <w:r>
        <w:t>Thermal Shock Resistance</w:t>
      </w:r>
    </w:p>
    <w:p w14:paraId="4E6C10C3" w14:textId="77777777" w:rsidR="00171A68" w:rsidRDefault="00171A68" w:rsidP="0001791C">
      <w:pPr>
        <w:pStyle w:val="Text3"/>
      </w:pPr>
      <w:r>
        <w:t>The thermal shock resistance of fixtures must satisfy the following capacities at the time of testing using the JIS C JIS C 8105-2-3:2011 standard method.</w:t>
      </w:r>
    </w:p>
    <w:p w14:paraId="22CBDC63" w14:textId="4EAB4FE2" w:rsidR="00171A68" w:rsidRDefault="00171A68" w:rsidP="0001791C">
      <w:pPr>
        <w:pStyle w:val="dotted"/>
        <w:tabs>
          <w:tab w:val="clear" w:pos="3119"/>
          <w:tab w:val="left" w:pos="3261"/>
        </w:tabs>
      </w:pPr>
      <w:r>
        <w:rPr>
          <w:rFonts w:hint="eastAsia"/>
        </w:rPr>
        <w:t xml:space="preserve">When thermal shock resistance is tested according to (2), the fixture </w:t>
      </w:r>
      <w:r>
        <w:rPr>
          <w:rFonts w:hint="eastAsia"/>
        </w:rPr>
        <w:lastRenderedPageBreak/>
        <w:t>exterior and translucent cover must not crack, warp, or break.</w:t>
      </w:r>
    </w:p>
    <w:p w14:paraId="01D289C0" w14:textId="488EEEEA" w:rsidR="00171A68" w:rsidRDefault="00171A68" w:rsidP="0001791C">
      <w:pPr>
        <w:pStyle w:val="dotted"/>
        <w:tabs>
          <w:tab w:val="clear" w:pos="3119"/>
          <w:tab w:val="left" w:pos="3261"/>
        </w:tabs>
      </w:pPr>
      <w:r>
        <w:rPr>
          <w:rFonts w:hint="eastAsia"/>
        </w:rPr>
        <w:t xml:space="preserve">For the thermal shock resistance test, the fixture should be illuminated as it would be for normal use, until all parts of the fixture have reached roughly the same temperature. At this point, water 10 °C colder than the surrounding temperature shall be </w:t>
      </w:r>
      <w:r>
        <w:t>poured on the translucent cover to simulate rain for the test. However, the simulated rainwater should be no colder than 4°C.</w:t>
      </w:r>
    </w:p>
    <w:p w14:paraId="2E705469" w14:textId="77777777" w:rsidR="001526A3" w:rsidRDefault="001526A3" w:rsidP="001526A3">
      <w:pPr>
        <w:pStyle w:val="Note"/>
      </w:pPr>
    </w:p>
    <w:p w14:paraId="04FB3EAE" w14:textId="2B3CDF64" w:rsidR="00171A68" w:rsidRDefault="00171A68" w:rsidP="001526A3">
      <w:pPr>
        <w:pStyle w:val="i"/>
      </w:pPr>
      <w:r>
        <w:t>(</w:t>
      </w:r>
      <w:r w:rsidR="001526A3">
        <w:t>viii</w:t>
      </w:r>
      <w:r>
        <w:t>)</w:t>
      </w:r>
      <w:r w:rsidR="001526A3">
        <w:tab/>
      </w:r>
      <w:r>
        <w:t>Vibration Resistance</w:t>
      </w:r>
    </w:p>
    <w:p w14:paraId="35A047F8" w14:textId="77777777" w:rsidR="00171A68" w:rsidRDefault="00171A68" w:rsidP="0001791C">
      <w:pPr>
        <w:pStyle w:val="Text3"/>
      </w:pPr>
      <w:r>
        <w:t>When the fixture is securely mounted and subject to a vibration test of increasing vibrations of between 500 and 800 times per minute, with a double amplitude of 2 - 3 mm, for a total of five minutes, the bolts on the mounting must not have loosened, and the fixture must not be broken.</w:t>
      </w:r>
    </w:p>
    <w:p w14:paraId="60F5CCC0" w14:textId="77777777" w:rsidR="00171A68" w:rsidRDefault="00171A68" w:rsidP="002761C2">
      <w:pPr>
        <w:pStyle w:val="Note"/>
      </w:pPr>
    </w:p>
    <w:p w14:paraId="50BCC03C" w14:textId="0F6264E8" w:rsidR="00171A68" w:rsidRDefault="002761C2" w:rsidP="002761C2">
      <w:pPr>
        <w:pStyle w:val="11"/>
      </w:pPr>
      <w:bookmarkStart w:id="92" w:name="_Toc514417479"/>
      <w:r>
        <w:t>(6)</w:t>
      </w:r>
      <w:r w:rsidR="00171A68">
        <w:tab/>
        <w:t>LED MODULES FOR ROAD LIGHTING</w:t>
      </w:r>
      <w:bookmarkEnd w:id="92"/>
    </w:p>
    <w:p w14:paraId="74279982" w14:textId="17CDE948" w:rsidR="00171A68" w:rsidRDefault="00171A68" w:rsidP="002761C2">
      <w:pPr>
        <w:pStyle w:val="Text2"/>
      </w:pPr>
      <w:r w:rsidRPr="002761C2">
        <w:rPr>
          <w:i/>
          <w:u w:val="single"/>
        </w:rPr>
        <w:t>Applicable Standards</w:t>
      </w:r>
      <w:r w:rsidR="002761C2">
        <w:t>:</w:t>
      </w:r>
    </w:p>
    <w:p w14:paraId="2E38F6A8" w14:textId="77777777" w:rsidR="00171A68" w:rsidRDefault="00171A68" w:rsidP="002761C2">
      <w:pPr>
        <w:pStyle w:val="Text2"/>
      </w:pPr>
      <w:r>
        <w:t>The following standards shall be applied to LED modules for road lighting, along with these specifications.</w:t>
      </w:r>
    </w:p>
    <w:p w14:paraId="5A5B4A32" w14:textId="3DEFAA4E" w:rsidR="00171A68" w:rsidRDefault="00171A68" w:rsidP="002761C2">
      <w:pPr>
        <w:pStyle w:val="Text2"/>
        <w:tabs>
          <w:tab w:val="left" w:pos="4395"/>
        </w:tabs>
        <w:ind w:left="4395" w:hanging="2268"/>
      </w:pPr>
      <w:r>
        <w:rPr>
          <w:rFonts w:hint="eastAsia"/>
        </w:rPr>
        <w:t>JIS C 8152-2:2014</w:t>
      </w:r>
      <w:r>
        <w:rPr>
          <w:rFonts w:hint="eastAsia"/>
        </w:rPr>
        <w:tab/>
        <w:t>White Lighting Luminous Diode (LED) Measurement Methods, Part 2:</w:t>
      </w:r>
    </w:p>
    <w:p w14:paraId="7B3A3EB8" w14:textId="54AD1D06" w:rsidR="00171A68" w:rsidRDefault="002761C2" w:rsidP="002761C2">
      <w:pPr>
        <w:pStyle w:val="Text2"/>
        <w:tabs>
          <w:tab w:val="left" w:pos="4395"/>
        </w:tabs>
        <w:ind w:left="4395" w:hanging="2268"/>
      </w:pPr>
      <w:r>
        <w:tab/>
      </w:r>
      <w:r w:rsidR="00171A68">
        <w:t>LED modules and LED light engines</w:t>
      </w:r>
    </w:p>
    <w:p w14:paraId="048521E4" w14:textId="081A183F" w:rsidR="00171A68" w:rsidRDefault="00171A68" w:rsidP="002761C2">
      <w:pPr>
        <w:pStyle w:val="Text2"/>
        <w:tabs>
          <w:tab w:val="left" w:pos="4395"/>
        </w:tabs>
        <w:ind w:left="4395" w:hanging="2268"/>
      </w:pPr>
      <w:r>
        <w:rPr>
          <w:rFonts w:hint="eastAsia"/>
        </w:rPr>
        <w:t>JIS C 8154:2009</w:t>
      </w:r>
      <w:r>
        <w:rPr>
          <w:rFonts w:hint="eastAsia"/>
        </w:rPr>
        <w:tab/>
        <w:t xml:space="preserve">General Lighting LED Modules </w:t>
      </w:r>
      <w:r w:rsidRPr="002761C2">
        <w:t>–</w:t>
      </w:r>
      <w:r>
        <w:rPr>
          <w:rFonts w:hint="eastAsia"/>
        </w:rPr>
        <w:t xml:space="preserve"> Safety Specifications</w:t>
      </w:r>
    </w:p>
    <w:p w14:paraId="0271E3DA" w14:textId="3885FFFE" w:rsidR="00171A68" w:rsidRDefault="00171A68" w:rsidP="002761C2">
      <w:pPr>
        <w:pStyle w:val="Text2"/>
        <w:tabs>
          <w:tab w:val="left" w:pos="4395"/>
        </w:tabs>
        <w:ind w:left="4395" w:hanging="2268"/>
      </w:pPr>
      <w:r>
        <w:rPr>
          <w:rFonts w:hint="eastAsia"/>
        </w:rPr>
        <w:t>JIS C 8155:2010</w:t>
      </w:r>
      <w:r>
        <w:rPr>
          <w:rFonts w:hint="eastAsia"/>
        </w:rPr>
        <w:tab/>
        <w:t xml:space="preserve">General Lighting LED Modules </w:t>
      </w:r>
      <w:r w:rsidRPr="002761C2">
        <w:t>–</w:t>
      </w:r>
      <w:r>
        <w:rPr>
          <w:rFonts w:hint="eastAsia"/>
        </w:rPr>
        <w:t xml:space="preserve"> Required Performance</w:t>
      </w:r>
    </w:p>
    <w:p w14:paraId="663EC243" w14:textId="77777777" w:rsidR="00171A68" w:rsidRDefault="00171A68" w:rsidP="002761C2">
      <w:pPr>
        <w:pStyle w:val="Note"/>
      </w:pPr>
    </w:p>
    <w:p w14:paraId="10AF7AA8" w14:textId="365FEF83" w:rsidR="00171A68" w:rsidRDefault="002761C2" w:rsidP="002761C2">
      <w:pPr>
        <w:pStyle w:val="a5"/>
      </w:pPr>
      <w:r>
        <w:t>(a)</w:t>
      </w:r>
      <w:r w:rsidR="00171A68">
        <w:tab/>
        <w:t>LED Module Performance</w:t>
      </w:r>
    </w:p>
    <w:p w14:paraId="3701423E" w14:textId="77777777" w:rsidR="00171A68" w:rsidRDefault="00171A68" w:rsidP="002761C2">
      <w:pPr>
        <w:pStyle w:val="Text2"/>
      </w:pPr>
      <w:r>
        <w:rPr>
          <w:rFonts w:hint="eastAsia"/>
        </w:rPr>
        <w:t>LED modules shall be contained within fixtures with a protection class rating high than IP44, as standardized in JIS C 8105-1</w:t>
      </w:r>
      <w:r>
        <w:rPr>
          <w:rFonts w:ascii="ＭＳ 明朝" w:eastAsia="ＭＳ 明朝" w:hAnsi="ＭＳ 明朝" w:cs="ＭＳ 明朝" w:hint="eastAsia"/>
        </w:rPr>
        <w:t>：</w:t>
      </w:r>
      <w:r>
        <w:rPr>
          <w:rFonts w:hint="eastAsia"/>
        </w:rPr>
        <w:t xml:space="preserve">2013 </w:t>
      </w:r>
      <w:r>
        <w:rPr>
          <w:rFonts w:cs="Times New Roman"/>
        </w:rPr>
        <w:t>“</w:t>
      </w:r>
      <w:r>
        <w:rPr>
          <w:rFonts w:hint="eastAsia"/>
        </w:rPr>
        <w:t xml:space="preserve">Lighting Components – Part 1: General Safety Requirement Rules,” and shall be designed for appropriate heat dissipation, to </w:t>
      </w:r>
      <w:r>
        <w:t>maintain the standard luminous flux continuously over the long term.</w:t>
      </w:r>
    </w:p>
    <w:p w14:paraId="46571BBD" w14:textId="55150139" w:rsidR="00171A68" w:rsidRDefault="00171A68" w:rsidP="002761C2">
      <w:pPr>
        <w:pStyle w:val="Text2"/>
      </w:pPr>
      <w:r>
        <w:t xml:space="preserve">The initial characteristics of the combined module and module control device must satisfy Table </w:t>
      </w:r>
      <w:r w:rsidR="002761C2">
        <w:t>52-</w:t>
      </w:r>
      <w:r>
        <w:t>11, and satisfy also the requirements of LED Module Standard Luminous Flux for lighting equipment.</w:t>
      </w:r>
    </w:p>
    <w:p w14:paraId="16D00BFC" w14:textId="77777777" w:rsidR="00171A68" w:rsidRDefault="00171A68" w:rsidP="002761C2">
      <w:pPr>
        <w:pStyle w:val="Note"/>
      </w:pPr>
    </w:p>
    <w:p w14:paraId="466892B8" w14:textId="18E998E0" w:rsidR="00171A68" w:rsidRDefault="00171A68" w:rsidP="002A1EC8">
      <w:pPr>
        <w:pStyle w:val="TableTittle"/>
        <w:ind w:left="2127"/>
      </w:pPr>
      <w:r>
        <w:t xml:space="preserve">Table </w:t>
      </w:r>
      <w:r w:rsidR="002761C2">
        <w:t>52-</w:t>
      </w:r>
      <w:r>
        <w:t>11: LED Module Initial Characteristics (Full Illumination)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120"/>
        <w:gridCol w:w="2457"/>
        <w:gridCol w:w="2457"/>
      </w:tblGrid>
      <w:tr w:rsidR="002A1EC8" w:rsidRPr="00425537" w14:paraId="0647D1FE" w14:textId="77777777" w:rsidTr="004516EB">
        <w:trPr>
          <w:cantSplit/>
          <w:trHeight w:val="397"/>
          <w:jc w:val="right"/>
        </w:trPr>
        <w:tc>
          <w:tcPr>
            <w:tcW w:w="3120" w:type="dxa"/>
            <w:vMerge w:val="restart"/>
            <w:shd w:val="clear" w:color="auto" w:fill="C6D9F1" w:themeFill="text2" w:themeFillTint="33"/>
            <w:vAlign w:val="center"/>
          </w:tcPr>
          <w:p w14:paraId="5B6A76BE" w14:textId="77777777" w:rsidR="002A1EC8" w:rsidRPr="002A1EC8" w:rsidRDefault="002A1EC8" w:rsidP="002A1EC8">
            <w:pPr>
              <w:pStyle w:val="Table"/>
              <w:jc w:val="center"/>
              <w:rPr>
                <w:b/>
              </w:rPr>
            </w:pPr>
            <w:r w:rsidRPr="002A1EC8">
              <w:rPr>
                <w:b/>
              </w:rPr>
              <w:t>Type</w:t>
            </w:r>
          </w:p>
        </w:tc>
        <w:tc>
          <w:tcPr>
            <w:tcW w:w="4914" w:type="dxa"/>
            <w:gridSpan w:val="2"/>
            <w:shd w:val="clear" w:color="auto" w:fill="C6D9F1" w:themeFill="text2" w:themeFillTint="33"/>
            <w:vAlign w:val="center"/>
          </w:tcPr>
          <w:p w14:paraId="1E5A38F5" w14:textId="77777777" w:rsidR="002A1EC8" w:rsidRPr="002A1EC8" w:rsidRDefault="002A1EC8" w:rsidP="002A1EC8">
            <w:pPr>
              <w:pStyle w:val="Table"/>
              <w:jc w:val="center"/>
              <w:rPr>
                <w:b/>
              </w:rPr>
            </w:pPr>
            <w:r w:rsidRPr="002A1EC8">
              <w:rPr>
                <w:b/>
              </w:rPr>
              <w:t>Initial Characteristics (Rated)</w:t>
            </w:r>
          </w:p>
        </w:tc>
      </w:tr>
      <w:tr w:rsidR="002A1EC8" w:rsidRPr="00425537" w14:paraId="1117B780" w14:textId="77777777" w:rsidTr="004516EB">
        <w:trPr>
          <w:cantSplit/>
          <w:trHeight w:val="397"/>
          <w:jc w:val="right"/>
        </w:trPr>
        <w:tc>
          <w:tcPr>
            <w:tcW w:w="3120" w:type="dxa"/>
            <w:vMerge/>
            <w:shd w:val="clear" w:color="auto" w:fill="C6D9F1" w:themeFill="text2" w:themeFillTint="33"/>
            <w:vAlign w:val="center"/>
          </w:tcPr>
          <w:p w14:paraId="0C4FBF97" w14:textId="77777777" w:rsidR="002A1EC8" w:rsidRPr="002A1EC8" w:rsidRDefault="002A1EC8" w:rsidP="002A1EC8">
            <w:pPr>
              <w:pStyle w:val="Table"/>
              <w:jc w:val="center"/>
              <w:rPr>
                <w:b/>
              </w:rPr>
            </w:pPr>
          </w:p>
        </w:tc>
        <w:tc>
          <w:tcPr>
            <w:tcW w:w="2457" w:type="dxa"/>
            <w:shd w:val="clear" w:color="auto" w:fill="C6D9F1" w:themeFill="text2" w:themeFillTint="33"/>
            <w:vAlign w:val="center"/>
          </w:tcPr>
          <w:p w14:paraId="6A75ADD0" w14:textId="77777777" w:rsidR="002A1EC8" w:rsidRPr="002A1EC8" w:rsidRDefault="002A1EC8" w:rsidP="002A1EC8">
            <w:pPr>
              <w:pStyle w:val="Table"/>
              <w:jc w:val="center"/>
              <w:rPr>
                <w:b/>
              </w:rPr>
            </w:pPr>
            <w:r w:rsidRPr="002A1EC8">
              <w:rPr>
                <w:b/>
              </w:rPr>
              <w:t>Correlated Color Temperature (K)</w:t>
            </w:r>
          </w:p>
        </w:tc>
        <w:tc>
          <w:tcPr>
            <w:tcW w:w="2457" w:type="dxa"/>
            <w:shd w:val="clear" w:color="auto" w:fill="C6D9F1" w:themeFill="text2" w:themeFillTint="33"/>
            <w:vAlign w:val="center"/>
          </w:tcPr>
          <w:p w14:paraId="3F99F9FA" w14:textId="77777777" w:rsidR="002A1EC8" w:rsidRPr="002A1EC8" w:rsidRDefault="002A1EC8" w:rsidP="002A1EC8">
            <w:pPr>
              <w:pStyle w:val="Table"/>
              <w:jc w:val="center"/>
              <w:rPr>
                <w:b/>
              </w:rPr>
            </w:pPr>
            <w:r w:rsidRPr="002A1EC8">
              <w:rPr>
                <w:b/>
              </w:rPr>
              <w:t>Average Color Rendering Index Ra</w:t>
            </w:r>
          </w:p>
        </w:tc>
      </w:tr>
      <w:tr w:rsidR="002A1EC8" w:rsidRPr="00425537" w14:paraId="2224ABEF" w14:textId="77777777" w:rsidTr="002A1EC8">
        <w:trPr>
          <w:cantSplit/>
          <w:trHeight w:val="397"/>
          <w:jc w:val="right"/>
        </w:trPr>
        <w:tc>
          <w:tcPr>
            <w:tcW w:w="3120" w:type="dxa"/>
            <w:vAlign w:val="center"/>
          </w:tcPr>
          <w:p w14:paraId="55E76E82" w14:textId="77777777" w:rsidR="002A1EC8" w:rsidRPr="00425537" w:rsidRDefault="002A1EC8" w:rsidP="002A1EC8">
            <w:pPr>
              <w:pStyle w:val="Table"/>
            </w:pPr>
            <w:r w:rsidRPr="00425537">
              <w:t>White LED for Road Lighting</w:t>
            </w:r>
          </w:p>
        </w:tc>
        <w:tc>
          <w:tcPr>
            <w:tcW w:w="2457" w:type="dxa"/>
            <w:vAlign w:val="center"/>
          </w:tcPr>
          <w:p w14:paraId="2A87563B" w14:textId="77777777" w:rsidR="002A1EC8" w:rsidRPr="00425537" w:rsidRDefault="002A1EC8" w:rsidP="002A1EC8">
            <w:pPr>
              <w:pStyle w:val="Table"/>
              <w:jc w:val="center"/>
            </w:pPr>
            <w:r w:rsidRPr="00425537">
              <w:t>4500 ±2000</w:t>
            </w:r>
          </w:p>
        </w:tc>
        <w:tc>
          <w:tcPr>
            <w:tcW w:w="2457" w:type="dxa"/>
            <w:vAlign w:val="center"/>
          </w:tcPr>
          <w:p w14:paraId="2503E994" w14:textId="77777777" w:rsidR="002A1EC8" w:rsidRPr="00425537" w:rsidRDefault="002A1EC8" w:rsidP="002A1EC8">
            <w:pPr>
              <w:pStyle w:val="Table"/>
              <w:jc w:val="center"/>
            </w:pPr>
            <w:r w:rsidRPr="00425537">
              <w:t>&gt; 60</w:t>
            </w:r>
          </w:p>
        </w:tc>
      </w:tr>
    </w:tbl>
    <w:p w14:paraId="2C961146" w14:textId="77777777" w:rsidR="002A1EC8" w:rsidRDefault="002A1EC8" w:rsidP="00171A68">
      <w:pPr>
        <w:pStyle w:val="Text"/>
      </w:pPr>
    </w:p>
    <w:p w14:paraId="617B49EB" w14:textId="77777777" w:rsidR="00171A68" w:rsidRDefault="00171A68" w:rsidP="00171A68">
      <w:pPr>
        <w:pStyle w:val="Text"/>
      </w:pPr>
    </w:p>
    <w:p w14:paraId="51CFB9BA" w14:textId="26E2CB84" w:rsidR="00171A68" w:rsidRDefault="008A1D2B" w:rsidP="008A1D2B">
      <w:pPr>
        <w:pStyle w:val="a5"/>
      </w:pPr>
      <w:r>
        <w:t>(b)</w:t>
      </w:r>
      <w:r w:rsidR="00171A68">
        <w:tab/>
        <w:t>LED Module Lifespan</w:t>
      </w:r>
    </w:p>
    <w:p w14:paraId="5E9A13A8" w14:textId="77777777" w:rsidR="008A1D2B" w:rsidRDefault="008A1D2B" w:rsidP="008A1D2B">
      <w:pPr>
        <w:pStyle w:val="Note"/>
      </w:pPr>
    </w:p>
    <w:p w14:paraId="2914E9FE" w14:textId="1D86FCB9" w:rsidR="00171A68" w:rsidRDefault="00171A68" w:rsidP="008A1D2B">
      <w:pPr>
        <w:pStyle w:val="i"/>
      </w:pPr>
      <w:r>
        <w:t>(</w:t>
      </w:r>
      <w:r w:rsidR="008A1D2B">
        <w:t>i)</w:t>
      </w:r>
      <w:r w:rsidR="008A1D2B">
        <w:tab/>
      </w:r>
      <w:r>
        <w:t>Lifespan</w:t>
      </w:r>
    </w:p>
    <w:p w14:paraId="22616B73" w14:textId="77777777" w:rsidR="00171A68" w:rsidRDefault="00171A68" w:rsidP="008A1D2B">
      <w:pPr>
        <w:pStyle w:val="Text3"/>
      </w:pPr>
      <w:r>
        <w:t>The total illumination time elapsed before the LED modules illuminated according to standard conditions cease to illuminate, or the total illumination time elapsed before their luminous flux falls below 80% of the value (LED module standard luminous flux) measured at initial illumination (regarded as non-lighting) shall be compared, and the shorter of the two-time spans shall be considered the lifespan of the LED modules.</w:t>
      </w:r>
    </w:p>
    <w:p w14:paraId="1732BBA9" w14:textId="77777777" w:rsidR="008A1D2B" w:rsidRDefault="008A1D2B" w:rsidP="008A1D2B">
      <w:pPr>
        <w:pStyle w:val="Note"/>
      </w:pPr>
    </w:p>
    <w:p w14:paraId="0E63DAC5" w14:textId="42B3C12D" w:rsidR="00171A68" w:rsidRDefault="00171A68" w:rsidP="008A1D2B">
      <w:pPr>
        <w:pStyle w:val="i"/>
      </w:pPr>
      <w:r>
        <w:t>(</w:t>
      </w:r>
      <w:r w:rsidR="008A1D2B">
        <w:t>ii</w:t>
      </w:r>
      <w:r>
        <w:t>)</w:t>
      </w:r>
      <w:r w:rsidR="008A1D2B">
        <w:tab/>
      </w:r>
      <w:r>
        <w:t>Rated Lifespan</w:t>
      </w:r>
    </w:p>
    <w:p w14:paraId="27CC6FB1" w14:textId="28B49153" w:rsidR="00171A68" w:rsidRDefault="00171A68" w:rsidP="008A1D2B">
      <w:pPr>
        <w:pStyle w:val="Text3"/>
      </w:pPr>
      <w:r>
        <w:t xml:space="preserve">The published average value for the time elapsed until the survival rate calculated based on the number of units which have ceased to function in a group of LED modules of the same type manufactured at the same time falls to 50% shall be considered the rated lifespan, and the value is shown in Table </w:t>
      </w:r>
      <w:r w:rsidR="00351D7E">
        <w:t>52-</w:t>
      </w:r>
      <w:r>
        <w:t>12.</w:t>
      </w:r>
    </w:p>
    <w:p w14:paraId="68E58EA6" w14:textId="77777777" w:rsidR="00171A68" w:rsidRDefault="00171A68" w:rsidP="00351D7E">
      <w:pPr>
        <w:pStyle w:val="Note"/>
      </w:pPr>
    </w:p>
    <w:p w14:paraId="499E5CBB" w14:textId="31EA2B2C" w:rsidR="00171A68" w:rsidRDefault="00171A68" w:rsidP="00351D7E">
      <w:pPr>
        <w:pStyle w:val="TableTittle"/>
        <w:ind w:left="2694"/>
      </w:pPr>
      <w:r>
        <w:t xml:space="preserve">Table </w:t>
      </w:r>
      <w:r w:rsidR="00351D7E">
        <w:t>52-</w:t>
      </w:r>
      <w:r>
        <w:t>12: LED Module Lifespan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673"/>
        <w:gridCol w:w="2850"/>
      </w:tblGrid>
      <w:tr w:rsidR="00023CA1" w:rsidRPr="00425537" w14:paraId="7F2D0B3C" w14:textId="77777777" w:rsidTr="00351D7E">
        <w:trPr>
          <w:cantSplit/>
          <w:trHeight w:val="283"/>
          <w:jc w:val="right"/>
        </w:trPr>
        <w:tc>
          <w:tcPr>
            <w:tcW w:w="4673" w:type="dxa"/>
            <w:shd w:val="clear" w:color="auto" w:fill="C6D9F1" w:themeFill="text2" w:themeFillTint="33"/>
            <w:vAlign w:val="center"/>
          </w:tcPr>
          <w:p w14:paraId="4D5F5FA1" w14:textId="77777777" w:rsidR="00023CA1" w:rsidRPr="00351D7E" w:rsidRDefault="00023CA1" w:rsidP="00351D7E">
            <w:pPr>
              <w:pStyle w:val="Table"/>
              <w:jc w:val="center"/>
              <w:rPr>
                <w:b/>
              </w:rPr>
            </w:pPr>
            <w:r w:rsidRPr="00351D7E">
              <w:rPr>
                <w:b/>
              </w:rPr>
              <w:t>Type</w:t>
            </w:r>
          </w:p>
        </w:tc>
        <w:tc>
          <w:tcPr>
            <w:tcW w:w="2850" w:type="dxa"/>
            <w:shd w:val="clear" w:color="auto" w:fill="C6D9F1" w:themeFill="text2" w:themeFillTint="33"/>
            <w:vAlign w:val="center"/>
          </w:tcPr>
          <w:p w14:paraId="5EE480C6" w14:textId="77777777" w:rsidR="00023CA1" w:rsidRPr="00351D7E" w:rsidRDefault="00023CA1" w:rsidP="00351D7E">
            <w:pPr>
              <w:pStyle w:val="Table"/>
              <w:jc w:val="center"/>
              <w:rPr>
                <w:b/>
              </w:rPr>
            </w:pPr>
            <w:r w:rsidRPr="00351D7E">
              <w:rPr>
                <w:b/>
              </w:rPr>
              <w:t>Rated Lifespan (h)</w:t>
            </w:r>
          </w:p>
        </w:tc>
      </w:tr>
      <w:tr w:rsidR="00023CA1" w:rsidRPr="00425537" w14:paraId="6CB4FF31" w14:textId="77777777" w:rsidTr="00351D7E">
        <w:trPr>
          <w:cantSplit/>
          <w:trHeight w:val="283"/>
          <w:jc w:val="right"/>
        </w:trPr>
        <w:tc>
          <w:tcPr>
            <w:tcW w:w="4673" w:type="dxa"/>
            <w:vAlign w:val="center"/>
          </w:tcPr>
          <w:p w14:paraId="7E14FECB" w14:textId="77777777" w:rsidR="00023CA1" w:rsidRPr="00425537" w:rsidRDefault="00023CA1" w:rsidP="00351D7E">
            <w:pPr>
              <w:pStyle w:val="Table"/>
              <w:jc w:val="center"/>
            </w:pPr>
            <w:r w:rsidRPr="00425537">
              <w:t>White LED for Road Lighting</w:t>
            </w:r>
          </w:p>
        </w:tc>
        <w:tc>
          <w:tcPr>
            <w:tcW w:w="2850" w:type="dxa"/>
            <w:vAlign w:val="center"/>
          </w:tcPr>
          <w:p w14:paraId="067FB7A6" w14:textId="77777777" w:rsidR="00023CA1" w:rsidRPr="00425537" w:rsidRDefault="00023CA1" w:rsidP="00351D7E">
            <w:pPr>
              <w:pStyle w:val="Table"/>
              <w:jc w:val="center"/>
            </w:pPr>
            <w:r w:rsidRPr="00425537">
              <w:t>&gt; 60,000</w:t>
            </w:r>
          </w:p>
        </w:tc>
      </w:tr>
    </w:tbl>
    <w:p w14:paraId="19779D9B" w14:textId="77777777" w:rsidR="00023CA1" w:rsidRDefault="00023CA1" w:rsidP="00351D7E">
      <w:pPr>
        <w:pStyle w:val="Note"/>
      </w:pPr>
    </w:p>
    <w:p w14:paraId="557FF5E5" w14:textId="77777777" w:rsidR="00171A68" w:rsidRDefault="00171A68" w:rsidP="00351D7E">
      <w:pPr>
        <w:pStyle w:val="Text3"/>
      </w:pPr>
      <w:r>
        <w:t>Alternatively, in addition to manufacturer testing, rated lifespan can be estimated logically based on the LED unit manufacturer’s LED operation conditions specifications for temperature and current, the technical data showing the change over time of the optical performance maintenance rate, the LED element temperature depending on the condition of the fixture, etc.</w:t>
      </w:r>
    </w:p>
    <w:p w14:paraId="29093B8B" w14:textId="2C86702B" w:rsidR="00171A68" w:rsidRDefault="00171A68" w:rsidP="00351D7E">
      <w:pPr>
        <w:pStyle w:val="Text3"/>
      </w:pPr>
      <w:r>
        <w:t xml:space="preserve">Regarding LED module rated lifespan, fixtures must be engineered for heat dissipation greater than or equal to the value shown in Table </w:t>
      </w:r>
      <w:r w:rsidR="00A27FED">
        <w:t>52-</w:t>
      </w:r>
      <w:r>
        <w:t>12, and LED modules must be selected accordingly.</w:t>
      </w:r>
    </w:p>
    <w:p w14:paraId="17979A62" w14:textId="77777777" w:rsidR="00351D7E" w:rsidRDefault="00351D7E" w:rsidP="00351D7E">
      <w:pPr>
        <w:pStyle w:val="Note"/>
      </w:pPr>
    </w:p>
    <w:p w14:paraId="623E05CE" w14:textId="44EF74F3" w:rsidR="00171A68" w:rsidRDefault="00171A68" w:rsidP="00351D7E">
      <w:pPr>
        <w:pStyle w:val="i"/>
      </w:pPr>
      <w:r>
        <w:t>(</w:t>
      </w:r>
      <w:r w:rsidR="00351D7E">
        <w:t>iii</w:t>
      </w:r>
      <w:r>
        <w:t>)</w:t>
      </w:r>
      <w:r w:rsidR="00351D7E">
        <w:tab/>
      </w:r>
      <w:r>
        <w:t>Method for Calculating Lifespan</w:t>
      </w:r>
    </w:p>
    <w:p w14:paraId="0071A687" w14:textId="77777777" w:rsidR="00171A68" w:rsidRDefault="00171A68" w:rsidP="00351D7E">
      <w:pPr>
        <w:pStyle w:val="Text3"/>
      </w:pPr>
      <w:r>
        <w:t>LED module lifespan testing must be conducted according to JIS C 8155:2010 Appendix C (Luminous Flux Maintenance Test and Lifespan Test Illumination Conditions).</w:t>
      </w:r>
    </w:p>
    <w:p w14:paraId="230E31BB" w14:textId="77777777" w:rsidR="00171A68" w:rsidRDefault="00171A68" w:rsidP="00351D7E">
      <w:pPr>
        <w:pStyle w:val="Text3"/>
      </w:pPr>
      <w:r>
        <w:t>The estimated lifespan of LED modules must be calculated using one of the methods below.</w:t>
      </w:r>
    </w:p>
    <w:p w14:paraId="72969E9C" w14:textId="1DD39D41" w:rsidR="00171A68" w:rsidRDefault="00171A68" w:rsidP="00351D7E">
      <w:pPr>
        <w:pStyle w:val="dotted"/>
        <w:tabs>
          <w:tab w:val="clear" w:pos="3119"/>
          <w:tab w:val="left" w:pos="3261"/>
        </w:tabs>
      </w:pPr>
      <w:r>
        <w:rPr>
          <w:rFonts w:hint="eastAsia"/>
        </w:rPr>
        <w:t>Value estimated using Illuminating Engineering Society of North America (IES) LM-80 (Luminous Flux Maintenance Rate Measurement Method) and TM-21 (Long-Term Luminous Flux Maintenance Rate Estimation Method)</w:t>
      </w:r>
    </w:p>
    <w:p w14:paraId="174FBD8C" w14:textId="60F9B16F" w:rsidR="00171A68" w:rsidRDefault="00171A68" w:rsidP="00351D7E">
      <w:pPr>
        <w:pStyle w:val="dotted"/>
        <w:tabs>
          <w:tab w:val="clear" w:pos="3119"/>
          <w:tab w:val="left" w:pos="3261"/>
        </w:tabs>
      </w:pPr>
      <w:r>
        <w:rPr>
          <w:rFonts w:hint="eastAsia"/>
        </w:rPr>
        <w:t>Lifespan value estimated from the Arrhenius plot of temperature acceleration test results based on the use temperature</w:t>
      </w:r>
    </w:p>
    <w:p w14:paraId="69277142" w14:textId="77777777" w:rsidR="00171A68" w:rsidRDefault="00171A68" w:rsidP="00351D7E">
      <w:pPr>
        <w:pStyle w:val="Text3"/>
      </w:pPr>
      <w:r>
        <w:lastRenderedPageBreak/>
        <w:t>Lifespan estimation conditions shall be set as a fixture ambient temperature of 30 °C, with normal rated current flowing to the LED modules mounted in the fixture.</w:t>
      </w:r>
    </w:p>
    <w:p w14:paraId="2930E32B" w14:textId="77777777" w:rsidR="00171A68" w:rsidRDefault="00171A68" w:rsidP="00351D7E">
      <w:pPr>
        <w:pStyle w:val="Note"/>
      </w:pPr>
    </w:p>
    <w:p w14:paraId="5387BB91" w14:textId="6C7ADAD0" w:rsidR="00171A68" w:rsidRDefault="00A27FED" w:rsidP="00A27FED">
      <w:pPr>
        <w:pStyle w:val="11"/>
      </w:pPr>
      <w:bookmarkStart w:id="93" w:name="_Toc514417480"/>
      <w:r>
        <w:t>(7)</w:t>
      </w:r>
      <w:r>
        <w:tab/>
      </w:r>
      <w:r>
        <w:tab/>
        <w:t>Led Module Control Units for Road Lighting</w:t>
      </w:r>
      <w:bookmarkEnd w:id="93"/>
    </w:p>
    <w:p w14:paraId="19338671" w14:textId="00586C6E" w:rsidR="00171A68" w:rsidRDefault="00A27FED" w:rsidP="00A27FED">
      <w:pPr>
        <w:pStyle w:val="a5"/>
      </w:pPr>
      <w:r>
        <w:t>(a)</w:t>
      </w:r>
      <w:r w:rsidR="00171A68">
        <w:tab/>
        <w:t>Applicable Standards</w:t>
      </w:r>
    </w:p>
    <w:p w14:paraId="68B94B94" w14:textId="77777777" w:rsidR="00171A68" w:rsidRDefault="00171A68" w:rsidP="00A27FED">
      <w:pPr>
        <w:pStyle w:val="Text3"/>
      </w:pPr>
      <w:r>
        <w:t>The following standards shall be applied to LED module controllers for road lighting, along with these specifications.</w:t>
      </w:r>
    </w:p>
    <w:p w14:paraId="27956541" w14:textId="77777777" w:rsidR="00171A68" w:rsidRDefault="00171A68" w:rsidP="00A27FED">
      <w:pPr>
        <w:pStyle w:val="Text2"/>
        <w:tabs>
          <w:tab w:val="left" w:pos="4395"/>
        </w:tabs>
        <w:ind w:left="4395" w:hanging="2268"/>
      </w:pPr>
      <w:r>
        <w:t>JIS C 8147-1:2011</w:t>
      </w:r>
      <w:r>
        <w:tab/>
        <w:t>Lamp Controllers - Part 1: General Rules and Safety Requirements</w:t>
      </w:r>
    </w:p>
    <w:p w14:paraId="295A2516" w14:textId="77777777" w:rsidR="00171A68" w:rsidRDefault="00171A68" w:rsidP="00A27FED">
      <w:pPr>
        <w:pStyle w:val="Text2"/>
        <w:tabs>
          <w:tab w:val="left" w:pos="4395"/>
        </w:tabs>
        <w:ind w:left="4395" w:hanging="2268"/>
      </w:pPr>
      <w:r>
        <w:t>JIS C 8147-2-13:2014</w:t>
      </w:r>
      <w:r>
        <w:tab/>
        <w:t>Lamp Controllers - Part 2-13: Individual Requirements for LED Module Controllers for DC or AC Power Supply</w:t>
      </w:r>
    </w:p>
    <w:p w14:paraId="024D98DC" w14:textId="77777777" w:rsidR="00171A68" w:rsidRDefault="00171A68" w:rsidP="00A27FED">
      <w:pPr>
        <w:pStyle w:val="Text2"/>
        <w:tabs>
          <w:tab w:val="left" w:pos="4395"/>
        </w:tabs>
        <w:ind w:left="4395" w:hanging="2268"/>
      </w:pPr>
      <w:r>
        <w:t>JIS C 8153:2009</w:t>
      </w:r>
      <w:r>
        <w:tab/>
        <w:t>LED Module Controllers – Performance Requirements</w:t>
      </w:r>
    </w:p>
    <w:p w14:paraId="75EDD78E" w14:textId="77777777" w:rsidR="00171A68" w:rsidRDefault="00171A68" w:rsidP="00A27FED">
      <w:pPr>
        <w:pStyle w:val="Text2"/>
        <w:tabs>
          <w:tab w:val="left" w:pos="4395"/>
        </w:tabs>
        <w:ind w:left="4395" w:hanging="2268"/>
      </w:pPr>
      <w:r>
        <w:t>JIS C 61000-3-2:2011</w:t>
      </w:r>
      <w:r>
        <w:tab/>
        <w:t>Electromagnetic Compatibility – Part 3-2: Limit Value – Harmonic Current Generation Limit Value</w:t>
      </w:r>
    </w:p>
    <w:p w14:paraId="4073662A" w14:textId="34A7F17D" w:rsidR="00171A68" w:rsidRDefault="00A27FED" w:rsidP="00A27FED">
      <w:pPr>
        <w:pStyle w:val="Text2"/>
        <w:tabs>
          <w:tab w:val="left" w:pos="4395"/>
        </w:tabs>
        <w:ind w:left="4395" w:hanging="2268"/>
      </w:pPr>
      <w:r>
        <w:tab/>
      </w:r>
      <w:r w:rsidR="00171A68">
        <w:t>(Device with input current of less than 20A per phase)</w:t>
      </w:r>
    </w:p>
    <w:p w14:paraId="26232251" w14:textId="62033DEF" w:rsidR="00171A68" w:rsidRDefault="00171A68" w:rsidP="00A27FED">
      <w:pPr>
        <w:pStyle w:val="Text2"/>
        <w:tabs>
          <w:tab w:val="left" w:pos="4395"/>
        </w:tabs>
        <w:ind w:left="4395" w:hanging="2268"/>
      </w:pPr>
      <w:r>
        <w:rPr>
          <w:rFonts w:hint="eastAsia"/>
        </w:rPr>
        <w:t>JIS C 61000-4-5:2009</w:t>
      </w:r>
      <w:r>
        <w:rPr>
          <w:rFonts w:hint="eastAsia"/>
        </w:rPr>
        <w:tab/>
        <w:t>Electromagnetic Compatibility</w:t>
      </w:r>
      <w:r w:rsidR="00A27FED">
        <w:t xml:space="preserve"> </w:t>
      </w:r>
      <w:r w:rsidR="00A27FED">
        <w:rPr>
          <w:rFonts w:ascii="ＭＳ 明朝" w:eastAsia="ＭＳ 明朝" w:hAnsi="ＭＳ 明朝" w:cs="ＭＳ 明朝" w:hint="eastAsia"/>
          <w:lang w:eastAsia="ja-JP"/>
        </w:rPr>
        <w:t>-</w:t>
      </w:r>
      <w:r w:rsidR="00A27FED">
        <w:rPr>
          <w:rFonts w:ascii="ＭＳ 明朝" w:eastAsia="ＭＳ 明朝" w:hAnsi="ＭＳ 明朝" w:cs="ＭＳ 明朝"/>
          <w:lang w:eastAsia="ja-JP"/>
        </w:rPr>
        <w:t xml:space="preserve"> </w:t>
      </w:r>
      <w:r>
        <w:rPr>
          <w:rFonts w:hint="eastAsia"/>
        </w:rPr>
        <w:t xml:space="preserve">Part 4-5: Testing and Measuring Technology </w:t>
      </w:r>
      <w:r w:rsidRPr="00A27FED">
        <w:t>–</w:t>
      </w:r>
      <w:r>
        <w:rPr>
          <w:rFonts w:hint="eastAsia"/>
        </w:rPr>
        <w:t xml:space="preserve"> Surge Immunity Testing</w:t>
      </w:r>
    </w:p>
    <w:p w14:paraId="2CE834B9" w14:textId="77777777" w:rsidR="00171A68" w:rsidRDefault="00171A68" w:rsidP="00A27FED">
      <w:pPr>
        <w:pStyle w:val="Note"/>
      </w:pPr>
    </w:p>
    <w:p w14:paraId="633B78FE" w14:textId="2CADC860" w:rsidR="00171A68" w:rsidRDefault="00A27FED" w:rsidP="00A27FED">
      <w:pPr>
        <w:pStyle w:val="a5"/>
      </w:pPr>
      <w:r>
        <w:t>(b)</w:t>
      </w:r>
      <w:r w:rsidR="00171A68">
        <w:tab/>
        <w:t>LED Module Control Device Performance</w:t>
      </w:r>
    </w:p>
    <w:p w14:paraId="7B9D95AA" w14:textId="57BEA7F9" w:rsidR="00171A68" w:rsidRDefault="00171A68" w:rsidP="00A27FED">
      <w:pPr>
        <w:pStyle w:val="i"/>
      </w:pPr>
      <w:r>
        <w:t>(</w:t>
      </w:r>
      <w:r w:rsidR="00A27FED">
        <w:t>i</w:t>
      </w:r>
      <w:r>
        <w:t>)</w:t>
      </w:r>
      <w:r w:rsidR="00A27FED">
        <w:tab/>
      </w:r>
      <w:r>
        <w:t>Design and Materials</w:t>
      </w:r>
    </w:p>
    <w:p w14:paraId="6783A273" w14:textId="77777777" w:rsidR="00171A68" w:rsidRDefault="00171A68" w:rsidP="00A27FED">
      <w:pPr>
        <w:pStyle w:val="Text3"/>
      </w:pPr>
      <w:r>
        <w:t>Design and materials are stipulated in JIS C 8147-2-13:2014.</w:t>
      </w:r>
    </w:p>
    <w:p w14:paraId="3236DBAC" w14:textId="77777777" w:rsidR="00A27FED" w:rsidRDefault="00A27FED" w:rsidP="00A27FED">
      <w:pPr>
        <w:pStyle w:val="Note"/>
      </w:pPr>
    </w:p>
    <w:p w14:paraId="3FFC142F" w14:textId="6CCA9158" w:rsidR="00171A68" w:rsidRDefault="00171A68" w:rsidP="00A27FED">
      <w:pPr>
        <w:pStyle w:val="Text3"/>
      </w:pPr>
      <w:r>
        <w:t>(</w:t>
      </w:r>
      <w:r w:rsidR="00A27FED">
        <w:t>ii</w:t>
      </w:r>
      <w:r>
        <w:t>)</w:t>
      </w:r>
      <w:r w:rsidR="00A27FED">
        <w:tab/>
      </w:r>
      <w:r>
        <w:t>Dimensions</w:t>
      </w:r>
    </w:p>
    <w:p w14:paraId="449F12F6" w14:textId="4589D0C1" w:rsidR="00171A68" w:rsidRDefault="00171A68" w:rsidP="00A27FED">
      <w:pPr>
        <w:pStyle w:val="Text3"/>
      </w:pPr>
      <w:r>
        <w:t xml:space="preserve">If the devices are stored within the light poles, each part must be arrayed as in </w:t>
      </w:r>
      <w:r w:rsidR="00A27FED">
        <w:t>the figure shown here after</w:t>
      </w:r>
      <w:r>
        <w:t xml:space="preserve">, must fit within the reference dimensions shown in Table </w:t>
      </w:r>
      <w:r w:rsidR="00A27FED">
        <w:t>52-</w:t>
      </w:r>
      <w:r>
        <w:t>13, must be easily mounted or taken out with the joint box.</w:t>
      </w:r>
    </w:p>
    <w:p w14:paraId="25A73093" w14:textId="2E58795D" w:rsidR="00171A68" w:rsidRDefault="00171A68" w:rsidP="00A27FED">
      <w:pPr>
        <w:pStyle w:val="Text3"/>
      </w:pPr>
      <w:r>
        <w:t xml:space="preserve">Table </w:t>
      </w:r>
      <w:r w:rsidR="00A27FED">
        <w:t>52-</w:t>
      </w:r>
      <w:r>
        <w:t>14 shows reference dimensions for pole internal diameter and LED module controllers which can be stored on the diagonal for LED Module control device mounting in a lighting taper pole.</w:t>
      </w:r>
    </w:p>
    <w:p w14:paraId="19FF3CA4" w14:textId="7AEA75BB" w:rsidR="00171A68" w:rsidRDefault="00171A68" w:rsidP="00A27FED">
      <w:pPr>
        <w:pStyle w:val="Text3"/>
      </w:pPr>
      <w:r>
        <w:t xml:space="preserve">If LED module controllers are housed within fixtures, their geometry and mass must satisfy the standards shown in </w:t>
      </w:r>
      <w:r w:rsidR="00A27FED">
        <w:t xml:space="preserve">in </w:t>
      </w:r>
      <w:r w:rsidR="004516EB">
        <w:t>Sub-Clause (5)(c)(i)</w:t>
      </w:r>
      <w:r w:rsidR="00A27FED">
        <w:t xml:space="preserve"> </w:t>
      </w:r>
      <w:r w:rsidR="004516EB">
        <w:t xml:space="preserve">of this </w:t>
      </w:r>
      <w:r w:rsidR="00A27FED">
        <w:t>Sub-Section</w:t>
      </w:r>
      <w:r>
        <w:t>.</w:t>
      </w:r>
    </w:p>
    <w:p w14:paraId="4C6BE347" w14:textId="0FB3905B" w:rsidR="004516EB" w:rsidRDefault="004516EB" w:rsidP="00171A68">
      <w:pPr>
        <w:pStyle w:val="Text"/>
      </w:pPr>
      <w:r w:rsidRPr="00425537">
        <w:rPr>
          <w:rFonts w:cs="Times New Roman"/>
          <w:noProof/>
          <w:lang w:eastAsia="ja-JP"/>
        </w:rPr>
        <w:drawing>
          <wp:anchor distT="0" distB="0" distL="114300" distR="114300" simplePos="0" relativeHeight="251653120" behindDoc="0" locked="0" layoutInCell="1" allowOverlap="1" wp14:anchorId="5DE79A5E" wp14:editId="20BF12A7">
            <wp:simplePos x="0" y="0"/>
            <wp:positionH relativeFrom="column">
              <wp:posOffset>2570099</wp:posOffset>
            </wp:positionH>
            <wp:positionV relativeFrom="paragraph">
              <wp:posOffset>157048</wp:posOffset>
            </wp:positionV>
            <wp:extent cx="2924280" cy="1228680"/>
            <wp:effectExtent l="0" t="0" r="0" b="0"/>
            <wp:wrapNone/>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24280" cy="12286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3E52CC" w14:textId="76545A27" w:rsidR="004516EB" w:rsidRDefault="004516EB" w:rsidP="00171A68">
      <w:pPr>
        <w:pStyle w:val="Text"/>
      </w:pPr>
    </w:p>
    <w:p w14:paraId="0F8E4FF8" w14:textId="335D161C" w:rsidR="004516EB" w:rsidRDefault="004516EB" w:rsidP="00171A68">
      <w:pPr>
        <w:pStyle w:val="Text"/>
      </w:pPr>
    </w:p>
    <w:p w14:paraId="152600DF" w14:textId="40F101F5" w:rsidR="004516EB" w:rsidRDefault="004516EB" w:rsidP="00171A68">
      <w:pPr>
        <w:pStyle w:val="Text"/>
      </w:pPr>
    </w:p>
    <w:p w14:paraId="78E4EFB7" w14:textId="77777777" w:rsidR="004516EB" w:rsidRDefault="004516EB" w:rsidP="00171A68">
      <w:pPr>
        <w:pStyle w:val="Text"/>
      </w:pPr>
    </w:p>
    <w:p w14:paraId="1BE45CA0" w14:textId="2B985F57" w:rsidR="00171A68" w:rsidRPr="004516EB" w:rsidRDefault="00171A68" w:rsidP="004516EB">
      <w:pPr>
        <w:pStyle w:val="Text3"/>
        <w:rPr>
          <w:b/>
        </w:rPr>
      </w:pPr>
      <w:r w:rsidRPr="004516EB">
        <w:rPr>
          <w:b/>
        </w:rPr>
        <w:t>Dimensions of LED Module Controllers to be Stored in Light Poles</w:t>
      </w:r>
    </w:p>
    <w:p w14:paraId="22C21A34" w14:textId="07EEB7A5" w:rsidR="00171A68" w:rsidRDefault="00171A68" w:rsidP="004516EB">
      <w:pPr>
        <w:pStyle w:val="TableTittle"/>
        <w:ind w:left="2127"/>
      </w:pPr>
      <w:r>
        <w:t xml:space="preserve">Table </w:t>
      </w:r>
      <w:r w:rsidR="004516EB">
        <w:t>52-</w:t>
      </w:r>
      <w:r>
        <w:t>13: LED Module Control Device Dimensions</w:t>
      </w:r>
    </w:p>
    <w:tbl>
      <w:tblPr>
        <w:tblW w:w="799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27"/>
        <w:gridCol w:w="1842"/>
        <w:gridCol w:w="1985"/>
        <w:gridCol w:w="2042"/>
      </w:tblGrid>
      <w:tr w:rsidR="004516EB" w:rsidRPr="00425537" w14:paraId="475289C7" w14:textId="77777777" w:rsidTr="004516EB">
        <w:trPr>
          <w:cantSplit/>
          <w:trHeight w:val="340"/>
          <w:jc w:val="right"/>
        </w:trPr>
        <w:tc>
          <w:tcPr>
            <w:tcW w:w="2127" w:type="dxa"/>
            <w:shd w:val="clear" w:color="auto" w:fill="C6D9F1" w:themeFill="text2" w:themeFillTint="33"/>
            <w:vAlign w:val="center"/>
          </w:tcPr>
          <w:p w14:paraId="49143E27" w14:textId="77777777" w:rsidR="004516EB" w:rsidRPr="004516EB" w:rsidRDefault="004516EB" w:rsidP="004516EB">
            <w:pPr>
              <w:pStyle w:val="Table"/>
              <w:jc w:val="center"/>
              <w:rPr>
                <w:b/>
              </w:rPr>
            </w:pPr>
            <w:r w:rsidRPr="004516EB">
              <w:rPr>
                <w:b/>
              </w:rPr>
              <w:t>Length A (mm</w:t>
            </w:r>
            <w:r w:rsidRPr="004516EB">
              <w:rPr>
                <w:b/>
              </w:rPr>
              <w:t>）</w:t>
            </w:r>
          </w:p>
        </w:tc>
        <w:tc>
          <w:tcPr>
            <w:tcW w:w="1842" w:type="dxa"/>
            <w:shd w:val="clear" w:color="auto" w:fill="C6D9F1" w:themeFill="text2" w:themeFillTint="33"/>
            <w:vAlign w:val="center"/>
          </w:tcPr>
          <w:p w14:paraId="28A14C04" w14:textId="2A3EBEC2" w:rsidR="004516EB" w:rsidRPr="004516EB" w:rsidRDefault="004516EB" w:rsidP="004516EB">
            <w:pPr>
              <w:pStyle w:val="Table"/>
              <w:jc w:val="center"/>
              <w:rPr>
                <w:b/>
              </w:rPr>
            </w:pPr>
            <w:r w:rsidRPr="004516EB">
              <w:rPr>
                <w:b/>
              </w:rPr>
              <w:t>Width</w:t>
            </w:r>
            <w:r>
              <w:rPr>
                <w:b/>
              </w:rPr>
              <w:t xml:space="preserve"> </w:t>
            </w:r>
            <w:r w:rsidRPr="004516EB">
              <w:rPr>
                <w:b/>
              </w:rPr>
              <w:t>B (mm)</w:t>
            </w:r>
          </w:p>
        </w:tc>
        <w:tc>
          <w:tcPr>
            <w:tcW w:w="1985" w:type="dxa"/>
            <w:shd w:val="clear" w:color="auto" w:fill="C6D9F1" w:themeFill="text2" w:themeFillTint="33"/>
            <w:vAlign w:val="center"/>
          </w:tcPr>
          <w:p w14:paraId="4EEDF3DE" w14:textId="77777777" w:rsidR="004516EB" w:rsidRPr="004516EB" w:rsidRDefault="004516EB" w:rsidP="004516EB">
            <w:pPr>
              <w:pStyle w:val="Table"/>
              <w:jc w:val="center"/>
              <w:rPr>
                <w:b/>
              </w:rPr>
            </w:pPr>
            <w:r w:rsidRPr="004516EB">
              <w:rPr>
                <w:b/>
              </w:rPr>
              <w:t>Height C (mm</w:t>
            </w:r>
            <w:r w:rsidRPr="004516EB">
              <w:rPr>
                <w:b/>
              </w:rPr>
              <w:t>）</w:t>
            </w:r>
          </w:p>
        </w:tc>
        <w:tc>
          <w:tcPr>
            <w:tcW w:w="2042" w:type="dxa"/>
            <w:shd w:val="clear" w:color="auto" w:fill="C6D9F1" w:themeFill="text2" w:themeFillTint="33"/>
            <w:vAlign w:val="center"/>
          </w:tcPr>
          <w:p w14:paraId="19B17141" w14:textId="77777777" w:rsidR="004516EB" w:rsidRPr="004516EB" w:rsidRDefault="004516EB" w:rsidP="004516EB">
            <w:pPr>
              <w:pStyle w:val="Table"/>
              <w:jc w:val="center"/>
              <w:rPr>
                <w:b/>
              </w:rPr>
            </w:pPr>
            <w:r w:rsidRPr="004516EB">
              <w:rPr>
                <w:b/>
              </w:rPr>
              <w:t>Application</w:t>
            </w:r>
          </w:p>
        </w:tc>
      </w:tr>
      <w:tr w:rsidR="004516EB" w:rsidRPr="00425537" w14:paraId="224659B4" w14:textId="77777777" w:rsidTr="004516EB">
        <w:trPr>
          <w:cantSplit/>
          <w:trHeight w:val="340"/>
          <w:jc w:val="right"/>
        </w:trPr>
        <w:tc>
          <w:tcPr>
            <w:tcW w:w="2127" w:type="dxa"/>
            <w:vAlign w:val="center"/>
          </w:tcPr>
          <w:p w14:paraId="447C75DA" w14:textId="3970A662" w:rsidR="004516EB" w:rsidRPr="004516EB" w:rsidRDefault="004516EB" w:rsidP="004516EB">
            <w:pPr>
              <w:pStyle w:val="Table"/>
              <w:jc w:val="center"/>
            </w:pPr>
            <w:r>
              <w:t>&lt;</w:t>
            </w:r>
            <w:r w:rsidRPr="004516EB">
              <w:t>550</w:t>
            </w:r>
          </w:p>
        </w:tc>
        <w:tc>
          <w:tcPr>
            <w:tcW w:w="1842" w:type="dxa"/>
            <w:vAlign w:val="center"/>
          </w:tcPr>
          <w:p w14:paraId="75C20EDF" w14:textId="4F4D4130" w:rsidR="004516EB" w:rsidRPr="004516EB" w:rsidRDefault="004516EB" w:rsidP="004516EB">
            <w:pPr>
              <w:pStyle w:val="Table"/>
              <w:jc w:val="center"/>
            </w:pPr>
            <w:r>
              <w:t>&lt;</w:t>
            </w:r>
            <w:r w:rsidRPr="004516EB">
              <w:t>125</w:t>
            </w:r>
          </w:p>
        </w:tc>
        <w:tc>
          <w:tcPr>
            <w:tcW w:w="1985" w:type="dxa"/>
            <w:vAlign w:val="center"/>
          </w:tcPr>
          <w:p w14:paraId="30C189AF" w14:textId="36A39DBA" w:rsidR="004516EB" w:rsidRPr="004516EB" w:rsidRDefault="004516EB" w:rsidP="004516EB">
            <w:pPr>
              <w:pStyle w:val="Table"/>
              <w:jc w:val="center"/>
            </w:pPr>
            <w:r>
              <w:t>&lt;</w:t>
            </w:r>
            <w:r w:rsidRPr="004516EB">
              <w:t>120</w:t>
            </w:r>
          </w:p>
        </w:tc>
        <w:tc>
          <w:tcPr>
            <w:tcW w:w="2042" w:type="dxa"/>
            <w:vAlign w:val="center"/>
          </w:tcPr>
          <w:p w14:paraId="0BCBBE0B" w14:textId="77777777" w:rsidR="004516EB" w:rsidRPr="004516EB" w:rsidRDefault="004516EB" w:rsidP="004516EB">
            <w:pPr>
              <w:pStyle w:val="Table"/>
              <w:jc w:val="center"/>
            </w:pPr>
            <w:r w:rsidRPr="004516EB">
              <w:t>Stored in pole</w:t>
            </w:r>
          </w:p>
        </w:tc>
      </w:tr>
    </w:tbl>
    <w:p w14:paraId="14488D3C" w14:textId="2F8A7C4C" w:rsidR="00171A68" w:rsidRPr="004516EB" w:rsidRDefault="00171A68" w:rsidP="004516EB">
      <w:pPr>
        <w:pStyle w:val="Text"/>
        <w:ind w:left="2268"/>
        <w:rPr>
          <w:sz w:val="20"/>
          <w:szCs w:val="20"/>
        </w:rPr>
      </w:pPr>
      <w:r w:rsidRPr="004516EB">
        <w:rPr>
          <w:sz w:val="20"/>
          <w:szCs w:val="20"/>
        </w:rPr>
        <w:t>Note 1: If more than one LED module controllers are used, sufficient consideration must be taken for whether they will fit inside the pole.</w:t>
      </w:r>
    </w:p>
    <w:p w14:paraId="3E5EE660" w14:textId="77777777" w:rsidR="00171A68" w:rsidRDefault="00171A68" w:rsidP="004516EB">
      <w:pPr>
        <w:pStyle w:val="Note"/>
      </w:pPr>
    </w:p>
    <w:p w14:paraId="59B8D7D3" w14:textId="2A55540B" w:rsidR="00171A68" w:rsidRDefault="00171A68" w:rsidP="004516EB">
      <w:pPr>
        <w:pStyle w:val="TableTittle"/>
        <w:ind w:left="2268"/>
      </w:pPr>
      <w:r>
        <w:t xml:space="preserve">Table </w:t>
      </w:r>
      <w:r w:rsidR="004516EB">
        <w:t>52-</w:t>
      </w:r>
      <w:r>
        <w:t>14: Lighting Taper Pole LED Module Control Device Mounting Location Internal Diameter Dimensions</w:t>
      </w:r>
    </w:p>
    <w:tbl>
      <w:tblPr>
        <w:tblW w:w="802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17"/>
        <w:gridCol w:w="1559"/>
        <w:gridCol w:w="2566"/>
        <w:gridCol w:w="2478"/>
      </w:tblGrid>
      <w:tr w:rsidR="004516EB" w:rsidRPr="00425537" w14:paraId="75FB173C" w14:textId="77777777" w:rsidTr="004516EB">
        <w:trPr>
          <w:trHeight w:val="20"/>
          <w:jc w:val="right"/>
        </w:trPr>
        <w:tc>
          <w:tcPr>
            <w:tcW w:w="1417" w:type="dxa"/>
            <w:shd w:val="clear" w:color="auto" w:fill="C6D9F1" w:themeFill="text2" w:themeFillTint="33"/>
            <w:vAlign w:val="center"/>
          </w:tcPr>
          <w:p w14:paraId="2302B639" w14:textId="77777777" w:rsidR="004516EB" w:rsidRPr="004516EB" w:rsidRDefault="004516EB" w:rsidP="004516EB">
            <w:pPr>
              <w:pStyle w:val="Table"/>
              <w:jc w:val="center"/>
              <w:rPr>
                <w:b/>
              </w:rPr>
            </w:pPr>
            <w:r w:rsidRPr="004516EB">
              <w:rPr>
                <w:b/>
              </w:rPr>
              <w:t>Pole Height</w:t>
            </w:r>
          </w:p>
          <w:p w14:paraId="3A157596" w14:textId="77777777" w:rsidR="004516EB" w:rsidRPr="004516EB" w:rsidRDefault="004516EB" w:rsidP="004516EB">
            <w:pPr>
              <w:pStyle w:val="Table"/>
              <w:jc w:val="center"/>
              <w:rPr>
                <w:b/>
              </w:rPr>
            </w:pPr>
            <w:r w:rsidRPr="004516EB">
              <w:rPr>
                <w:b/>
              </w:rPr>
              <w:t>(m)</w:t>
            </w:r>
          </w:p>
        </w:tc>
        <w:tc>
          <w:tcPr>
            <w:tcW w:w="1559" w:type="dxa"/>
            <w:shd w:val="clear" w:color="auto" w:fill="C6D9F1" w:themeFill="text2" w:themeFillTint="33"/>
            <w:vAlign w:val="center"/>
          </w:tcPr>
          <w:p w14:paraId="644CBCE7" w14:textId="77777777" w:rsidR="004516EB" w:rsidRPr="004516EB" w:rsidRDefault="004516EB" w:rsidP="004516EB">
            <w:pPr>
              <w:pStyle w:val="Table"/>
              <w:jc w:val="center"/>
              <w:rPr>
                <w:b/>
              </w:rPr>
            </w:pPr>
            <w:r w:rsidRPr="004516EB">
              <w:rPr>
                <w:b/>
              </w:rPr>
              <w:t>Pole Type</w:t>
            </w:r>
          </w:p>
        </w:tc>
        <w:tc>
          <w:tcPr>
            <w:tcW w:w="2566" w:type="dxa"/>
            <w:shd w:val="clear" w:color="auto" w:fill="C6D9F1" w:themeFill="text2" w:themeFillTint="33"/>
            <w:vAlign w:val="center"/>
          </w:tcPr>
          <w:p w14:paraId="6EF7D9B5" w14:textId="77777777" w:rsidR="004516EB" w:rsidRPr="004516EB" w:rsidRDefault="004516EB" w:rsidP="004516EB">
            <w:pPr>
              <w:pStyle w:val="Table"/>
              <w:jc w:val="center"/>
              <w:rPr>
                <w:b/>
              </w:rPr>
            </w:pPr>
            <w:r w:rsidRPr="004516EB">
              <w:rPr>
                <w:b/>
              </w:rPr>
              <w:t>LED Module Control Device Mounting Hook Position Internal Diameter</w:t>
            </w:r>
          </w:p>
          <w:p w14:paraId="3567F542" w14:textId="77777777" w:rsidR="004516EB" w:rsidRPr="004516EB" w:rsidRDefault="004516EB" w:rsidP="004516EB">
            <w:pPr>
              <w:pStyle w:val="Table"/>
              <w:jc w:val="center"/>
              <w:rPr>
                <w:b/>
              </w:rPr>
            </w:pPr>
            <w:r w:rsidRPr="004516EB">
              <w:rPr>
                <w:b/>
              </w:rPr>
              <w:t>D (mm)</w:t>
            </w:r>
          </w:p>
        </w:tc>
        <w:tc>
          <w:tcPr>
            <w:tcW w:w="2478" w:type="dxa"/>
            <w:shd w:val="clear" w:color="auto" w:fill="C6D9F1" w:themeFill="text2" w:themeFillTint="33"/>
            <w:vAlign w:val="center"/>
          </w:tcPr>
          <w:p w14:paraId="7038AC3B" w14:textId="77777777" w:rsidR="004516EB" w:rsidRPr="004516EB" w:rsidRDefault="004516EB" w:rsidP="004516EB">
            <w:pPr>
              <w:pStyle w:val="Table"/>
              <w:jc w:val="center"/>
              <w:rPr>
                <w:b/>
              </w:rPr>
            </w:pPr>
            <w:r w:rsidRPr="004516EB">
              <w:rPr>
                <w:b/>
              </w:rPr>
              <w:t>Diagonal Dimensions for Internally Storable LED Module Controllers</w:t>
            </w:r>
          </w:p>
          <w:p w14:paraId="493449AC" w14:textId="77777777" w:rsidR="004516EB" w:rsidRPr="004516EB" w:rsidRDefault="004516EB" w:rsidP="004516EB">
            <w:pPr>
              <w:pStyle w:val="Table"/>
              <w:jc w:val="center"/>
              <w:rPr>
                <w:b/>
              </w:rPr>
            </w:pPr>
            <w:r w:rsidRPr="004516EB">
              <w:rPr>
                <w:b/>
              </w:rPr>
              <w:t>(mm)</w:t>
            </w:r>
          </w:p>
        </w:tc>
      </w:tr>
      <w:tr w:rsidR="004516EB" w:rsidRPr="00425537" w14:paraId="71D0AF0C" w14:textId="77777777" w:rsidTr="004516EB">
        <w:trPr>
          <w:trHeight w:val="20"/>
          <w:jc w:val="right"/>
        </w:trPr>
        <w:tc>
          <w:tcPr>
            <w:tcW w:w="1417" w:type="dxa"/>
            <w:vAlign w:val="center"/>
          </w:tcPr>
          <w:p w14:paraId="3CB74B23" w14:textId="77777777" w:rsidR="004516EB" w:rsidRPr="00425537" w:rsidRDefault="004516EB" w:rsidP="004516EB">
            <w:pPr>
              <w:pStyle w:val="Table"/>
              <w:jc w:val="center"/>
            </w:pPr>
            <w:r w:rsidRPr="00425537">
              <w:t>10</w:t>
            </w:r>
          </w:p>
        </w:tc>
        <w:tc>
          <w:tcPr>
            <w:tcW w:w="1559" w:type="dxa"/>
            <w:vAlign w:val="center"/>
          </w:tcPr>
          <w:p w14:paraId="14A1A7D8" w14:textId="72394C18" w:rsidR="004516EB" w:rsidRPr="00425537" w:rsidRDefault="004516EB" w:rsidP="004516EB">
            <w:pPr>
              <w:pStyle w:val="Table"/>
              <w:jc w:val="center"/>
            </w:pPr>
            <w:r w:rsidRPr="00425537">
              <w:t>Liner Type</w:t>
            </w:r>
            <w:r>
              <w:t xml:space="preserve"> ; </w:t>
            </w:r>
            <w:r>
              <w:br/>
            </w:r>
            <w:r w:rsidRPr="00425537">
              <w:t>For 1 Lamp</w:t>
            </w:r>
          </w:p>
        </w:tc>
        <w:tc>
          <w:tcPr>
            <w:tcW w:w="2566" w:type="dxa"/>
            <w:vAlign w:val="center"/>
          </w:tcPr>
          <w:p w14:paraId="18B0D6DF" w14:textId="77777777" w:rsidR="004516EB" w:rsidRPr="00425537" w:rsidRDefault="004516EB" w:rsidP="004516EB">
            <w:pPr>
              <w:pStyle w:val="Table"/>
              <w:jc w:val="center"/>
            </w:pPr>
            <w:r w:rsidRPr="00425537">
              <w:t>152</w:t>
            </w:r>
          </w:p>
        </w:tc>
        <w:tc>
          <w:tcPr>
            <w:tcW w:w="2478" w:type="dxa"/>
            <w:vAlign w:val="center"/>
          </w:tcPr>
          <w:p w14:paraId="532FF4D7" w14:textId="77777777" w:rsidR="004516EB" w:rsidRPr="00425537" w:rsidRDefault="004516EB" w:rsidP="004516EB">
            <w:pPr>
              <w:pStyle w:val="Table"/>
              <w:jc w:val="center"/>
            </w:pPr>
            <w:r w:rsidRPr="00425537">
              <w:t>147</w:t>
            </w:r>
          </w:p>
        </w:tc>
      </w:tr>
    </w:tbl>
    <w:p w14:paraId="6965A707" w14:textId="77777777" w:rsidR="004516EB" w:rsidRDefault="004516EB" w:rsidP="004516EB">
      <w:pPr>
        <w:pStyle w:val="Note"/>
      </w:pPr>
    </w:p>
    <w:p w14:paraId="36DE7CF6" w14:textId="0E106BA7" w:rsidR="00171A68" w:rsidRDefault="00171A68" w:rsidP="004516EB">
      <w:pPr>
        <w:pStyle w:val="i"/>
      </w:pPr>
      <w:r>
        <w:t>(</w:t>
      </w:r>
      <w:r w:rsidR="004516EB">
        <w:t>iii</w:t>
      </w:r>
      <w:r>
        <w:t>)</w:t>
      </w:r>
      <w:r w:rsidR="004516EB">
        <w:tab/>
      </w:r>
      <w:r>
        <w:t>Lead Wires</w:t>
      </w:r>
    </w:p>
    <w:p w14:paraId="106CC023" w14:textId="77777777" w:rsidR="00171A68" w:rsidRDefault="00171A68" w:rsidP="004516EB">
      <w:pPr>
        <w:pStyle w:val="Text3"/>
      </w:pPr>
      <w:r>
        <w:t>Lead wires must demonstrate performance equivalent to JIS C 3306:2000 “Vinyl Cord” or JIS C 3327:2000 “600V Rubber Cabtyre Cable,” with a nominal cross-sectional area of at least 0.75 mm2.</w:t>
      </w:r>
    </w:p>
    <w:p w14:paraId="3713BF3B" w14:textId="77777777" w:rsidR="00171A68" w:rsidRDefault="00171A68" w:rsidP="004516EB">
      <w:pPr>
        <w:pStyle w:val="Text3"/>
      </w:pPr>
      <w:r>
        <w:t>If insulated wires are used, wires with performance equivalent to JIS C 3307:2000 “600V Vinyl Insulated Wire (IV)” must be used for housing within poles, and JIS C 3317:2000 “Grade heat-resistant polyvinyl chloride insulated wires” must be used for housing within fixtures, and the nominal cross-sectional area must be at least 0.75 mm2.</w:t>
      </w:r>
    </w:p>
    <w:p w14:paraId="0B9BFCF9" w14:textId="0B781F48" w:rsidR="00171A68" w:rsidRDefault="00171A68" w:rsidP="004516EB">
      <w:pPr>
        <w:pStyle w:val="Text3"/>
      </w:pPr>
      <w:r>
        <w:t>For housing within poles, lead wires must be at least 700 mm in length.</w:t>
      </w:r>
    </w:p>
    <w:p w14:paraId="1A54C73A" w14:textId="77777777" w:rsidR="004516EB" w:rsidRDefault="004516EB" w:rsidP="004516EB">
      <w:pPr>
        <w:pStyle w:val="Note"/>
      </w:pPr>
    </w:p>
    <w:p w14:paraId="7A449B52" w14:textId="00042DFE" w:rsidR="00171A68" w:rsidRDefault="00171A68" w:rsidP="004516EB">
      <w:pPr>
        <w:pStyle w:val="i"/>
      </w:pPr>
      <w:r>
        <w:t>(</w:t>
      </w:r>
      <w:r w:rsidR="004516EB">
        <w:t>iv</w:t>
      </w:r>
      <w:r>
        <w:t>)</w:t>
      </w:r>
      <w:r w:rsidR="004516EB">
        <w:tab/>
      </w:r>
      <w:r>
        <w:t>Performance</w:t>
      </w:r>
    </w:p>
    <w:p w14:paraId="350781D7" w14:textId="77777777" w:rsidR="00171A68" w:rsidRDefault="00171A68" w:rsidP="004516EB">
      <w:pPr>
        <w:pStyle w:val="Text3"/>
      </w:pPr>
      <w:r>
        <w:t>LED Module controllers must have sufficient power supply capacity for the LED modules in their light fixture.</w:t>
      </w:r>
    </w:p>
    <w:p w14:paraId="7C0CE20E" w14:textId="3D56C762" w:rsidR="00171A68" w:rsidRDefault="00171A68" w:rsidP="004516EB">
      <w:pPr>
        <w:pStyle w:val="Text3"/>
      </w:pPr>
      <w:r>
        <w:t xml:space="preserve">If LED module controllers are housed within poles, they must bear up over the long term to power being switched on or off once per day in response to temperature and humidity conditions inside the pole. If LED module controllers are housed within fixtures, the fixtures must have a protection class rating of at least IP44, as standardized in JIS C 8105-1:2013 “Lighting Components – Part 1: General Safety Requirement Rules,” so as to bear up over the long term to power being switched on or off once per day in response to temperature and humidity conditions inside the pole.  </w:t>
      </w:r>
    </w:p>
    <w:p w14:paraId="452BD4D1" w14:textId="77777777" w:rsidR="004516EB" w:rsidRDefault="004516EB" w:rsidP="004516EB">
      <w:pPr>
        <w:pStyle w:val="Note"/>
      </w:pPr>
    </w:p>
    <w:p w14:paraId="154921D5" w14:textId="3217806D" w:rsidR="00171A68" w:rsidRDefault="00171A68" w:rsidP="004516EB">
      <w:pPr>
        <w:pStyle w:val="i"/>
      </w:pPr>
      <w:r>
        <w:t>(</w:t>
      </w:r>
      <w:r w:rsidR="004516EB">
        <w:t>v</w:t>
      </w:r>
      <w:r>
        <w:t>)</w:t>
      </w:r>
      <w:r w:rsidR="004516EB">
        <w:tab/>
      </w:r>
      <w:r>
        <w:t>Characteristics of Road Lighting LED Module Controllers</w:t>
      </w:r>
    </w:p>
    <w:p w14:paraId="31A3ADD7" w14:textId="15958D5A" w:rsidR="00171A68" w:rsidRDefault="00171A68" w:rsidP="004516EB">
      <w:pPr>
        <w:pStyle w:val="Text3"/>
      </w:pPr>
      <w:r>
        <w:t xml:space="preserve">Rated input voltage of road lighting LED module controllers shall be AC200. The main characteristics of road lighting LED module controllers are shown in </w:t>
      </w:r>
      <w:r>
        <w:lastRenderedPageBreak/>
        <w:t xml:space="preserve">Table </w:t>
      </w:r>
      <w:r w:rsidR="004516EB">
        <w:t>52-</w:t>
      </w:r>
      <w:r>
        <w:t>15.</w:t>
      </w:r>
    </w:p>
    <w:p w14:paraId="6F50D331" w14:textId="77777777" w:rsidR="00171A68" w:rsidRDefault="00171A68" w:rsidP="00171A68">
      <w:pPr>
        <w:pStyle w:val="Text"/>
      </w:pPr>
    </w:p>
    <w:p w14:paraId="0AC2E096" w14:textId="5C1578E5" w:rsidR="00171A68" w:rsidRDefault="00171A68" w:rsidP="005A4088">
      <w:pPr>
        <w:pStyle w:val="TableTittle"/>
        <w:ind w:left="2268"/>
      </w:pPr>
      <w:r>
        <w:t xml:space="preserve">Table </w:t>
      </w:r>
      <w:r w:rsidR="004516EB">
        <w:t>52-</w:t>
      </w:r>
      <w:r>
        <w:t>15: Characteristics of Road Lighting LED Module Controllers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1563"/>
        <w:gridCol w:w="1559"/>
        <w:gridCol w:w="1701"/>
        <w:gridCol w:w="1072"/>
      </w:tblGrid>
      <w:tr w:rsidR="005D1F0B" w:rsidRPr="009808E8" w14:paraId="7A1E7536" w14:textId="77777777" w:rsidTr="005D1F0B">
        <w:trPr>
          <w:trHeight w:val="454"/>
          <w:jc w:val="right"/>
        </w:trPr>
        <w:tc>
          <w:tcPr>
            <w:tcW w:w="1985" w:type="dxa"/>
            <w:shd w:val="clear" w:color="auto" w:fill="C6D9F1" w:themeFill="text2" w:themeFillTint="33"/>
            <w:vAlign w:val="center"/>
          </w:tcPr>
          <w:p w14:paraId="1EE06420" w14:textId="77777777" w:rsidR="005D1F0B" w:rsidRPr="005D1F0B" w:rsidRDefault="005D1F0B" w:rsidP="005D1F0B">
            <w:pPr>
              <w:pStyle w:val="Table"/>
              <w:jc w:val="center"/>
              <w:rPr>
                <w:b/>
              </w:rPr>
            </w:pPr>
            <w:r w:rsidRPr="005D1F0B">
              <w:rPr>
                <w:b/>
              </w:rPr>
              <w:t>Fixture Type</w:t>
            </w:r>
          </w:p>
        </w:tc>
        <w:tc>
          <w:tcPr>
            <w:tcW w:w="1563" w:type="dxa"/>
            <w:shd w:val="clear" w:color="auto" w:fill="C6D9F1" w:themeFill="text2" w:themeFillTint="33"/>
            <w:vAlign w:val="center"/>
          </w:tcPr>
          <w:p w14:paraId="216DF0A0" w14:textId="77777777" w:rsidR="005D1F0B" w:rsidRPr="005D1F0B" w:rsidRDefault="005D1F0B" w:rsidP="005D1F0B">
            <w:pPr>
              <w:pStyle w:val="Table"/>
              <w:jc w:val="center"/>
              <w:rPr>
                <w:b/>
              </w:rPr>
            </w:pPr>
            <w:r w:rsidRPr="005D1F0B">
              <w:rPr>
                <w:b/>
              </w:rPr>
              <w:t>Rated Input Voltage (V)</w:t>
            </w:r>
          </w:p>
        </w:tc>
        <w:tc>
          <w:tcPr>
            <w:tcW w:w="1559" w:type="dxa"/>
            <w:shd w:val="clear" w:color="auto" w:fill="C6D9F1" w:themeFill="text2" w:themeFillTint="33"/>
            <w:vAlign w:val="center"/>
          </w:tcPr>
          <w:p w14:paraId="11B4EB2A" w14:textId="77777777" w:rsidR="005D1F0B" w:rsidRPr="005D1F0B" w:rsidRDefault="005D1F0B" w:rsidP="005D1F0B">
            <w:pPr>
              <w:pStyle w:val="Table"/>
              <w:jc w:val="center"/>
              <w:rPr>
                <w:b/>
              </w:rPr>
            </w:pPr>
            <w:r w:rsidRPr="005D1F0B">
              <w:rPr>
                <w:b/>
              </w:rPr>
              <w:t>Rated Input Current (A)</w:t>
            </w:r>
          </w:p>
        </w:tc>
        <w:tc>
          <w:tcPr>
            <w:tcW w:w="1701" w:type="dxa"/>
            <w:shd w:val="clear" w:color="auto" w:fill="C6D9F1" w:themeFill="text2" w:themeFillTint="33"/>
            <w:vAlign w:val="center"/>
          </w:tcPr>
          <w:p w14:paraId="64AE7735" w14:textId="77777777" w:rsidR="005D1F0B" w:rsidRPr="005D1F0B" w:rsidRDefault="005D1F0B" w:rsidP="005D1F0B">
            <w:pPr>
              <w:pStyle w:val="Table"/>
              <w:jc w:val="center"/>
              <w:rPr>
                <w:b/>
              </w:rPr>
            </w:pPr>
            <w:r w:rsidRPr="005D1F0B">
              <w:rPr>
                <w:b/>
              </w:rPr>
              <w:t>Rated Electricity Consumption (W)</w:t>
            </w:r>
          </w:p>
        </w:tc>
        <w:tc>
          <w:tcPr>
            <w:tcW w:w="1072" w:type="dxa"/>
            <w:shd w:val="clear" w:color="auto" w:fill="C6D9F1" w:themeFill="text2" w:themeFillTint="33"/>
            <w:vAlign w:val="center"/>
          </w:tcPr>
          <w:p w14:paraId="14201B00" w14:textId="77777777" w:rsidR="005D1F0B" w:rsidRPr="005D1F0B" w:rsidRDefault="005D1F0B" w:rsidP="005D1F0B">
            <w:pPr>
              <w:pStyle w:val="Table"/>
              <w:jc w:val="center"/>
              <w:rPr>
                <w:b/>
              </w:rPr>
            </w:pPr>
            <w:r w:rsidRPr="005D1F0B">
              <w:rPr>
                <w:b/>
              </w:rPr>
              <w:t>Power Factor</w:t>
            </w:r>
          </w:p>
          <w:p w14:paraId="2EB8944F" w14:textId="77777777" w:rsidR="005D1F0B" w:rsidRPr="005D1F0B" w:rsidRDefault="005D1F0B" w:rsidP="005D1F0B">
            <w:pPr>
              <w:pStyle w:val="Table"/>
              <w:jc w:val="center"/>
              <w:rPr>
                <w:b/>
              </w:rPr>
            </w:pPr>
            <w:r w:rsidRPr="005D1F0B">
              <w:rPr>
                <w:b/>
              </w:rPr>
              <w:t>（％）</w:t>
            </w:r>
          </w:p>
        </w:tc>
      </w:tr>
      <w:tr w:rsidR="005D1F0B" w:rsidRPr="009808E8" w14:paraId="38D672AF" w14:textId="77777777" w:rsidTr="005D1F0B">
        <w:trPr>
          <w:trHeight w:val="454"/>
          <w:jc w:val="right"/>
        </w:trPr>
        <w:tc>
          <w:tcPr>
            <w:tcW w:w="1985" w:type="dxa"/>
            <w:shd w:val="clear" w:color="auto" w:fill="auto"/>
            <w:vAlign w:val="center"/>
          </w:tcPr>
          <w:p w14:paraId="7D8382A3" w14:textId="77777777" w:rsidR="005D1F0B" w:rsidRPr="005D1F0B" w:rsidRDefault="005D1F0B" w:rsidP="005D1F0B">
            <w:pPr>
              <w:pStyle w:val="Table"/>
              <w:jc w:val="center"/>
            </w:pPr>
            <w:r w:rsidRPr="005D1F0B">
              <w:t>White LED Road Lighting Fixtures</w:t>
            </w:r>
          </w:p>
        </w:tc>
        <w:tc>
          <w:tcPr>
            <w:tcW w:w="1563" w:type="dxa"/>
            <w:shd w:val="clear" w:color="auto" w:fill="auto"/>
            <w:vAlign w:val="center"/>
          </w:tcPr>
          <w:p w14:paraId="3937A851" w14:textId="77777777" w:rsidR="005D1F0B" w:rsidRPr="005D1F0B" w:rsidRDefault="005D1F0B" w:rsidP="005D1F0B">
            <w:pPr>
              <w:pStyle w:val="Table"/>
              <w:jc w:val="center"/>
            </w:pPr>
            <w:r w:rsidRPr="005D1F0B">
              <w:t>415</w:t>
            </w:r>
          </w:p>
        </w:tc>
        <w:tc>
          <w:tcPr>
            <w:tcW w:w="1559" w:type="dxa"/>
            <w:shd w:val="clear" w:color="auto" w:fill="auto"/>
            <w:vAlign w:val="center"/>
          </w:tcPr>
          <w:p w14:paraId="27410411" w14:textId="12CBC5F1" w:rsidR="005D1F0B" w:rsidRPr="005D1F0B" w:rsidRDefault="005D1F0B" w:rsidP="005D1F0B">
            <w:pPr>
              <w:pStyle w:val="Table"/>
              <w:jc w:val="center"/>
            </w:pPr>
            <w:r>
              <w:t>&lt;</w:t>
            </w:r>
            <w:r w:rsidRPr="005D1F0B">
              <w:t>0.70</w:t>
            </w:r>
          </w:p>
        </w:tc>
        <w:tc>
          <w:tcPr>
            <w:tcW w:w="1701" w:type="dxa"/>
            <w:shd w:val="clear" w:color="auto" w:fill="auto"/>
            <w:vAlign w:val="center"/>
          </w:tcPr>
          <w:p w14:paraId="0445D573" w14:textId="33AFAA61" w:rsidR="005D1F0B" w:rsidRPr="005D1F0B" w:rsidRDefault="005D1F0B" w:rsidP="005D1F0B">
            <w:pPr>
              <w:pStyle w:val="Table"/>
              <w:jc w:val="center"/>
            </w:pPr>
            <w:r>
              <w:t>&lt;</w:t>
            </w:r>
            <w:r w:rsidRPr="005D1F0B">
              <w:t>120</w:t>
            </w:r>
          </w:p>
        </w:tc>
        <w:tc>
          <w:tcPr>
            <w:tcW w:w="1072" w:type="dxa"/>
            <w:shd w:val="clear" w:color="auto" w:fill="auto"/>
            <w:vAlign w:val="center"/>
          </w:tcPr>
          <w:p w14:paraId="061A4505" w14:textId="6FA55931" w:rsidR="005D1F0B" w:rsidRPr="005D1F0B" w:rsidRDefault="005D1F0B" w:rsidP="005D1F0B">
            <w:pPr>
              <w:pStyle w:val="Table"/>
              <w:jc w:val="center"/>
            </w:pPr>
            <w:r w:rsidRPr="005D1F0B">
              <w:t>&gt;85</w:t>
            </w:r>
          </w:p>
        </w:tc>
      </w:tr>
    </w:tbl>
    <w:p w14:paraId="4F478049" w14:textId="1CF1223F" w:rsidR="00171A68" w:rsidRPr="005A4088" w:rsidRDefault="00171A68" w:rsidP="005A4088">
      <w:pPr>
        <w:pStyle w:val="Text"/>
        <w:ind w:left="2268"/>
        <w:rPr>
          <w:sz w:val="20"/>
          <w:szCs w:val="20"/>
        </w:rPr>
      </w:pPr>
      <w:r w:rsidRPr="005A4088">
        <w:rPr>
          <w:sz w:val="20"/>
          <w:szCs w:val="20"/>
        </w:rPr>
        <w:t>Note 2: If the rated input voltage exceeds 240 V, it can be combined with the transformer.</w:t>
      </w:r>
    </w:p>
    <w:p w14:paraId="0511438B" w14:textId="77777777" w:rsidR="00171A68" w:rsidRDefault="00171A68" w:rsidP="005D1F0B">
      <w:pPr>
        <w:pStyle w:val="Note"/>
      </w:pPr>
    </w:p>
    <w:p w14:paraId="0258E8DE" w14:textId="2D9E4AA1" w:rsidR="00171A68" w:rsidRDefault="00171A68" w:rsidP="005D1F0B">
      <w:pPr>
        <w:pStyle w:val="i"/>
      </w:pPr>
      <w:r>
        <w:t>(</w:t>
      </w:r>
      <w:r w:rsidR="005D1F0B">
        <w:t>vi</w:t>
      </w:r>
      <w:r>
        <w:t>)</w:t>
      </w:r>
      <w:r w:rsidR="005D1F0B">
        <w:tab/>
      </w:r>
      <w:r>
        <w:t>Humidity Resistance and Insulation</w:t>
      </w:r>
    </w:p>
    <w:p w14:paraId="27EA370F" w14:textId="77777777" w:rsidR="00171A68" w:rsidRDefault="00171A68" w:rsidP="005D1F0B">
      <w:pPr>
        <w:pStyle w:val="Text3"/>
      </w:pPr>
      <w:r>
        <w:t>LED module controllers housed within light poles must satisfy the performance below when measured according to the method standardized in JIS C 8147-1:2011.</w:t>
      </w:r>
    </w:p>
    <w:p w14:paraId="5F4F0CF2" w14:textId="246D1CEB" w:rsidR="00171A68" w:rsidRDefault="00171A68" w:rsidP="005D1F0B">
      <w:pPr>
        <w:pStyle w:val="Text3"/>
      </w:pPr>
      <w:r>
        <w:t>Controllers must be kept in continuously humidified container with relative humidity of 91% - 95% for over 48 hours, and directly after humidifying, about 500 V of DC voltage must be applied for one minute, and the insulation resistance measured must be greater than or equal to 2 MΩ.</w:t>
      </w:r>
    </w:p>
    <w:p w14:paraId="08FB326D" w14:textId="77777777" w:rsidR="005D1F0B" w:rsidRDefault="005D1F0B" w:rsidP="005D1F0B">
      <w:pPr>
        <w:pStyle w:val="Note"/>
      </w:pPr>
    </w:p>
    <w:p w14:paraId="76B0903B" w14:textId="2CBDD7EF" w:rsidR="00171A68" w:rsidRDefault="005D1F0B" w:rsidP="005D1F0B">
      <w:pPr>
        <w:pStyle w:val="i"/>
      </w:pPr>
      <w:r>
        <w:t>(vii</w:t>
      </w:r>
      <w:r w:rsidR="00171A68">
        <w:t>)</w:t>
      </w:r>
      <w:r>
        <w:tab/>
      </w:r>
      <w:r w:rsidR="00171A68">
        <w:t>Noise Characteristics</w:t>
      </w:r>
    </w:p>
    <w:p w14:paraId="6E9A0BFC" w14:textId="77777777" w:rsidR="00171A68" w:rsidRDefault="00171A68" w:rsidP="005D1F0B">
      <w:pPr>
        <w:pStyle w:val="Text3"/>
      </w:pPr>
      <w:r>
        <w:t>Noise terminal voltage from the light fixtures and noise power from the light fixtures must satisfy the performance listed below when measured by the method stipulated in the Electrical Appliances and Materials Safety Act.</w:t>
      </w:r>
    </w:p>
    <w:p w14:paraId="26CAB9C2" w14:textId="77777777" w:rsidR="00171A68" w:rsidRDefault="00171A68" w:rsidP="005D1F0B">
      <w:pPr>
        <w:pStyle w:val="Text3"/>
      </w:pPr>
      <w:r>
        <w:t>If independent LED module controllers for installation outside the fixture are used, measurement shall include the combined fixture and controllers.</w:t>
      </w:r>
    </w:p>
    <w:p w14:paraId="4A452104" w14:textId="34FEB4A8" w:rsidR="00171A68" w:rsidRDefault="00171A68" w:rsidP="00DB6C0F">
      <w:pPr>
        <w:pStyle w:val="dotted"/>
        <w:tabs>
          <w:tab w:val="clear" w:pos="3119"/>
          <w:tab w:val="left" w:pos="3261"/>
        </w:tabs>
      </w:pPr>
      <w:r>
        <w:t>Terminal Voltage</w:t>
      </w:r>
      <w:r>
        <w:tab/>
        <w:t>526.5 kHz - 5 MHz: &lt; 56 dB</w:t>
      </w:r>
    </w:p>
    <w:p w14:paraId="5910729D" w14:textId="7851457D" w:rsidR="00171A68" w:rsidRDefault="00171A68" w:rsidP="00DB6C0F">
      <w:pPr>
        <w:pStyle w:val="dotted"/>
        <w:numPr>
          <w:ilvl w:val="0"/>
          <w:numId w:val="0"/>
        </w:numPr>
        <w:tabs>
          <w:tab w:val="clear" w:pos="3119"/>
        </w:tabs>
        <w:ind w:left="5245"/>
      </w:pPr>
      <w:r>
        <w:t>5 MHz - 30 MHz: &lt; 60 dB</w:t>
      </w:r>
    </w:p>
    <w:p w14:paraId="6709DAE8" w14:textId="2CC27C73" w:rsidR="00171A68" w:rsidRDefault="00171A68" w:rsidP="00DB6C0F">
      <w:pPr>
        <w:pStyle w:val="dotted"/>
        <w:tabs>
          <w:tab w:val="clear" w:pos="3119"/>
          <w:tab w:val="left" w:pos="3261"/>
        </w:tabs>
      </w:pPr>
      <w:r>
        <w:t>Noise Power</w:t>
      </w:r>
      <w:r>
        <w:tab/>
        <w:t>30 MHz - 300 MHz: &lt; 55 dB</w:t>
      </w:r>
    </w:p>
    <w:p w14:paraId="5025E769" w14:textId="77777777" w:rsidR="00DB6C0F" w:rsidRDefault="00DB6C0F" w:rsidP="00DB6C0F">
      <w:pPr>
        <w:pStyle w:val="Note"/>
      </w:pPr>
    </w:p>
    <w:p w14:paraId="001FE960" w14:textId="39BCEC5E" w:rsidR="00171A68" w:rsidRDefault="00171A68" w:rsidP="00DB6C0F">
      <w:pPr>
        <w:pStyle w:val="i"/>
      </w:pPr>
      <w:r>
        <w:t>(</w:t>
      </w:r>
      <w:r w:rsidR="00DB6C0F">
        <w:t>viii)</w:t>
      </w:r>
      <w:r w:rsidR="00DB6C0F">
        <w:tab/>
      </w:r>
      <w:r>
        <w:t>Harmonic Current</w:t>
      </w:r>
    </w:p>
    <w:p w14:paraId="6348BB59" w14:textId="77777777" w:rsidR="00171A68" w:rsidRDefault="00171A68" w:rsidP="00DB6C0F">
      <w:pPr>
        <w:pStyle w:val="Text3"/>
      </w:pPr>
      <w:r>
        <w:t>Relative limit values for fixtures whose active input power exceeds 25 W (Class C: lighting devices) shall be less than those standardized in JIS C 61000-3-2:2011.</w:t>
      </w:r>
    </w:p>
    <w:p w14:paraId="78483D5E" w14:textId="77777777" w:rsidR="00171A68" w:rsidRDefault="00171A68" w:rsidP="00DB6C0F">
      <w:pPr>
        <w:pStyle w:val="Text3"/>
      </w:pPr>
      <w:r>
        <w:t>If independent LED module controllers for installation outside the fixture are used, measurement shall include the combined fixture and controllers.</w:t>
      </w:r>
    </w:p>
    <w:p w14:paraId="066726EE" w14:textId="77777777" w:rsidR="00171A68" w:rsidRDefault="00171A68" w:rsidP="00DB6C0F">
      <w:pPr>
        <w:pStyle w:val="Note"/>
      </w:pPr>
    </w:p>
    <w:p w14:paraId="3E4D1B9A" w14:textId="2335B9C0" w:rsidR="00171A68" w:rsidRDefault="00171A68" w:rsidP="00F563B0">
      <w:pPr>
        <w:pStyle w:val="TableTittle"/>
        <w:ind w:left="2268"/>
      </w:pPr>
      <w:r>
        <w:t xml:space="preserve">Table </w:t>
      </w:r>
      <w:r w:rsidR="00DB6C0F">
        <w:t>52-</w:t>
      </w:r>
      <w:r>
        <w:t>16: Relative Limit Values for Class C Devices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39"/>
        <w:gridCol w:w="2025"/>
        <w:gridCol w:w="3881"/>
      </w:tblGrid>
      <w:tr w:rsidR="00F563B0" w:rsidRPr="00F563B0" w14:paraId="16312090" w14:textId="77777777" w:rsidTr="00F563B0">
        <w:trPr>
          <w:trHeight w:val="283"/>
          <w:tblHeader/>
          <w:jc w:val="right"/>
        </w:trPr>
        <w:tc>
          <w:tcPr>
            <w:tcW w:w="3964" w:type="dxa"/>
            <w:gridSpan w:val="2"/>
            <w:shd w:val="clear" w:color="auto" w:fill="C6D9F1" w:themeFill="text2" w:themeFillTint="33"/>
            <w:vAlign w:val="center"/>
          </w:tcPr>
          <w:p w14:paraId="570F1494" w14:textId="77777777" w:rsidR="00F563B0" w:rsidRPr="00F563B0" w:rsidRDefault="00F563B0" w:rsidP="00F563B0">
            <w:pPr>
              <w:pStyle w:val="Table"/>
              <w:jc w:val="center"/>
              <w:rPr>
                <w:b/>
                <w:sz w:val="20"/>
                <w:szCs w:val="20"/>
              </w:rPr>
            </w:pPr>
            <w:r w:rsidRPr="00F563B0">
              <w:rPr>
                <w:b/>
                <w:sz w:val="20"/>
                <w:szCs w:val="20"/>
              </w:rPr>
              <w:t>Harmonic Degree n</w:t>
            </w:r>
          </w:p>
        </w:tc>
        <w:tc>
          <w:tcPr>
            <w:tcW w:w="3881" w:type="dxa"/>
            <w:shd w:val="clear" w:color="auto" w:fill="C6D9F1" w:themeFill="text2" w:themeFillTint="33"/>
          </w:tcPr>
          <w:p w14:paraId="7895642E" w14:textId="77777777" w:rsidR="00F563B0" w:rsidRPr="00F563B0" w:rsidRDefault="00F563B0" w:rsidP="00F563B0">
            <w:pPr>
              <w:pStyle w:val="Table"/>
              <w:jc w:val="center"/>
              <w:rPr>
                <w:b/>
                <w:sz w:val="20"/>
                <w:szCs w:val="20"/>
              </w:rPr>
            </w:pPr>
            <w:r w:rsidRPr="00F563B0">
              <w:rPr>
                <w:b/>
                <w:sz w:val="20"/>
                <w:szCs w:val="20"/>
              </w:rPr>
              <w:t>Maximum Permissible Harmonic Currents as a Percentage of Light Fixture Fundamental Harmonic Input Current (%)</w:t>
            </w:r>
          </w:p>
        </w:tc>
      </w:tr>
      <w:tr w:rsidR="00F563B0" w:rsidRPr="00F563B0" w14:paraId="2B16E0F6" w14:textId="77777777" w:rsidTr="00F563B0">
        <w:trPr>
          <w:trHeight w:val="283"/>
          <w:jc w:val="right"/>
        </w:trPr>
        <w:tc>
          <w:tcPr>
            <w:tcW w:w="1939" w:type="dxa"/>
            <w:vAlign w:val="center"/>
          </w:tcPr>
          <w:p w14:paraId="75BB04DC" w14:textId="77777777" w:rsidR="00F563B0" w:rsidRPr="00F563B0" w:rsidRDefault="00F563B0" w:rsidP="00F563B0">
            <w:pPr>
              <w:pStyle w:val="Table"/>
            </w:pPr>
            <w:r w:rsidRPr="00F563B0">
              <w:t>Even Harmonics</w:t>
            </w:r>
          </w:p>
        </w:tc>
        <w:tc>
          <w:tcPr>
            <w:tcW w:w="2025" w:type="dxa"/>
            <w:vAlign w:val="center"/>
          </w:tcPr>
          <w:p w14:paraId="22B64FE1" w14:textId="77777777" w:rsidR="00F563B0" w:rsidRPr="00F563B0" w:rsidRDefault="00F563B0" w:rsidP="00F563B0">
            <w:pPr>
              <w:pStyle w:val="Table"/>
              <w:jc w:val="center"/>
            </w:pPr>
            <w:r w:rsidRPr="00F563B0">
              <w:t>2</w:t>
            </w:r>
          </w:p>
        </w:tc>
        <w:tc>
          <w:tcPr>
            <w:tcW w:w="3881" w:type="dxa"/>
            <w:vAlign w:val="center"/>
          </w:tcPr>
          <w:p w14:paraId="47232A34" w14:textId="77777777" w:rsidR="00F563B0" w:rsidRPr="00F563B0" w:rsidRDefault="00F563B0" w:rsidP="00F563B0">
            <w:pPr>
              <w:pStyle w:val="Table"/>
              <w:jc w:val="center"/>
            </w:pPr>
            <w:r w:rsidRPr="00F563B0">
              <w:t>2</w:t>
            </w:r>
          </w:p>
        </w:tc>
      </w:tr>
      <w:tr w:rsidR="00F563B0" w:rsidRPr="00F563B0" w14:paraId="435B22F4" w14:textId="77777777" w:rsidTr="00F563B0">
        <w:trPr>
          <w:trHeight w:val="283"/>
          <w:jc w:val="right"/>
        </w:trPr>
        <w:tc>
          <w:tcPr>
            <w:tcW w:w="1939" w:type="dxa"/>
            <w:vMerge w:val="restart"/>
            <w:vAlign w:val="center"/>
          </w:tcPr>
          <w:p w14:paraId="27C10F91" w14:textId="77777777" w:rsidR="00F563B0" w:rsidRPr="00F563B0" w:rsidRDefault="00F563B0" w:rsidP="00F563B0">
            <w:pPr>
              <w:pStyle w:val="Table"/>
            </w:pPr>
            <w:r w:rsidRPr="00F563B0">
              <w:t>Odd Harmonics</w:t>
            </w:r>
          </w:p>
        </w:tc>
        <w:tc>
          <w:tcPr>
            <w:tcW w:w="2025" w:type="dxa"/>
            <w:vAlign w:val="center"/>
          </w:tcPr>
          <w:p w14:paraId="347EEB1E" w14:textId="77777777" w:rsidR="00F563B0" w:rsidRPr="00F563B0" w:rsidRDefault="00F563B0" w:rsidP="00F563B0">
            <w:pPr>
              <w:pStyle w:val="Table"/>
              <w:jc w:val="center"/>
            </w:pPr>
            <w:r w:rsidRPr="00F563B0">
              <w:t>3</w:t>
            </w:r>
          </w:p>
        </w:tc>
        <w:tc>
          <w:tcPr>
            <w:tcW w:w="3881" w:type="dxa"/>
            <w:vAlign w:val="center"/>
          </w:tcPr>
          <w:p w14:paraId="040EB5A5" w14:textId="77777777" w:rsidR="00F563B0" w:rsidRPr="00F563B0" w:rsidRDefault="00F563B0" w:rsidP="00F563B0">
            <w:pPr>
              <w:pStyle w:val="Table"/>
              <w:jc w:val="center"/>
            </w:pPr>
            <w:r w:rsidRPr="00F563B0">
              <w:t xml:space="preserve">30×λ </w:t>
            </w:r>
            <w:r w:rsidRPr="00F563B0">
              <w:rPr>
                <w:vertAlign w:val="superscript"/>
              </w:rPr>
              <w:t>Note)</w:t>
            </w:r>
          </w:p>
        </w:tc>
      </w:tr>
      <w:tr w:rsidR="00F563B0" w:rsidRPr="00F563B0" w14:paraId="62318998" w14:textId="77777777" w:rsidTr="00F563B0">
        <w:trPr>
          <w:trHeight w:val="283"/>
          <w:jc w:val="right"/>
        </w:trPr>
        <w:tc>
          <w:tcPr>
            <w:tcW w:w="1939" w:type="dxa"/>
            <w:vMerge/>
            <w:vAlign w:val="center"/>
          </w:tcPr>
          <w:p w14:paraId="1A58C455" w14:textId="77777777" w:rsidR="00F563B0" w:rsidRPr="00F563B0" w:rsidRDefault="00F563B0" w:rsidP="00F563B0">
            <w:pPr>
              <w:pStyle w:val="Table"/>
            </w:pPr>
          </w:p>
        </w:tc>
        <w:tc>
          <w:tcPr>
            <w:tcW w:w="2025" w:type="dxa"/>
            <w:vAlign w:val="center"/>
          </w:tcPr>
          <w:p w14:paraId="5A70B49D" w14:textId="77777777" w:rsidR="00F563B0" w:rsidRPr="00F563B0" w:rsidRDefault="00F563B0" w:rsidP="00F563B0">
            <w:pPr>
              <w:pStyle w:val="Table"/>
              <w:jc w:val="center"/>
            </w:pPr>
            <w:r w:rsidRPr="00F563B0">
              <w:t>5</w:t>
            </w:r>
          </w:p>
        </w:tc>
        <w:tc>
          <w:tcPr>
            <w:tcW w:w="3881" w:type="dxa"/>
            <w:vAlign w:val="center"/>
          </w:tcPr>
          <w:p w14:paraId="30CDCCAB" w14:textId="77777777" w:rsidR="00F563B0" w:rsidRPr="00F563B0" w:rsidRDefault="00F563B0" w:rsidP="00F563B0">
            <w:pPr>
              <w:pStyle w:val="Table"/>
              <w:jc w:val="center"/>
            </w:pPr>
            <w:r w:rsidRPr="00F563B0">
              <w:t>10</w:t>
            </w:r>
          </w:p>
        </w:tc>
      </w:tr>
      <w:tr w:rsidR="00F563B0" w:rsidRPr="00F563B0" w14:paraId="423AE6A6" w14:textId="77777777" w:rsidTr="00F563B0">
        <w:trPr>
          <w:trHeight w:val="283"/>
          <w:jc w:val="right"/>
        </w:trPr>
        <w:tc>
          <w:tcPr>
            <w:tcW w:w="1939" w:type="dxa"/>
            <w:vMerge/>
            <w:vAlign w:val="center"/>
          </w:tcPr>
          <w:p w14:paraId="21788561" w14:textId="77777777" w:rsidR="00F563B0" w:rsidRPr="00F563B0" w:rsidRDefault="00F563B0" w:rsidP="00F563B0">
            <w:pPr>
              <w:pStyle w:val="Table"/>
            </w:pPr>
          </w:p>
        </w:tc>
        <w:tc>
          <w:tcPr>
            <w:tcW w:w="2025" w:type="dxa"/>
            <w:vAlign w:val="center"/>
          </w:tcPr>
          <w:p w14:paraId="27A1A911" w14:textId="77777777" w:rsidR="00F563B0" w:rsidRPr="00F563B0" w:rsidRDefault="00F563B0" w:rsidP="00F563B0">
            <w:pPr>
              <w:pStyle w:val="Table"/>
              <w:jc w:val="center"/>
            </w:pPr>
            <w:r w:rsidRPr="00F563B0">
              <w:t>7</w:t>
            </w:r>
          </w:p>
        </w:tc>
        <w:tc>
          <w:tcPr>
            <w:tcW w:w="3881" w:type="dxa"/>
            <w:vAlign w:val="center"/>
          </w:tcPr>
          <w:p w14:paraId="7FDFA7F2" w14:textId="77777777" w:rsidR="00F563B0" w:rsidRPr="00F563B0" w:rsidRDefault="00F563B0" w:rsidP="00F563B0">
            <w:pPr>
              <w:pStyle w:val="Table"/>
              <w:jc w:val="center"/>
            </w:pPr>
            <w:r w:rsidRPr="00F563B0">
              <w:t>7</w:t>
            </w:r>
          </w:p>
        </w:tc>
      </w:tr>
      <w:tr w:rsidR="00F563B0" w:rsidRPr="00F563B0" w14:paraId="450027E6" w14:textId="77777777" w:rsidTr="00F563B0">
        <w:trPr>
          <w:trHeight w:val="283"/>
          <w:jc w:val="right"/>
        </w:trPr>
        <w:tc>
          <w:tcPr>
            <w:tcW w:w="1939" w:type="dxa"/>
            <w:vMerge/>
            <w:vAlign w:val="center"/>
          </w:tcPr>
          <w:p w14:paraId="68AF5255" w14:textId="77777777" w:rsidR="00F563B0" w:rsidRPr="00F563B0" w:rsidRDefault="00F563B0" w:rsidP="00F563B0">
            <w:pPr>
              <w:pStyle w:val="Table"/>
            </w:pPr>
          </w:p>
        </w:tc>
        <w:tc>
          <w:tcPr>
            <w:tcW w:w="2025" w:type="dxa"/>
            <w:vAlign w:val="center"/>
          </w:tcPr>
          <w:p w14:paraId="28F67387" w14:textId="77777777" w:rsidR="00F563B0" w:rsidRPr="00F563B0" w:rsidRDefault="00F563B0" w:rsidP="00F563B0">
            <w:pPr>
              <w:pStyle w:val="Table"/>
              <w:jc w:val="center"/>
            </w:pPr>
            <w:r w:rsidRPr="00F563B0">
              <w:t>9</w:t>
            </w:r>
          </w:p>
        </w:tc>
        <w:tc>
          <w:tcPr>
            <w:tcW w:w="3881" w:type="dxa"/>
            <w:vAlign w:val="center"/>
          </w:tcPr>
          <w:p w14:paraId="11BAC40F" w14:textId="77777777" w:rsidR="00F563B0" w:rsidRPr="00F563B0" w:rsidRDefault="00F563B0" w:rsidP="00F563B0">
            <w:pPr>
              <w:pStyle w:val="Table"/>
              <w:jc w:val="center"/>
            </w:pPr>
            <w:r w:rsidRPr="00F563B0">
              <w:t>5</w:t>
            </w:r>
          </w:p>
        </w:tc>
      </w:tr>
      <w:tr w:rsidR="00F563B0" w:rsidRPr="00F563B0" w14:paraId="676860FB" w14:textId="77777777" w:rsidTr="00F563B0">
        <w:trPr>
          <w:trHeight w:val="283"/>
          <w:jc w:val="right"/>
        </w:trPr>
        <w:tc>
          <w:tcPr>
            <w:tcW w:w="1939" w:type="dxa"/>
            <w:vMerge/>
            <w:vAlign w:val="center"/>
          </w:tcPr>
          <w:p w14:paraId="32078217" w14:textId="77777777" w:rsidR="00F563B0" w:rsidRPr="00F563B0" w:rsidRDefault="00F563B0" w:rsidP="00F563B0">
            <w:pPr>
              <w:pStyle w:val="Table"/>
            </w:pPr>
          </w:p>
        </w:tc>
        <w:tc>
          <w:tcPr>
            <w:tcW w:w="2025" w:type="dxa"/>
            <w:vAlign w:val="center"/>
          </w:tcPr>
          <w:p w14:paraId="65167688" w14:textId="77777777" w:rsidR="00F563B0" w:rsidRPr="00F563B0" w:rsidRDefault="00F563B0" w:rsidP="00F563B0">
            <w:pPr>
              <w:pStyle w:val="Table"/>
              <w:jc w:val="center"/>
            </w:pPr>
            <w:r w:rsidRPr="00F563B0">
              <w:t>11</w:t>
            </w:r>
            <w:r w:rsidRPr="00F563B0">
              <w:rPr>
                <w:rFonts w:ascii="ＭＳ 明朝" w:eastAsia="ＭＳ 明朝" w:hAnsi="ＭＳ 明朝" w:cs="ＭＳ 明朝" w:hint="eastAsia"/>
              </w:rPr>
              <w:t>≦</w:t>
            </w:r>
            <w:r w:rsidRPr="00F563B0">
              <w:t>n</w:t>
            </w:r>
            <w:r w:rsidRPr="00F563B0">
              <w:rPr>
                <w:rFonts w:ascii="ＭＳ 明朝" w:eastAsia="ＭＳ 明朝" w:hAnsi="ＭＳ 明朝" w:cs="ＭＳ 明朝" w:hint="eastAsia"/>
              </w:rPr>
              <w:t>≦</w:t>
            </w:r>
            <w:r w:rsidRPr="00F563B0">
              <w:t>39</w:t>
            </w:r>
          </w:p>
        </w:tc>
        <w:tc>
          <w:tcPr>
            <w:tcW w:w="3881" w:type="dxa"/>
            <w:vAlign w:val="center"/>
          </w:tcPr>
          <w:p w14:paraId="29CE38DE" w14:textId="77777777" w:rsidR="00F563B0" w:rsidRPr="00F563B0" w:rsidRDefault="00F563B0" w:rsidP="00F563B0">
            <w:pPr>
              <w:pStyle w:val="Table"/>
            </w:pPr>
            <w:r w:rsidRPr="00F563B0">
              <w:t>3</w:t>
            </w:r>
          </w:p>
        </w:tc>
      </w:tr>
    </w:tbl>
    <w:p w14:paraId="544686A3" w14:textId="051A9F66" w:rsidR="00171A68" w:rsidRPr="00F563B0" w:rsidRDefault="00171A68" w:rsidP="00F563B0">
      <w:pPr>
        <w:pStyle w:val="Text"/>
        <w:ind w:left="2268"/>
        <w:rPr>
          <w:sz w:val="20"/>
          <w:szCs w:val="20"/>
        </w:rPr>
      </w:pPr>
      <w:r w:rsidRPr="00F563B0">
        <w:rPr>
          <w:sz w:val="20"/>
          <w:szCs w:val="20"/>
        </w:rPr>
        <w:t>Note: λ indicates circuit power factor</w:t>
      </w:r>
    </w:p>
    <w:p w14:paraId="0324D72C" w14:textId="77777777" w:rsidR="00735BB8" w:rsidRDefault="00735BB8" w:rsidP="00735BB8">
      <w:pPr>
        <w:pStyle w:val="Note"/>
      </w:pPr>
    </w:p>
    <w:p w14:paraId="30A80098" w14:textId="6E2B0327" w:rsidR="00171A68" w:rsidRDefault="00735BB8" w:rsidP="00735BB8">
      <w:pPr>
        <w:pStyle w:val="i"/>
      </w:pPr>
      <w:r>
        <w:t>(ix)</w:t>
      </w:r>
      <w:r>
        <w:tab/>
      </w:r>
      <w:r w:rsidR="00171A68" w:rsidRPr="00735BB8">
        <w:t>Surge Protection</w:t>
      </w:r>
      <w:r w:rsidR="00F563B0">
        <w:t xml:space="preserve"> </w:t>
      </w:r>
    </w:p>
    <w:p w14:paraId="382B97D8" w14:textId="77777777" w:rsidR="00171A68" w:rsidRDefault="00171A68" w:rsidP="00735BB8">
      <w:pPr>
        <w:pStyle w:val="Text3"/>
      </w:pPr>
      <w:r>
        <w:t>Surge protection must be greater than or equal to that necessary for voltage loads of 15 kV for common mode (ground) and 2 kV for normal mode (wire), as standardized for class X conditions in JIS C 61000-4-5:2009.</w:t>
      </w:r>
    </w:p>
    <w:p w14:paraId="7B6CFE06" w14:textId="77777777" w:rsidR="00171A68" w:rsidRDefault="00171A68" w:rsidP="00735BB8">
      <w:pPr>
        <w:pStyle w:val="Text3"/>
      </w:pPr>
      <w:r>
        <w:t>If independent LED module controllers for installation outside the fixture are used, measurement shall include the combined fixture and controllers.</w:t>
      </w:r>
    </w:p>
    <w:p w14:paraId="3824280D" w14:textId="77777777" w:rsidR="00735BB8" w:rsidRDefault="00735BB8" w:rsidP="00735BB8">
      <w:pPr>
        <w:pStyle w:val="Note"/>
      </w:pPr>
    </w:p>
    <w:p w14:paraId="1F5A341A" w14:textId="03ED5C13" w:rsidR="00171A68" w:rsidRDefault="00171A68" w:rsidP="00735BB8">
      <w:pPr>
        <w:pStyle w:val="i"/>
      </w:pPr>
      <w:r>
        <w:t>(</w:t>
      </w:r>
      <w:r w:rsidR="00735BB8">
        <w:t>x</w:t>
      </w:r>
      <w:r>
        <w:t>)</w:t>
      </w:r>
      <w:r w:rsidR="00735BB8">
        <w:tab/>
      </w:r>
      <w:r>
        <w:t>Initial Luminous Flux Correction</w:t>
      </w:r>
    </w:p>
    <w:p w14:paraId="628D901A" w14:textId="62062FD8" w:rsidR="00171A68" w:rsidRDefault="00171A68" w:rsidP="00735BB8">
      <w:pPr>
        <w:pStyle w:val="Text3"/>
      </w:pPr>
      <w:r>
        <w:t>A function must be included which automatically adjusts excess brightness at the time of installation to a standard brightness level (at least 80% of the rated luminous flux value). The initial luminous flux correction method shall be automatic, using light sensors to measure the interior brightness of the light fixtures, or using program control.</w:t>
      </w:r>
    </w:p>
    <w:p w14:paraId="22666A7B" w14:textId="77777777" w:rsidR="00735BB8" w:rsidRDefault="00735BB8" w:rsidP="00735BB8">
      <w:pPr>
        <w:pStyle w:val="Note"/>
      </w:pPr>
    </w:p>
    <w:p w14:paraId="42A3C22E" w14:textId="715BC689" w:rsidR="00171A68" w:rsidRDefault="00735BB8" w:rsidP="00735BB8">
      <w:pPr>
        <w:pStyle w:val="a5"/>
      </w:pPr>
      <w:r>
        <w:t>(c)</w:t>
      </w:r>
      <w:r>
        <w:tab/>
      </w:r>
      <w:r w:rsidR="00171A68">
        <w:t>LED Module Control Device Lifespan</w:t>
      </w:r>
    </w:p>
    <w:p w14:paraId="1F5D4032" w14:textId="55B5A8DE" w:rsidR="00171A68" w:rsidRDefault="00171A68" w:rsidP="00735BB8">
      <w:pPr>
        <w:pStyle w:val="i"/>
      </w:pPr>
      <w:r>
        <w:t>(</w:t>
      </w:r>
      <w:r w:rsidR="00735BB8">
        <w:t>i</w:t>
      </w:r>
      <w:r>
        <w:t>)</w:t>
      </w:r>
      <w:r w:rsidR="00735BB8">
        <w:tab/>
      </w:r>
      <w:r>
        <w:t>Lifespan</w:t>
      </w:r>
    </w:p>
    <w:p w14:paraId="57747DB4" w14:textId="77777777" w:rsidR="00171A68" w:rsidRDefault="00171A68" w:rsidP="00735BB8">
      <w:pPr>
        <w:pStyle w:val="Text3"/>
      </w:pPr>
      <w:r>
        <w:t>The total illumination time elapsed before the LED module controllers operating under standard conditions either break, or their output falls below the rated value and they become unusable, shall be considered the lifespan of the LED module controllers.</w:t>
      </w:r>
    </w:p>
    <w:p w14:paraId="388F9C2D" w14:textId="77777777" w:rsidR="00735BB8" w:rsidRDefault="00735BB8" w:rsidP="00735BB8">
      <w:pPr>
        <w:pStyle w:val="Note"/>
      </w:pPr>
    </w:p>
    <w:p w14:paraId="2B073D6E" w14:textId="3B05152F" w:rsidR="00171A68" w:rsidRDefault="00171A68" w:rsidP="00735BB8">
      <w:pPr>
        <w:pStyle w:val="i"/>
      </w:pPr>
      <w:r>
        <w:t>(</w:t>
      </w:r>
      <w:r w:rsidR="00735BB8">
        <w:t>ii</w:t>
      </w:r>
      <w:r>
        <w:t>)</w:t>
      </w:r>
      <w:r w:rsidR="00735BB8">
        <w:tab/>
      </w:r>
      <w:r>
        <w:t>Rated Lifespan</w:t>
      </w:r>
    </w:p>
    <w:p w14:paraId="4FCC7309" w14:textId="2F585561" w:rsidR="00171A68" w:rsidRDefault="00171A68" w:rsidP="00735BB8">
      <w:pPr>
        <w:pStyle w:val="Text3"/>
      </w:pPr>
      <w:r>
        <w:t>The average value for the time elapsed until the lifespan survival rate of a group of LED module controllers of the same type manufactured at the same time falls to 50% shall be considered the rated lifespan, and the value is shown in Table</w:t>
      </w:r>
      <w:r w:rsidR="00735BB8">
        <w:rPr>
          <w:rFonts w:cs="Times New Roman"/>
        </w:rPr>
        <w:t> </w:t>
      </w:r>
      <w:r w:rsidR="00735BB8">
        <w:t>52-</w:t>
      </w:r>
      <w:r>
        <w:t>17.</w:t>
      </w:r>
    </w:p>
    <w:p w14:paraId="71660472" w14:textId="77777777" w:rsidR="00171A68" w:rsidRDefault="00171A68" w:rsidP="00735BB8">
      <w:pPr>
        <w:pStyle w:val="Text3"/>
      </w:pPr>
    </w:p>
    <w:p w14:paraId="71C583FE" w14:textId="71CD8A3D" w:rsidR="00171A68" w:rsidRDefault="00171A68" w:rsidP="00735BB8">
      <w:pPr>
        <w:pStyle w:val="TableTittle"/>
        <w:ind w:left="2694"/>
      </w:pPr>
      <w:r>
        <w:t xml:space="preserve">Table </w:t>
      </w:r>
      <w:r w:rsidR="00735BB8">
        <w:t>52-</w:t>
      </w:r>
      <w:r>
        <w:t>17: LED Module Control Device Rated Lifespan</w:t>
      </w:r>
    </w:p>
    <w:tbl>
      <w:tblPr>
        <w:tblW w:w="757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531"/>
        <w:gridCol w:w="3045"/>
      </w:tblGrid>
      <w:tr w:rsidR="00735BB8" w:rsidRPr="00296496" w14:paraId="754CB81E" w14:textId="77777777" w:rsidTr="00735BB8">
        <w:trPr>
          <w:cantSplit/>
          <w:trHeight w:val="394"/>
          <w:jc w:val="right"/>
        </w:trPr>
        <w:tc>
          <w:tcPr>
            <w:tcW w:w="4531" w:type="dxa"/>
            <w:shd w:val="clear" w:color="auto" w:fill="C6D9F1" w:themeFill="text2" w:themeFillTint="33"/>
            <w:vAlign w:val="center"/>
          </w:tcPr>
          <w:p w14:paraId="529F5EDC" w14:textId="77777777" w:rsidR="00735BB8" w:rsidRPr="00735BB8" w:rsidRDefault="00735BB8" w:rsidP="00735BB8">
            <w:pPr>
              <w:pStyle w:val="Table"/>
              <w:jc w:val="center"/>
              <w:rPr>
                <w:b/>
              </w:rPr>
            </w:pPr>
            <w:r w:rsidRPr="00735BB8">
              <w:rPr>
                <w:b/>
              </w:rPr>
              <w:t>Type</w:t>
            </w:r>
          </w:p>
        </w:tc>
        <w:tc>
          <w:tcPr>
            <w:tcW w:w="3045" w:type="dxa"/>
            <w:shd w:val="clear" w:color="auto" w:fill="C6D9F1" w:themeFill="text2" w:themeFillTint="33"/>
            <w:vAlign w:val="center"/>
          </w:tcPr>
          <w:p w14:paraId="47071210" w14:textId="5C04C042" w:rsidR="00735BB8" w:rsidRPr="00735BB8" w:rsidRDefault="00735BB8" w:rsidP="00735BB8">
            <w:pPr>
              <w:pStyle w:val="Table"/>
              <w:jc w:val="center"/>
              <w:rPr>
                <w:b/>
              </w:rPr>
            </w:pPr>
            <w:r w:rsidRPr="00735BB8">
              <w:rPr>
                <w:b/>
              </w:rPr>
              <w:t>Rated Life</w:t>
            </w:r>
            <w:r>
              <w:rPr>
                <w:b/>
              </w:rPr>
              <w:t xml:space="preserve"> S</w:t>
            </w:r>
            <w:r w:rsidRPr="00735BB8">
              <w:rPr>
                <w:b/>
              </w:rPr>
              <w:t>pan</w:t>
            </w:r>
            <w:r w:rsidRPr="00735BB8">
              <w:rPr>
                <w:b/>
              </w:rPr>
              <w:t>（</w:t>
            </w:r>
            <w:r w:rsidRPr="00735BB8">
              <w:rPr>
                <w:b/>
              </w:rPr>
              <w:t>h</w:t>
            </w:r>
            <w:r w:rsidRPr="00735BB8">
              <w:rPr>
                <w:b/>
              </w:rPr>
              <w:t>）</w:t>
            </w:r>
          </w:p>
        </w:tc>
      </w:tr>
      <w:tr w:rsidR="00735BB8" w:rsidRPr="00296496" w14:paraId="231B546B" w14:textId="77777777" w:rsidTr="00735BB8">
        <w:trPr>
          <w:cantSplit/>
          <w:trHeight w:val="394"/>
          <w:jc w:val="right"/>
        </w:trPr>
        <w:tc>
          <w:tcPr>
            <w:tcW w:w="4531" w:type="dxa"/>
            <w:vAlign w:val="center"/>
          </w:tcPr>
          <w:p w14:paraId="1B403B9B" w14:textId="77777777" w:rsidR="00735BB8" w:rsidRPr="00735BB8" w:rsidRDefault="00735BB8" w:rsidP="00735BB8">
            <w:pPr>
              <w:pStyle w:val="Table"/>
              <w:jc w:val="center"/>
            </w:pPr>
            <w:r w:rsidRPr="00735BB8">
              <w:t>White LED for Road Lighting</w:t>
            </w:r>
          </w:p>
        </w:tc>
        <w:tc>
          <w:tcPr>
            <w:tcW w:w="3045" w:type="dxa"/>
            <w:vAlign w:val="center"/>
          </w:tcPr>
          <w:p w14:paraId="0A3B6195" w14:textId="77777777" w:rsidR="00735BB8" w:rsidRPr="00735BB8" w:rsidRDefault="00735BB8" w:rsidP="00735BB8">
            <w:pPr>
              <w:pStyle w:val="Table"/>
              <w:jc w:val="center"/>
            </w:pPr>
            <w:r w:rsidRPr="00735BB8">
              <w:t>&gt; 60,000</w:t>
            </w:r>
          </w:p>
        </w:tc>
      </w:tr>
    </w:tbl>
    <w:p w14:paraId="406DBC59" w14:textId="77777777" w:rsidR="00171A68" w:rsidRDefault="00171A68" w:rsidP="00735BB8">
      <w:pPr>
        <w:pStyle w:val="Text3"/>
      </w:pPr>
      <w:r>
        <w:t>Circuits must be designed and parts selected such that components housed within fixtures or light poles for use may operate for longer than their rated lifespan.</w:t>
      </w:r>
    </w:p>
    <w:p w14:paraId="4CDF8C0E" w14:textId="77777777" w:rsidR="00171A68" w:rsidRDefault="00171A68" w:rsidP="00735BB8">
      <w:pPr>
        <w:pStyle w:val="Note"/>
      </w:pPr>
    </w:p>
    <w:p w14:paraId="370CDA3D" w14:textId="54117E85" w:rsidR="00171A68" w:rsidRDefault="00735BB8" w:rsidP="00735BB8">
      <w:pPr>
        <w:pStyle w:val="i"/>
      </w:pPr>
      <w:r>
        <w:lastRenderedPageBreak/>
        <w:t>(iii</w:t>
      </w:r>
      <w:r w:rsidR="00171A68">
        <w:t>)</w:t>
      </w:r>
      <w:r>
        <w:tab/>
      </w:r>
      <w:r w:rsidR="00171A68">
        <w:t xml:space="preserve">Lifespan Calculation Method </w:t>
      </w:r>
    </w:p>
    <w:p w14:paraId="031D383F" w14:textId="77777777" w:rsidR="00171A68" w:rsidRDefault="00171A68" w:rsidP="00735BB8">
      <w:pPr>
        <w:pStyle w:val="Text3"/>
      </w:pPr>
      <w:r>
        <w:t>The manufacturer shall report to the client on the basis for the engineered lifespan of the LED module controllers, achieved using one of the methods below.</w:t>
      </w:r>
    </w:p>
    <w:p w14:paraId="13037373" w14:textId="77777777" w:rsidR="00171A68" w:rsidRDefault="00171A68" w:rsidP="00735BB8">
      <w:pPr>
        <w:pStyle w:val="Text3"/>
      </w:pPr>
      <w:r>
        <w:rPr>
          <w:rFonts w:hint="eastAsia"/>
        </w:rPr>
        <w:t xml:space="preserve">Regarding the ambient temperature and installation conditions for estimating lifespan, if the LED module control device is housed within the fixture, the estimate shall use a fixture ambient temperature of 30 </w:t>
      </w:r>
      <w:r>
        <w:rPr>
          <w:rFonts w:ascii="ＭＳ 明朝" w:eastAsia="ＭＳ 明朝" w:hAnsi="ＭＳ 明朝" w:cs="ＭＳ 明朝" w:hint="eastAsia"/>
        </w:rPr>
        <w:t>℃</w:t>
      </w:r>
      <w:r>
        <w:rPr>
          <w:rFonts w:hint="eastAsia"/>
        </w:rPr>
        <w:t xml:space="preserve"> when mounted, and if the decide is installed within the pole, the estimate shall use an ambient temperature of 40 </w:t>
      </w:r>
      <w:r>
        <w:rPr>
          <w:rFonts w:ascii="ＭＳ 明朝" w:eastAsia="ＭＳ 明朝" w:hAnsi="ＭＳ 明朝" w:cs="ＭＳ 明朝" w:hint="eastAsia"/>
        </w:rPr>
        <w:t>℃</w:t>
      </w:r>
      <w:r>
        <w:rPr>
          <w:rFonts w:hint="eastAsia"/>
        </w:rPr>
        <w:t>, with the rated current being supplied to the LED modules.</w:t>
      </w:r>
    </w:p>
    <w:p w14:paraId="0670BCDA" w14:textId="746969FE" w:rsidR="00171A68" w:rsidRDefault="00171A68" w:rsidP="00735BB8">
      <w:pPr>
        <w:pStyle w:val="dotted"/>
        <w:tabs>
          <w:tab w:val="clear" w:pos="3119"/>
          <w:tab w:val="left" w:pos="3261"/>
        </w:tabs>
      </w:pPr>
      <w:r>
        <w:rPr>
          <w:rFonts w:hint="eastAsia"/>
        </w:rPr>
        <w:t>Lifespan value estimated from the Arrhenius plot of temperature acceleration test results based on the use temperature</w:t>
      </w:r>
    </w:p>
    <w:p w14:paraId="2E09B8E9" w14:textId="22BBAA05" w:rsidR="00171A68" w:rsidRDefault="00171A68" w:rsidP="00735BB8">
      <w:pPr>
        <w:pStyle w:val="dotted"/>
        <w:tabs>
          <w:tab w:val="clear" w:pos="3119"/>
          <w:tab w:val="left" w:pos="3261"/>
        </w:tabs>
      </w:pPr>
      <w:r>
        <w:rPr>
          <w:rFonts w:hint="eastAsia"/>
        </w:rPr>
        <w:t>Lifespan value estimated based on calculations using the maximum temperature derating factor, etc. for the main components used</w:t>
      </w:r>
    </w:p>
    <w:p w14:paraId="46078196" w14:textId="0EF05B8C" w:rsidR="00171A68" w:rsidRDefault="00171A68" w:rsidP="00735BB8">
      <w:pPr>
        <w:pStyle w:val="dotted"/>
        <w:tabs>
          <w:tab w:val="clear" w:pos="3119"/>
          <w:tab w:val="left" w:pos="3261"/>
        </w:tabs>
      </w:pPr>
      <w:r>
        <w:rPr>
          <w:rFonts w:hint="eastAsia"/>
        </w:rPr>
        <w:t>Value calculated using lifespan value estimated via a method standardized by the LED module control device manufacturer and ambient temperature conditions during actual installation</w:t>
      </w:r>
    </w:p>
    <w:p w14:paraId="29032126" w14:textId="77777777" w:rsidR="00171A68" w:rsidRDefault="00171A68" w:rsidP="00735BB8">
      <w:pPr>
        <w:pStyle w:val="Note"/>
      </w:pPr>
    </w:p>
    <w:p w14:paraId="781B777B" w14:textId="138A5CAD" w:rsidR="00171A68" w:rsidRDefault="00735BB8" w:rsidP="00735BB8">
      <w:pPr>
        <w:pStyle w:val="11"/>
      </w:pPr>
      <w:bookmarkStart w:id="94" w:name="_Toc514417481"/>
      <w:r>
        <w:t>(8)</w:t>
      </w:r>
      <w:r w:rsidR="00171A68">
        <w:tab/>
      </w:r>
      <w:r>
        <w:t>Inspections</w:t>
      </w:r>
      <w:bookmarkEnd w:id="94"/>
    </w:p>
    <w:p w14:paraId="50C3B13A" w14:textId="77777777" w:rsidR="00171A68" w:rsidRDefault="00171A68" w:rsidP="00735BB8">
      <w:pPr>
        <w:pStyle w:val="Text2"/>
      </w:pPr>
      <w:r>
        <w:t>LED roadway light fixtures (fixtures, LED modules, LED module controllers) shall be subject to the inspections of the following points.</w:t>
      </w:r>
    </w:p>
    <w:p w14:paraId="7E72EE89" w14:textId="626681E2" w:rsidR="00171A68" w:rsidRDefault="00171A68" w:rsidP="00735BB8">
      <w:pPr>
        <w:pStyle w:val="a5"/>
      </w:pPr>
      <w:r>
        <w:t>(</w:t>
      </w:r>
      <w:r w:rsidR="00735BB8">
        <w:t>a)</w:t>
      </w:r>
      <w:r w:rsidR="00735BB8">
        <w:tab/>
      </w:r>
      <w:r>
        <w:t>In-House Inspection</w:t>
      </w:r>
    </w:p>
    <w:p w14:paraId="1A35F043" w14:textId="1ED16DC5" w:rsidR="00171A68" w:rsidRDefault="00171A68" w:rsidP="00DB491C">
      <w:pPr>
        <w:pStyle w:val="2ndbulletinText2"/>
        <w:numPr>
          <w:ilvl w:val="0"/>
          <w:numId w:val="6"/>
        </w:numPr>
        <w:ind w:leftChars="0" w:left="3119" w:firstLineChars="0"/>
      </w:pPr>
      <w:r>
        <w:rPr>
          <w:rFonts w:hint="eastAsia"/>
        </w:rPr>
        <w:t>Lighting Characteristics</w:t>
      </w:r>
    </w:p>
    <w:p w14:paraId="224F02CC" w14:textId="5F3D69CE" w:rsidR="00171A68" w:rsidRDefault="00171A68" w:rsidP="00DB491C">
      <w:pPr>
        <w:pStyle w:val="2ndbulletinText2"/>
        <w:numPr>
          <w:ilvl w:val="0"/>
          <w:numId w:val="6"/>
        </w:numPr>
        <w:ind w:leftChars="0" w:left="3119" w:firstLineChars="0"/>
      </w:pPr>
      <w:r>
        <w:rPr>
          <w:rFonts w:hint="eastAsia"/>
        </w:rPr>
        <w:t>LED Module Controller Apparent Power</w:t>
      </w:r>
    </w:p>
    <w:p w14:paraId="4C2B1863" w14:textId="08D487C6" w:rsidR="00171A68" w:rsidRDefault="00171A68" w:rsidP="00DB491C">
      <w:pPr>
        <w:pStyle w:val="2ndbulletinText2"/>
        <w:numPr>
          <w:ilvl w:val="0"/>
          <w:numId w:val="6"/>
        </w:numPr>
        <w:ind w:leftChars="0" w:left="3119" w:firstLineChars="0"/>
      </w:pPr>
      <w:r>
        <w:rPr>
          <w:rFonts w:hint="eastAsia"/>
        </w:rPr>
        <w:t>Design</w:t>
      </w:r>
    </w:p>
    <w:p w14:paraId="2C53645C" w14:textId="0F138902" w:rsidR="00171A68" w:rsidRDefault="00171A68" w:rsidP="00DB491C">
      <w:pPr>
        <w:pStyle w:val="2ndbulletinText2"/>
        <w:numPr>
          <w:ilvl w:val="0"/>
          <w:numId w:val="6"/>
        </w:numPr>
        <w:ind w:leftChars="0" w:left="3119" w:firstLineChars="0"/>
      </w:pPr>
      <w:r>
        <w:rPr>
          <w:rFonts w:hint="eastAsia"/>
        </w:rPr>
        <w:t xml:space="preserve">Light Characteristics (cutoff light distribution, upward light flux ratio, </w:t>
      </w:r>
      <w:r w:rsidR="00735BB8">
        <w:t>l</w:t>
      </w:r>
      <w:r>
        <w:rPr>
          <w:rFonts w:hint="eastAsia"/>
        </w:rPr>
        <w:t>ighting utilization factor)</w:t>
      </w:r>
    </w:p>
    <w:p w14:paraId="163DE176" w14:textId="3007F1E6" w:rsidR="00171A68" w:rsidRDefault="00171A68" w:rsidP="00DB491C">
      <w:pPr>
        <w:pStyle w:val="2ndbulletinText2"/>
        <w:numPr>
          <w:ilvl w:val="0"/>
          <w:numId w:val="6"/>
        </w:numPr>
        <w:ind w:leftChars="0" w:left="3119" w:firstLineChars="0"/>
      </w:pPr>
      <w:r>
        <w:rPr>
          <w:rFonts w:hint="eastAsia"/>
        </w:rPr>
        <w:t>Insulation Characteristics</w:t>
      </w:r>
    </w:p>
    <w:p w14:paraId="5EFF1CA5" w14:textId="500F97C1" w:rsidR="00171A68" w:rsidRDefault="00735BB8" w:rsidP="00DB491C">
      <w:pPr>
        <w:pStyle w:val="2ndbulletinText2"/>
        <w:numPr>
          <w:ilvl w:val="0"/>
          <w:numId w:val="6"/>
        </w:numPr>
        <w:ind w:leftChars="0" w:left="3119" w:firstLineChars="0"/>
      </w:pPr>
      <w:r>
        <w:t>V</w:t>
      </w:r>
      <w:r w:rsidR="00171A68">
        <w:rPr>
          <w:rFonts w:hint="eastAsia"/>
        </w:rPr>
        <w:t>oltage Resistance</w:t>
      </w:r>
    </w:p>
    <w:p w14:paraId="7BFAC94B" w14:textId="4F2F25A7" w:rsidR="00171A68" w:rsidRDefault="00171A68" w:rsidP="00DB491C">
      <w:pPr>
        <w:pStyle w:val="2ndbulletinText2"/>
        <w:numPr>
          <w:ilvl w:val="0"/>
          <w:numId w:val="6"/>
        </w:numPr>
        <w:ind w:leftChars="0" w:left="3119" w:firstLineChars="0"/>
      </w:pPr>
      <w:r>
        <w:rPr>
          <w:rFonts w:hint="eastAsia"/>
        </w:rPr>
        <w:t>Thermal Shock Resistance</w:t>
      </w:r>
    </w:p>
    <w:p w14:paraId="5F093CE7" w14:textId="27B00C4E" w:rsidR="00171A68" w:rsidRDefault="00171A68" w:rsidP="00DB491C">
      <w:pPr>
        <w:pStyle w:val="2ndbulletinText2"/>
        <w:numPr>
          <w:ilvl w:val="0"/>
          <w:numId w:val="6"/>
        </w:numPr>
        <w:ind w:leftChars="0" w:left="3119" w:firstLineChars="0"/>
      </w:pPr>
      <w:r>
        <w:rPr>
          <w:rFonts w:hint="eastAsia"/>
        </w:rPr>
        <w:t>Vibration Resistance</w:t>
      </w:r>
    </w:p>
    <w:p w14:paraId="00725119" w14:textId="11DA383A" w:rsidR="00171A68" w:rsidRDefault="00171A68" w:rsidP="00DB491C">
      <w:pPr>
        <w:pStyle w:val="2ndbulletinText2"/>
        <w:numPr>
          <w:ilvl w:val="0"/>
          <w:numId w:val="6"/>
        </w:numPr>
        <w:ind w:leftChars="0" w:left="3119" w:firstLineChars="0"/>
      </w:pPr>
      <w:r>
        <w:rPr>
          <w:rFonts w:hint="eastAsia"/>
        </w:rPr>
        <w:t>LED Module Capacity</w:t>
      </w:r>
    </w:p>
    <w:p w14:paraId="3C9DE421" w14:textId="1D3CFD1A" w:rsidR="00171A68" w:rsidRDefault="00171A68" w:rsidP="00DB491C">
      <w:pPr>
        <w:pStyle w:val="2ndbulletinText2"/>
        <w:numPr>
          <w:ilvl w:val="0"/>
          <w:numId w:val="6"/>
        </w:numPr>
        <w:ind w:leftChars="0" w:left="3119" w:firstLineChars="0"/>
      </w:pPr>
      <w:r>
        <w:rPr>
          <w:rFonts w:hint="eastAsia"/>
        </w:rPr>
        <w:t>LED Module Lifespan</w:t>
      </w:r>
    </w:p>
    <w:p w14:paraId="10459ABD" w14:textId="132C9EC8" w:rsidR="00171A68" w:rsidRDefault="00171A68" w:rsidP="00DB491C">
      <w:pPr>
        <w:pStyle w:val="2ndbulletinText2"/>
        <w:numPr>
          <w:ilvl w:val="0"/>
          <w:numId w:val="6"/>
        </w:numPr>
        <w:ind w:leftChars="0" w:left="3119" w:firstLineChars="0"/>
      </w:pPr>
      <w:r>
        <w:rPr>
          <w:rFonts w:hint="eastAsia"/>
        </w:rPr>
        <w:t>Characteristics</w:t>
      </w:r>
    </w:p>
    <w:p w14:paraId="594DEDF2" w14:textId="41871F0F" w:rsidR="00171A68" w:rsidRDefault="00171A68" w:rsidP="00DB491C">
      <w:pPr>
        <w:pStyle w:val="2ndbulletinText2"/>
        <w:numPr>
          <w:ilvl w:val="0"/>
          <w:numId w:val="6"/>
        </w:numPr>
        <w:ind w:leftChars="0" w:left="3119" w:firstLineChars="0"/>
      </w:pPr>
      <w:r>
        <w:rPr>
          <w:rFonts w:hint="eastAsia"/>
        </w:rPr>
        <w:t>Humidity Resistance and Insulation</w:t>
      </w:r>
    </w:p>
    <w:p w14:paraId="1DAE39FA" w14:textId="58C1B5BF" w:rsidR="00171A68" w:rsidRDefault="00171A68" w:rsidP="00DB491C">
      <w:pPr>
        <w:pStyle w:val="2ndbulletinText2"/>
        <w:numPr>
          <w:ilvl w:val="0"/>
          <w:numId w:val="6"/>
        </w:numPr>
        <w:ind w:leftChars="0" w:left="3119" w:firstLineChars="0"/>
      </w:pPr>
      <w:r>
        <w:rPr>
          <w:rFonts w:hint="eastAsia"/>
        </w:rPr>
        <w:t>Noise Characteristics</w:t>
      </w:r>
    </w:p>
    <w:p w14:paraId="3FF2F639" w14:textId="3D7CA77F" w:rsidR="00171A68" w:rsidRDefault="00171A68" w:rsidP="00DB491C">
      <w:pPr>
        <w:pStyle w:val="2ndbulletinText2"/>
        <w:numPr>
          <w:ilvl w:val="0"/>
          <w:numId w:val="6"/>
        </w:numPr>
        <w:ind w:leftChars="0" w:left="3119" w:firstLineChars="0"/>
      </w:pPr>
      <w:r>
        <w:rPr>
          <w:rFonts w:hint="eastAsia"/>
        </w:rPr>
        <w:t>Harmonic Current</w:t>
      </w:r>
    </w:p>
    <w:p w14:paraId="66DCD0B5" w14:textId="31250218" w:rsidR="00171A68" w:rsidRDefault="00171A68" w:rsidP="00DB491C">
      <w:pPr>
        <w:pStyle w:val="2ndbulletinText2"/>
        <w:numPr>
          <w:ilvl w:val="0"/>
          <w:numId w:val="6"/>
        </w:numPr>
        <w:ind w:leftChars="0" w:left="3119" w:firstLineChars="0"/>
      </w:pPr>
      <w:r>
        <w:rPr>
          <w:rFonts w:hint="eastAsia"/>
        </w:rPr>
        <w:t>Lightning Surge Resistance</w:t>
      </w:r>
    </w:p>
    <w:p w14:paraId="403F8E17" w14:textId="72DE2EC5" w:rsidR="00171A68" w:rsidRDefault="00171A68" w:rsidP="00DB491C">
      <w:pPr>
        <w:pStyle w:val="2ndbulletinText2"/>
        <w:numPr>
          <w:ilvl w:val="0"/>
          <w:numId w:val="6"/>
        </w:numPr>
        <w:ind w:leftChars="0" w:left="3119" w:firstLineChars="0"/>
      </w:pPr>
      <w:r>
        <w:rPr>
          <w:rFonts w:hint="eastAsia"/>
        </w:rPr>
        <w:t>Initial Luminous Flux Correction Function</w:t>
      </w:r>
    </w:p>
    <w:p w14:paraId="613AD621" w14:textId="32B32547" w:rsidR="00171A68" w:rsidRDefault="00171A68" w:rsidP="00DB491C">
      <w:pPr>
        <w:pStyle w:val="2ndbulletinText2"/>
        <w:numPr>
          <w:ilvl w:val="0"/>
          <w:numId w:val="6"/>
        </w:numPr>
        <w:ind w:leftChars="0" w:left="3119" w:firstLineChars="0"/>
      </w:pPr>
      <w:r>
        <w:rPr>
          <w:rFonts w:hint="eastAsia"/>
        </w:rPr>
        <w:t>LED Module Controller Lifespan</w:t>
      </w:r>
    </w:p>
    <w:p w14:paraId="29359EA9" w14:textId="5620A164" w:rsidR="00171A68" w:rsidRDefault="00171A68" w:rsidP="00735BB8">
      <w:pPr>
        <w:pStyle w:val="a5"/>
      </w:pPr>
      <w:r>
        <w:t>(</w:t>
      </w:r>
      <w:r w:rsidR="00735BB8">
        <w:t>b)</w:t>
      </w:r>
      <w:r w:rsidR="00735BB8">
        <w:tab/>
      </w:r>
      <w:r>
        <w:t>On-Site Inspection</w:t>
      </w:r>
    </w:p>
    <w:p w14:paraId="31BFCFC0" w14:textId="47CCD88B" w:rsidR="006724D5" w:rsidRDefault="00E32755" w:rsidP="00DB491C">
      <w:pPr>
        <w:pStyle w:val="2ndbulletinText2"/>
        <w:numPr>
          <w:ilvl w:val="0"/>
          <w:numId w:val="6"/>
        </w:numPr>
        <w:ind w:leftChars="0" w:left="3119" w:firstLineChars="0"/>
      </w:pPr>
      <w:r>
        <w:lastRenderedPageBreak/>
        <w:t>Luminosity shall be measured</w:t>
      </w:r>
    </w:p>
    <w:p w14:paraId="71E69D0A" w14:textId="77777777" w:rsidR="00E71CB9" w:rsidRDefault="00E71CB9" w:rsidP="00E71CB9">
      <w:pPr>
        <w:pStyle w:val="Note"/>
      </w:pPr>
    </w:p>
    <w:p w14:paraId="752532F3" w14:textId="77777777" w:rsidR="00BE234F" w:rsidRDefault="00BE234F" w:rsidP="00BE234F">
      <w:pPr>
        <w:pStyle w:val="101"/>
      </w:pPr>
      <w:bookmarkStart w:id="95" w:name="_Toc514417482"/>
      <w:r>
        <w:t>5300.</w:t>
      </w:r>
      <w:r>
        <w:tab/>
        <w:t>EMERGENCY FACILITIES</w:t>
      </w:r>
      <w:bookmarkEnd w:id="95"/>
    </w:p>
    <w:p w14:paraId="0F7A099B" w14:textId="6FCC2780" w:rsidR="00BE234F" w:rsidRDefault="00BE234F" w:rsidP="00BE234F">
      <w:pPr>
        <w:pStyle w:val="11"/>
      </w:pPr>
      <w:bookmarkStart w:id="96" w:name="_Toc514417483"/>
      <w:r>
        <w:t>(1)</w:t>
      </w:r>
      <w:r>
        <w:tab/>
        <w:t>Description</w:t>
      </w:r>
      <w:bookmarkEnd w:id="96"/>
    </w:p>
    <w:p w14:paraId="04B5AD90" w14:textId="7E6E1B67" w:rsidR="00BE234F" w:rsidRDefault="00BE234F" w:rsidP="00BE234F">
      <w:pPr>
        <w:pStyle w:val="a5"/>
      </w:pPr>
      <w:r>
        <w:t>(a)</w:t>
      </w:r>
      <w:r>
        <w:tab/>
        <w:t>Emergency Facility Design</w:t>
      </w:r>
    </w:p>
    <w:p w14:paraId="48D021FD" w14:textId="77777777" w:rsidR="00BE234F" w:rsidRDefault="00BE234F" w:rsidP="00BE234F">
      <w:pPr>
        <w:pStyle w:val="Text3"/>
      </w:pPr>
      <w:r>
        <w:t>The emergency facilities are composed of the devices below.</w:t>
      </w:r>
    </w:p>
    <w:p w14:paraId="73B4B4FC" w14:textId="4FF3EEFD" w:rsidR="00BE234F" w:rsidRDefault="00BE234F" w:rsidP="00BE234F">
      <w:pPr>
        <w:pStyle w:val="dotted"/>
        <w:tabs>
          <w:tab w:val="clear" w:pos="3119"/>
          <w:tab w:val="left" w:pos="3261"/>
        </w:tabs>
      </w:pPr>
      <w:r>
        <w:t>Tunnel Entrance Warning Signs (DL Board)</w:t>
      </w:r>
    </w:p>
    <w:p w14:paraId="76900BB9" w14:textId="6227B0DF" w:rsidR="00BE234F" w:rsidRDefault="00BE234F" w:rsidP="00BE234F">
      <w:pPr>
        <w:pStyle w:val="dotted"/>
        <w:tabs>
          <w:tab w:val="clear" w:pos="3119"/>
          <w:tab w:val="left" w:pos="3261"/>
        </w:tabs>
      </w:pPr>
      <w:r>
        <w:t>Internal Tunnel Warning Signs (EL Board)</w:t>
      </w:r>
    </w:p>
    <w:p w14:paraId="0F1EB2DE" w14:textId="1AA46075" w:rsidR="00BE234F" w:rsidRDefault="00BE234F" w:rsidP="00BE234F">
      <w:pPr>
        <w:pStyle w:val="dotted"/>
        <w:tabs>
          <w:tab w:val="clear" w:pos="3119"/>
          <w:tab w:val="left" w:pos="3261"/>
        </w:tabs>
      </w:pPr>
      <w:r>
        <w:t>Monitoring Control Panel</w:t>
      </w:r>
    </w:p>
    <w:p w14:paraId="27C0AF77" w14:textId="0F848C25" w:rsidR="00BE234F" w:rsidRDefault="00BE234F" w:rsidP="00BE234F">
      <w:pPr>
        <w:pStyle w:val="dotted"/>
        <w:tabs>
          <w:tab w:val="clear" w:pos="3119"/>
          <w:tab w:val="left" w:pos="3261"/>
        </w:tabs>
      </w:pPr>
      <w:r>
        <w:t>Monitor Panel</w:t>
      </w:r>
    </w:p>
    <w:p w14:paraId="26182047" w14:textId="70523745" w:rsidR="00BE234F" w:rsidRDefault="00BE234F" w:rsidP="00BE234F">
      <w:pPr>
        <w:pStyle w:val="dotted"/>
        <w:tabs>
          <w:tab w:val="clear" w:pos="3119"/>
          <w:tab w:val="left" w:pos="3261"/>
        </w:tabs>
      </w:pPr>
      <w:r>
        <w:t>Emergency Telephone</w:t>
      </w:r>
    </w:p>
    <w:p w14:paraId="069B188A" w14:textId="36EF2434" w:rsidR="00BE234F" w:rsidRDefault="00BE234F" w:rsidP="00BE234F">
      <w:pPr>
        <w:pStyle w:val="dotted"/>
        <w:tabs>
          <w:tab w:val="clear" w:pos="3119"/>
          <w:tab w:val="left" w:pos="3261"/>
        </w:tabs>
      </w:pPr>
      <w:r>
        <w:t>Digital Electronic Switchboard (PBX)</w:t>
      </w:r>
    </w:p>
    <w:p w14:paraId="07092A52" w14:textId="16491DB0" w:rsidR="00BE234F" w:rsidRDefault="00BE234F" w:rsidP="00BE234F">
      <w:pPr>
        <w:pStyle w:val="dotted"/>
        <w:tabs>
          <w:tab w:val="clear" w:pos="3119"/>
          <w:tab w:val="left" w:pos="3261"/>
        </w:tabs>
      </w:pPr>
      <w:r>
        <w:t>Evacuation Guidance Display/Display Lights</w:t>
      </w:r>
    </w:p>
    <w:p w14:paraId="05A94A82" w14:textId="77777777" w:rsidR="00BE234F" w:rsidRDefault="00BE234F" w:rsidP="00BE234F">
      <w:pPr>
        <w:pStyle w:val="Note"/>
      </w:pPr>
    </w:p>
    <w:p w14:paraId="4A9C11FA" w14:textId="0A128F2B" w:rsidR="00BE234F" w:rsidRDefault="00BE234F" w:rsidP="00BE234F">
      <w:pPr>
        <w:pStyle w:val="a5"/>
      </w:pPr>
      <w:r>
        <w:t>(b)</w:t>
      </w:r>
      <w:r>
        <w:tab/>
        <w:t>Applicable Standards</w:t>
      </w:r>
    </w:p>
    <w:p w14:paraId="606A78DD" w14:textId="77777777" w:rsidR="00BE234F" w:rsidRDefault="00BE234F" w:rsidP="00BE234F">
      <w:pPr>
        <w:pStyle w:val="Text3"/>
      </w:pPr>
      <w:r>
        <w:t>Unless otherwise specified, items in this list of specifications shall apply the following standards.</w:t>
      </w:r>
    </w:p>
    <w:p w14:paraId="6FAB9657" w14:textId="63C83383" w:rsidR="00BE234F" w:rsidRDefault="00BE234F" w:rsidP="00BE234F">
      <w:pPr>
        <w:pStyle w:val="dotted"/>
        <w:tabs>
          <w:tab w:val="clear" w:pos="3119"/>
          <w:tab w:val="left" w:pos="3261"/>
        </w:tabs>
      </w:pPr>
      <w:r>
        <w:rPr>
          <w:rFonts w:hint="eastAsia"/>
        </w:rPr>
        <w:t>International Electrotechnical Commission (IEC</w:t>
      </w:r>
      <w:r w:rsidR="00A55212">
        <w:rPr>
          <w:rFonts w:ascii="ＭＳ 明朝" w:eastAsia="ＭＳ 明朝" w:hAnsi="ＭＳ 明朝" w:cs="ＭＳ 明朝" w:hint="eastAsia"/>
        </w:rPr>
        <w:t xml:space="preserve">) </w:t>
      </w:r>
      <w:r>
        <w:rPr>
          <w:rFonts w:hint="eastAsia"/>
        </w:rPr>
        <w:t>Recommended Standard</w:t>
      </w:r>
    </w:p>
    <w:p w14:paraId="24B38291" w14:textId="66495C05" w:rsidR="00BE234F" w:rsidRDefault="00BE234F" w:rsidP="00BE234F">
      <w:pPr>
        <w:pStyle w:val="dotted"/>
        <w:tabs>
          <w:tab w:val="clear" w:pos="3119"/>
          <w:tab w:val="left" w:pos="3261"/>
        </w:tabs>
      </w:pPr>
      <w:r>
        <w:t>International Telecommunication Union-Telecommunication Standardization Sector Recommendations (ITU-T)</w:t>
      </w:r>
    </w:p>
    <w:p w14:paraId="15A4AB00" w14:textId="1723CEA4" w:rsidR="00BE234F" w:rsidRDefault="00BE234F" w:rsidP="00BE234F">
      <w:pPr>
        <w:pStyle w:val="dotted"/>
        <w:tabs>
          <w:tab w:val="clear" w:pos="3119"/>
          <w:tab w:val="left" w:pos="3261"/>
        </w:tabs>
      </w:pPr>
      <w:r>
        <w:t>International Standards (ISO)</w:t>
      </w:r>
    </w:p>
    <w:p w14:paraId="6940ECEC" w14:textId="678C9D51" w:rsidR="00BE234F" w:rsidRDefault="00BE234F" w:rsidP="00BE234F">
      <w:pPr>
        <w:pStyle w:val="dotted"/>
        <w:tabs>
          <w:tab w:val="clear" w:pos="3119"/>
          <w:tab w:val="left" w:pos="3261"/>
        </w:tabs>
      </w:pPr>
      <w:r>
        <w:t>Japanese Industrial Standards (JIS)</w:t>
      </w:r>
    </w:p>
    <w:p w14:paraId="7ACE1656" w14:textId="798C37B0" w:rsidR="00BE234F" w:rsidRDefault="00BE234F" w:rsidP="00BE234F">
      <w:pPr>
        <w:pStyle w:val="dotted"/>
        <w:tabs>
          <w:tab w:val="clear" w:pos="3119"/>
          <w:tab w:val="left" w:pos="3261"/>
        </w:tabs>
      </w:pPr>
      <w:r>
        <w:t>VCCI Association’s Independent Standard Measures Operation Standards</w:t>
      </w:r>
    </w:p>
    <w:p w14:paraId="4F3BE411" w14:textId="7F6069B2" w:rsidR="00BE234F" w:rsidRDefault="00BE234F" w:rsidP="00BE234F">
      <w:pPr>
        <w:pStyle w:val="dotted"/>
        <w:tabs>
          <w:tab w:val="clear" w:pos="3119"/>
          <w:tab w:val="left" w:pos="3261"/>
        </w:tabs>
      </w:pPr>
      <w:r>
        <w:t>International Commission on Illumination (CIE) Standards</w:t>
      </w:r>
    </w:p>
    <w:p w14:paraId="47A93FB6" w14:textId="6F3D1A7A" w:rsidR="00BE234F" w:rsidRDefault="00BE234F" w:rsidP="00BE234F">
      <w:pPr>
        <w:pStyle w:val="dotted"/>
        <w:tabs>
          <w:tab w:val="clear" w:pos="3119"/>
          <w:tab w:val="left" w:pos="3261"/>
        </w:tabs>
      </w:pPr>
      <w:r>
        <w:t>Other related laws</w:t>
      </w:r>
    </w:p>
    <w:p w14:paraId="42FDF34C" w14:textId="77777777" w:rsidR="00BE234F" w:rsidRDefault="00BE234F" w:rsidP="00BE234F">
      <w:pPr>
        <w:pStyle w:val="Note"/>
      </w:pPr>
    </w:p>
    <w:p w14:paraId="236B7DB5" w14:textId="10E2ABC5" w:rsidR="00BE234F" w:rsidRDefault="00BE234F" w:rsidP="00BE234F">
      <w:pPr>
        <w:pStyle w:val="11"/>
      </w:pPr>
      <w:bookmarkStart w:id="97" w:name="_Toc514417484"/>
      <w:r>
        <w:t>(2)</w:t>
      </w:r>
      <w:r>
        <w:tab/>
        <w:t>Tunnel Entrance Warning Signs (Dl Board)</w:t>
      </w:r>
      <w:bookmarkEnd w:id="97"/>
    </w:p>
    <w:p w14:paraId="6DC24D16" w14:textId="6D0199EB" w:rsidR="00BE234F" w:rsidRDefault="00BE234F" w:rsidP="00BE234F">
      <w:pPr>
        <w:pStyle w:val="a5"/>
      </w:pPr>
      <w:r>
        <w:t>(a)</w:t>
      </w:r>
      <w:r>
        <w:tab/>
        <w:t>Applicable Standards</w:t>
      </w:r>
    </w:p>
    <w:p w14:paraId="4859570F" w14:textId="77777777" w:rsidR="00BE234F" w:rsidRDefault="00BE234F" w:rsidP="00BE234F">
      <w:pPr>
        <w:pStyle w:val="Note"/>
      </w:pPr>
    </w:p>
    <w:tbl>
      <w:tblPr>
        <w:tblStyle w:val="ac"/>
        <w:tblW w:w="8062" w:type="dxa"/>
        <w:jc w:val="right"/>
        <w:tblLook w:val="04A0" w:firstRow="1" w:lastRow="0" w:firstColumn="1" w:lastColumn="0" w:noHBand="0" w:noVBand="1"/>
      </w:tblPr>
      <w:tblGrid>
        <w:gridCol w:w="8062"/>
      </w:tblGrid>
      <w:tr w:rsidR="00BE234F" w:rsidRPr="00425537" w14:paraId="63B16F34" w14:textId="77777777" w:rsidTr="00F620DB">
        <w:trPr>
          <w:tblHeader/>
          <w:jc w:val="right"/>
        </w:trPr>
        <w:tc>
          <w:tcPr>
            <w:tcW w:w="8062" w:type="dxa"/>
            <w:tcBorders>
              <w:bottom w:val="single" w:sz="4" w:space="0" w:color="auto"/>
            </w:tcBorders>
            <w:shd w:val="clear" w:color="auto" w:fill="C6D9F1" w:themeFill="text2" w:themeFillTint="33"/>
          </w:tcPr>
          <w:p w14:paraId="7197B2C0" w14:textId="77777777" w:rsidR="00BE234F" w:rsidRPr="00BA5F71" w:rsidRDefault="00BE234F" w:rsidP="00807FA9">
            <w:pPr>
              <w:pStyle w:val="Table"/>
              <w:spacing w:after="24"/>
              <w:jc w:val="center"/>
              <w:rPr>
                <w:b/>
                <w:sz w:val="22"/>
                <w:szCs w:val="22"/>
              </w:rPr>
            </w:pPr>
            <w:r w:rsidRPr="00BA5F71">
              <w:rPr>
                <w:b/>
                <w:sz w:val="22"/>
                <w:szCs w:val="22"/>
              </w:rPr>
              <w:t>Applicable Standards</w:t>
            </w:r>
          </w:p>
        </w:tc>
      </w:tr>
      <w:tr w:rsidR="00BE234F" w:rsidRPr="00425537" w14:paraId="181B546B" w14:textId="77777777" w:rsidTr="00807FA9">
        <w:trPr>
          <w:jc w:val="right"/>
        </w:trPr>
        <w:tc>
          <w:tcPr>
            <w:tcW w:w="8062" w:type="dxa"/>
            <w:shd w:val="clear" w:color="auto" w:fill="auto"/>
          </w:tcPr>
          <w:p w14:paraId="2903F6AF" w14:textId="3706494E" w:rsidR="00BE234F" w:rsidRPr="00BE234F" w:rsidRDefault="00BE234F" w:rsidP="00BE234F">
            <w:pPr>
              <w:pStyle w:val="Table"/>
              <w:spacing w:after="24"/>
              <w:rPr>
                <w:sz w:val="22"/>
                <w:szCs w:val="22"/>
              </w:rPr>
            </w:pPr>
            <w:r w:rsidRPr="00BE234F">
              <w:rPr>
                <w:sz w:val="22"/>
                <w:szCs w:val="22"/>
              </w:rPr>
              <w:t>Facility Guidelines No. 8</w:t>
            </w:r>
            <w:r w:rsidRPr="00BE234F">
              <w:rPr>
                <w:rFonts w:hint="eastAsia"/>
                <w:sz w:val="22"/>
                <w:szCs w:val="22"/>
              </w:rPr>
              <w:t xml:space="preserve"> </w:t>
            </w:r>
            <w:r w:rsidRPr="00BE234F">
              <w:rPr>
                <w:sz w:val="22"/>
                <w:szCs w:val="22"/>
              </w:rPr>
              <w:t>Telecommunication Facilities</w:t>
            </w:r>
            <w:r>
              <w:rPr>
                <w:rFonts w:hint="eastAsia"/>
                <w:sz w:val="22"/>
                <w:szCs w:val="22"/>
              </w:rPr>
              <w:t xml:space="preserve">. </w:t>
            </w:r>
            <w:r w:rsidRPr="00BE234F">
              <w:rPr>
                <w:sz w:val="22"/>
                <w:szCs w:val="22"/>
              </w:rPr>
              <w:t>(NEXCO RI</w:t>
            </w:r>
            <w:r w:rsidRPr="00BE234F">
              <w:rPr>
                <w:rFonts w:hint="eastAsia"/>
                <w:sz w:val="22"/>
                <w:szCs w:val="22"/>
              </w:rPr>
              <w:t xml:space="preserve"> </w:t>
            </w:r>
            <w:r w:rsidRPr="00BE234F">
              <w:rPr>
                <w:sz w:val="22"/>
                <w:szCs w:val="22"/>
              </w:rPr>
              <w:t>July 2017)</w:t>
            </w:r>
          </w:p>
        </w:tc>
      </w:tr>
      <w:tr w:rsidR="00BE234F" w:rsidRPr="00425537" w14:paraId="7AA43CEE" w14:textId="77777777" w:rsidTr="00807FA9">
        <w:trPr>
          <w:jc w:val="right"/>
        </w:trPr>
        <w:tc>
          <w:tcPr>
            <w:tcW w:w="8062" w:type="dxa"/>
            <w:shd w:val="clear" w:color="auto" w:fill="auto"/>
          </w:tcPr>
          <w:p w14:paraId="395B3244" w14:textId="65371DE7" w:rsidR="00BE234F" w:rsidRPr="00BE234F" w:rsidRDefault="00BE234F" w:rsidP="00BE234F">
            <w:pPr>
              <w:pStyle w:val="Table"/>
              <w:spacing w:after="24"/>
              <w:rPr>
                <w:sz w:val="22"/>
                <w:szCs w:val="22"/>
              </w:rPr>
            </w:pPr>
            <w:r w:rsidRPr="00BE234F">
              <w:rPr>
                <w:sz w:val="22"/>
                <w:szCs w:val="22"/>
              </w:rPr>
              <w:t>Facility Material Specifications Manual</w:t>
            </w:r>
            <w:r w:rsidRPr="00BE234F">
              <w:rPr>
                <w:rFonts w:hint="eastAsia"/>
                <w:sz w:val="22"/>
                <w:szCs w:val="22"/>
              </w:rPr>
              <w:t xml:space="preserve"> </w:t>
            </w:r>
            <w:r w:rsidRPr="00BE234F">
              <w:rPr>
                <w:sz w:val="22"/>
                <w:szCs w:val="22"/>
              </w:rPr>
              <w:t>Electricity</w:t>
            </w:r>
            <w:r w:rsidRPr="00BE234F">
              <w:rPr>
                <w:rFonts w:hint="eastAsia"/>
                <w:sz w:val="22"/>
                <w:szCs w:val="22"/>
              </w:rPr>
              <w:t xml:space="preserve"> </w:t>
            </w:r>
            <w:r w:rsidRPr="00BE234F">
              <w:rPr>
                <w:sz w:val="22"/>
                <w:szCs w:val="22"/>
              </w:rPr>
              <w:t>Variable Road Information Board Facilities</w:t>
            </w:r>
            <w:r>
              <w:rPr>
                <w:sz w:val="22"/>
                <w:szCs w:val="22"/>
              </w:rPr>
              <w:t xml:space="preserve">. </w:t>
            </w:r>
            <w:r w:rsidRPr="00BE234F">
              <w:rPr>
                <w:sz w:val="22"/>
                <w:szCs w:val="22"/>
              </w:rPr>
              <w:t>(NEXCO RI</w:t>
            </w:r>
            <w:r w:rsidRPr="00BE234F">
              <w:rPr>
                <w:rFonts w:hint="eastAsia"/>
                <w:sz w:val="22"/>
                <w:szCs w:val="22"/>
              </w:rPr>
              <w:t xml:space="preserve"> </w:t>
            </w:r>
            <w:r w:rsidRPr="00BE234F">
              <w:rPr>
                <w:sz w:val="22"/>
                <w:szCs w:val="22"/>
              </w:rPr>
              <w:t>July 2017)</w:t>
            </w:r>
          </w:p>
        </w:tc>
      </w:tr>
      <w:tr w:rsidR="00BE234F" w:rsidRPr="00425537" w14:paraId="01BFC76B" w14:textId="77777777" w:rsidTr="00807FA9">
        <w:trPr>
          <w:jc w:val="right"/>
        </w:trPr>
        <w:tc>
          <w:tcPr>
            <w:tcW w:w="8062" w:type="dxa"/>
            <w:shd w:val="clear" w:color="auto" w:fill="auto"/>
          </w:tcPr>
          <w:p w14:paraId="6B82533A" w14:textId="63F634ED" w:rsidR="00BE234F" w:rsidRPr="00BE234F" w:rsidRDefault="00BE234F" w:rsidP="00BE234F">
            <w:pPr>
              <w:pStyle w:val="Table"/>
              <w:spacing w:after="24"/>
              <w:rPr>
                <w:sz w:val="22"/>
                <w:szCs w:val="22"/>
              </w:rPr>
            </w:pPr>
            <w:r w:rsidRPr="00BE234F">
              <w:rPr>
                <w:sz w:val="22"/>
                <w:szCs w:val="22"/>
              </w:rPr>
              <w:t>Facility Material Specifications Manual</w:t>
            </w:r>
            <w:r w:rsidRPr="00BE234F">
              <w:rPr>
                <w:rFonts w:hint="eastAsia"/>
                <w:sz w:val="22"/>
                <w:szCs w:val="22"/>
              </w:rPr>
              <w:t xml:space="preserve"> </w:t>
            </w:r>
            <w:r w:rsidRPr="00BE234F">
              <w:rPr>
                <w:sz w:val="22"/>
                <w:szCs w:val="22"/>
              </w:rPr>
              <w:t>Electricity</w:t>
            </w:r>
            <w:r w:rsidRPr="00BE234F">
              <w:rPr>
                <w:rFonts w:hint="eastAsia"/>
                <w:sz w:val="22"/>
                <w:szCs w:val="22"/>
              </w:rPr>
              <w:t xml:space="preserve"> </w:t>
            </w:r>
            <w:r w:rsidRPr="00BE234F">
              <w:rPr>
                <w:sz w:val="22"/>
                <w:szCs w:val="22"/>
              </w:rPr>
              <w:t>Evacuation Guidance Facility Standard Specifications Manual</w:t>
            </w:r>
            <w:r>
              <w:rPr>
                <w:sz w:val="22"/>
                <w:szCs w:val="22"/>
              </w:rPr>
              <w:t xml:space="preserve">. </w:t>
            </w:r>
            <w:r w:rsidRPr="00BE234F">
              <w:rPr>
                <w:sz w:val="22"/>
                <w:szCs w:val="22"/>
              </w:rPr>
              <w:t>(NEXCO RI</w:t>
            </w:r>
            <w:r w:rsidRPr="00BE234F">
              <w:rPr>
                <w:rFonts w:hint="eastAsia"/>
                <w:sz w:val="22"/>
                <w:szCs w:val="22"/>
              </w:rPr>
              <w:t xml:space="preserve"> </w:t>
            </w:r>
            <w:r w:rsidRPr="00BE234F">
              <w:rPr>
                <w:sz w:val="22"/>
                <w:szCs w:val="22"/>
              </w:rPr>
              <w:t>July 2012)</w:t>
            </w:r>
          </w:p>
        </w:tc>
      </w:tr>
      <w:tr w:rsidR="00BE234F" w:rsidRPr="00425537" w14:paraId="267DB82E" w14:textId="77777777" w:rsidTr="00807FA9">
        <w:trPr>
          <w:jc w:val="right"/>
        </w:trPr>
        <w:tc>
          <w:tcPr>
            <w:tcW w:w="8062" w:type="dxa"/>
            <w:shd w:val="clear" w:color="auto" w:fill="auto"/>
          </w:tcPr>
          <w:p w14:paraId="3552045A" w14:textId="6AEF6B2F" w:rsidR="00BE234F" w:rsidRPr="00BE234F" w:rsidRDefault="00BE234F" w:rsidP="00BE234F">
            <w:pPr>
              <w:pStyle w:val="Table"/>
              <w:spacing w:after="24"/>
              <w:rPr>
                <w:sz w:val="22"/>
                <w:szCs w:val="22"/>
              </w:rPr>
            </w:pPr>
            <w:r w:rsidRPr="00BE234F">
              <w:rPr>
                <w:sz w:val="22"/>
                <w:szCs w:val="22"/>
              </w:rPr>
              <w:lastRenderedPageBreak/>
              <w:t>Electronic Telecommunications Facilities Design Guidelines/Explanation (Electric Version)</w:t>
            </w:r>
            <w:r w:rsidRPr="00BE234F">
              <w:rPr>
                <w:rFonts w:hint="eastAsia"/>
                <w:sz w:val="22"/>
                <w:szCs w:val="22"/>
              </w:rPr>
              <w:t xml:space="preserve"> </w:t>
            </w:r>
            <w:r w:rsidRPr="00BE234F">
              <w:rPr>
                <w:sz w:val="22"/>
                <w:szCs w:val="22"/>
              </w:rPr>
              <w:t>2017 Edition</w:t>
            </w:r>
            <w:r>
              <w:rPr>
                <w:sz w:val="22"/>
                <w:szCs w:val="22"/>
              </w:rPr>
              <w:t xml:space="preserve">. </w:t>
            </w:r>
            <w:r w:rsidRPr="00BE234F">
              <w:rPr>
                <w:sz w:val="22"/>
                <w:szCs w:val="22"/>
              </w:rPr>
              <w:t>The Telecommunications Association</w:t>
            </w:r>
          </w:p>
        </w:tc>
      </w:tr>
      <w:tr w:rsidR="00BE234F" w:rsidRPr="00425537" w14:paraId="3065D887" w14:textId="77777777" w:rsidTr="00807FA9">
        <w:trPr>
          <w:jc w:val="right"/>
        </w:trPr>
        <w:tc>
          <w:tcPr>
            <w:tcW w:w="8062" w:type="dxa"/>
            <w:shd w:val="clear" w:color="auto" w:fill="auto"/>
          </w:tcPr>
          <w:p w14:paraId="400F9221" w14:textId="57BC7672" w:rsidR="00BE234F" w:rsidRPr="00BE234F" w:rsidRDefault="00BE234F" w:rsidP="00BE234F">
            <w:pPr>
              <w:pStyle w:val="Table"/>
              <w:spacing w:after="24"/>
              <w:rPr>
                <w:sz w:val="22"/>
                <w:szCs w:val="22"/>
              </w:rPr>
            </w:pPr>
            <w:r w:rsidRPr="00BE234F">
              <w:rPr>
                <w:sz w:val="22"/>
                <w:szCs w:val="22"/>
              </w:rPr>
              <w:t>Electronic Telecommunications Facilities Installation Standard Diagrams</w:t>
            </w:r>
            <w:r w:rsidRPr="00BE234F">
              <w:rPr>
                <w:rFonts w:hint="eastAsia"/>
                <w:sz w:val="22"/>
                <w:szCs w:val="22"/>
              </w:rPr>
              <w:t xml:space="preserve"> </w:t>
            </w:r>
            <w:r w:rsidRPr="00BE234F">
              <w:rPr>
                <w:sz w:val="22"/>
                <w:szCs w:val="22"/>
              </w:rPr>
              <w:t>January 2015</w:t>
            </w:r>
            <w:r w:rsidR="00EF6846">
              <w:rPr>
                <w:sz w:val="22"/>
                <w:szCs w:val="22"/>
              </w:rPr>
              <w:t xml:space="preserve">. </w:t>
            </w:r>
            <w:r w:rsidRPr="00BE234F">
              <w:rPr>
                <w:sz w:val="22"/>
                <w:szCs w:val="22"/>
              </w:rPr>
              <w:t>The Telecommunications Association</w:t>
            </w:r>
          </w:p>
        </w:tc>
      </w:tr>
    </w:tbl>
    <w:p w14:paraId="1A371B69" w14:textId="77777777" w:rsidR="00BE234F" w:rsidRDefault="00BE234F" w:rsidP="00EF6846">
      <w:pPr>
        <w:pStyle w:val="Note"/>
      </w:pPr>
    </w:p>
    <w:p w14:paraId="2195A658" w14:textId="00FBEFFC" w:rsidR="00BE234F" w:rsidRDefault="00EF6846" w:rsidP="00EF6846">
      <w:pPr>
        <w:pStyle w:val="a5"/>
      </w:pPr>
      <w:r>
        <w:t>(b)</w:t>
      </w:r>
      <w:r w:rsidR="00BE234F">
        <w:tab/>
        <w:t>Device Specifications</w:t>
      </w:r>
    </w:p>
    <w:p w14:paraId="051B3113" w14:textId="77777777" w:rsidR="00BE234F" w:rsidRDefault="00BE234F" w:rsidP="00EF6846">
      <w:pPr>
        <w:pStyle w:val="Text3"/>
      </w:pPr>
      <w:r>
        <w:t>These facilities shall be composed of the following elements.</w:t>
      </w:r>
    </w:p>
    <w:p w14:paraId="7F3654BB" w14:textId="15320D80" w:rsidR="00BE234F" w:rsidRDefault="00BE234F" w:rsidP="00F620DB">
      <w:pPr>
        <w:pStyle w:val="dotted"/>
        <w:tabs>
          <w:tab w:val="clear" w:pos="3119"/>
          <w:tab w:val="left" w:pos="3402"/>
        </w:tabs>
        <w:ind w:left="3402" w:hanging="424"/>
      </w:pPr>
      <w:r>
        <w:t>Transmission Control Device</w:t>
      </w:r>
    </w:p>
    <w:p w14:paraId="625D77ED" w14:textId="1143A0D5" w:rsidR="00BE234F" w:rsidRDefault="00BE234F" w:rsidP="00F620DB">
      <w:pPr>
        <w:pStyle w:val="dotted"/>
        <w:tabs>
          <w:tab w:val="clear" w:pos="3119"/>
          <w:tab w:val="left" w:pos="3402"/>
        </w:tabs>
        <w:ind w:left="3402" w:hanging="424"/>
      </w:pPr>
      <w:r>
        <w:t>Display Unit</w:t>
      </w:r>
    </w:p>
    <w:p w14:paraId="36CEB1D0" w14:textId="522B9F2B" w:rsidR="00BE234F" w:rsidRDefault="00BE234F" w:rsidP="00F620DB">
      <w:pPr>
        <w:pStyle w:val="dotted"/>
        <w:tabs>
          <w:tab w:val="clear" w:pos="3119"/>
          <w:tab w:val="left" w:pos="3402"/>
        </w:tabs>
        <w:ind w:left="3402" w:hanging="424"/>
      </w:pPr>
      <w:r>
        <w:t>Name Unit</w:t>
      </w:r>
    </w:p>
    <w:p w14:paraId="328855ED" w14:textId="03880F50" w:rsidR="00BE234F" w:rsidRDefault="00BE234F" w:rsidP="00F620DB">
      <w:pPr>
        <w:pStyle w:val="dotted"/>
        <w:tabs>
          <w:tab w:val="clear" w:pos="3119"/>
          <w:tab w:val="left" w:pos="3402"/>
        </w:tabs>
        <w:ind w:left="3402" w:hanging="424"/>
      </w:pPr>
      <w:r>
        <w:t>Warning Unit</w:t>
      </w:r>
    </w:p>
    <w:p w14:paraId="33552503" w14:textId="17C08577" w:rsidR="00BE234F" w:rsidRDefault="00BE234F" w:rsidP="00F620DB">
      <w:pPr>
        <w:pStyle w:val="dotted"/>
        <w:tabs>
          <w:tab w:val="clear" w:pos="3119"/>
          <w:tab w:val="left" w:pos="3402"/>
        </w:tabs>
        <w:ind w:left="3402" w:hanging="424"/>
      </w:pPr>
      <w:r>
        <w:t>Flashing Lamps</w:t>
      </w:r>
    </w:p>
    <w:p w14:paraId="6479BB9B" w14:textId="41318447" w:rsidR="00BE234F" w:rsidRDefault="00BE234F" w:rsidP="00F620DB">
      <w:pPr>
        <w:pStyle w:val="dotted"/>
        <w:tabs>
          <w:tab w:val="clear" w:pos="3119"/>
          <w:tab w:val="left" w:pos="3402"/>
        </w:tabs>
        <w:ind w:left="3402" w:hanging="424"/>
      </w:pPr>
      <w:r>
        <w:t>Housing Unit</w:t>
      </w:r>
    </w:p>
    <w:p w14:paraId="2D1F0925" w14:textId="77963515" w:rsidR="00BE234F" w:rsidRDefault="00BE234F" w:rsidP="00F620DB">
      <w:pPr>
        <w:pStyle w:val="dotted"/>
        <w:tabs>
          <w:tab w:val="clear" w:pos="3119"/>
          <w:tab w:val="left" w:pos="3402"/>
        </w:tabs>
        <w:ind w:left="3402" w:hanging="424"/>
      </w:pPr>
      <w:r>
        <w:t>Power Supply</w:t>
      </w:r>
    </w:p>
    <w:p w14:paraId="1AAE9022" w14:textId="77777777" w:rsidR="00BE234F" w:rsidRDefault="00BE234F" w:rsidP="00EF6846">
      <w:pPr>
        <w:pStyle w:val="Note"/>
      </w:pPr>
    </w:p>
    <w:p w14:paraId="35DC2AF7" w14:textId="05DD7F9E" w:rsidR="00BE234F" w:rsidRDefault="00EF6846" w:rsidP="00EF6846">
      <w:pPr>
        <w:pStyle w:val="a5"/>
      </w:pPr>
      <w:r>
        <w:t>(c)</w:t>
      </w:r>
      <w:r w:rsidR="00BE234F">
        <w:tab/>
        <w:t>Structure</w:t>
      </w:r>
    </w:p>
    <w:p w14:paraId="0AED783F" w14:textId="108E3FD5" w:rsidR="00BE234F" w:rsidRDefault="00BE234F" w:rsidP="00F620DB">
      <w:pPr>
        <w:pStyle w:val="dotted"/>
        <w:tabs>
          <w:tab w:val="clear" w:pos="3119"/>
          <w:tab w:val="left" w:pos="3402"/>
        </w:tabs>
        <w:ind w:left="3402" w:hanging="424"/>
      </w:pPr>
      <w:r>
        <w:t>The dimensions of the housing shall be at least 3540mm wide x at least 1950mm high × at least 1080mm deep.</w:t>
      </w:r>
      <w:r w:rsidR="00EF6846">
        <w:t xml:space="preserve"> H</w:t>
      </w:r>
      <w:r>
        <w:t>owever, these dimensions exclude protruding elements.</w:t>
      </w:r>
    </w:p>
    <w:p w14:paraId="532AAFB3" w14:textId="1FEA3D2D" w:rsidR="00BE234F" w:rsidRDefault="00BE234F" w:rsidP="00F620DB">
      <w:pPr>
        <w:pStyle w:val="dotted"/>
        <w:tabs>
          <w:tab w:val="clear" w:pos="3119"/>
          <w:tab w:val="left" w:pos="3402"/>
        </w:tabs>
        <w:ind w:left="3402" w:hanging="424"/>
      </w:pPr>
      <w:r>
        <w:t>The weight of the housing must be less than 2000kg.</w:t>
      </w:r>
    </w:p>
    <w:p w14:paraId="27A34351" w14:textId="2774DF8D" w:rsidR="00BE234F" w:rsidRDefault="00BE234F" w:rsidP="00F620DB">
      <w:pPr>
        <w:pStyle w:val="dotted"/>
        <w:tabs>
          <w:tab w:val="clear" w:pos="3119"/>
          <w:tab w:val="left" w:pos="3402"/>
        </w:tabs>
        <w:ind w:left="3402" w:hanging="424"/>
      </w:pPr>
      <w:r>
        <w:t>The housing material must be of higher specification than SPCC (JIS G 3141) 2.3t or equivalent.</w:t>
      </w:r>
    </w:p>
    <w:p w14:paraId="3D5A335F" w14:textId="4F2A2861" w:rsidR="00BE234F" w:rsidRDefault="00BE234F" w:rsidP="00F620DB">
      <w:pPr>
        <w:pStyle w:val="dotted"/>
        <w:tabs>
          <w:tab w:val="clear" w:pos="3119"/>
          <w:tab w:val="left" w:pos="3402"/>
        </w:tabs>
        <w:ind w:left="3402" w:hanging="424"/>
      </w:pPr>
      <w:r>
        <w:t>The exterior of the housing must be pretreated with blast treatment followed by zinc spraying (JIS H 8300 TS-WF or TS-ES/Zn99.99(50)), and the interior must also be coated with a coating equivalent or better than primer, intermediate coating, and external coating with two layers of polyurethane resin.</w:t>
      </w:r>
    </w:p>
    <w:p w14:paraId="48719F26" w14:textId="1E32B641" w:rsidR="00BE234F" w:rsidRDefault="00BE234F" w:rsidP="00F620DB">
      <w:pPr>
        <w:pStyle w:val="dotted"/>
        <w:tabs>
          <w:tab w:val="clear" w:pos="3119"/>
          <w:tab w:val="left" w:pos="3402"/>
        </w:tabs>
        <w:ind w:left="3402" w:hanging="424"/>
      </w:pPr>
      <w:r>
        <w:t>The waterproofing and dust-proofing of the housing must rank above IP43 protection class, as standardized in JIS C 0920 “protection classes (IP codes) for the exterior of electronic devices.”</w:t>
      </w:r>
    </w:p>
    <w:p w14:paraId="49F35443" w14:textId="027C1333" w:rsidR="00BE234F" w:rsidRDefault="00BE234F" w:rsidP="00F620DB">
      <w:pPr>
        <w:pStyle w:val="dotted"/>
        <w:tabs>
          <w:tab w:val="clear" w:pos="3119"/>
          <w:tab w:val="left" w:pos="3402"/>
        </w:tabs>
        <w:ind w:left="3402" w:hanging="424"/>
      </w:pPr>
      <w:r>
        <w:t>The top and back sides of the housing must include heat shielding plates, which must be made of a material high rated than aluminum alloy (JIS H 4000 A5052P) 2.0t or equivalent.</w:t>
      </w:r>
    </w:p>
    <w:p w14:paraId="16F477EB" w14:textId="7ACC5B63" w:rsidR="00BE234F" w:rsidRDefault="00BE234F" w:rsidP="00F620DB">
      <w:pPr>
        <w:pStyle w:val="dotted"/>
        <w:tabs>
          <w:tab w:val="clear" w:pos="3119"/>
          <w:tab w:val="left" w:pos="3402"/>
        </w:tabs>
        <w:ind w:left="3402" w:hanging="424"/>
      </w:pPr>
      <w:r>
        <w:t>Maintenance and inspections must be able to be conducted from the inside of the housing. Entry/exit doors must be designed with consideration for the work environment and for safety, and must be positioned in a location which makes inspection easy.</w:t>
      </w:r>
    </w:p>
    <w:p w14:paraId="3BA9233A" w14:textId="1DEDE565" w:rsidR="00BE234F" w:rsidRDefault="00BE234F" w:rsidP="00F620DB">
      <w:pPr>
        <w:pStyle w:val="dotted"/>
        <w:tabs>
          <w:tab w:val="clear" w:pos="3119"/>
          <w:tab w:val="left" w:pos="3402"/>
        </w:tabs>
        <w:ind w:left="3402" w:hanging="424"/>
      </w:pPr>
      <w:r>
        <w:t>Electrical noise must meet the VCCI Class A technological standard.</w:t>
      </w:r>
    </w:p>
    <w:p w14:paraId="62B92C07" w14:textId="28F95212" w:rsidR="00BE234F" w:rsidRDefault="00BE234F" w:rsidP="00F620DB">
      <w:pPr>
        <w:pStyle w:val="dotted"/>
        <w:tabs>
          <w:tab w:val="clear" w:pos="3119"/>
          <w:tab w:val="left" w:pos="3402"/>
        </w:tabs>
        <w:ind w:left="3402" w:hanging="424"/>
      </w:pPr>
      <w:r>
        <w:lastRenderedPageBreak/>
        <w:t>The entry/exit doors to the housing must include a handle with a lock.</w:t>
      </w:r>
    </w:p>
    <w:p w14:paraId="74DAFF14" w14:textId="06885E39" w:rsidR="00BE234F" w:rsidRDefault="00BE234F" w:rsidP="00F620DB">
      <w:pPr>
        <w:pStyle w:val="dotted"/>
        <w:tabs>
          <w:tab w:val="clear" w:pos="3119"/>
          <w:tab w:val="left" w:pos="3402"/>
        </w:tabs>
        <w:ind w:left="3402" w:hanging="424"/>
      </w:pPr>
      <w:r>
        <w:t>The side of the housing must include air circulation windows which can be opened and shut.</w:t>
      </w:r>
    </w:p>
    <w:p w14:paraId="107889BF" w14:textId="2DC278AA" w:rsidR="00BE234F" w:rsidRDefault="00BE234F" w:rsidP="00F620DB">
      <w:pPr>
        <w:pStyle w:val="dotted"/>
        <w:tabs>
          <w:tab w:val="clear" w:pos="3119"/>
          <w:tab w:val="left" w:pos="3402"/>
        </w:tabs>
        <w:ind w:left="3402" w:hanging="424"/>
      </w:pPr>
      <w:r>
        <w:t>The interior of the housing must include lighting which can be used during maintenance and inspections.</w:t>
      </w:r>
    </w:p>
    <w:p w14:paraId="7B491204" w14:textId="19C56B50" w:rsidR="00BE234F" w:rsidRDefault="00BE234F" w:rsidP="00F620DB">
      <w:pPr>
        <w:pStyle w:val="dotted"/>
        <w:tabs>
          <w:tab w:val="clear" w:pos="3119"/>
          <w:tab w:val="left" w:pos="3402"/>
        </w:tabs>
        <w:ind w:left="3402" w:hanging="424"/>
      </w:pPr>
      <w:r>
        <w:t>The housing must include a testing-in-progress sign. The sign must be designed so that it will only display when needed.</w:t>
      </w:r>
    </w:p>
    <w:p w14:paraId="3D45150B" w14:textId="77777777" w:rsidR="00BE234F" w:rsidRDefault="00BE234F" w:rsidP="00EF6846">
      <w:pPr>
        <w:pStyle w:val="Note"/>
      </w:pPr>
    </w:p>
    <w:p w14:paraId="1E452EED" w14:textId="22462C38" w:rsidR="00BE234F" w:rsidRDefault="00EF6846" w:rsidP="00EF6846">
      <w:pPr>
        <w:pStyle w:val="a5"/>
      </w:pPr>
      <w:r>
        <w:t>(d)</w:t>
      </w:r>
      <w:r w:rsidR="00BE234F">
        <w:tab/>
        <w:t>Display</w:t>
      </w:r>
    </w:p>
    <w:p w14:paraId="5F25EB19" w14:textId="54D1CA08" w:rsidR="00BE234F" w:rsidRDefault="00BE234F" w:rsidP="00F620DB">
      <w:pPr>
        <w:pStyle w:val="dotted"/>
        <w:tabs>
          <w:tab w:val="clear" w:pos="3119"/>
          <w:tab w:val="left" w:pos="3402"/>
        </w:tabs>
        <w:ind w:left="3402" w:hanging="424"/>
      </w:pPr>
      <w:r>
        <w:t>The display shall be made up of display units, and each unit within the information board must be compatible with all other units. In addition, each display unit must be individually replaceable within the housing.</w:t>
      </w:r>
    </w:p>
    <w:p w14:paraId="4CB91657" w14:textId="1CF0A53A" w:rsidR="00BE234F" w:rsidRDefault="00BE234F" w:rsidP="00F620DB">
      <w:pPr>
        <w:pStyle w:val="dotted"/>
        <w:tabs>
          <w:tab w:val="clear" w:pos="3119"/>
          <w:tab w:val="left" w:pos="3402"/>
        </w:tabs>
        <w:ind w:left="3402" w:hanging="424"/>
      </w:pPr>
      <w:r>
        <w:t xml:space="preserve">The waterproofing of the display must rank above IPX5 protection class, as standardized in JIS C 0920 “protection classes (IP codes) for the exterior of electronic devices.” </w:t>
      </w:r>
    </w:p>
    <w:p w14:paraId="739AF5E6" w14:textId="6858FB1A" w:rsidR="00BE234F" w:rsidRDefault="00BE234F" w:rsidP="00F620DB">
      <w:pPr>
        <w:pStyle w:val="dotted"/>
        <w:tabs>
          <w:tab w:val="clear" w:pos="3119"/>
          <w:tab w:val="left" w:pos="3402"/>
        </w:tabs>
        <w:ind w:left="3402" w:hanging="424"/>
      </w:pPr>
      <w:r>
        <w:t>The display must be viewable by the drivers of moving cars, and must be angled three degrees forward with respect to the housing.</w:t>
      </w:r>
    </w:p>
    <w:p w14:paraId="1AD860C8" w14:textId="573065D4" w:rsidR="00BE234F" w:rsidRDefault="00BE234F" w:rsidP="00F620DB">
      <w:pPr>
        <w:pStyle w:val="dotted"/>
        <w:tabs>
          <w:tab w:val="clear" w:pos="3119"/>
          <w:tab w:val="left" w:pos="3402"/>
        </w:tabs>
        <w:ind w:left="3402" w:hanging="424"/>
      </w:pPr>
      <w:r>
        <w:t>The color of the display panel background must be equivalent to black (Munsell N1.5 without gloss).</w:t>
      </w:r>
    </w:p>
    <w:p w14:paraId="7A05A59B" w14:textId="481CDB3C" w:rsidR="00BE234F" w:rsidRDefault="00BE234F" w:rsidP="00F620DB">
      <w:pPr>
        <w:pStyle w:val="dotted"/>
        <w:tabs>
          <w:tab w:val="clear" w:pos="3119"/>
          <w:tab w:val="left" w:pos="3402"/>
        </w:tabs>
        <w:ind w:left="3402" w:hanging="424"/>
      </w:pPr>
      <w:r>
        <w:t>The display panel must be designed to prevent loss of visibility due to direct sunlight from above the lighting elements.</w:t>
      </w:r>
    </w:p>
    <w:p w14:paraId="45AF1A0D" w14:textId="4AAD6E1D" w:rsidR="00BE234F" w:rsidRDefault="00BE234F" w:rsidP="00F620DB">
      <w:pPr>
        <w:pStyle w:val="dotted"/>
        <w:tabs>
          <w:tab w:val="clear" w:pos="3119"/>
          <w:tab w:val="left" w:pos="3402"/>
        </w:tabs>
        <w:ind w:left="3402" w:hanging="424"/>
      </w:pPr>
      <w:r>
        <w:t>The display panel must be designed to prevent loss of visibility due to rain droplets.</w:t>
      </w:r>
    </w:p>
    <w:p w14:paraId="6987508B" w14:textId="761F46F2" w:rsidR="00BE234F" w:rsidRDefault="00EF6846" w:rsidP="00EF6846">
      <w:pPr>
        <w:pStyle w:val="a5"/>
      </w:pPr>
      <w:r>
        <w:t>(e)</w:t>
      </w:r>
      <w:r w:rsidR="00BE234F">
        <w:tab/>
        <w:t>Main Performance</w:t>
      </w:r>
    </w:p>
    <w:p w14:paraId="0729CCF3" w14:textId="6A2FB224" w:rsidR="00BE234F" w:rsidRDefault="00BE234F" w:rsidP="00EF6846">
      <w:pPr>
        <w:pStyle w:val="i"/>
      </w:pPr>
      <w:r>
        <w:t>(</w:t>
      </w:r>
      <w:r w:rsidR="00EF6846">
        <w:t>i</w:t>
      </w:r>
      <w:r>
        <w:t>)</w:t>
      </w:r>
      <w:r w:rsidR="00EF6846">
        <w:tab/>
      </w:r>
      <w:r>
        <w:t>Display Color and Display Chromaticity</w:t>
      </w:r>
    </w:p>
    <w:p w14:paraId="69A841B1" w14:textId="0D8807DB" w:rsidR="00BE234F" w:rsidRDefault="00BE234F" w:rsidP="00EF6846">
      <w:pPr>
        <w:pStyle w:val="Text3"/>
      </w:pPr>
      <w:r>
        <w:t xml:space="preserve">Display chromaticity must match the chromaticity coordinate points shown in Table </w:t>
      </w:r>
      <w:r w:rsidR="00B81804">
        <w:t>53-</w:t>
      </w:r>
      <w:r>
        <w:t>1 in the JIS Z 8110 “Colour Specification - Names of Light-source Colour” reference diagram 1, “General Chromaticity Distinctions for System Color Names.”</w:t>
      </w:r>
    </w:p>
    <w:p w14:paraId="76ED2513" w14:textId="77777777" w:rsidR="00BE234F" w:rsidRDefault="00BE234F" w:rsidP="00EF6846">
      <w:pPr>
        <w:pStyle w:val="Text3"/>
      </w:pPr>
      <w:r>
        <w:t>However, measurement conditions must match JIS Z 8703 “Test Location Standard Conditions,” and the measurement method must follow JIS Z 8724 “Methods of Colour Measurement-Light-Source Colour”.</w:t>
      </w:r>
    </w:p>
    <w:p w14:paraId="02B43AD3" w14:textId="7EC7DCFC" w:rsidR="00BE234F" w:rsidRDefault="00BE234F" w:rsidP="00EF6846">
      <w:pPr>
        <w:pStyle w:val="Text3"/>
      </w:pPr>
      <w:r>
        <w:t xml:space="preserve">Furthermore, the dominant wavelengths must be determined based on the intersection point between the spectrum locus and the line extension tying together the white point (x=0.333, y=0.333) and the display color chromaticity coordinates as specified in JIS Z 8701 “Colour Specification” / The CIE 1931 Standard Colorimetric System and the CIE 1964 Supplementary Standard Colorimetric System; Appendix: “Chromaticity Display Methods Based on Main Wavelengths (or Complementary Wavelengths) and Excitation Purity,” Table </w:t>
      </w:r>
      <w:r w:rsidR="00B81804">
        <w:t>53-</w:t>
      </w:r>
      <w:r>
        <w:t>1, “Dominant Wavelength.”</w:t>
      </w:r>
    </w:p>
    <w:p w14:paraId="5475B36B" w14:textId="77777777" w:rsidR="00B4174D" w:rsidRDefault="00B4174D" w:rsidP="00B4174D">
      <w:pPr>
        <w:pStyle w:val="Note"/>
      </w:pPr>
    </w:p>
    <w:p w14:paraId="574159F0" w14:textId="42E9EE60" w:rsidR="00BE234F" w:rsidRDefault="00BE234F" w:rsidP="00B81804">
      <w:pPr>
        <w:pStyle w:val="TableTittle"/>
        <w:ind w:left="2694"/>
      </w:pPr>
      <w:r>
        <w:t xml:space="preserve">Table </w:t>
      </w:r>
      <w:r w:rsidR="00B81804">
        <w:t>53-</w:t>
      </w:r>
      <w:r>
        <w:t>1: Display Color Chromaticity Coordinates and Dominant Wavelength</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1701"/>
        <w:gridCol w:w="1276"/>
        <w:gridCol w:w="1659"/>
      </w:tblGrid>
      <w:tr w:rsidR="00B81804" w:rsidRPr="00573E1C" w14:paraId="29C2FDA5" w14:textId="77777777" w:rsidTr="00B81804">
        <w:trPr>
          <w:jc w:val="right"/>
        </w:trPr>
        <w:tc>
          <w:tcPr>
            <w:tcW w:w="2835" w:type="dxa"/>
            <w:vMerge w:val="restart"/>
            <w:shd w:val="clear" w:color="auto" w:fill="C6D9F1" w:themeFill="text2" w:themeFillTint="33"/>
            <w:vAlign w:val="center"/>
          </w:tcPr>
          <w:p w14:paraId="6F05B867" w14:textId="77777777" w:rsidR="00B81804" w:rsidRPr="00B81804" w:rsidRDefault="00B81804" w:rsidP="00B81804">
            <w:pPr>
              <w:pStyle w:val="Table"/>
              <w:jc w:val="center"/>
              <w:rPr>
                <w:b/>
              </w:rPr>
            </w:pPr>
            <w:r w:rsidRPr="00B81804">
              <w:rPr>
                <w:b/>
              </w:rPr>
              <w:t>Display Color</w:t>
            </w:r>
          </w:p>
        </w:tc>
        <w:tc>
          <w:tcPr>
            <w:tcW w:w="2977" w:type="dxa"/>
            <w:gridSpan w:val="2"/>
            <w:shd w:val="clear" w:color="auto" w:fill="C6D9F1" w:themeFill="text2" w:themeFillTint="33"/>
          </w:tcPr>
          <w:p w14:paraId="498040BA" w14:textId="77777777" w:rsidR="00B81804" w:rsidRPr="00B81804" w:rsidRDefault="00B81804" w:rsidP="00B81804">
            <w:pPr>
              <w:pStyle w:val="Table"/>
              <w:jc w:val="center"/>
              <w:rPr>
                <w:b/>
              </w:rPr>
            </w:pPr>
            <w:r w:rsidRPr="00B81804">
              <w:rPr>
                <w:b/>
              </w:rPr>
              <w:t>Chromaticity Coordinates</w:t>
            </w:r>
          </w:p>
        </w:tc>
        <w:tc>
          <w:tcPr>
            <w:tcW w:w="1659" w:type="dxa"/>
            <w:vMerge w:val="restart"/>
            <w:shd w:val="clear" w:color="auto" w:fill="C6D9F1" w:themeFill="text2" w:themeFillTint="33"/>
            <w:vAlign w:val="center"/>
          </w:tcPr>
          <w:p w14:paraId="583FFC68" w14:textId="77777777" w:rsidR="00B81804" w:rsidRPr="00B81804" w:rsidRDefault="00B81804" w:rsidP="00B81804">
            <w:pPr>
              <w:pStyle w:val="Table"/>
              <w:jc w:val="center"/>
              <w:rPr>
                <w:b/>
              </w:rPr>
            </w:pPr>
            <w:r w:rsidRPr="00B81804">
              <w:rPr>
                <w:b/>
              </w:rPr>
              <w:t>Dominant Wavelength</w:t>
            </w:r>
          </w:p>
        </w:tc>
      </w:tr>
      <w:tr w:rsidR="00B81804" w:rsidRPr="00573E1C" w14:paraId="3F82B9AE" w14:textId="77777777" w:rsidTr="00B81804">
        <w:trPr>
          <w:jc w:val="right"/>
        </w:trPr>
        <w:tc>
          <w:tcPr>
            <w:tcW w:w="2835" w:type="dxa"/>
            <w:vMerge/>
          </w:tcPr>
          <w:p w14:paraId="388970F1" w14:textId="77777777" w:rsidR="00B81804" w:rsidRPr="007F4107" w:rsidRDefault="00B81804" w:rsidP="00B81804">
            <w:pPr>
              <w:pStyle w:val="Table"/>
            </w:pPr>
          </w:p>
        </w:tc>
        <w:tc>
          <w:tcPr>
            <w:tcW w:w="1701" w:type="dxa"/>
            <w:shd w:val="clear" w:color="auto" w:fill="C6D9F1" w:themeFill="text2" w:themeFillTint="33"/>
          </w:tcPr>
          <w:p w14:paraId="0BBEAAC4" w14:textId="77777777" w:rsidR="00B81804" w:rsidRPr="00B81804" w:rsidRDefault="00B81804" w:rsidP="00B81804">
            <w:pPr>
              <w:pStyle w:val="Table"/>
              <w:jc w:val="center"/>
              <w:rPr>
                <w:b/>
              </w:rPr>
            </w:pPr>
            <w:r w:rsidRPr="00B81804">
              <w:rPr>
                <w:b/>
              </w:rPr>
              <w:t>x</w:t>
            </w:r>
          </w:p>
        </w:tc>
        <w:tc>
          <w:tcPr>
            <w:tcW w:w="1276" w:type="dxa"/>
            <w:shd w:val="clear" w:color="auto" w:fill="C6D9F1" w:themeFill="text2" w:themeFillTint="33"/>
          </w:tcPr>
          <w:p w14:paraId="2CA9D32F" w14:textId="77777777" w:rsidR="00B81804" w:rsidRPr="00B81804" w:rsidRDefault="00B81804" w:rsidP="00B81804">
            <w:pPr>
              <w:pStyle w:val="Table"/>
              <w:jc w:val="center"/>
              <w:rPr>
                <w:b/>
              </w:rPr>
            </w:pPr>
            <w:r w:rsidRPr="00B81804">
              <w:rPr>
                <w:b/>
              </w:rPr>
              <w:t>y</w:t>
            </w:r>
          </w:p>
        </w:tc>
        <w:tc>
          <w:tcPr>
            <w:tcW w:w="1659" w:type="dxa"/>
            <w:vMerge/>
          </w:tcPr>
          <w:p w14:paraId="0A176B79" w14:textId="77777777" w:rsidR="00B81804" w:rsidRPr="007F4107" w:rsidRDefault="00B81804" w:rsidP="00B81804">
            <w:pPr>
              <w:pStyle w:val="Table"/>
            </w:pPr>
          </w:p>
        </w:tc>
      </w:tr>
      <w:tr w:rsidR="00B81804" w:rsidRPr="00573E1C" w14:paraId="4446CF38" w14:textId="77777777" w:rsidTr="00B81804">
        <w:trPr>
          <w:jc w:val="right"/>
        </w:trPr>
        <w:tc>
          <w:tcPr>
            <w:tcW w:w="2835" w:type="dxa"/>
          </w:tcPr>
          <w:p w14:paraId="151A0EF2" w14:textId="77777777" w:rsidR="00B81804" w:rsidRPr="007F4107" w:rsidRDefault="00B81804" w:rsidP="00B81804">
            <w:pPr>
              <w:pStyle w:val="Table"/>
              <w:jc w:val="center"/>
            </w:pPr>
            <w:r w:rsidRPr="007F4107">
              <w:t>Red</w:t>
            </w:r>
          </w:p>
        </w:tc>
        <w:tc>
          <w:tcPr>
            <w:tcW w:w="1701" w:type="dxa"/>
          </w:tcPr>
          <w:p w14:paraId="23BC1F60" w14:textId="77777777" w:rsidR="00B81804" w:rsidRPr="007F4107" w:rsidRDefault="00B81804" w:rsidP="00B81804">
            <w:pPr>
              <w:pStyle w:val="Table"/>
              <w:jc w:val="center"/>
            </w:pPr>
            <w:r w:rsidRPr="007F4107">
              <w:t>0.697</w:t>
            </w:r>
          </w:p>
        </w:tc>
        <w:tc>
          <w:tcPr>
            <w:tcW w:w="1276" w:type="dxa"/>
          </w:tcPr>
          <w:p w14:paraId="030C67F7" w14:textId="77777777" w:rsidR="00B81804" w:rsidRPr="007F4107" w:rsidRDefault="00B81804" w:rsidP="00B81804">
            <w:pPr>
              <w:pStyle w:val="Table"/>
              <w:jc w:val="center"/>
            </w:pPr>
            <w:r w:rsidRPr="007F4107">
              <w:t>0.303</w:t>
            </w:r>
          </w:p>
        </w:tc>
        <w:tc>
          <w:tcPr>
            <w:tcW w:w="1659" w:type="dxa"/>
          </w:tcPr>
          <w:p w14:paraId="0DFD2A27" w14:textId="77777777" w:rsidR="00B81804" w:rsidRPr="007F4107" w:rsidRDefault="00B81804" w:rsidP="00B81804">
            <w:pPr>
              <w:pStyle w:val="Table"/>
              <w:jc w:val="center"/>
            </w:pPr>
            <w:r w:rsidRPr="007F4107">
              <w:t>623nm</w:t>
            </w:r>
          </w:p>
        </w:tc>
      </w:tr>
      <w:tr w:rsidR="00B81804" w:rsidRPr="00573E1C" w14:paraId="0EA28FD7" w14:textId="77777777" w:rsidTr="00B81804">
        <w:trPr>
          <w:jc w:val="right"/>
        </w:trPr>
        <w:tc>
          <w:tcPr>
            <w:tcW w:w="2835" w:type="dxa"/>
          </w:tcPr>
          <w:p w14:paraId="6B8878E6" w14:textId="77777777" w:rsidR="00B81804" w:rsidRPr="007F4107" w:rsidRDefault="00B81804" w:rsidP="00B81804">
            <w:pPr>
              <w:pStyle w:val="Table"/>
              <w:jc w:val="center"/>
            </w:pPr>
            <w:r w:rsidRPr="007F4107">
              <w:t>Orange</w:t>
            </w:r>
          </w:p>
        </w:tc>
        <w:tc>
          <w:tcPr>
            <w:tcW w:w="1701" w:type="dxa"/>
          </w:tcPr>
          <w:p w14:paraId="6D92FC6C" w14:textId="77777777" w:rsidR="00B81804" w:rsidRPr="007F4107" w:rsidRDefault="00B81804" w:rsidP="00B81804">
            <w:pPr>
              <w:pStyle w:val="Table"/>
              <w:jc w:val="center"/>
            </w:pPr>
            <w:r w:rsidRPr="007F4107">
              <w:t>0.614</w:t>
            </w:r>
          </w:p>
        </w:tc>
        <w:tc>
          <w:tcPr>
            <w:tcW w:w="1276" w:type="dxa"/>
          </w:tcPr>
          <w:p w14:paraId="3AEAB897" w14:textId="77777777" w:rsidR="00B81804" w:rsidRPr="007F4107" w:rsidRDefault="00B81804" w:rsidP="00B81804">
            <w:pPr>
              <w:pStyle w:val="Table"/>
              <w:jc w:val="center"/>
            </w:pPr>
            <w:r w:rsidRPr="007F4107">
              <w:t>0.385</w:t>
            </w:r>
          </w:p>
        </w:tc>
        <w:tc>
          <w:tcPr>
            <w:tcW w:w="1659" w:type="dxa"/>
          </w:tcPr>
          <w:p w14:paraId="59B84E59" w14:textId="77777777" w:rsidR="00B81804" w:rsidRPr="007F4107" w:rsidRDefault="00B81804" w:rsidP="00B81804">
            <w:pPr>
              <w:pStyle w:val="Table"/>
              <w:jc w:val="center"/>
            </w:pPr>
            <w:r w:rsidRPr="007F4107">
              <w:t>597nm</w:t>
            </w:r>
          </w:p>
        </w:tc>
      </w:tr>
      <w:tr w:rsidR="00B81804" w:rsidRPr="00573E1C" w14:paraId="1DCA32AC" w14:textId="77777777" w:rsidTr="00B81804">
        <w:trPr>
          <w:jc w:val="right"/>
        </w:trPr>
        <w:tc>
          <w:tcPr>
            <w:tcW w:w="2835" w:type="dxa"/>
          </w:tcPr>
          <w:p w14:paraId="0D74E6FA" w14:textId="77777777" w:rsidR="00B81804" w:rsidRPr="007F4107" w:rsidRDefault="00B81804" w:rsidP="00B81804">
            <w:pPr>
              <w:pStyle w:val="Table"/>
              <w:jc w:val="center"/>
            </w:pPr>
            <w:r w:rsidRPr="007F4107">
              <w:t>Yellow</w:t>
            </w:r>
          </w:p>
        </w:tc>
        <w:tc>
          <w:tcPr>
            <w:tcW w:w="1701" w:type="dxa"/>
          </w:tcPr>
          <w:p w14:paraId="58CDBD51" w14:textId="77777777" w:rsidR="00B81804" w:rsidRPr="007F4107" w:rsidRDefault="00B81804" w:rsidP="00B81804">
            <w:pPr>
              <w:pStyle w:val="Table"/>
              <w:jc w:val="center"/>
            </w:pPr>
            <w:r w:rsidRPr="007F4107">
              <w:t>0.430</w:t>
            </w:r>
          </w:p>
        </w:tc>
        <w:tc>
          <w:tcPr>
            <w:tcW w:w="1276" w:type="dxa"/>
          </w:tcPr>
          <w:p w14:paraId="67E4A49D" w14:textId="77777777" w:rsidR="00B81804" w:rsidRPr="007F4107" w:rsidRDefault="00B81804" w:rsidP="00B81804">
            <w:pPr>
              <w:pStyle w:val="Table"/>
              <w:jc w:val="center"/>
            </w:pPr>
            <w:r w:rsidRPr="007F4107">
              <w:t>0.500</w:t>
            </w:r>
          </w:p>
        </w:tc>
        <w:tc>
          <w:tcPr>
            <w:tcW w:w="1659" w:type="dxa"/>
          </w:tcPr>
          <w:p w14:paraId="498C1338" w14:textId="77777777" w:rsidR="00B81804" w:rsidRPr="007F4107" w:rsidRDefault="00B81804" w:rsidP="00B81804">
            <w:pPr>
              <w:pStyle w:val="Table"/>
              <w:jc w:val="center"/>
            </w:pPr>
            <w:r w:rsidRPr="007F4107">
              <w:t>572nm</w:t>
            </w:r>
          </w:p>
        </w:tc>
      </w:tr>
      <w:tr w:rsidR="00B81804" w:rsidRPr="00573E1C" w14:paraId="6FEE5A90" w14:textId="77777777" w:rsidTr="00B81804">
        <w:trPr>
          <w:jc w:val="right"/>
        </w:trPr>
        <w:tc>
          <w:tcPr>
            <w:tcW w:w="2835" w:type="dxa"/>
          </w:tcPr>
          <w:p w14:paraId="7106B677" w14:textId="77777777" w:rsidR="00B81804" w:rsidRPr="007F4107" w:rsidRDefault="00B81804" w:rsidP="00B81804">
            <w:pPr>
              <w:pStyle w:val="Table"/>
              <w:jc w:val="center"/>
            </w:pPr>
            <w:r w:rsidRPr="007F4107">
              <w:t>Yellow-Green</w:t>
            </w:r>
          </w:p>
        </w:tc>
        <w:tc>
          <w:tcPr>
            <w:tcW w:w="1701" w:type="dxa"/>
          </w:tcPr>
          <w:p w14:paraId="2992E619" w14:textId="77777777" w:rsidR="00B81804" w:rsidRPr="007F4107" w:rsidRDefault="00B81804" w:rsidP="00B81804">
            <w:pPr>
              <w:pStyle w:val="Table"/>
              <w:jc w:val="center"/>
            </w:pPr>
            <w:r w:rsidRPr="007F4107">
              <w:t>0.320</w:t>
            </w:r>
          </w:p>
        </w:tc>
        <w:tc>
          <w:tcPr>
            <w:tcW w:w="1276" w:type="dxa"/>
          </w:tcPr>
          <w:p w14:paraId="03921218" w14:textId="77777777" w:rsidR="00B81804" w:rsidRPr="007F4107" w:rsidRDefault="00B81804" w:rsidP="00B81804">
            <w:pPr>
              <w:pStyle w:val="Table"/>
              <w:jc w:val="center"/>
            </w:pPr>
            <w:r w:rsidRPr="007F4107">
              <w:t>0.590</w:t>
            </w:r>
          </w:p>
        </w:tc>
        <w:tc>
          <w:tcPr>
            <w:tcW w:w="1659" w:type="dxa"/>
          </w:tcPr>
          <w:p w14:paraId="15CCE15D" w14:textId="77777777" w:rsidR="00B81804" w:rsidRPr="007F4107" w:rsidRDefault="00B81804" w:rsidP="00B81804">
            <w:pPr>
              <w:pStyle w:val="Table"/>
              <w:jc w:val="center"/>
            </w:pPr>
            <w:r w:rsidRPr="007F4107">
              <w:t>552nm</w:t>
            </w:r>
          </w:p>
        </w:tc>
      </w:tr>
      <w:tr w:rsidR="00B81804" w:rsidRPr="00573E1C" w14:paraId="04830A8D" w14:textId="77777777" w:rsidTr="00B81804">
        <w:trPr>
          <w:jc w:val="right"/>
        </w:trPr>
        <w:tc>
          <w:tcPr>
            <w:tcW w:w="2835" w:type="dxa"/>
          </w:tcPr>
          <w:p w14:paraId="261545D8" w14:textId="77777777" w:rsidR="00B81804" w:rsidRPr="007F4107" w:rsidRDefault="00B81804" w:rsidP="00B81804">
            <w:pPr>
              <w:pStyle w:val="Table"/>
              <w:jc w:val="center"/>
            </w:pPr>
            <w:r w:rsidRPr="007F4107">
              <w:t>Green</w:t>
            </w:r>
          </w:p>
        </w:tc>
        <w:tc>
          <w:tcPr>
            <w:tcW w:w="1701" w:type="dxa"/>
          </w:tcPr>
          <w:p w14:paraId="192528F1" w14:textId="77777777" w:rsidR="00B81804" w:rsidRPr="007F4107" w:rsidRDefault="00B81804" w:rsidP="00B81804">
            <w:pPr>
              <w:pStyle w:val="Table"/>
              <w:jc w:val="center"/>
            </w:pPr>
            <w:r w:rsidRPr="007F4107">
              <w:t>0.210</w:t>
            </w:r>
          </w:p>
        </w:tc>
        <w:tc>
          <w:tcPr>
            <w:tcW w:w="1276" w:type="dxa"/>
          </w:tcPr>
          <w:p w14:paraId="41A0653D" w14:textId="77777777" w:rsidR="00B81804" w:rsidRPr="007F4107" w:rsidRDefault="00B81804" w:rsidP="00B81804">
            <w:pPr>
              <w:pStyle w:val="Table"/>
              <w:jc w:val="center"/>
            </w:pPr>
            <w:r w:rsidRPr="007F4107">
              <w:t>0.490</w:t>
            </w:r>
          </w:p>
        </w:tc>
        <w:tc>
          <w:tcPr>
            <w:tcW w:w="1659" w:type="dxa"/>
          </w:tcPr>
          <w:p w14:paraId="4158BE23" w14:textId="77777777" w:rsidR="00B81804" w:rsidRPr="007F4107" w:rsidRDefault="00B81804" w:rsidP="00B81804">
            <w:pPr>
              <w:pStyle w:val="Table"/>
              <w:jc w:val="center"/>
            </w:pPr>
            <w:r w:rsidRPr="007F4107">
              <w:t>510nm</w:t>
            </w:r>
          </w:p>
        </w:tc>
      </w:tr>
      <w:tr w:rsidR="00B81804" w:rsidRPr="00573E1C" w14:paraId="250BBE73" w14:textId="77777777" w:rsidTr="00B81804">
        <w:trPr>
          <w:jc w:val="right"/>
        </w:trPr>
        <w:tc>
          <w:tcPr>
            <w:tcW w:w="2835" w:type="dxa"/>
          </w:tcPr>
          <w:p w14:paraId="323881CA" w14:textId="77777777" w:rsidR="00B81804" w:rsidRPr="007F4107" w:rsidRDefault="00B81804" w:rsidP="00B81804">
            <w:pPr>
              <w:pStyle w:val="Table"/>
              <w:jc w:val="center"/>
            </w:pPr>
            <w:r w:rsidRPr="007F4107">
              <w:t>White</w:t>
            </w:r>
          </w:p>
        </w:tc>
        <w:tc>
          <w:tcPr>
            <w:tcW w:w="1701" w:type="dxa"/>
          </w:tcPr>
          <w:p w14:paraId="3CD7EF8F" w14:textId="77777777" w:rsidR="00B81804" w:rsidRPr="007F4107" w:rsidRDefault="00B81804" w:rsidP="00B81804">
            <w:pPr>
              <w:pStyle w:val="Table"/>
              <w:jc w:val="center"/>
            </w:pPr>
            <w:r w:rsidRPr="007F4107">
              <w:t>0.290</w:t>
            </w:r>
          </w:p>
        </w:tc>
        <w:tc>
          <w:tcPr>
            <w:tcW w:w="1276" w:type="dxa"/>
          </w:tcPr>
          <w:p w14:paraId="430E1E3C" w14:textId="77777777" w:rsidR="00B81804" w:rsidRPr="007F4107" w:rsidRDefault="00B81804" w:rsidP="00B81804">
            <w:pPr>
              <w:pStyle w:val="Table"/>
              <w:jc w:val="center"/>
            </w:pPr>
            <w:r w:rsidRPr="007F4107">
              <w:t>0.300</w:t>
            </w:r>
          </w:p>
        </w:tc>
        <w:tc>
          <w:tcPr>
            <w:tcW w:w="1659" w:type="dxa"/>
          </w:tcPr>
          <w:p w14:paraId="0FAAC31C" w14:textId="77777777" w:rsidR="00B81804" w:rsidRPr="007F4107" w:rsidRDefault="00B81804" w:rsidP="00B81804">
            <w:pPr>
              <w:pStyle w:val="Table"/>
              <w:jc w:val="center"/>
            </w:pPr>
            <w:r w:rsidRPr="007F4107">
              <w:t>481nm</w:t>
            </w:r>
          </w:p>
        </w:tc>
      </w:tr>
      <w:tr w:rsidR="00B81804" w:rsidRPr="00573E1C" w14:paraId="702DC870" w14:textId="77777777" w:rsidTr="00B81804">
        <w:trPr>
          <w:jc w:val="right"/>
        </w:trPr>
        <w:tc>
          <w:tcPr>
            <w:tcW w:w="2835" w:type="dxa"/>
          </w:tcPr>
          <w:p w14:paraId="4E95FADF" w14:textId="77777777" w:rsidR="00B81804" w:rsidRPr="007F4107" w:rsidRDefault="00B81804" w:rsidP="00B81804">
            <w:pPr>
              <w:pStyle w:val="Table"/>
              <w:jc w:val="center"/>
            </w:pPr>
            <w:r w:rsidRPr="007F4107">
              <w:t>Cyan</w:t>
            </w:r>
          </w:p>
        </w:tc>
        <w:tc>
          <w:tcPr>
            <w:tcW w:w="1701" w:type="dxa"/>
          </w:tcPr>
          <w:p w14:paraId="6AC62695" w14:textId="77777777" w:rsidR="00B81804" w:rsidRPr="007F4107" w:rsidRDefault="00B81804" w:rsidP="00B81804">
            <w:pPr>
              <w:pStyle w:val="Table"/>
              <w:jc w:val="center"/>
            </w:pPr>
            <w:r w:rsidRPr="007F4107">
              <w:t>0.170</w:t>
            </w:r>
          </w:p>
        </w:tc>
        <w:tc>
          <w:tcPr>
            <w:tcW w:w="1276" w:type="dxa"/>
          </w:tcPr>
          <w:p w14:paraId="4EC31FB5" w14:textId="77777777" w:rsidR="00B81804" w:rsidRPr="007F4107" w:rsidRDefault="00B81804" w:rsidP="00B81804">
            <w:pPr>
              <w:pStyle w:val="Table"/>
              <w:jc w:val="center"/>
            </w:pPr>
            <w:r w:rsidRPr="007F4107">
              <w:t>0.250</w:t>
            </w:r>
          </w:p>
        </w:tc>
        <w:tc>
          <w:tcPr>
            <w:tcW w:w="1659" w:type="dxa"/>
          </w:tcPr>
          <w:p w14:paraId="2EA44D14" w14:textId="77777777" w:rsidR="00B81804" w:rsidRPr="007F4107" w:rsidRDefault="00B81804" w:rsidP="00B81804">
            <w:pPr>
              <w:pStyle w:val="Table"/>
              <w:jc w:val="center"/>
            </w:pPr>
            <w:r w:rsidRPr="007F4107">
              <w:t>485nm</w:t>
            </w:r>
          </w:p>
        </w:tc>
      </w:tr>
    </w:tbl>
    <w:p w14:paraId="7F061514" w14:textId="77777777" w:rsidR="00BE234F" w:rsidRDefault="00BE234F" w:rsidP="00B81804">
      <w:pPr>
        <w:pStyle w:val="Note"/>
      </w:pPr>
    </w:p>
    <w:p w14:paraId="2763AB2F" w14:textId="55D4B053" w:rsidR="00BE234F" w:rsidRDefault="00BE234F" w:rsidP="00B81804">
      <w:pPr>
        <w:pStyle w:val="i"/>
      </w:pPr>
      <w:r>
        <w:t>(</w:t>
      </w:r>
      <w:r w:rsidR="00B81804">
        <w:t>ii</w:t>
      </w:r>
      <w:r>
        <w:t>)</w:t>
      </w:r>
      <w:r w:rsidR="00B81804">
        <w:tab/>
      </w:r>
      <w:r>
        <w:t>Display Unit Brightness</w:t>
      </w:r>
    </w:p>
    <w:p w14:paraId="35AAFAEC" w14:textId="77777777" w:rsidR="00BE234F" w:rsidRDefault="00BE234F" w:rsidP="00B81804">
      <w:pPr>
        <w:pStyle w:val="Text3"/>
      </w:pPr>
      <w:r>
        <w:t>Measurement conditions must meet JIS Z 8703 “Standard Atmospheric Conditions for Testing”.</w:t>
      </w:r>
    </w:p>
    <w:p w14:paraId="7B690932" w14:textId="77633FA2" w:rsidR="00BE234F" w:rsidRDefault="00BE234F" w:rsidP="00B4174D">
      <w:pPr>
        <w:pStyle w:val="dotted"/>
        <w:tabs>
          <w:tab w:val="clear" w:pos="3119"/>
          <w:tab w:val="left" w:pos="3261"/>
        </w:tabs>
      </w:pPr>
      <w:r>
        <w:t>Daytime Display</w:t>
      </w:r>
      <w:r>
        <w:tab/>
      </w:r>
    </w:p>
    <w:p w14:paraId="0792BEB9" w14:textId="220BB0E9" w:rsidR="00BE234F" w:rsidRDefault="00BE234F" w:rsidP="00B4174D">
      <w:pPr>
        <w:pStyle w:val="Text3"/>
      </w:pPr>
      <w:r>
        <w:t xml:space="preserve">The brightness for each display color during daylight is stipulated in Table </w:t>
      </w:r>
      <w:r w:rsidR="00B4174D">
        <w:t>53-</w:t>
      </w:r>
      <w:r>
        <w:t>2 below.</w:t>
      </w:r>
    </w:p>
    <w:p w14:paraId="23AB86EA" w14:textId="47D47636" w:rsidR="00BE234F" w:rsidRDefault="00BE234F" w:rsidP="00B4174D">
      <w:pPr>
        <w:pStyle w:val="TableTittle"/>
        <w:ind w:left="2694"/>
      </w:pPr>
      <w:r>
        <w:t xml:space="preserve">Table </w:t>
      </w:r>
      <w:r w:rsidR="00B4174D">
        <w:t>53-</w:t>
      </w:r>
      <w:r>
        <w:t>2: Daytime Display Brightness</w:t>
      </w:r>
    </w:p>
    <w:tbl>
      <w:tblPr>
        <w:tblpPr w:leftFromText="142" w:rightFromText="142" w:vertAnchor="text" w:horzAnchor="margin" w:tblpXSpec="right" w:tblpY="56"/>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4219"/>
      </w:tblGrid>
      <w:tr w:rsidR="00B4174D" w:rsidRPr="00573E1C" w14:paraId="43CF7F2F" w14:textId="77777777" w:rsidTr="00B4174D">
        <w:trPr>
          <w:jc w:val="right"/>
        </w:trPr>
        <w:tc>
          <w:tcPr>
            <w:tcW w:w="3256" w:type="dxa"/>
            <w:shd w:val="clear" w:color="auto" w:fill="C6D9F1" w:themeFill="text2" w:themeFillTint="33"/>
          </w:tcPr>
          <w:p w14:paraId="04BB79F7" w14:textId="77777777" w:rsidR="00B4174D" w:rsidRPr="00B4174D" w:rsidRDefault="00B4174D" w:rsidP="00B4174D">
            <w:pPr>
              <w:pStyle w:val="Table"/>
              <w:jc w:val="center"/>
              <w:rPr>
                <w:b/>
              </w:rPr>
            </w:pPr>
            <w:r w:rsidRPr="00B4174D">
              <w:rPr>
                <w:b/>
              </w:rPr>
              <w:t>Display Color</w:t>
            </w:r>
          </w:p>
        </w:tc>
        <w:tc>
          <w:tcPr>
            <w:tcW w:w="4219" w:type="dxa"/>
            <w:shd w:val="clear" w:color="auto" w:fill="C6D9F1" w:themeFill="text2" w:themeFillTint="33"/>
          </w:tcPr>
          <w:p w14:paraId="2742AC0F" w14:textId="77777777" w:rsidR="00B4174D" w:rsidRPr="00B4174D" w:rsidRDefault="00B4174D" w:rsidP="00B4174D">
            <w:pPr>
              <w:pStyle w:val="Table"/>
              <w:jc w:val="center"/>
              <w:rPr>
                <w:b/>
              </w:rPr>
            </w:pPr>
            <w:r w:rsidRPr="00B4174D">
              <w:rPr>
                <w:b/>
              </w:rPr>
              <w:t>Brightness</w:t>
            </w:r>
          </w:p>
        </w:tc>
      </w:tr>
      <w:tr w:rsidR="00B4174D" w:rsidRPr="00573E1C" w14:paraId="0CEA8A3C" w14:textId="77777777" w:rsidTr="00B4174D">
        <w:trPr>
          <w:jc w:val="right"/>
        </w:trPr>
        <w:tc>
          <w:tcPr>
            <w:tcW w:w="3256" w:type="dxa"/>
          </w:tcPr>
          <w:p w14:paraId="0A4F0FB6" w14:textId="77777777" w:rsidR="00B4174D" w:rsidRPr="00573E1C" w:rsidRDefault="00B4174D" w:rsidP="00B4174D">
            <w:pPr>
              <w:pStyle w:val="Table"/>
              <w:jc w:val="center"/>
            </w:pPr>
            <w:r w:rsidRPr="00573E1C">
              <w:t>Red</w:t>
            </w:r>
          </w:p>
        </w:tc>
        <w:tc>
          <w:tcPr>
            <w:tcW w:w="4219" w:type="dxa"/>
          </w:tcPr>
          <w:p w14:paraId="161A603C" w14:textId="77777777" w:rsidR="00B4174D" w:rsidRPr="00573E1C" w:rsidRDefault="00B4174D" w:rsidP="00B4174D">
            <w:pPr>
              <w:pStyle w:val="Table"/>
              <w:jc w:val="center"/>
            </w:pPr>
            <w:r w:rsidRPr="00573E1C">
              <w:t>Standard</w:t>
            </w:r>
            <w:r>
              <w:rPr>
                <w:rFonts w:hint="eastAsia"/>
              </w:rPr>
              <w:t xml:space="preserve"> </w:t>
            </w:r>
            <w:r w:rsidRPr="00573E1C">
              <w:t>1600cd/</w:t>
            </w:r>
            <w:r>
              <w:rPr>
                <w:rFonts w:hint="eastAsia"/>
              </w:rPr>
              <w:t>m</w:t>
            </w:r>
            <w:r w:rsidRPr="00CA4AE1">
              <w:rPr>
                <w:rFonts w:hint="eastAsia"/>
                <w:vertAlign w:val="superscript"/>
              </w:rPr>
              <w:t>2</w:t>
            </w:r>
          </w:p>
        </w:tc>
      </w:tr>
      <w:tr w:rsidR="00B4174D" w:rsidRPr="00573E1C" w14:paraId="26ED4EE9" w14:textId="77777777" w:rsidTr="00B4174D">
        <w:trPr>
          <w:jc w:val="right"/>
        </w:trPr>
        <w:tc>
          <w:tcPr>
            <w:tcW w:w="3256" w:type="dxa"/>
          </w:tcPr>
          <w:p w14:paraId="1CC5C843" w14:textId="77777777" w:rsidR="00B4174D" w:rsidRPr="00573E1C" w:rsidRDefault="00B4174D" w:rsidP="00B4174D">
            <w:pPr>
              <w:pStyle w:val="Table"/>
              <w:jc w:val="center"/>
            </w:pPr>
            <w:r w:rsidRPr="00573E1C">
              <w:t>Orange</w:t>
            </w:r>
          </w:p>
        </w:tc>
        <w:tc>
          <w:tcPr>
            <w:tcW w:w="4219" w:type="dxa"/>
          </w:tcPr>
          <w:p w14:paraId="6AA0691C" w14:textId="77777777" w:rsidR="00B4174D" w:rsidRPr="00573E1C" w:rsidRDefault="00B4174D" w:rsidP="00B4174D">
            <w:pPr>
              <w:pStyle w:val="Table"/>
              <w:jc w:val="center"/>
            </w:pPr>
            <w:r w:rsidRPr="00573E1C">
              <w:t>Standard 2900cd/</w:t>
            </w:r>
            <w:r>
              <w:rPr>
                <w:rFonts w:hint="eastAsia"/>
              </w:rPr>
              <w:t>m</w:t>
            </w:r>
            <w:r w:rsidRPr="00CA4AE1">
              <w:rPr>
                <w:rFonts w:hint="eastAsia"/>
                <w:vertAlign w:val="superscript"/>
              </w:rPr>
              <w:t>2</w:t>
            </w:r>
          </w:p>
        </w:tc>
      </w:tr>
      <w:tr w:rsidR="00B4174D" w:rsidRPr="00573E1C" w14:paraId="14838991" w14:textId="77777777" w:rsidTr="00B4174D">
        <w:trPr>
          <w:jc w:val="right"/>
        </w:trPr>
        <w:tc>
          <w:tcPr>
            <w:tcW w:w="3256" w:type="dxa"/>
          </w:tcPr>
          <w:p w14:paraId="78F8FE28" w14:textId="77777777" w:rsidR="00B4174D" w:rsidRPr="00573E1C" w:rsidRDefault="00B4174D" w:rsidP="00B4174D">
            <w:pPr>
              <w:pStyle w:val="Table"/>
              <w:jc w:val="center"/>
            </w:pPr>
            <w:r w:rsidRPr="00573E1C">
              <w:t>Yellow</w:t>
            </w:r>
          </w:p>
        </w:tc>
        <w:tc>
          <w:tcPr>
            <w:tcW w:w="4219" w:type="dxa"/>
          </w:tcPr>
          <w:p w14:paraId="033B499C" w14:textId="77777777" w:rsidR="00B4174D" w:rsidRPr="00573E1C" w:rsidRDefault="00B4174D" w:rsidP="00B4174D">
            <w:pPr>
              <w:pStyle w:val="Table"/>
              <w:jc w:val="center"/>
            </w:pPr>
            <w:r w:rsidRPr="00573E1C">
              <w:t>Standard 3800cd/</w:t>
            </w:r>
            <w:r>
              <w:rPr>
                <w:rFonts w:hint="eastAsia"/>
              </w:rPr>
              <w:t>m</w:t>
            </w:r>
            <w:r w:rsidRPr="00CA4AE1">
              <w:rPr>
                <w:rFonts w:hint="eastAsia"/>
                <w:vertAlign w:val="superscript"/>
              </w:rPr>
              <w:t>2</w:t>
            </w:r>
          </w:p>
        </w:tc>
      </w:tr>
      <w:tr w:rsidR="00B4174D" w:rsidRPr="00573E1C" w14:paraId="64283776" w14:textId="77777777" w:rsidTr="00B4174D">
        <w:trPr>
          <w:jc w:val="right"/>
        </w:trPr>
        <w:tc>
          <w:tcPr>
            <w:tcW w:w="3256" w:type="dxa"/>
          </w:tcPr>
          <w:p w14:paraId="15413362" w14:textId="77777777" w:rsidR="00B4174D" w:rsidRPr="00573E1C" w:rsidRDefault="00B4174D" w:rsidP="00B4174D">
            <w:pPr>
              <w:pStyle w:val="Table"/>
              <w:jc w:val="center"/>
            </w:pPr>
            <w:r w:rsidRPr="00573E1C">
              <w:t>Yellow-Green</w:t>
            </w:r>
          </w:p>
        </w:tc>
        <w:tc>
          <w:tcPr>
            <w:tcW w:w="4219" w:type="dxa"/>
          </w:tcPr>
          <w:p w14:paraId="015CE775" w14:textId="77777777" w:rsidR="00B4174D" w:rsidRPr="00573E1C" w:rsidRDefault="00B4174D" w:rsidP="00B4174D">
            <w:pPr>
              <w:pStyle w:val="Table"/>
              <w:jc w:val="center"/>
            </w:pPr>
            <w:r w:rsidRPr="00573E1C">
              <w:t>Standard 2200cd/</w:t>
            </w:r>
            <w:r>
              <w:rPr>
                <w:rFonts w:hint="eastAsia"/>
              </w:rPr>
              <w:t>m</w:t>
            </w:r>
            <w:r w:rsidRPr="00CA4AE1">
              <w:rPr>
                <w:rFonts w:hint="eastAsia"/>
                <w:vertAlign w:val="superscript"/>
              </w:rPr>
              <w:t>2</w:t>
            </w:r>
          </w:p>
        </w:tc>
      </w:tr>
      <w:tr w:rsidR="00B4174D" w:rsidRPr="00573E1C" w14:paraId="6597CF79" w14:textId="77777777" w:rsidTr="00B4174D">
        <w:trPr>
          <w:jc w:val="right"/>
        </w:trPr>
        <w:tc>
          <w:tcPr>
            <w:tcW w:w="3256" w:type="dxa"/>
          </w:tcPr>
          <w:p w14:paraId="75E4A067" w14:textId="77777777" w:rsidR="00B4174D" w:rsidRPr="00573E1C" w:rsidRDefault="00B4174D" w:rsidP="00B4174D">
            <w:pPr>
              <w:pStyle w:val="Table"/>
              <w:jc w:val="center"/>
            </w:pPr>
            <w:r w:rsidRPr="00573E1C">
              <w:t>Green</w:t>
            </w:r>
          </w:p>
        </w:tc>
        <w:tc>
          <w:tcPr>
            <w:tcW w:w="4219" w:type="dxa"/>
          </w:tcPr>
          <w:p w14:paraId="5EEA825B" w14:textId="77777777" w:rsidR="00B4174D" w:rsidRPr="00573E1C" w:rsidRDefault="00B4174D" w:rsidP="00B4174D">
            <w:pPr>
              <w:pStyle w:val="Table"/>
              <w:jc w:val="center"/>
            </w:pPr>
            <w:r w:rsidRPr="00573E1C">
              <w:t>Standard 2200cd/</w:t>
            </w:r>
            <w:r>
              <w:rPr>
                <w:rFonts w:hint="eastAsia"/>
              </w:rPr>
              <w:t>m</w:t>
            </w:r>
            <w:r w:rsidRPr="00CA4AE1">
              <w:rPr>
                <w:rFonts w:hint="eastAsia"/>
                <w:vertAlign w:val="superscript"/>
              </w:rPr>
              <w:t>2</w:t>
            </w:r>
          </w:p>
        </w:tc>
      </w:tr>
      <w:tr w:rsidR="00B4174D" w:rsidRPr="00573E1C" w14:paraId="1A60409A" w14:textId="77777777" w:rsidTr="00B4174D">
        <w:trPr>
          <w:jc w:val="right"/>
        </w:trPr>
        <w:tc>
          <w:tcPr>
            <w:tcW w:w="3256" w:type="dxa"/>
          </w:tcPr>
          <w:p w14:paraId="0BFF3CD0" w14:textId="77777777" w:rsidR="00B4174D" w:rsidRPr="00573E1C" w:rsidRDefault="00B4174D" w:rsidP="00B4174D">
            <w:pPr>
              <w:pStyle w:val="Table"/>
              <w:jc w:val="center"/>
            </w:pPr>
            <w:r w:rsidRPr="00573E1C">
              <w:t>White</w:t>
            </w:r>
          </w:p>
        </w:tc>
        <w:tc>
          <w:tcPr>
            <w:tcW w:w="4219" w:type="dxa"/>
          </w:tcPr>
          <w:p w14:paraId="59CCA199" w14:textId="77777777" w:rsidR="00B4174D" w:rsidRPr="00573E1C" w:rsidRDefault="00B4174D" w:rsidP="00B4174D">
            <w:pPr>
              <w:pStyle w:val="Table"/>
              <w:jc w:val="center"/>
            </w:pPr>
            <w:r w:rsidRPr="00573E1C">
              <w:t>Standard 4300cd/</w:t>
            </w:r>
            <w:r>
              <w:rPr>
                <w:rFonts w:hint="eastAsia"/>
              </w:rPr>
              <w:t>m</w:t>
            </w:r>
            <w:r w:rsidRPr="00CA4AE1">
              <w:rPr>
                <w:rFonts w:hint="eastAsia"/>
                <w:vertAlign w:val="superscript"/>
              </w:rPr>
              <w:t>2</w:t>
            </w:r>
          </w:p>
        </w:tc>
      </w:tr>
      <w:tr w:rsidR="00B4174D" w:rsidRPr="00573E1C" w14:paraId="5C52F784" w14:textId="77777777" w:rsidTr="00B4174D">
        <w:trPr>
          <w:jc w:val="right"/>
        </w:trPr>
        <w:tc>
          <w:tcPr>
            <w:tcW w:w="3256" w:type="dxa"/>
          </w:tcPr>
          <w:p w14:paraId="799B1B80" w14:textId="77777777" w:rsidR="00B4174D" w:rsidRPr="00573E1C" w:rsidRDefault="00B4174D" w:rsidP="00B4174D">
            <w:pPr>
              <w:pStyle w:val="Table"/>
              <w:jc w:val="center"/>
            </w:pPr>
            <w:r w:rsidRPr="00573E1C">
              <w:t>Cyan</w:t>
            </w:r>
          </w:p>
        </w:tc>
        <w:tc>
          <w:tcPr>
            <w:tcW w:w="4219" w:type="dxa"/>
          </w:tcPr>
          <w:p w14:paraId="4E7AE93F" w14:textId="77777777" w:rsidR="00B4174D" w:rsidRPr="00573E1C" w:rsidRDefault="00B4174D" w:rsidP="00B4174D">
            <w:pPr>
              <w:pStyle w:val="Table"/>
              <w:jc w:val="center"/>
            </w:pPr>
            <w:r w:rsidRPr="00573E1C">
              <w:t>Standard 2700cd/</w:t>
            </w:r>
            <w:r>
              <w:rPr>
                <w:rFonts w:hint="eastAsia"/>
              </w:rPr>
              <w:t>m</w:t>
            </w:r>
            <w:r w:rsidRPr="00CA4AE1">
              <w:rPr>
                <w:rFonts w:hint="eastAsia"/>
                <w:vertAlign w:val="superscript"/>
              </w:rPr>
              <w:t>2</w:t>
            </w:r>
          </w:p>
        </w:tc>
      </w:tr>
    </w:tbl>
    <w:p w14:paraId="1E83E47D" w14:textId="77777777" w:rsidR="00BE234F" w:rsidRDefault="00BE234F" w:rsidP="00BE234F"/>
    <w:p w14:paraId="44E15146" w14:textId="77777777" w:rsidR="00BE234F" w:rsidRDefault="00BE234F" w:rsidP="00BE234F"/>
    <w:p w14:paraId="12F7B74F" w14:textId="77777777" w:rsidR="00BE234F" w:rsidRDefault="00BE234F" w:rsidP="00BE234F"/>
    <w:p w14:paraId="4440131D" w14:textId="77777777" w:rsidR="00BE234F" w:rsidRDefault="00BE234F" w:rsidP="00BE234F"/>
    <w:p w14:paraId="692A08F6" w14:textId="77777777" w:rsidR="00BE234F" w:rsidRDefault="00BE234F" w:rsidP="00BE234F"/>
    <w:p w14:paraId="0CA6C5DF" w14:textId="33C91E74" w:rsidR="00BE234F" w:rsidRDefault="00BE234F" w:rsidP="00BE234F"/>
    <w:p w14:paraId="45A222F4" w14:textId="38522C69" w:rsidR="00B4174D" w:rsidRDefault="00B4174D" w:rsidP="00BE234F"/>
    <w:p w14:paraId="437E85C5" w14:textId="55AF244E" w:rsidR="00B4174D" w:rsidRDefault="00B4174D" w:rsidP="00BE234F"/>
    <w:p w14:paraId="230AA64F" w14:textId="77777777" w:rsidR="00B4174D" w:rsidRDefault="00B4174D" w:rsidP="00BE234F"/>
    <w:p w14:paraId="7501C331" w14:textId="3EAC2358" w:rsidR="00BE234F" w:rsidRDefault="00BE234F" w:rsidP="00B4174D">
      <w:pPr>
        <w:pStyle w:val="dotted"/>
        <w:tabs>
          <w:tab w:val="clear" w:pos="3119"/>
          <w:tab w:val="left" w:pos="3261"/>
        </w:tabs>
      </w:pPr>
      <w:r>
        <w:t>Nighttime Display</w:t>
      </w:r>
    </w:p>
    <w:p w14:paraId="5FAA1E11" w14:textId="6D8E7D63" w:rsidR="00BE234F" w:rsidRDefault="00BE234F" w:rsidP="00B4174D">
      <w:pPr>
        <w:pStyle w:val="Text3"/>
      </w:pPr>
      <w:r>
        <w:t xml:space="preserve">The brightness for each display color during nighttime is stipulated in Table </w:t>
      </w:r>
      <w:r w:rsidR="00B4174D">
        <w:t>53-</w:t>
      </w:r>
      <w:r>
        <w:t>3 below.</w:t>
      </w:r>
    </w:p>
    <w:p w14:paraId="1C506857" w14:textId="77777777" w:rsidR="00BE234F" w:rsidRDefault="00BE234F" w:rsidP="00B4174D">
      <w:pPr>
        <w:pStyle w:val="Note"/>
      </w:pPr>
    </w:p>
    <w:p w14:paraId="53BF963D" w14:textId="7292C9AE" w:rsidR="00BE234F" w:rsidRDefault="00BE234F" w:rsidP="00B4174D">
      <w:pPr>
        <w:pStyle w:val="TableTittle"/>
      </w:pPr>
      <w:r>
        <w:t xml:space="preserve">Table </w:t>
      </w:r>
      <w:r w:rsidR="00B4174D">
        <w:t>53-</w:t>
      </w:r>
      <w:r>
        <w:t>3: Nighttime Display Brightness</w:t>
      </w:r>
    </w:p>
    <w:tbl>
      <w:tblPr>
        <w:tblpPr w:leftFromText="142" w:rightFromText="142" w:vertAnchor="text" w:horzAnchor="margin" w:tblpXSpec="right" w:tblpY="2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6"/>
        <w:gridCol w:w="4271"/>
      </w:tblGrid>
      <w:tr w:rsidR="00B4174D" w:rsidRPr="00573E1C" w14:paraId="7ECD2FBF" w14:textId="77777777" w:rsidTr="00B4174D">
        <w:tc>
          <w:tcPr>
            <w:tcW w:w="3256" w:type="dxa"/>
            <w:shd w:val="clear" w:color="auto" w:fill="C6D9F1" w:themeFill="text2" w:themeFillTint="33"/>
          </w:tcPr>
          <w:p w14:paraId="4524235C" w14:textId="77777777" w:rsidR="00B4174D" w:rsidRPr="00B4174D" w:rsidRDefault="00B4174D" w:rsidP="00B4174D">
            <w:pPr>
              <w:pStyle w:val="Table"/>
              <w:jc w:val="center"/>
              <w:rPr>
                <w:b/>
              </w:rPr>
            </w:pPr>
            <w:r w:rsidRPr="00B4174D">
              <w:rPr>
                <w:b/>
              </w:rPr>
              <w:t>Display Color</w:t>
            </w:r>
          </w:p>
        </w:tc>
        <w:tc>
          <w:tcPr>
            <w:tcW w:w="4271" w:type="dxa"/>
            <w:shd w:val="clear" w:color="auto" w:fill="C6D9F1" w:themeFill="text2" w:themeFillTint="33"/>
          </w:tcPr>
          <w:p w14:paraId="166D6BCC" w14:textId="77777777" w:rsidR="00B4174D" w:rsidRPr="00B4174D" w:rsidRDefault="00B4174D" w:rsidP="00B4174D">
            <w:pPr>
              <w:pStyle w:val="Table"/>
              <w:jc w:val="center"/>
              <w:rPr>
                <w:b/>
              </w:rPr>
            </w:pPr>
            <w:r w:rsidRPr="00B4174D">
              <w:rPr>
                <w:b/>
              </w:rPr>
              <w:t>Brightness</w:t>
            </w:r>
          </w:p>
        </w:tc>
      </w:tr>
      <w:tr w:rsidR="00B4174D" w:rsidRPr="00573E1C" w14:paraId="2FD3B09D" w14:textId="77777777" w:rsidTr="00B4174D">
        <w:tc>
          <w:tcPr>
            <w:tcW w:w="3256" w:type="dxa"/>
          </w:tcPr>
          <w:p w14:paraId="20ADACE6" w14:textId="77777777" w:rsidR="00B4174D" w:rsidRPr="00573E1C" w:rsidRDefault="00B4174D" w:rsidP="00B4174D">
            <w:pPr>
              <w:pStyle w:val="Table"/>
              <w:jc w:val="center"/>
            </w:pPr>
            <w:r w:rsidRPr="00573E1C">
              <w:t>Red</w:t>
            </w:r>
          </w:p>
        </w:tc>
        <w:tc>
          <w:tcPr>
            <w:tcW w:w="4271" w:type="dxa"/>
          </w:tcPr>
          <w:p w14:paraId="41CEA66E" w14:textId="77777777" w:rsidR="00B4174D" w:rsidRPr="00573E1C" w:rsidRDefault="00B4174D" w:rsidP="00B4174D">
            <w:pPr>
              <w:pStyle w:val="Table"/>
              <w:jc w:val="center"/>
            </w:pPr>
            <w:r w:rsidRPr="00573E1C">
              <w:t>Standard</w:t>
            </w:r>
            <w:r>
              <w:rPr>
                <w:rFonts w:hint="eastAsia"/>
              </w:rPr>
              <w:t xml:space="preserve">   </w:t>
            </w:r>
            <w:r w:rsidRPr="00573E1C">
              <w:t>85cd/</w:t>
            </w:r>
            <w:r>
              <w:rPr>
                <w:rFonts w:hint="eastAsia"/>
              </w:rPr>
              <w:t>m</w:t>
            </w:r>
            <w:r w:rsidRPr="00CA4AE1">
              <w:rPr>
                <w:rFonts w:hint="eastAsia"/>
                <w:vertAlign w:val="superscript"/>
              </w:rPr>
              <w:t>2</w:t>
            </w:r>
          </w:p>
        </w:tc>
      </w:tr>
      <w:tr w:rsidR="00B4174D" w:rsidRPr="00573E1C" w14:paraId="6F382946" w14:textId="77777777" w:rsidTr="00B4174D">
        <w:tc>
          <w:tcPr>
            <w:tcW w:w="3256" w:type="dxa"/>
          </w:tcPr>
          <w:p w14:paraId="672B4B07" w14:textId="77777777" w:rsidR="00B4174D" w:rsidRPr="00573E1C" w:rsidRDefault="00B4174D" w:rsidP="00B4174D">
            <w:pPr>
              <w:pStyle w:val="Table"/>
              <w:jc w:val="center"/>
            </w:pPr>
            <w:r w:rsidRPr="00573E1C">
              <w:t>Orange</w:t>
            </w:r>
          </w:p>
        </w:tc>
        <w:tc>
          <w:tcPr>
            <w:tcW w:w="4271" w:type="dxa"/>
          </w:tcPr>
          <w:p w14:paraId="02EA3D23" w14:textId="77777777" w:rsidR="00B4174D" w:rsidRPr="00573E1C" w:rsidRDefault="00B4174D" w:rsidP="00B4174D">
            <w:pPr>
              <w:pStyle w:val="Table"/>
              <w:jc w:val="center"/>
            </w:pPr>
            <w:r w:rsidRPr="00573E1C">
              <w:t xml:space="preserve">Standard </w:t>
            </w:r>
            <w:r>
              <w:rPr>
                <w:rFonts w:hint="eastAsia"/>
              </w:rPr>
              <w:t xml:space="preserve"> </w:t>
            </w:r>
            <w:r w:rsidRPr="00573E1C">
              <w:t>205cd/</w:t>
            </w:r>
            <w:r>
              <w:rPr>
                <w:rFonts w:hint="eastAsia"/>
              </w:rPr>
              <w:t>m</w:t>
            </w:r>
            <w:r w:rsidRPr="00CA4AE1">
              <w:rPr>
                <w:rFonts w:hint="eastAsia"/>
                <w:vertAlign w:val="superscript"/>
              </w:rPr>
              <w:t>2</w:t>
            </w:r>
          </w:p>
        </w:tc>
      </w:tr>
      <w:tr w:rsidR="00B4174D" w:rsidRPr="00573E1C" w14:paraId="7C6749D7" w14:textId="77777777" w:rsidTr="00B4174D">
        <w:tc>
          <w:tcPr>
            <w:tcW w:w="3256" w:type="dxa"/>
          </w:tcPr>
          <w:p w14:paraId="58946029" w14:textId="77777777" w:rsidR="00B4174D" w:rsidRPr="00573E1C" w:rsidRDefault="00B4174D" w:rsidP="00B4174D">
            <w:pPr>
              <w:pStyle w:val="Table"/>
              <w:jc w:val="center"/>
            </w:pPr>
            <w:r w:rsidRPr="00573E1C">
              <w:t>Yellow</w:t>
            </w:r>
          </w:p>
        </w:tc>
        <w:tc>
          <w:tcPr>
            <w:tcW w:w="4271" w:type="dxa"/>
          </w:tcPr>
          <w:p w14:paraId="4F39EDDE" w14:textId="77777777" w:rsidR="00B4174D" w:rsidRPr="00573E1C" w:rsidRDefault="00B4174D" w:rsidP="00B4174D">
            <w:pPr>
              <w:pStyle w:val="Table"/>
              <w:jc w:val="center"/>
            </w:pPr>
            <w:r w:rsidRPr="00573E1C">
              <w:t xml:space="preserve">Standard </w:t>
            </w:r>
            <w:r>
              <w:rPr>
                <w:rFonts w:hint="eastAsia"/>
              </w:rPr>
              <w:t xml:space="preserve"> </w:t>
            </w:r>
            <w:r w:rsidRPr="00573E1C">
              <w:t>205cd/</w:t>
            </w:r>
            <w:r>
              <w:rPr>
                <w:rFonts w:hint="eastAsia"/>
              </w:rPr>
              <w:t>m</w:t>
            </w:r>
            <w:r w:rsidRPr="00CA4AE1">
              <w:rPr>
                <w:rFonts w:hint="eastAsia"/>
                <w:vertAlign w:val="superscript"/>
              </w:rPr>
              <w:t>2</w:t>
            </w:r>
          </w:p>
        </w:tc>
      </w:tr>
      <w:tr w:rsidR="00B4174D" w:rsidRPr="00573E1C" w14:paraId="279D9A98" w14:textId="77777777" w:rsidTr="00B4174D">
        <w:tc>
          <w:tcPr>
            <w:tcW w:w="3256" w:type="dxa"/>
          </w:tcPr>
          <w:p w14:paraId="2188C866" w14:textId="77777777" w:rsidR="00B4174D" w:rsidRPr="00573E1C" w:rsidRDefault="00B4174D" w:rsidP="00B4174D">
            <w:pPr>
              <w:pStyle w:val="Table"/>
              <w:jc w:val="center"/>
            </w:pPr>
            <w:r w:rsidRPr="00573E1C">
              <w:t>Yellow-Green</w:t>
            </w:r>
          </w:p>
        </w:tc>
        <w:tc>
          <w:tcPr>
            <w:tcW w:w="4271" w:type="dxa"/>
          </w:tcPr>
          <w:p w14:paraId="177CBE4F" w14:textId="77777777" w:rsidR="00B4174D" w:rsidRPr="00573E1C" w:rsidRDefault="00B4174D" w:rsidP="00B4174D">
            <w:pPr>
              <w:pStyle w:val="Table"/>
              <w:jc w:val="center"/>
            </w:pPr>
            <w:r w:rsidRPr="00573E1C">
              <w:t xml:space="preserve">Standard </w:t>
            </w:r>
            <w:r>
              <w:rPr>
                <w:rFonts w:hint="eastAsia"/>
              </w:rPr>
              <w:t xml:space="preserve"> </w:t>
            </w:r>
            <w:r w:rsidRPr="00573E1C">
              <w:t>120cd/</w:t>
            </w:r>
            <w:r>
              <w:rPr>
                <w:rFonts w:hint="eastAsia"/>
              </w:rPr>
              <w:t>m</w:t>
            </w:r>
            <w:r w:rsidRPr="00CA4AE1">
              <w:rPr>
                <w:rFonts w:hint="eastAsia"/>
                <w:vertAlign w:val="superscript"/>
              </w:rPr>
              <w:t>2</w:t>
            </w:r>
          </w:p>
        </w:tc>
      </w:tr>
      <w:tr w:rsidR="00B4174D" w:rsidRPr="00573E1C" w14:paraId="706AC0A9" w14:textId="77777777" w:rsidTr="00B4174D">
        <w:tc>
          <w:tcPr>
            <w:tcW w:w="3256" w:type="dxa"/>
          </w:tcPr>
          <w:p w14:paraId="64406E0B" w14:textId="77777777" w:rsidR="00B4174D" w:rsidRPr="00573E1C" w:rsidRDefault="00B4174D" w:rsidP="00B4174D">
            <w:pPr>
              <w:pStyle w:val="Table"/>
              <w:jc w:val="center"/>
            </w:pPr>
            <w:r w:rsidRPr="00573E1C">
              <w:t>Green</w:t>
            </w:r>
          </w:p>
        </w:tc>
        <w:tc>
          <w:tcPr>
            <w:tcW w:w="4271" w:type="dxa"/>
          </w:tcPr>
          <w:p w14:paraId="16CA7803" w14:textId="77777777" w:rsidR="00B4174D" w:rsidRPr="00573E1C" w:rsidRDefault="00B4174D" w:rsidP="00B4174D">
            <w:pPr>
              <w:pStyle w:val="Table"/>
              <w:jc w:val="center"/>
            </w:pPr>
            <w:r w:rsidRPr="00573E1C">
              <w:t xml:space="preserve">Standard </w:t>
            </w:r>
            <w:r>
              <w:rPr>
                <w:rFonts w:hint="eastAsia"/>
              </w:rPr>
              <w:t xml:space="preserve"> </w:t>
            </w:r>
            <w:r w:rsidRPr="00573E1C">
              <w:t>120cd/</w:t>
            </w:r>
            <w:r>
              <w:rPr>
                <w:rFonts w:hint="eastAsia"/>
              </w:rPr>
              <w:t>m</w:t>
            </w:r>
            <w:r w:rsidRPr="00CA4AE1">
              <w:rPr>
                <w:rFonts w:hint="eastAsia"/>
                <w:vertAlign w:val="superscript"/>
              </w:rPr>
              <w:t>2</w:t>
            </w:r>
          </w:p>
        </w:tc>
      </w:tr>
      <w:tr w:rsidR="00B4174D" w:rsidRPr="00573E1C" w14:paraId="2705C1DA" w14:textId="77777777" w:rsidTr="00B4174D">
        <w:tc>
          <w:tcPr>
            <w:tcW w:w="3256" w:type="dxa"/>
          </w:tcPr>
          <w:p w14:paraId="4A6E0EBA" w14:textId="77777777" w:rsidR="00B4174D" w:rsidRPr="00573E1C" w:rsidRDefault="00B4174D" w:rsidP="00B4174D">
            <w:pPr>
              <w:pStyle w:val="Table"/>
              <w:jc w:val="center"/>
            </w:pPr>
            <w:r w:rsidRPr="00573E1C">
              <w:t>White</w:t>
            </w:r>
          </w:p>
        </w:tc>
        <w:tc>
          <w:tcPr>
            <w:tcW w:w="4271" w:type="dxa"/>
          </w:tcPr>
          <w:p w14:paraId="7B37CECE" w14:textId="77777777" w:rsidR="00B4174D" w:rsidRPr="00573E1C" w:rsidRDefault="00B4174D" w:rsidP="00B4174D">
            <w:pPr>
              <w:pStyle w:val="Table"/>
              <w:jc w:val="center"/>
            </w:pPr>
            <w:r w:rsidRPr="00573E1C">
              <w:t xml:space="preserve">Standard </w:t>
            </w:r>
            <w:r>
              <w:rPr>
                <w:rFonts w:hint="eastAsia"/>
              </w:rPr>
              <w:t xml:space="preserve"> </w:t>
            </w:r>
            <w:r w:rsidRPr="00573E1C">
              <w:t>230cd/</w:t>
            </w:r>
            <w:r>
              <w:rPr>
                <w:rFonts w:hint="eastAsia"/>
              </w:rPr>
              <w:t>m</w:t>
            </w:r>
            <w:r w:rsidRPr="00CA4AE1">
              <w:rPr>
                <w:rFonts w:hint="eastAsia"/>
                <w:vertAlign w:val="superscript"/>
              </w:rPr>
              <w:t>2</w:t>
            </w:r>
          </w:p>
        </w:tc>
      </w:tr>
      <w:tr w:rsidR="00B4174D" w:rsidRPr="00573E1C" w14:paraId="4E7DFB40" w14:textId="77777777" w:rsidTr="00B4174D">
        <w:tc>
          <w:tcPr>
            <w:tcW w:w="3256" w:type="dxa"/>
          </w:tcPr>
          <w:p w14:paraId="22EA9C58" w14:textId="77777777" w:rsidR="00B4174D" w:rsidRPr="00573E1C" w:rsidRDefault="00B4174D" w:rsidP="00B4174D">
            <w:pPr>
              <w:pStyle w:val="Table"/>
              <w:jc w:val="center"/>
            </w:pPr>
            <w:r w:rsidRPr="00573E1C">
              <w:t>Cyan</w:t>
            </w:r>
          </w:p>
        </w:tc>
        <w:tc>
          <w:tcPr>
            <w:tcW w:w="4271" w:type="dxa"/>
          </w:tcPr>
          <w:p w14:paraId="1D7C8EC6" w14:textId="77777777" w:rsidR="00B4174D" w:rsidRPr="00573E1C" w:rsidRDefault="00B4174D" w:rsidP="00B4174D">
            <w:pPr>
              <w:pStyle w:val="Table"/>
              <w:jc w:val="center"/>
            </w:pPr>
            <w:r w:rsidRPr="00573E1C">
              <w:t xml:space="preserve">Standard </w:t>
            </w:r>
            <w:r>
              <w:rPr>
                <w:rFonts w:hint="eastAsia"/>
              </w:rPr>
              <w:t xml:space="preserve"> </w:t>
            </w:r>
            <w:r w:rsidRPr="00573E1C">
              <w:t>145cd/</w:t>
            </w:r>
            <w:r>
              <w:rPr>
                <w:rFonts w:hint="eastAsia"/>
              </w:rPr>
              <w:t>m</w:t>
            </w:r>
            <w:r w:rsidRPr="00CA4AE1">
              <w:rPr>
                <w:rFonts w:hint="eastAsia"/>
                <w:vertAlign w:val="superscript"/>
              </w:rPr>
              <w:t>2</w:t>
            </w:r>
          </w:p>
        </w:tc>
      </w:tr>
    </w:tbl>
    <w:p w14:paraId="03CD5F55" w14:textId="04843263" w:rsidR="00B4174D" w:rsidRDefault="00B4174D" w:rsidP="00BE234F"/>
    <w:p w14:paraId="5E8DBD54" w14:textId="6FB010E5" w:rsidR="00B4174D" w:rsidRDefault="00B4174D" w:rsidP="00BE234F"/>
    <w:p w14:paraId="50851D59" w14:textId="61FC2321" w:rsidR="00B4174D" w:rsidRDefault="00B4174D" w:rsidP="00BE234F"/>
    <w:p w14:paraId="00E75BF9" w14:textId="7026527C" w:rsidR="00BE234F" w:rsidRDefault="00BE234F" w:rsidP="00BE234F"/>
    <w:p w14:paraId="093764F3" w14:textId="3DBECCC2" w:rsidR="00B4174D" w:rsidRDefault="00B4174D" w:rsidP="00BE234F"/>
    <w:p w14:paraId="5BC206F7" w14:textId="5DAAA6E1" w:rsidR="00B4174D" w:rsidRDefault="00B4174D" w:rsidP="00BE234F"/>
    <w:p w14:paraId="68601940" w14:textId="40B8F657" w:rsidR="00B4174D" w:rsidRDefault="00B4174D" w:rsidP="00BE234F"/>
    <w:p w14:paraId="12CF3682" w14:textId="6F8DFA4D" w:rsidR="00B4174D" w:rsidRDefault="00B4174D" w:rsidP="00BE234F"/>
    <w:p w14:paraId="34C84912" w14:textId="77777777" w:rsidR="00B4174D" w:rsidRDefault="00B4174D" w:rsidP="00BE234F"/>
    <w:p w14:paraId="46C01E79" w14:textId="72F283F0" w:rsidR="00BE234F" w:rsidRDefault="00BE234F" w:rsidP="00067ACF">
      <w:pPr>
        <w:pStyle w:val="dotted"/>
        <w:tabs>
          <w:tab w:val="clear" w:pos="3119"/>
          <w:tab w:val="left" w:pos="3261"/>
        </w:tabs>
      </w:pPr>
      <w:r>
        <w:t>Display Response Time</w:t>
      </w:r>
    </w:p>
    <w:p w14:paraId="535DD895" w14:textId="77777777" w:rsidR="00BE234F" w:rsidRDefault="00BE234F" w:rsidP="00067ACF">
      <w:pPr>
        <w:pStyle w:val="Text3"/>
      </w:pPr>
      <w:r>
        <w:t>The time between receipt of the display control signal from the monitoring control panel and the illumination of the display must be less than three seconds.</w:t>
      </w:r>
    </w:p>
    <w:p w14:paraId="524A9C27" w14:textId="77777777" w:rsidR="00BE234F" w:rsidRDefault="00BE234F" w:rsidP="00BE234F"/>
    <w:p w14:paraId="13555DB6" w14:textId="4746326E" w:rsidR="00BE234F" w:rsidRDefault="00067ACF" w:rsidP="00067ACF">
      <w:pPr>
        <w:pStyle w:val="a5"/>
      </w:pPr>
      <w:r>
        <w:t>(f)</w:t>
      </w:r>
      <w:r w:rsidR="00BE234F">
        <w:tab/>
        <w:t>Functions and Specifications</w:t>
      </w:r>
    </w:p>
    <w:p w14:paraId="4CF8C4EA" w14:textId="63E13494" w:rsidR="00BE234F" w:rsidRDefault="00BE234F" w:rsidP="00067ACF">
      <w:pPr>
        <w:pStyle w:val="i"/>
      </w:pPr>
      <w:r>
        <w:t>(</w:t>
      </w:r>
      <w:r w:rsidR="00067ACF">
        <w:t>i</w:t>
      </w:r>
      <w:r>
        <w:t>)</w:t>
      </w:r>
      <w:r w:rsidR="00067ACF">
        <w:tab/>
      </w:r>
      <w:r>
        <w:t>Functions</w:t>
      </w:r>
    </w:p>
    <w:p w14:paraId="7EA72EE1" w14:textId="0DF485BB" w:rsidR="00BE234F" w:rsidRDefault="00BE234F" w:rsidP="00067ACF">
      <w:pPr>
        <w:pStyle w:val="dotted"/>
        <w:tabs>
          <w:tab w:val="clear" w:pos="3119"/>
          <w:tab w:val="left" w:pos="3261"/>
        </w:tabs>
      </w:pPr>
      <w:r>
        <w:t>Display Control Functions</w:t>
      </w:r>
    </w:p>
    <w:p w14:paraId="6EBE60D3" w14:textId="77777777" w:rsidR="00BE234F" w:rsidRDefault="00BE234F" w:rsidP="00067ACF">
      <w:pPr>
        <w:pStyle w:val="Text3"/>
      </w:pPr>
      <w:r>
        <w:t>The transmission control must control the display, flashing, etc. in accordance with the display control signal from the monitoring control panel, and send a status monitoring signal from the information boards to the monitoring control panel.</w:t>
      </w:r>
    </w:p>
    <w:p w14:paraId="18957EDB" w14:textId="77777777" w:rsidR="00BE234F" w:rsidRDefault="00BE234F" w:rsidP="00067ACF">
      <w:pPr>
        <w:pStyle w:val="Text3"/>
      </w:pPr>
      <w:r>
        <w:t>In addition, the illumination of the name unit shall be controlled by transmission control element in accordance with the switch between day and night displays.</w:t>
      </w:r>
    </w:p>
    <w:p w14:paraId="3A30694E" w14:textId="44529B42" w:rsidR="00BE234F" w:rsidRDefault="00BE234F" w:rsidP="00067ACF">
      <w:pPr>
        <w:pStyle w:val="dotted"/>
        <w:tabs>
          <w:tab w:val="clear" w:pos="3119"/>
          <w:tab w:val="left" w:pos="3261"/>
        </w:tabs>
      </w:pPr>
      <w:r>
        <w:t>Character Array Equalization Function</w:t>
      </w:r>
    </w:p>
    <w:p w14:paraId="6E44B5B1" w14:textId="77777777" w:rsidR="00BE234F" w:rsidRDefault="00BE234F" w:rsidP="00067ACF">
      <w:pPr>
        <w:pStyle w:val="Text3"/>
      </w:pPr>
      <w:r>
        <w:t>Character array equalization and centering must take place automatically according to the number of characters.</w:t>
      </w:r>
    </w:p>
    <w:p w14:paraId="5CFB37C4" w14:textId="323DF69E" w:rsidR="00BE234F" w:rsidRDefault="00BE234F" w:rsidP="00067ACF">
      <w:pPr>
        <w:pStyle w:val="dotted"/>
        <w:tabs>
          <w:tab w:val="clear" w:pos="3119"/>
          <w:tab w:val="left" w:pos="3261"/>
        </w:tabs>
      </w:pPr>
      <w:r>
        <w:t>Control Information Holding Function</w:t>
      </w:r>
    </w:p>
    <w:p w14:paraId="2C974CC5" w14:textId="77777777" w:rsidR="00BE234F" w:rsidRDefault="00BE234F" w:rsidP="00067ACF">
      <w:pPr>
        <w:pStyle w:val="Text3"/>
      </w:pPr>
      <w:r>
        <w:t>Display control signal data content will be held until a new display signal is received from the monitoring control panel.</w:t>
      </w:r>
    </w:p>
    <w:p w14:paraId="4368F0FE" w14:textId="295229EA" w:rsidR="00BE234F" w:rsidRDefault="00BE234F" w:rsidP="00067ACF">
      <w:pPr>
        <w:pStyle w:val="dotted"/>
        <w:tabs>
          <w:tab w:val="clear" w:pos="3119"/>
          <w:tab w:val="left" w:pos="3261"/>
        </w:tabs>
      </w:pPr>
      <w:r>
        <w:t>Lighting Time Equalization Function</w:t>
      </w:r>
    </w:p>
    <w:p w14:paraId="2BF2086E" w14:textId="77777777" w:rsidR="00BE234F" w:rsidRDefault="00BE234F" w:rsidP="00067ACF">
      <w:pPr>
        <w:pStyle w:val="Text3"/>
      </w:pPr>
      <w:r>
        <w:t>Display characters must move at least 30mm vertically and horizontally, and display element lighting time must be equalized.</w:t>
      </w:r>
    </w:p>
    <w:p w14:paraId="7F3A3AB9" w14:textId="77777777" w:rsidR="00BE234F" w:rsidRDefault="00BE234F" w:rsidP="00067ACF">
      <w:pPr>
        <w:pStyle w:val="Text3"/>
      </w:pPr>
      <w:r>
        <w:t>However, this does not include symbol displays.</w:t>
      </w:r>
    </w:p>
    <w:p w14:paraId="77EBD872" w14:textId="77777777" w:rsidR="00BE234F" w:rsidRDefault="00BE234F" w:rsidP="00067ACF">
      <w:pPr>
        <w:pStyle w:val="Text3"/>
      </w:pPr>
      <w:r>
        <w:t>Display character movement time interval: every 15 minutes ±10%</w:t>
      </w:r>
    </w:p>
    <w:p w14:paraId="2DDB7664" w14:textId="77777777" w:rsidR="00BE234F" w:rsidRDefault="00BE234F" w:rsidP="00067ACF">
      <w:pPr>
        <w:pStyle w:val="Text3"/>
      </w:pPr>
      <w:r>
        <w:t>Movement time switch time: less than 500μs</w:t>
      </w:r>
    </w:p>
    <w:p w14:paraId="5759A03C" w14:textId="31BBBCF6" w:rsidR="00BE234F" w:rsidRDefault="00BE234F" w:rsidP="00067ACF">
      <w:pPr>
        <w:pStyle w:val="dotted"/>
        <w:tabs>
          <w:tab w:val="clear" w:pos="3119"/>
          <w:tab w:val="left" w:pos="3261"/>
        </w:tabs>
      </w:pPr>
      <w:r>
        <w:t>Display Character Holding Function</w:t>
      </w:r>
    </w:p>
    <w:p w14:paraId="246509B2" w14:textId="77777777" w:rsidR="00BE234F" w:rsidRDefault="00BE234F" w:rsidP="00067ACF">
      <w:pPr>
        <w:pStyle w:val="Text3"/>
      </w:pPr>
      <w:r>
        <w:t>If two lighting elements in the character display malfunction at once, the character must be automatically displayed to avoid the malfunctioning units, regardless of the character array equalization function. Display units shall be arrayed in vertical lines of 16 × horizontal lines of 16, and breakdown detection units must match this.</w:t>
      </w:r>
    </w:p>
    <w:p w14:paraId="5331BAB8" w14:textId="77777777" w:rsidR="00BE234F" w:rsidRDefault="00BE234F" w:rsidP="00067ACF">
      <w:pPr>
        <w:pStyle w:val="Text3"/>
      </w:pPr>
      <w:r>
        <w:t>If the character cannot be displayed to avoid the malfunctioning display units, character display will continue with the malfunctioning unit block switched off.</w:t>
      </w:r>
    </w:p>
    <w:p w14:paraId="35D50281" w14:textId="06A50B54" w:rsidR="00BE234F" w:rsidRDefault="00BE234F" w:rsidP="00067ACF">
      <w:pPr>
        <w:pStyle w:val="dotted"/>
        <w:tabs>
          <w:tab w:val="clear" w:pos="3119"/>
          <w:tab w:val="left" w:pos="3261"/>
        </w:tabs>
      </w:pPr>
      <w:r>
        <w:t>Off-Switch Control Function</w:t>
      </w:r>
    </w:p>
    <w:p w14:paraId="47CDEAA6" w14:textId="77777777" w:rsidR="00BE234F" w:rsidRDefault="00BE234F" w:rsidP="00067ACF">
      <w:pPr>
        <w:pStyle w:val="Text3"/>
      </w:pPr>
      <w:r>
        <w:t>If the display light source electric power value exceeds the standards, shutoff control shall take place automatically. In addition, lighting must be restorable through remote control.</w:t>
      </w:r>
    </w:p>
    <w:p w14:paraId="41AFCFB3" w14:textId="1DBD4A0D" w:rsidR="00BE234F" w:rsidRDefault="00BE234F" w:rsidP="00067ACF">
      <w:pPr>
        <w:pStyle w:val="dotted"/>
        <w:tabs>
          <w:tab w:val="clear" w:pos="3119"/>
          <w:tab w:val="left" w:pos="3261"/>
        </w:tabs>
      </w:pPr>
      <w:r>
        <w:t>Breakdown Output Function</w:t>
      </w:r>
    </w:p>
    <w:p w14:paraId="10BFE75D" w14:textId="33CFDCCF" w:rsidR="00BE234F" w:rsidRDefault="00BE234F" w:rsidP="00067ACF">
      <w:pPr>
        <w:pStyle w:val="Text3"/>
      </w:pPr>
      <w:r>
        <w:t xml:space="preserve">When the following situations occur, a breakdown signal shall be sent as </w:t>
      </w:r>
      <w:r>
        <w:lastRenderedPageBreak/>
        <w:t xml:space="preserve">output </w:t>
      </w:r>
      <w:r w:rsidR="00067ACF">
        <w:t>to the monitoring control panel:</w:t>
      </w:r>
    </w:p>
    <w:p w14:paraId="2D1B8C64" w14:textId="3A798964" w:rsidR="00BE234F" w:rsidRDefault="00BE234F" w:rsidP="00DB491C">
      <w:pPr>
        <w:pStyle w:val="Text3"/>
        <w:numPr>
          <w:ilvl w:val="0"/>
          <w:numId w:val="7"/>
        </w:numPr>
        <w:ind w:leftChars="0"/>
      </w:pPr>
      <w:r>
        <w:t>If a display unit malfunctions</w:t>
      </w:r>
    </w:p>
    <w:p w14:paraId="14E5953F" w14:textId="5C07F16A" w:rsidR="00BE234F" w:rsidRDefault="00BE234F" w:rsidP="00DB491C">
      <w:pPr>
        <w:pStyle w:val="Text3"/>
        <w:numPr>
          <w:ilvl w:val="0"/>
          <w:numId w:val="7"/>
        </w:numPr>
        <w:ind w:leftChars="0"/>
      </w:pPr>
      <w:r>
        <w:t>If the display light source electric power value exceeds the respective value herein specified for Power Consumption.</w:t>
      </w:r>
    </w:p>
    <w:p w14:paraId="469B5F36" w14:textId="4CD8B7A4" w:rsidR="00BE234F" w:rsidRDefault="00BE234F" w:rsidP="00067ACF">
      <w:pPr>
        <w:pStyle w:val="dotted"/>
        <w:tabs>
          <w:tab w:val="clear" w:pos="3119"/>
          <w:tab w:val="left" w:pos="3261"/>
        </w:tabs>
      </w:pPr>
      <w:r>
        <w:t>Blackout-Response Functions</w:t>
      </w:r>
    </w:p>
    <w:p w14:paraId="51A085D7" w14:textId="77777777" w:rsidR="00BE234F" w:rsidRDefault="00BE234F" w:rsidP="00067ACF">
      <w:pPr>
        <w:pStyle w:val="Text3"/>
      </w:pPr>
      <w:r>
        <w:t>In response to a blackout of less than 250ms, the transmission control unit shall operate as it would at times of normal power.</w:t>
      </w:r>
    </w:p>
    <w:p w14:paraId="163B602D" w14:textId="0A0A4BA1" w:rsidR="00BE234F" w:rsidRDefault="00BE234F" w:rsidP="00067ACF">
      <w:pPr>
        <w:pStyle w:val="dotted"/>
        <w:tabs>
          <w:tab w:val="clear" w:pos="3119"/>
          <w:tab w:val="left" w:pos="3261"/>
        </w:tabs>
      </w:pPr>
      <w:r>
        <w:t>Brightness Adjustment Function</w:t>
      </w:r>
    </w:p>
    <w:p w14:paraId="7EE5545E" w14:textId="1FBD8B48" w:rsidR="00BE234F" w:rsidRDefault="00BE234F" w:rsidP="00DB491C">
      <w:pPr>
        <w:pStyle w:val="Text3"/>
        <w:numPr>
          <w:ilvl w:val="0"/>
          <w:numId w:val="7"/>
        </w:numPr>
        <w:ind w:leftChars="0"/>
      </w:pPr>
      <w:r>
        <w:t>To prevent loss of visibility during daytime display, display brightness must adjust automatically according to changes in the lighting conditions in front of the display.</w:t>
      </w:r>
    </w:p>
    <w:p w14:paraId="3EE298ED" w14:textId="3193CAC7" w:rsidR="00BE234F" w:rsidRDefault="00BE234F" w:rsidP="00DB491C">
      <w:pPr>
        <w:pStyle w:val="Text3"/>
        <w:numPr>
          <w:ilvl w:val="0"/>
          <w:numId w:val="7"/>
        </w:numPr>
        <w:ind w:leftChars="0"/>
      </w:pPr>
      <w:r>
        <w:t>The difference in lighting between daytime display and nighttime display shall be 200Lx, and chattering at lighting conditions near this cutoff value shall be prevented.</w:t>
      </w:r>
    </w:p>
    <w:p w14:paraId="1611A2D4" w14:textId="2E932DA3" w:rsidR="00BE234F" w:rsidRDefault="00BE234F" w:rsidP="00DB491C">
      <w:pPr>
        <w:pStyle w:val="Text3"/>
        <w:numPr>
          <w:ilvl w:val="0"/>
          <w:numId w:val="7"/>
        </w:numPr>
        <w:ind w:leftChars="0"/>
      </w:pPr>
      <w:r>
        <w:t>Display brightness shall be manually adjustable in response to dirtying or deterioration of the display elements.</w:t>
      </w:r>
    </w:p>
    <w:p w14:paraId="5F4A9D48" w14:textId="77777777" w:rsidR="00067ACF" w:rsidRDefault="00067ACF" w:rsidP="00067ACF">
      <w:pPr>
        <w:pStyle w:val="Note"/>
      </w:pPr>
    </w:p>
    <w:p w14:paraId="3DA0539E" w14:textId="26369A69" w:rsidR="00BE234F" w:rsidRDefault="00BE234F" w:rsidP="00067ACF">
      <w:pPr>
        <w:pStyle w:val="i"/>
      </w:pPr>
      <w:r>
        <w:t>(</w:t>
      </w:r>
      <w:r w:rsidR="00067ACF">
        <w:t>ii</w:t>
      </w:r>
      <w:r>
        <w:t>)</w:t>
      </w:r>
      <w:r w:rsidR="00067ACF">
        <w:tab/>
      </w:r>
      <w:r>
        <w:t>Transmission Control Functions</w:t>
      </w:r>
    </w:p>
    <w:p w14:paraId="4AB49B81" w14:textId="528C7A0A" w:rsidR="00BE234F" w:rsidRDefault="00BE234F" w:rsidP="00067ACF">
      <w:pPr>
        <w:pStyle w:val="dotted"/>
        <w:tabs>
          <w:tab w:val="clear" w:pos="3119"/>
          <w:tab w:val="left" w:pos="3261"/>
        </w:tabs>
      </w:pPr>
      <w:r>
        <w:t>Display control signals, monitoring control signals, edit control signals, test control signals, and status monitoring signals shall be received and transmitted.</w:t>
      </w:r>
    </w:p>
    <w:p w14:paraId="0DBE8C2B" w14:textId="46C79AEC" w:rsidR="00BE234F" w:rsidRDefault="00BE234F" w:rsidP="00067ACF">
      <w:pPr>
        <w:pStyle w:val="dotted"/>
        <w:tabs>
          <w:tab w:val="clear" w:pos="3119"/>
          <w:tab w:val="left" w:pos="3261"/>
        </w:tabs>
      </w:pPr>
      <w:r>
        <w:t xml:space="preserve">In response to a monitoring request from the monitoring control panel, an output of status monitoring items listed in Table </w:t>
      </w:r>
      <w:r w:rsidR="00067ACF">
        <w:t>53-</w:t>
      </w:r>
      <w:r>
        <w:t>4 shall be sent.</w:t>
      </w:r>
    </w:p>
    <w:p w14:paraId="6213FB1A" w14:textId="77777777" w:rsidR="00BE234F" w:rsidRDefault="00BE234F" w:rsidP="00067ACF">
      <w:pPr>
        <w:pStyle w:val="Note"/>
      </w:pPr>
    </w:p>
    <w:p w14:paraId="3394F81A" w14:textId="471BBE03" w:rsidR="00BE234F" w:rsidRDefault="00BE234F" w:rsidP="00067ACF">
      <w:pPr>
        <w:pStyle w:val="TableTittle"/>
      </w:pPr>
      <w:r>
        <w:t xml:space="preserve">Table </w:t>
      </w:r>
      <w:r w:rsidR="00067ACF">
        <w:t>53-</w:t>
      </w:r>
      <w:r>
        <w:t>4: Status Monitoring Items</w:t>
      </w:r>
    </w:p>
    <w:tbl>
      <w:tblPr>
        <w:tblW w:w="728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587"/>
      </w:tblGrid>
      <w:tr w:rsidR="00067ACF" w:rsidRPr="00573E1C" w14:paraId="6C0B2AD1" w14:textId="77777777" w:rsidTr="00067ACF">
        <w:trPr>
          <w:jc w:val="right"/>
        </w:trPr>
        <w:tc>
          <w:tcPr>
            <w:tcW w:w="1701" w:type="dxa"/>
            <w:shd w:val="clear" w:color="auto" w:fill="C6D9F1" w:themeFill="text2" w:themeFillTint="33"/>
          </w:tcPr>
          <w:p w14:paraId="6C72F870" w14:textId="77777777" w:rsidR="00067ACF" w:rsidRPr="00067ACF" w:rsidRDefault="00067ACF" w:rsidP="00067ACF">
            <w:pPr>
              <w:pStyle w:val="Table"/>
              <w:jc w:val="center"/>
              <w:rPr>
                <w:b/>
              </w:rPr>
            </w:pPr>
            <w:r w:rsidRPr="00067ACF">
              <w:rPr>
                <w:b/>
              </w:rPr>
              <w:t>Item</w:t>
            </w:r>
          </w:p>
        </w:tc>
        <w:tc>
          <w:tcPr>
            <w:tcW w:w="5587" w:type="dxa"/>
            <w:shd w:val="clear" w:color="auto" w:fill="C6D9F1" w:themeFill="text2" w:themeFillTint="33"/>
          </w:tcPr>
          <w:p w14:paraId="11B1C625" w14:textId="77777777" w:rsidR="00067ACF" w:rsidRPr="00067ACF" w:rsidRDefault="00067ACF" w:rsidP="00067ACF">
            <w:pPr>
              <w:pStyle w:val="Table"/>
              <w:jc w:val="center"/>
              <w:rPr>
                <w:b/>
              </w:rPr>
            </w:pPr>
            <w:r w:rsidRPr="00067ACF">
              <w:rPr>
                <w:b/>
              </w:rPr>
              <w:t>Content</w:t>
            </w:r>
          </w:p>
        </w:tc>
      </w:tr>
      <w:tr w:rsidR="00067ACF" w:rsidRPr="00573E1C" w14:paraId="5ADAAE41" w14:textId="77777777" w:rsidTr="00067ACF">
        <w:trPr>
          <w:jc w:val="right"/>
        </w:trPr>
        <w:tc>
          <w:tcPr>
            <w:tcW w:w="1701" w:type="dxa"/>
            <w:vAlign w:val="center"/>
          </w:tcPr>
          <w:p w14:paraId="037688AB" w14:textId="77777777" w:rsidR="00067ACF" w:rsidRPr="00573E1C" w:rsidRDefault="00067ACF" w:rsidP="00067ACF">
            <w:pPr>
              <w:pStyle w:val="Table"/>
            </w:pPr>
            <w:r w:rsidRPr="00573E1C">
              <w:t>Test</w:t>
            </w:r>
          </w:p>
        </w:tc>
        <w:tc>
          <w:tcPr>
            <w:tcW w:w="5587" w:type="dxa"/>
          </w:tcPr>
          <w:p w14:paraId="7565BB98" w14:textId="77777777" w:rsidR="00067ACF" w:rsidRPr="00573E1C" w:rsidRDefault="00067ACF" w:rsidP="00067ACF">
            <w:pPr>
              <w:pStyle w:val="Table"/>
            </w:pPr>
            <w:r w:rsidRPr="00573E1C">
              <w:t>Under test control from the monitoring control panel</w:t>
            </w:r>
          </w:p>
        </w:tc>
      </w:tr>
      <w:tr w:rsidR="00067ACF" w:rsidRPr="00573E1C" w14:paraId="5B09D963" w14:textId="77777777" w:rsidTr="00067ACF">
        <w:trPr>
          <w:jc w:val="right"/>
        </w:trPr>
        <w:tc>
          <w:tcPr>
            <w:tcW w:w="1701" w:type="dxa"/>
            <w:vAlign w:val="center"/>
          </w:tcPr>
          <w:p w14:paraId="125BCD28" w14:textId="77777777" w:rsidR="00067ACF" w:rsidRPr="00573E1C" w:rsidRDefault="00067ACF" w:rsidP="00067ACF">
            <w:pPr>
              <w:pStyle w:val="Table"/>
            </w:pPr>
            <w:r w:rsidRPr="00573E1C">
              <w:t>Breakdown</w:t>
            </w:r>
          </w:p>
        </w:tc>
        <w:tc>
          <w:tcPr>
            <w:tcW w:w="5587" w:type="dxa"/>
          </w:tcPr>
          <w:p w14:paraId="66DA2D54" w14:textId="77777777" w:rsidR="00067ACF" w:rsidRPr="00573E1C" w:rsidRDefault="00067ACF" w:rsidP="00067ACF">
            <w:pPr>
              <w:pStyle w:val="Table"/>
            </w:pPr>
            <w:r w:rsidRPr="00573E1C">
              <w:t>Power supply breakdown, unit breakdown and board breakdown</w:t>
            </w:r>
          </w:p>
        </w:tc>
      </w:tr>
      <w:tr w:rsidR="00067ACF" w:rsidRPr="00573E1C" w14:paraId="3E794DC5" w14:textId="77777777" w:rsidTr="00067ACF">
        <w:trPr>
          <w:jc w:val="right"/>
        </w:trPr>
        <w:tc>
          <w:tcPr>
            <w:tcW w:w="1701" w:type="dxa"/>
            <w:vAlign w:val="center"/>
          </w:tcPr>
          <w:p w14:paraId="23E59E0F" w14:textId="77777777" w:rsidR="00067ACF" w:rsidRPr="00573E1C" w:rsidRDefault="00067ACF" w:rsidP="00067ACF">
            <w:pPr>
              <w:pStyle w:val="Table"/>
            </w:pPr>
            <w:r w:rsidRPr="00573E1C">
              <w:t>Manual</w:t>
            </w:r>
          </w:p>
        </w:tc>
        <w:tc>
          <w:tcPr>
            <w:tcW w:w="5587" w:type="dxa"/>
          </w:tcPr>
          <w:p w14:paraId="3AED58ED" w14:textId="77777777" w:rsidR="00067ACF" w:rsidRPr="00573E1C" w:rsidRDefault="00067ACF" w:rsidP="00067ACF">
            <w:pPr>
              <w:pStyle w:val="Table"/>
            </w:pPr>
            <w:r w:rsidRPr="00573E1C">
              <w:t>Information board (controller unit) is set to test mode (manual operation)</w:t>
            </w:r>
          </w:p>
        </w:tc>
      </w:tr>
      <w:tr w:rsidR="00067ACF" w:rsidRPr="00573E1C" w14:paraId="07014331" w14:textId="77777777" w:rsidTr="00067ACF">
        <w:trPr>
          <w:jc w:val="right"/>
        </w:trPr>
        <w:tc>
          <w:tcPr>
            <w:tcW w:w="1701" w:type="dxa"/>
            <w:vAlign w:val="center"/>
          </w:tcPr>
          <w:p w14:paraId="4EA957F5" w14:textId="77777777" w:rsidR="00067ACF" w:rsidRPr="00573E1C" w:rsidRDefault="00067ACF" w:rsidP="00067ACF">
            <w:pPr>
              <w:pStyle w:val="Table"/>
            </w:pPr>
            <w:r w:rsidRPr="00573E1C">
              <w:t>Congestion</w:t>
            </w:r>
          </w:p>
        </w:tc>
        <w:tc>
          <w:tcPr>
            <w:tcW w:w="5587" w:type="dxa"/>
          </w:tcPr>
          <w:p w14:paraId="51A0203A" w14:textId="77777777" w:rsidR="00067ACF" w:rsidRPr="00573E1C" w:rsidRDefault="00067ACF" w:rsidP="00067ACF">
            <w:pPr>
              <w:pStyle w:val="Table"/>
            </w:pPr>
            <w:r w:rsidRPr="00573E1C">
              <w:t>Transmission error such as unregistered signal and control processing error, etc.</w:t>
            </w:r>
          </w:p>
        </w:tc>
      </w:tr>
    </w:tbl>
    <w:p w14:paraId="18CB5B80" w14:textId="772B2B34" w:rsidR="00BE234F" w:rsidRDefault="00BE234F" w:rsidP="00BE234F"/>
    <w:p w14:paraId="4C820D86" w14:textId="6706DB71" w:rsidR="00BE234F" w:rsidRDefault="00BE234F" w:rsidP="00067ACF">
      <w:pPr>
        <w:pStyle w:val="dotted"/>
        <w:tabs>
          <w:tab w:val="clear" w:pos="3119"/>
          <w:tab w:val="left" w:pos="3261"/>
        </w:tabs>
      </w:pPr>
      <w:r>
        <w:t>Test Control Functions</w:t>
      </w:r>
    </w:p>
    <w:p w14:paraId="344DA738" w14:textId="77777777" w:rsidR="00BE234F" w:rsidRDefault="00BE234F" w:rsidP="00067ACF">
      <w:pPr>
        <w:pStyle w:val="Text3"/>
      </w:pPr>
      <w:r>
        <w:t>Between the time when the transmission control unit receives the “test start” signal from the monitoring control panel and the time it receives the “test stop” signal, no display items will be displayed even if a display control signal is received, allowing for tests to be conducted on display control functions.</w:t>
      </w:r>
    </w:p>
    <w:p w14:paraId="2214EB82" w14:textId="77777777" w:rsidR="00BE234F" w:rsidRDefault="00BE234F" w:rsidP="00067ACF">
      <w:pPr>
        <w:pStyle w:val="Text3"/>
      </w:pPr>
      <w:r>
        <w:t>However, if the display is illuminated, the display board illumination should be shut off.</w:t>
      </w:r>
    </w:p>
    <w:p w14:paraId="179B9DBD" w14:textId="5E5A2AF0" w:rsidR="00BE234F" w:rsidRDefault="00BE234F" w:rsidP="00067ACF">
      <w:pPr>
        <w:pStyle w:val="Text3"/>
      </w:pPr>
      <w:r>
        <w:t xml:space="preserve">After the transmission control unit receives the “test start” or “test stop” signal </w:t>
      </w:r>
      <w:r>
        <w:lastRenderedPageBreak/>
        <w:t>from the monitoring control panel, information board status monitoring items will be sent to the monitoring control panel.</w:t>
      </w:r>
    </w:p>
    <w:p w14:paraId="442E2EE6" w14:textId="77777777" w:rsidR="00FF32F3" w:rsidRDefault="00FF32F3" w:rsidP="00FF32F3">
      <w:pPr>
        <w:pStyle w:val="Note"/>
      </w:pPr>
    </w:p>
    <w:p w14:paraId="47FF2863" w14:textId="24C80652" w:rsidR="00BE234F" w:rsidRDefault="00BE234F" w:rsidP="00FF32F3">
      <w:pPr>
        <w:pStyle w:val="i"/>
      </w:pPr>
      <w:r>
        <w:t>(</w:t>
      </w:r>
      <w:r w:rsidR="00FF32F3">
        <w:t>iii</w:t>
      </w:r>
      <w:r>
        <w:t>)</w:t>
      </w:r>
      <w:r w:rsidR="00FF32F3">
        <w:tab/>
      </w:r>
      <w:r>
        <w:t>Device Specifications</w:t>
      </w:r>
    </w:p>
    <w:p w14:paraId="22BD37CE" w14:textId="2849CA8F" w:rsidR="00BE234F" w:rsidRDefault="00BE234F" w:rsidP="00FF32F3">
      <w:pPr>
        <w:pStyle w:val="dotted"/>
        <w:tabs>
          <w:tab w:val="clear" w:pos="3119"/>
          <w:tab w:val="left" w:pos="3261"/>
        </w:tabs>
      </w:pPr>
      <w:r>
        <w:t>Display</w:t>
      </w:r>
    </w:p>
    <w:p w14:paraId="5012AB82" w14:textId="5F6BD735" w:rsidR="00BE234F" w:rsidRPr="00FF32F3" w:rsidRDefault="00BE234F" w:rsidP="00DB491C">
      <w:pPr>
        <w:pStyle w:val="Text3"/>
        <w:numPr>
          <w:ilvl w:val="0"/>
          <w:numId w:val="7"/>
        </w:numPr>
        <w:ind w:leftChars="0" w:left="3686"/>
      </w:pPr>
      <w:r w:rsidRPr="00FF32F3">
        <w:t>Display character height shall be standardized at 450mm.</w:t>
      </w:r>
    </w:p>
    <w:p w14:paraId="774A739D" w14:textId="1B1FE209" w:rsidR="00BE234F" w:rsidRPr="00FF32F3" w:rsidRDefault="00BE234F" w:rsidP="00DB491C">
      <w:pPr>
        <w:pStyle w:val="Text3"/>
        <w:numPr>
          <w:ilvl w:val="0"/>
          <w:numId w:val="7"/>
        </w:numPr>
        <w:ind w:leftChars="0" w:left="3686"/>
      </w:pPr>
      <w:r w:rsidRPr="00FF32F3">
        <w:t>The number of possible symbol patterns which can be registered must exceed 30.</w:t>
      </w:r>
    </w:p>
    <w:p w14:paraId="7E42429F" w14:textId="45919268" w:rsidR="00BE234F" w:rsidRDefault="00BE234F" w:rsidP="00FA71B3">
      <w:pPr>
        <w:pStyle w:val="dotted"/>
        <w:tabs>
          <w:tab w:val="clear" w:pos="3119"/>
          <w:tab w:val="left" w:pos="3261"/>
        </w:tabs>
      </w:pPr>
      <w:r>
        <w:t>Surge Protection</w:t>
      </w:r>
    </w:p>
    <w:p w14:paraId="4F02BFE0" w14:textId="77777777" w:rsidR="00BE234F" w:rsidRDefault="00BE234F" w:rsidP="00FA71B3">
      <w:pPr>
        <w:pStyle w:val="Text3"/>
      </w:pPr>
      <w:r>
        <w:t>Measures must be taken to ensure that surge protection satisfies the JIS C 5381-21 “Functions and Test Methods for Surge Protection Devices Connected to Transmission and Signal Circuits” category C2 standard.</w:t>
      </w:r>
    </w:p>
    <w:p w14:paraId="3787E6CB" w14:textId="5521E9D7" w:rsidR="00BE234F" w:rsidRDefault="00BE234F" w:rsidP="00FA71B3">
      <w:pPr>
        <w:pStyle w:val="dotted"/>
        <w:tabs>
          <w:tab w:val="clear" w:pos="3119"/>
          <w:tab w:val="left" w:pos="3261"/>
        </w:tabs>
      </w:pPr>
      <w:r>
        <w:t>Display</w:t>
      </w:r>
    </w:p>
    <w:p w14:paraId="73ADBB3B" w14:textId="72E6BBE4" w:rsidR="00BE234F" w:rsidRDefault="00BE234F" w:rsidP="00DB491C">
      <w:pPr>
        <w:pStyle w:val="Text3"/>
        <w:numPr>
          <w:ilvl w:val="0"/>
          <w:numId w:val="7"/>
        </w:numPr>
        <w:ind w:leftChars="0" w:left="3686"/>
      </w:pPr>
      <w:r>
        <w:t>Functions</w:t>
      </w:r>
    </w:p>
    <w:p w14:paraId="6AF4BD31" w14:textId="77777777" w:rsidR="00BE234F" w:rsidRPr="00FA71B3" w:rsidRDefault="00BE234F" w:rsidP="00FA71B3">
      <w:pPr>
        <w:ind w:left="3686"/>
        <w:rPr>
          <w:rFonts w:ascii="Times New Roman" w:hAnsi="Times New Roman" w:cs="Times New Roman"/>
        </w:rPr>
      </w:pPr>
      <w:r w:rsidRPr="00FA71B3">
        <w:rPr>
          <w:rFonts w:ascii="ＭＳ 明朝" w:eastAsia="ＭＳ 明朝" w:hAnsi="ＭＳ 明朝" w:cs="ＭＳ 明朝" w:hint="eastAsia"/>
        </w:rPr>
        <w:t>①</w:t>
      </w:r>
      <w:r w:rsidRPr="00FA71B3">
        <w:rPr>
          <w:rFonts w:ascii="Times New Roman" w:hAnsi="Times New Roman" w:cs="Times New Roman"/>
        </w:rPr>
        <w:t xml:space="preserve"> Lamp Functions</w:t>
      </w:r>
    </w:p>
    <w:p w14:paraId="4A0AFD42" w14:textId="77777777" w:rsidR="00BE234F" w:rsidRPr="00FA71B3" w:rsidRDefault="00BE234F" w:rsidP="00FA71B3">
      <w:pPr>
        <w:ind w:left="3686"/>
        <w:rPr>
          <w:rFonts w:ascii="Times New Roman" w:hAnsi="Times New Roman" w:cs="Times New Roman"/>
        </w:rPr>
      </w:pPr>
      <w:r w:rsidRPr="00FA71B3">
        <w:rPr>
          <w:rFonts w:ascii="ＭＳ 明朝" w:eastAsia="ＭＳ 明朝" w:hAnsi="ＭＳ 明朝" w:cs="ＭＳ 明朝" w:hint="eastAsia"/>
        </w:rPr>
        <w:t>②</w:t>
      </w:r>
      <w:r w:rsidRPr="00FA71B3">
        <w:rPr>
          <w:rFonts w:ascii="Times New Roman" w:hAnsi="Times New Roman" w:cs="Times New Roman"/>
        </w:rPr>
        <w:t xml:space="preserve"> Brightness Switch</w:t>
      </w:r>
    </w:p>
    <w:p w14:paraId="22A29B94" w14:textId="77777777" w:rsidR="00BE234F" w:rsidRPr="00FA71B3" w:rsidRDefault="00BE234F" w:rsidP="00FA71B3">
      <w:pPr>
        <w:ind w:left="3686"/>
        <w:rPr>
          <w:rFonts w:ascii="Times New Roman" w:hAnsi="Times New Roman" w:cs="Times New Roman"/>
        </w:rPr>
      </w:pPr>
      <w:r w:rsidRPr="00FA71B3">
        <w:rPr>
          <w:rFonts w:ascii="ＭＳ 明朝" w:eastAsia="ＭＳ 明朝" w:hAnsi="ＭＳ 明朝" w:cs="ＭＳ 明朝" w:hint="eastAsia"/>
        </w:rPr>
        <w:t>③</w:t>
      </w:r>
      <w:r w:rsidRPr="00FA71B3">
        <w:rPr>
          <w:rFonts w:ascii="Times New Roman" w:hAnsi="Times New Roman" w:cs="Times New Roman"/>
        </w:rPr>
        <w:t xml:space="preserve"> Ensure Display Uniformity</w:t>
      </w:r>
    </w:p>
    <w:p w14:paraId="533744FF" w14:textId="77777777" w:rsidR="00BE234F" w:rsidRPr="00FA71B3" w:rsidRDefault="00BE234F" w:rsidP="00FA71B3">
      <w:pPr>
        <w:ind w:left="3686"/>
        <w:rPr>
          <w:rFonts w:ascii="Times New Roman" w:hAnsi="Times New Roman" w:cs="Times New Roman"/>
        </w:rPr>
      </w:pPr>
      <w:r w:rsidRPr="00FA71B3">
        <w:rPr>
          <w:rFonts w:ascii="ＭＳ 明朝" w:eastAsia="ＭＳ 明朝" w:hAnsi="ＭＳ 明朝" w:cs="ＭＳ 明朝" w:hint="eastAsia"/>
        </w:rPr>
        <w:t>④</w:t>
      </w:r>
      <w:r w:rsidRPr="00FA71B3">
        <w:rPr>
          <w:rFonts w:ascii="Times New Roman" w:hAnsi="Times New Roman" w:cs="Times New Roman"/>
        </w:rPr>
        <w:t xml:space="preserve"> Brightness at the Angle of Radiation</w:t>
      </w:r>
    </w:p>
    <w:p w14:paraId="0A5EC860" w14:textId="587FEBBC" w:rsidR="00BE234F" w:rsidRDefault="00BE234F" w:rsidP="00DB491C">
      <w:pPr>
        <w:pStyle w:val="Text3"/>
        <w:numPr>
          <w:ilvl w:val="0"/>
          <w:numId w:val="7"/>
        </w:numPr>
        <w:ind w:leftChars="0" w:left="3686"/>
      </w:pPr>
      <w:r>
        <w:t>Display Functions</w:t>
      </w:r>
    </w:p>
    <w:p w14:paraId="7139C744" w14:textId="4469694E" w:rsidR="00BE234F" w:rsidRDefault="00BE234F" w:rsidP="00FA71B3">
      <w:pPr>
        <w:pStyle w:val="Text3"/>
        <w:ind w:leftChars="0" w:left="3686"/>
      </w:pPr>
      <w:r>
        <w:t>The display shall display ch</w:t>
      </w:r>
      <w:r w:rsidR="00FA71B3">
        <w:t>aracters and symbols as follows:</w:t>
      </w:r>
    </w:p>
    <w:p w14:paraId="509E64FA" w14:textId="77777777" w:rsidR="00BE234F" w:rsidRPr="00FA71B3" w:rsidRDefault="00BE234F" w:rsidP="00FA71B3">
      <w:pPr>
        <w:ind w:left="3686"/>
        <w:rPr>
          <w:rFonts w:ascii="Times New Roman" w:eastAsia="ＭＳ 明朝" w:hAnsi="Times New Roman" w:cs="Times New Roman"/>
        </w:rPr>
      </w:pPr>
      <w:r w:rsidRPr="00FA71B3">
        <w:rPr>
          <w:rFonts w:ascii="ＭＳ 明朝" w:eastAsia="ＭＳ 明朝" w:hAnsi="ＭＳ 明朝" w:cs="ＭＳ 明朝" w:hint="eastAsia"/>
        </w:rPr>
        <w:t>①</w:t>
      </w:r>
      <w:r w:rsidRPr="00FA71B3">
        <w:rPr>
          <w:rFonts w:ascii="Times New Roman" w:eastAsia="ＭＳ 明朝" w:hAnsi="Times New Roman" w:cs="Times New Roman"/>
        </w:rPr>
        <w:t xml:space="preserve"> 7 characters (Japanese) equivalent ×2 line display</w:t>
      </w:r>
    </w:p>
    <w:p w14:paraId="6794AC9A" w14:textId="77777777" w:rsidR="00BE234F" w:rsidRPr="00FA71B3" w:rsidRDefault="00BE234F" w:rsidP="00FA71B3">
      <w:pPr>
        <w:ind w:left="3686"/>
        <w:rPr>
          <w:rFonts w:ascii="Times New Roman" w:eastAsia="ＭＳ 明朝" w:hAnsi="Times New Roman" w:cs="Times New Roman"/>
        </w:rPr>
      </w:pPr>
      <w:r w:rsidRPr="00FA71B3">
        <w:rPr>
          <w:rFonts w:ascii="ＭＳ 明朝" w:eastAsia="ＭＳ 明朝" w:hAnsi="ＭＳ 明朝" w:cs="ＭＳ 明朝" w:hint="eastAsia"/>
        </w:rPr>
        <w:t>②</w:t>
      </w:r>
      <w:r w:rsidRPr="00FA71B3">
        <w:rPr>
          <w:rFonts w:ascii="Times New Roman" w:eastAsia="ＭＳ 明朝" w:hAnsi="Times New Roman" w:cs="Times New Roman"/>
        </w:rPr>
        <w:t xml:space="preserve"> Symbol</w:t>
      </w:r>
      <w:r w:rsidRPr="00FA71B3">
        <w:rPr>
          <w:rFonts w:ascii="Times New Roman" w:eastAsia="ＭＳ 明朝" w:hAnsi="Times New Roman" w:cs="Times New Roman"/>
        </w:rPr>
        <w:t>＋</w:t>
      </w:r>
      <w:r w:rsidRPr="00FA71B3">
        <w:rPr>
          <w:rFonts w:ascii="Times New Roman" w:eastAsia="ＭＳ 明朝" w:hAnsi="Times New Roman" w:cs="Times New Roman"/>
        </w:rPr>
        <w:t>5 characters (Japanese) equivalent ×2 line display</w:t>
      </w:r>
    </w:p>
    <w:p w14:paraId="4DAE6B5B" w14:textId="77777777" w:rsidR="00BE234F" w:rsidRDefault="00BE234F" w:rsidP="00FA71B3">
      <w:pPr>
        <w:pStyle w:val="Text3"/>
        <w:ind w:leftChars="0" w:left="3686"/>
      </w:pPr>
      <w:r>
        <w:t>However, symbols will be displayed at the left edge of the display board.</w:t>
      </w:r>
    </w:p>
    <w:p w14:paraId="375972FA" w14:textId="32A56C80" w:rsidR="00BE234F" w:rsidRDefault="00BE234F" w:rsidP="00DB491C">
      <w:pPr>
        <w:pStyle w:val="Text3"/>
        <w:numPr>
          <w:ilvl w:val="0"/>
          <w:numId w:val="7"/>
        </w:numPr>
        <w:ind w:leftChars="0" w:left="3686"/>
      </w:pPr>
      <w:r>
        <w:t>Display Specifications</w:t>
      </w:r>
    </w:p>
    <w:p w14:paraId="7D9CB064" w14:textId="77777777" w:rsidR="00BE234F" w:rsidRPr="00FA71B3" w:rsidRDefault="00BE234F" w:rsidP="00FA71B3">
      <w:pPr>
        <w:ind w:left="3686"/>
        <w:rPr>
          <w:rFonts w:ascii="Times New Roman" w:eastAsia="ＭＳ 明朝" w:hAnsi="Times New Roman" w:cs="Times New Roman"/>
        </w:rPr>
      </w:pPr>
      <w:r w:rsidRPr="00FA71B3">
        <w:rPr>
          <w:rFonts w:ascii="ＭＳ 明朝" w:eastAsia="ＭＳ 明朝" w:hAnsi="ＭＳ 明朝" w:cs="ＭＳ 明朝" w:hint="eastAsia"/>
        </w:rPr>
        <w:t>①</w:t>
      </w:r>
      <w:r w:rsidRPr="00FA71B3">
        <w:rPr>
          <w:rFonts w:ascii="Times New Roman" w:eastAsia="ＭＳ 明朝" w:hAnsi="Times New Roman" w:cs="Times New Roman"/>
        </w:rPr>
        <w:t xml:space="preserve"> Display Unit</w:t>
      </w:r>
    </w:p>
    <w:p w14:paraId="7F27E8C8" w14:textId="17703BAE" w:rsidR="00BE234F" w:rsidRDefault="00BE234F" w:rsidP="00DB491C">
      <w:pPr>
        <w:pStyle w:val="dotted"/>
        <w:numPr>
          <w:ilvl w:val="2"/>
          <w:numId w:val="8"/>
        </w:numPr>
        <w:tabs>
          <w:tab w:val="clear" w:pos="3119"/>
          <w:tab w:val="left" w:pos="4395"/>
        </w:tabs>
        <w:ind w:left="4395"/>
      </w:pPr>
      <w:r>
        <w:t>Display Elements</w:t>
      </w:r>
      <w:r w:rsidR="00FA71B3">
        <w:t xml:space="preserve">: </w:t>
      </w:r>
      <w:r>
        <w:t>LED</w:t>
      </w:r>
    </w:p>
    <w:p w14:paraId="391A359F" w14:textId="58083D3B" w:rsidR="00BE234F" w:rsidRDefault="00FA71B3" w:rsidP="00DB491C">
      <w:pPr>
        <w:pStyle w:val="dotted"/>
        <w:numPr>
          <w:ilvl w:val="2"/>
          <w:numId w:val="8"/>
        </w:numPr>
        <w:tabs>
          <w:tab w:val="clear" w:pos="3119"/>
          <w:tab w:val="left" w:pos="4395"/>
        </w:tabs>
        <w:ind w:left="4395"/>
      </w:pPr>
      <w:r>
        <w:t xml:space="preserve">Design: </w:t>
      </w:r>
      <w:r w:rsidR="00BE234F">
        <w:t>RGB collected method or combined method</w:t>
      </w:r>
    </w:p>
    <w:p w14:paraId="3D87DD11" w14:textId="0C222C64" w:rsidR="00BE234F" w:rsidRDefault="00BE234F" w:rsidP="00DB491C">
      <w:pPr>
        <w:pStyle w:val="dotted"/>
        <w:numPr>
          <w:ilvl w:val="2"/>
          <w:numId w:val="8"/>
        </w:numPr>
        <w:tabs>
          <w:tab w:val="clear" w:pos="3119"/>
          <w:tab w:val="left" w:pos="4395"/>
        </w:tabs>
        <w:ind w:left="4395"/>
      </w:pPr>
      <w:r>
        <w:t>Center Brightness</w:t>
      </w:r>
      <w:r w:rsidR="00FA71B3">
        <w:t xml:space="preserve">: </w:t>
      </w:r>
      <w:r>
        <w:t>&gt;5000cd/m2 (white: red, green, and blue simultaneous illumination)</w:t>
      </w:r>
    </w:p>
    <w:p w14:paraId="2038B9E2" w14:textId="4A7B39C0" w:rsidR="00BE234F" w:rsidRDefault="00BE234F" w:rsidP="00DB491C">
      <w:pPr>
        <w:pStyle w:val="dotted"/>
        <w:numPr>
          <w:ilvl w:val="2"/>
          <w:numId w:val="8"/>
        </w:numPr>
        <w:tabs>
          <w:tab w:val="clear" w:pos="3119"/>
          <w:tab w:val="left" w:pos="4395"/>
        </w:tabs>
        <w:ind w:left="4395"/>
      </w:pPr>
      <w:r>
        <w:t>Display unit dimensions shall be less than 160mm in width × less than 160mm in height.</w:t>
      </w:r>
    </w:p>
    <w:p w14:paraId="3B3FCB60" w14:textId="77777777" w:rsidR="00BE234F" w:rsidRPr="00FA71B3" w:rsidRDefault="00BE234F" w:rsidP="00FA71B3">
      <w:pPr>
        <w:ind w:left="3686"/>
        <w:rPr>
          <w:rFonts w:ascii="Times New Roman" w:eastAsia="ＭＳ 明朝" w:hAnsi="Times New Roman" w:cs="Times New Roman"/>
        </w:rPr>
      </w:pPr>
      <w:r w:rsidRPr="00FA71B3">
        <w:rPr>
          <w:rFonts w:ascii="ＭＳ 明朝" w:eastAsia="ＭＳ 明朝" w:hAnsi="ＭＳ 明朝" w:cs="ＭＳ 明朝" w:hint="eastAsia"/>
        </w:rPr>
        <w:t>②</w:t>
      </w:r>
      <w:r w:rsidRPr="00FA71B3">
        <w:rPr>
          <w:rFonts w:ascii="Times New Roman" w:eastAsia="ＭＳ 明朝" w:hAnsi="Times New Roman" w:cs="Times New Roman"/>
        </w:rPr>
        <w:t xml:space="preserve"> Display Board</w:t>
      </w:r>
    </w:p>
    <w:p w14:paraId="1969E52A" w14:textId="26F68118" w:rsidR="00BE234F" w:rsidRDefault="00BE234F" w:rsidP="00DB491C">
      <w:pPr>
        <w:pStyle w:val="dotted"/>
        <w:numPr>
          <w:ilvl w:val="2"/>
          <w:numId w:val="8"/>
        </w:numPr>
        <w:tabs>
          <w:tab w:val="clear" w:pos="3119"/>
          <w:tab w:val="left" w:pos="4395"/>
        </w:tabs>
        <w:ind w:left="4395"/>
      </w:pPr>
      <w:r>
        <w:t>Display dot array: at least 108 vertical rows × at least 336 horizontal rows (excluding blank area)</w:t>
      </w:r>
    </w:p>
    <w:p w14:paraId="0E893415" w14:textId="3D95165D" w:rsidR="00BE234F" w:rsidRDefault="00BE234F" w:rsidP="00FA71B3">
      <w:pPr>
        <w:pStyle w:val="dotted"/>
        <w:numPr>
          <w:ilvl w:val="0"/>
          <w:numId w:val="0"/>
        </w:numPr>
        <w:tabs>
          <w:tab w:val="clear" w:pos="3119"/>
          <w:tab w:val="left" w:pos="4395"/>
        </w:tabs>
        <w:ind w:left="4395"/>
      </w:pPr>
      <w:r>
        <w:t>(Symbol display area: at least 108 vertical rows × at least 96 horizontal rows)</w:t>
      </w:r>
    </w:p>
    <w:p w14:paraId="409FC978" w14:textId="78072886" w:rsidR="00BE234F" w:rsidRDefault="00BE234F" w:rsidP="00DB491C">
      <w:pPr>
        <w:pStyle w:val="dotted"/>
        <w:numPr>
          <w:ilvl w:val="2"/>
          <w:numId w:val="8"/>
        </w:numPr>
        <w:tabs>
          <w:tab w:val="clear" w:pos="3119"/>
          <w:tab w:val="left" w:pos="4395"/>
        </w:tabs>
        <w:ind w:left="4395"/>
      </w:pPr>
      <w:r>
        <w:t>Display dot pitch:</w:t>
      </w:r>
      <w:r>
        <w:tab/>
        <w:t>10mm equivalent pitch</w:t>
      </w:r>
    </w:p>
    <w:p w14:paraId="4D00D124" w14:textId="77777777" w:rsidR="00BE234F" w:rsidRDefault="00BE234F" w:rsidP="00FA71B3">
      <w:pPr>
        <w:pStyle w:val="Text3"/>
        <w:ind w:leftChars="1804" w:left="3969"/>
      </w:pPr>
      <w:r>
        <w:t xml:space="preserve">The blank area shall be located between the upper and low </w:t>
      </w:r>
      <w:r>
        <w:lastRenderedPageBreak/>
        <w:t>character rows, excluding symbol display areas, and must be at least 120mm in height.</w:t>
      </w:r>
    </w:p>
    <w:p w14:paraId="33643609" w14:textId="77777777" w:rsidR="00BE234F" w:rsidRDefault="00BE234F" w:rsidP="00BE234F"/>
    <w:p w14:paraId="2679B696" w14:textId="62ACD48F" w:rsidR="00BE234F" w:rsidRDefault="00807FA9" w:rsidP="00807FA9">
      <w:pPr>
        <w:pStyle w:val="i"/>
      </w:pPr>
      <w:r>
        <w:t>(iv)</w:t>
      </w:r>
      <w:r>
        <w:tab/>
      </w:r>
      <w:r w:rsidR="00BE234F">
        <w:t>Name Unit Functions</w:t>
      </w:r>
    </w:p>
    <w:p w14:paraId="265E5EA1" w14:textId="09CEFA0A" w:rsidR="00BE234F" w:rsidRDefault="00BE234F" w:rsidP="00807FA9">
      <w:pPr>
        <w:pStyle w:val="dotted"/>
        <w:tabs>
          <w:tab w:val="clear" w:pos="3119"/>
          <w:tab w:val="left" w:pos="3261"/>
        </w:tabs>
      </w:pPr>
      <w:r>
        <w:t>Functions</w:t>
      </w:r>
    </w:p>
    <w:p w14:paraId="5C79495E" w14:textId="78FB2851" w:rsidR="00BE234F" w:rsidRDefault="00BE234F" w:rsidP="00DB491C">
      <w:pPr>
        <w:pStyle w:val="Text3"/>
        <w:numPr>
          <w:ilvl w:val="0"/>
          <w:numId w:val="7"/>
        </w:numPr>
        <w:ind w:leftChars="0" w:left="3686"/>
      </w:pPr>
      <w:r>
        <w:rPr>
          <w:rFonts w:hint="eastAsia"/>
        </w:rPr>
        <w:t>Illumination Functions</w:t>
      </w:r>
      <w:r w:rsidR="00807FA9">
        <w:t xml:space="preserve">: </w:t>
      </w:r>
      <w:r>
        <w:t>The name unit shall be illuminated or shut off in response to a display control signal sent from the transmission control unit.</w:t>
      </w:r>
    </w:p>
    <w:p w14:paraId="28797D4E" w14:textId="6CF6486B" w:rsidR="00BE234F" w:rsidRDefault="00BE234F" w:rsidP="00DB491C">
      <w:pPr>
        <w:pStyle w:val="Text3"/>
        <w:numPr>
          <w:ilvl w:val="0"/>
          <w:numId w:val="7"/>
        </w:numPr>
        <w:ind w:leftChars="0" w:left="3686"/>
      </w:pPr>
      <w:r>
        <w:rPr>
          <w:rFonts w:hint="eastAsia"/>
        </w:rPr>
        <w:t>White Area Average Brightness</w:t>
      </w:r>
      <w:r w:rsidR="00807FA9">
        <w:t xml:space="preserve">: </w:t>
      </w:r>
      <w:r>
        <w:t>The initial value for white area average brightness in the display board shall be at least 260cd/m2.</w:t>
      </w:r>
      <w:r w:rsidR="00807FA9">
        <w:t xml:space="preserve"> </w:t>
      </w:r>
      <w:r>
        <w:t>However, the uniform brightness (maximum value/minimum value) for the same color shall be less than 4.</w:t>
      </w:r>
    </w:p>
    <w:p w14:paraId="4F5D229A" w14:textId="50A6701B" w:rsidR="00BE234F" w:rsidRDefault="00BE234F" w:rsidP="00DB491C">
      <w:pPr>
        <w:pStyle w:val="Text3"/>
        <w:numPr>
          <w:ilvl w:val="0"/>
          <w:numId w:val="7"/>
        </w:numPr>
        <w:ind w:leftChars="0" w:left="3686"/>
      </w:pPr>
      <w:r>
        <w:rPr>
          <w:rFonts w:hint="eastAsia"/>
        </w:rPr>
        <w:t>Illumination Format</w:t>
      </w:r>
      <w:r w:rsidR="00807FA9">
        <w:t xml:space="preserve">: </w:t>
      </w:r>
      <w:r>
        <w:t>Illumination shall be provided by LEDs.</w:t>
      </w:r>
    </w:p>
    <w:p w14:paraId="43054F0D" w14:textId="629E260F" w:rsidR="00BE234F" w:rsidRDefault="00BE234F" w:rsidP="00807FA9">
      <w:pPr>
        <w:pStyle w:val="dotted"/>
        <w:tabs>
          <w:tab w:val="clear" w:pos="3119"/>
          <w:tab w:val="left" w:pos="3261"/>
        </w:tabs>
      </w:pPr>
      <w:r>
        <w:t>Specifications</w:t>
      </w:r>
    </w:p>
    <w:p w14:paraId="1F9E6E16" w14:textId="02A4C4FD" w:rsidR="00BE234F" w:rsidRPr="00807FA9" w:rsidRDefault="00BE234F" w:rsidP="00DB491C">
      <w:pPr>
        <w:pStyle w:val="Text3"/>
        <w:numPr>
          <w:ilvl w:val="0"/>
          <w:numId w:val="7"/>
        </w:numPr>
        <w:ind w:leftChars="0" w:left="3686"/>
      </w:pPr>
      <w:r w:rsidRPr="00807FA9">
        <w:rPr>
          <w:rFonts w:hint="eastAsia"/>
        </w:rPr>
        <w:t>Display Format</w:t>
      </w:r>
      <w:r w:rsidR="00807FA9">
        <w:t xml:space="preserve">: </w:t>
      </w:r>
      <w:r w:rsidRPr="00807FA9">
        <w:t>Internal illumination format</w:t>
      </w:r>
    </w:p>
    <w:p w14:paraId="30176397" w14:textId="29B96D8A" w:rsidR="00BE234F" w:rsidRPr="00807FA9" w:rsidRDefault="00BE234F" w:rsidP="00DB491C">
      <w:pPr>
        <w:pStyle w:val="Text3"/>
        <w:numPr>
          <w:ilvl w:val="0"/>
          <w:numId w:val="7"/>
        </w:numPr>
        <w:ind w:leftChars="0" w:left="3686"/>
      </w:pPr>
      <w:r w:rsidRPr="00807FA9">
        <w:rPr>
          <w:rFonts w:hint="eastAsia"/>
        </w:rPr>
        <w:t>Character Color</w:t>
      </w:r>
      <w:r w:rsidR="00807FA9">
        <w:t xml:space="preserve">: </w:t>
      </w:r>
      <w:r w:rsidRPr="00807FA9">
        <w:t>Display will be white characters on a green background.</w:t>
      </w:r>
    </w:p>
    <w:p w14:paraId="1BF429DC" w14:textId="478CFEB0" w:rsidR="00BE234F" w:rsidRDefault="00BE234F" w:rsidP="00DB491C">
      <w:pPr>
        <w:pStyle w:val="Text3"/>
        <w:numPr>
          <w:ilvl w:val="0"/>
          <w:numId w:val="7"/>
        </w:numPr>
        <w:ind w:leftChars="0" w:left="3686"/>
      </w:pPr>
      <w:r w:rsidRPr="00807FA9">
        <w:rPr>
          <w:rFonts w:hint="eastAsia"/>
        </w:rPr>
        <w:t>Display Board</w:t>
      </w:r>
      <w:r w:rsidR="00807FA9">
        <w:t xml:space="preserve">: </w:t>
      </w:r>
      <w:r w:rsidRPr="00807FA9">
        <w:t>Display unit dimensions shall be 2000mm in width × about 400mm in height, and must be made of a material with greater strength and weather resistance then methacrylic resin board (JIS K 6718-2) 8t or equivalent material.</w:t>
      </w:r>
    </w:p>
    <w:p w14:paraId="0713791D" w14:textId="77777777" w:rsidR="00807FA9" w:rsidRPr="00807FA9" w:rsidRDefault="00807FA9" w:rsidP="00807FA9">
      <w:pPr>
        <w:pStyle w:val="Note"/>
      </w:pPr>
    </w:p>
    <w:p w14:paraId="00F69D70" w14:textId="2CF2DCB3" w:rsidR="00BE234F" w:rsidRDefault="00BE234F" w:rsidP="00807FA9">
      <w:pPr>
        <w:pStyle w:val="i"/>
      </w:pPr>
      <w:r>
        <w:t>(</w:t>
      </w:r>
      <w:r w:rsidR="00807FA9">
        <w:t>v</w:t>
      </w:r>
      <w:r>
        <w:t>)</w:t>
      </w:r>
      <w:r w:rsidR="00807FA9">
        <w:tab/>
      </w:r>
      <w:r>
        <w:t>Warning Device Functions</w:t>
      </w:r>
    </w:p>
    <w:p w14:paraId="4DFD33F0" w14:textId="40A8BABE" w:rsidR="00BE234F" w:rsidRDefault="00BE234F" w:rsidP="00807FA9">
      <w:pPr>
        <w:pStyle w:val="dotted"/>
        <w:tabs>
          <w:tab w:val="clear" w:pos="3119"/>
          <w:tab w:val="left" w:pos="3261"/>
        </w:tabs>
      </w:pPr>
      <w:r>
        <w:t>Alarm Sounding Function</w:t>
      </w:r>
      <w:r w:rsidR="00807FA9">
        <w:t xml:space="preserve">: </w:t>
      </w:r>
      <w:r>
        <w:t>A siren shall sound or cease sounding in response to a display control signal from the transmission control unit.</w:t>
      </w:r>
    </w:p>
    <w:p w14:paraId="05BE4C61" w14:textId="3A3B1CE7" w:rsidR="00BE234F" w:rsidRDefault="00BE234F" w:rsidP="00807FA9">
      <w:pPr>
        <w:pStyle w:val="dotted"/>
        <w:tabs>
          <w:tab w:val="clear" w:pos="3119"/>
          <w:tab w:val="left" w:pos="3261"/>
        </w:tabs>
      </w:pPr>
      <w:r>
        <w:t>Specifications</w:t>
      </w:r>
      <w:r w:rsidR="00807FA9">
        <w:t>:</w:t>
      </w:r>
    </w:p>
    <w:p w14:paraId="7084DA49" w14:textId="3DA093FE" w:rsidR="00BE234F" w:rsidRDefault="00BE234F" w:rsidP="00DB491C">
      <w:pPr>
        <w:pStyle w:val="Text3"/>
        <w:numPr>
          <w:ilvl w:val="0"/>
          <w:numId w:val="7"/>
        </w:numPr>
        <w:ind w:leftChars="0" w:left="3686"/>
      </w:pPr>
      <w:r>
        <w:rPr>
          <w:rFonts w:hint="eastAsia"/>
        </w:rPr>
        <w:t>The speakers shall be outdoor-typehorn speakers (JIS C 5504).</w:t>
      </w:r>
    </w:p>
    <w:p w14:paraId="33B71370" w14:textId="4FC80AF0" w:rsidR="00BE234F" w:rsidRDefault="00BE234F" w:rsidP="00DB491C">
      <w:pPr>
        <w:pStyle w:val="Text3"/>
        <w:numPr>
          <w:ilvl w:val="0"/>
          <w:numId w:val="7"/>
        </w:numPr>
        <w:ind w:leftChars="0" w:left="3686"/>
      </w:pPr>
      <w:r>
        <w:rPr>
          <w:rFonts w:hint="eastAsia"/>
        </w:rPr>
        <w:t>The siren volume must fall between 90 phon and 120 phon at a distance of 20m from the speaker.</w:t>
      </w:r>
    </w:p>
    <w:p w14:paraId="11717F57" w14:textId="270F0D9B" w:rsidR="00BE234F" w:rsidRDefault="00BE234F" w:rsidP="00DB491C">
      <w:pPr>
        <w:pStyle w:val="Text3"/>
        <w:numPr>
          <w:ilvl w:val="0"/>
          <w:numId w:val="7"/>
        </w:numPr>
        <w:ind w:leftChars="0" w:left="3686"/>
      </w:pPr>
      <w:r>
        <w:rPr>
          <w:rFonts w:hint="eastAsia"/>
        </w:rPr>
        <w:t>Siren sound shall be a repeated electronically generated compound wave.</w:t>
      </w:r>
    </w:p>
    <w:p w14:paraId="4A2EE34E" w14:textId="7732AF93" w:rsidR="00BE234F" w:rsidRDefault="00BE234F" w:rsidP="00DB491C">
      <w:pPr>
        <w:pStyle w:val="Text3"/>
        <w:numPr>
          <w:ilvl w:val="0"/>
          <w:numId w:val="7"/>
        </w:numPr>
        <w:ind w:leftChars="0" w:left="3686"/>
      </w:pPr>
      <w:r>
        <w:rPr>
          <w:rFonts w:hint="eastAsia"/>
        </w:rPr>
        <w:t>The length of time for which the siren sounds shall be set between zero and ten minutes.</w:t>
      </w:r>
    </w:p>
    <w:p w14:paraId="03D2F1BE" w14:textId="77777777" w:rsidR="00BE234F" w:rsidRDefault="00BE234F" w:rsidP="00807FA9">
      <w:pPr>
        <w:pStyle w:val="Note"/>
      </w:pPr>
    </w:p>
    <w:p w14:paraId="4E90C7A9" w14:textId="68F91643" w:rsidR="00BE234F" w:rsidRDefault="00BE234F" w:rsidP="00807FA9">
      <w:pPr>
        <w:pStyle w:val="i"/>
      </w:pPr>
      <w:r>
        <w:t>(</w:t>
      </w:r>
      <w:r w:rsidR="00807FA9">
        <w:t>vi</w:t>
      </w:r>
      <w:r>
        <w:t>)</w:t>
      </w:r>
      <w:r w:rsidR="00807FA9">
        <w:tab/>
      </w:r>
      <w:r>
        <w:t>Flashing Function</w:t>
      </w:r>
    </w:p>
    <w:p w14:paraId="2EE5DFB6" w14:textId="2A871DE6" w:rsidR="00BE234F" w:rsidRDefault="00BE234F" w:rsidP="00807FA9">
      <w:pPr>
        <w:pStyle w:val="dotted"/>
        <w:tabs>
          <w:tab w:val="clear" w:pos="3119"/>
          <w:tab w:val="left" w:pos="3261"/>
        </w:tabs>
      </w:pPr>
      <w:r>
        <w:t>Illumination</w:t>
      </w:r>
      <w:r w:rsidR="00807FA9">
        <w:t xml:space="preserve">: </w:t>
      </w:r>
      <w:r>
        <w:t>A display control signal from the transmission control unit shall interlock with the illumination of the display to control illumination or shutoff of one yellow flashing lamp or two red flashing lamps, and adjust the flashing between two levels of brightness. When red lamps are illuminated, they must be lit alternately.</w:t>
      </w:r>
    </w:p>
    <w:p w14:paraId="43C4116C" w14:textId="221368AB" w:rsidR="00BE234F" w:rsidRDefault="00BE234F" w:rsidP="00807FA9">
      <w:pPr>
        <w:pStyle w:val="dotted"/>
        <w:tabs>
          <w:tab w:val="clear" w:pos="3119"/>
          <w:tab w:val="left" w:pos="3261"/>
        </w:tabs>
      </w:pPr>
      <w:r>
        <w:lastRenderedPageBreak/>
        <w:t>Daytime Display</w:t>
      </w:r>
      <w:r w:rsidR="00807FA9">
        <w:t>:</w:t>
      </w:r>
    </w:p>
    <w:p w14:paraId="53DD40F0" w14:textId="45764CA7" w:rsidR="00BE234F" w:rsidRDefault="00BE234F" w:rsidP="00DB491C">
      <w:pPr>
        <w:pStyle w:val="Text3"/>
        <w:numPr>
          <w:ilvl w:val="0"/>
          <w:numId w:val="7"/>
        </w:numPr>
        <w:ind w:leftChars="0" w:left="3686"/>
      </w:pPr>
      <w:r>
        <w:rPr>
          <w:rFonts w:hint="eastAsia"/>
        </w:rPr>
        <w:t>Red Lamp</w:t>
      </w:r>
      <w:r w:rsidR="00807FA9">
        <w:t xml:space="preserve">: </w:t>
      </w:r>
      <w:r>
        <w:rPr>
          <w:rFonts w:hint="eastAsia"/>
        </w:rPr>
        <w:t>&gt; standard 7000 cd/m2</w:t>
      </w:r>
    </w:p>
    <w:p w14:paraId="6A1115D2" w14:textId="0F6A7197" w:rsidR="00BE234F" w:rsidRDefault="00BE234F" w:rsidP="00DB491C">
      <w:pPr>
        <w:pStyle w:val="Text3"/>
        <w:numPr>
          <w:ilvl w:val="0"/>
          <w:numId w:val="7"/>
        </w:numPr>
        <w:ind w:leftChars="0" w:left="3686"/>
      </w:pPr>
      <w:r>
        <w:rPr>
          <w:rFonts w:hint="eastAsia"/>
        </w:rPr>
        <w:t>Yellow Lamp</w:t>
      </w:r>
      <w:r w:rsidR="00807FA9">
        <w:t xml:space="preserve">: </w:t>
      </w:r>
      <w:r>
        <w:rPr>
          <w:rFonts w:hint="eastAsia"/>
        </w:rPr>
        <w:t>&gt; standard 7000 cd/m2</w:t>
      </w:r>
    </w:p>
    <w:p w14:paraId="2C7F02F1" w14:textId="235C8292" w:rsidR="00BE234F" w:rsidRDefault="00BE234F" w:rsidP="00807FA9">
      <w:pPr>
        <w:pStyle w:val="dotted"/>
        <w:tabs>
          <w:tab w:val="clear" w:pos="3119"/>
          <w:tab w:val="left" w:pos="3261"/>
        </w:tabs>
      </w:pPr>
      <w:r>
        <w:t>Nighttime Display</w:t>
      </w:r>
      <w:r w:rsidR="00807FA9">
        <w:t>:</w:t>
      </w:r>
    </w:p>
    <w:p w14:paraId="1FA08F60" w14:textId="05D01906" w:rsidR="00BE234F" w:rsidRDefault="00BE234F" w:rsidP="00DB491C">
      <w:pPr>
        <w:pStyle w:val="Text3"/>
        <w:numPr>
          <w:ilvl w:val="0"/>
          <w:numId w:val="7"/>
        </w:numPr>
        <w:ind w:leftChars="0" w:left="3686"/>
      </w:pPr>
      <w:r>
        <w:rPr>
          <w:rFonts w:hint="eastAsia"/>
        </w:rPr>
        <w:t>Red Lamp</w:t>
      </w:r>
      <w:r w:rsidR="00807FA9">
        <w:t xml:space="preserve">: </w:t>
      </w:r>
      <w:r>
        <w:rPr>
          <w:rFonts w:hint="eastAsia"/>
        </w:rPr>
        <w:t>standard 1800 cd/ m2</w:t>
      </w:r>
    </w:p>
    <w:p w14:paraId="6DA915B6" w14:textId="183E0A91" w:rsidR="00BE234F" w:rsidRDefault="00BE234F" w:rsidP="00DB491C">
      <w:pPr>
        <w:pStyle w:val="Text3"/>
        <w:numPr>
          <w:ilvl w:val="0"/>
          <w:numId w:val="7"/>
        </w:numPr>
        <w:ind w:leftChars="0" w:left="3686"/>
      </w:pPr>
      <w:r>
        <w:rPr>
          <w:rFonts w:hint="eastAsia"/>
        </w:rPr>
        <w:t>Yellow Lamp</w:t>
      </w:r>
      <w:r w:rsidR="00807FA9">
        <w:t xml:space="preserve">: </w:t>
      </w:r>
      <w:r>
        <w:rPr>
          <w:rFonts w:hint="eastAsia"/>
        </w:rPr>
        <w:t>standard 1800 cd/ m2</w:t>
      </w:r>
    </w:p>
    <w:p w14:paraId="0AB2DE08" w14:textId="58D50507" w:rsidR="00BE234F" w:rsidRDefault="00BE234F" w:rsidP="00807FA9">
      <w:pPr>
        <w:pStyle w:val="dotted"/>
        <w:tabs>
          <w:tab w:val="clear" w:pos="3119"/>
          <w:tab w:val="left" w:pos="3261"/>
        </w:tabs>
      </w:pPr>
      <w:r>
        <w:t>Specifications</w:t>
      </w:r>
    </w:p>
    <w:p w14:paraId="0AFC9693" w14:textId="08A43792" w:rsidR="00BE234F" w:rsidRDefault="00BE234F" w:rsidP="00DB491C">
      <w:pPr>
        <w:pStyle w:val="Text3"/>
        <w:numPr>
          <w:ilvl w:val="0"/>
          <w:numId w:val="7"/>
        </w:numPr>
        <w:ind w:leftChars="0" w:left="3686"/>
      </w:pPr>
      <w:r>
        <w:rPr>
          <w:rFonts w:hint="eastAsia"/>
        </w:rPr>
        <w:t>Display Elements</w:t>
      </w:r>
    </w:p>
    <w:p w14:paraId="17294BB0" w14:textId="1EFC0B5D" w:rsidR="00BE234F" w:rsidRDefault="00BE234F" w:rsidP="00DB491C">
      <w:pPr>
        <w:pStyle w:val="Text3"/>
        <w:numPr>
          <w:ilvl w:val="0"/>
          <w:numId w:val="7"/>
        </w:numPr>
        <w:ind w:leftChars="0" w:left="3686"/>
      </w:pPr>
      <w:r>
        <w:rPr>
          <w:rFonts w:hint="eastAsia"/>
        </w:rPr>
        <w:t>Display Element LEDs</w:t>
      </w:r>
    </w:p>
    <w:p w14:paraId="264960F4" w14:textId="6AA87893" w:rsidR="00BE234F" w:rsidRDefault="00BE234F" w:rsidP="00DB491C">
      <w:pPr>
        <w:pStyle w:val="Text3"/>
        <w:numPr>
          <w:ilvl w:val="0"/>
          <w:numId w:val="7"/>
        </w:numPr>
        <w:ind w:leftChars="0" w:left="3686"/>
      </w:pPr>
      <w:r>
        <w:rPr>
          <w:rFonts w:hint="eastAsia"/>
        </w:rPr>
        <w:t>Chromaticity</w:t>
      </w:r>
    </w:p>
    <w:p w14:paraId="27B0C2E4" w14:textId="0BA6B58E" w:rsidR="00BE234F" w:rsidRDefault="00BE234F" w:rsidP="00DB491C">
      <w:pPr>
        <w:pStyle w:val="dotted"/>
        <w:numPr>
          <w:ilvl w:val="2"/>
          <w:numId w:val="8"/>
        </w:numPr>
        <w:tabs>
          <w:tab w:val="clear" w:pos="3119"/>
        </w:tabs>
        <w:ind w:left="4111" w:hanging="425"/>
      </w:pPr>
      <w:r>
        <w:t>Red Lamps</w:t>
      </w:r>
      <w:r w:rsidR="005B5D5D">
        <w:t xml:space="preserve">: </w:t>
      </w:r>
      <w:r>
        <w:t>Shall be in accordance with CIE S 004/E-2001 “Colors of Light Signals,” “Table 2 - Coordinates of Intersection Points of Allowed Chromaticity Area Boundaries,” “Red Light Signal Colors Class A1.”</w:t>
      </w:r>
    </w:p>
    <w:p w14:paraId="5A7C72D2" w14:textId="7E462C77" w:rsidR="00BE234F" w:rsidRDefault="00BE234F" w:rsidP="00DB491C">
      <w:pPr>
        <w:pStyle w:val="dotted"/>
        <w:numPr>
          <w:ilvl w:val="2"/>
          <w:numId w:val="8"/>
        </w:numPr>
        <w:tabs>
          <w:tab w:val="clear" w:pos="3119"/>
        </w:tabs>
        <w:ind w:left="4111" w:hanging="425"/>
      </w:pPr>
      <w:r>
        <w:t>Yellow Lamps</w:t>
      </w:r>
      <w:r w:rsidR="005B5D5D">
        <w:t xml:space="preserve">: </w:t>
      </w:r>
      <w:r>
        <w:t>Shall be in accordance with CIE S 004/E-2001 “Colors of Light Signals,” “Table 2 - Coordinates of Intersection Points of Allowed Chromaticity Area Boundaries,” “Yellow Light Signal Colors.”</w:t>
      </w:r>
    </w:p>
    <w:p w14:paraId="5231DCBE" w14:textId="77777777" w:rsidR="005B5D5D" w:rsidRDefault="005B5D5D" w:rsidP="005B5D5D">
      <w:pPr>
        <w:pStyle w:val="Note"/>
      </w:pPr>
    </w:p>
    <w:p w14:paraId="734DCCFC" w14:textId="4A16D8E7" w:rsidR="00BE234F" w:rsidRDefault="00BE234F" w:rsidP="005B5D5D">
      <w:pPr>
        <w:pStyle w:val="i"/>
      </w:pPr>
      <w:r>
        <w:t>(</w:t>
      </w:r>
      <w:r w:rsidR="005B5D5D">
        <w:t>vii</w:t>
      </w:r>
      <w:r>
        <w:t>)</w:t>
      </w:r>
      <w:r w:rsidR="005B5D5D">
        <w:tab/>
      </w:r>
      <w:r>
        <w:t>Lifespan</w:t>
      </w:r>
    </w:p>
    <w:p w14:paraId="0ABDD291" w14:textId="54AE1F16" w:rsidR="00BE234F" w:rsidRDefault="00BE234F" w:rsidP="005B5D5D">
      <w:pPr>
        <w:pStyle w:val="Text3"/>
      </w:pPr>
      <w:r>
        <w:t xml:space="preserve">Flashing LED lifespan shall be measured under the temperature and humidity conditions in “JEITA ED-4701/100 [Semiconductor Device Environment and Durability Testing Methods (Lifespan Test I) Test Method 102 High-Temperature High-Humidity Bias Test Table 1 </w:t>
      </w:r>
      <w:r>
        <w:rPr>
          <w:rFonts w:hint="eastAsia"/>
        </w:rPr>
        <w:t>High-Temperature High-Humidity Preservation Test Conditions</w:t>
      </w:r>
      <w:r w:rsidR="005B5D5D">
        <w:t xml:space="preserve"> </w:t>
      </w:r>
      <w:r>
        <w:rPr>
          <w:rFonts w:hint="eastAsia"/>
        </w:rPr>
        <w:t>Test Conditions Code B],</w:t>
      </w:r>
      <w:r>
        <w:rPr>
          <w:rFonts w:cs="Times New Roman"/>
        </w:rPr>
        <w:t>”</w:t>
      </w:r>
      <w:r>
        <w:rPr>
          <w:rFonts w:hint="eastAsia"/>
        </w:rPr>
        <w:t xml:space="preserve"> and shall be considered the time elapsed until initial brightness falls by half, which must be at least 4000 hours.</w:t>
      </w:r>
    </w:p>
    <w:p w14:paraId="2F43B142" w14:textId="77777777" w:rsidR="00BE234F" w:rsidRDefault="00BE234F" w:rsidP="00BE234F"/>
    <w:p w14:paraId="52F40DBD" w14:textId="7BDE590F" w:rsidR="00BE234F" w:rsidRDefault="005B5D5D" w:rsidP="005B5D5D">
      <w:pPr>
        <w:pStyle w:val="a5"/>
      </w:pPr>
      <w:r>
        <w:t>(g)</w:t>
      </w:r>
      <w:r w:rsidR="00BE234F">
        <w:tab/>
        <w:t>Interface</w:t>
      </w:r>
    </w:p>
    <w:p w14:paraId="77BFE08D" w14:textId="0C52B4DC" w:rsidR="00BE234F" w:rsidRDefault="00BE234F" w:rsidP="005B5D5D">
      <w:pPr>
        <w:pStyle w:val="Text3"/>
      </w:pPr>
      <w:r>
        <w:t>The conditions for the interface between the DL information board and the monitoring contr</w:t>
      </w:r>
      <w:r w:rsidR="005B5D5D">
        <w:t>ol panel are shown below:</w:t>
      </w:r>
    </w:p>
    <w:p w14:paraId="5BF10EA6" w14:textId="77777777" w:rsidR="005B5D5D" w:rsidRDefault="005B5D5D" w:rsidP="005B5D5D">
      <w:pPr>
        <w:pStyle w:val="Note"/>
      </w:pPr>
    </w:p>
    <w:p w14:paraId="171679B6" w14:textId="317A7AEB" w:rsidR="00BE234F" w:rsidRDefault="00BE234F" w:rsidP="00DB491C">
      <w:pPr>
        <w:pStyle w:val="i"/>
        <w:numPr>
          <w:ilvl w:val="0"/>
          <w:numId w:val="9"/>
        </w:numPr>
        <w:ind w:leftChars="0"/>
      </w:pPr>
      <w:r>
        <w:t>SHDSL Modem</w:t>
      </w:r>
    </w:p>
    <w:p w14:paraId="5447F197" w14:textId="66BA2CFA" w:rsidR="00BE234F" w:rsidRDefault="00BE234F" w:rsidP="005B5D5D">
      <w:pPr>
        <w:pStyle w:val="dotted"/>
        <w:tabs>
          <w:tab w:val="clear" w:pos="3119"/>
          <w:tab w:val="left" w:pos="3261"/>
        </w:tabs>
      </w:pPr>
      <w:r>
        <w:rPr>
          <w:rFonts w:hint="eastAsia"/>
        </w:rPr>
        <w:t>LAN-Side Interface</w:t>
      </w:r>
    </w:p>
    <w:p w14:paraId="670C09B7" w14:textId="4D15C01E" w:rsidR="00BE234F" w:rsidRDefault="00BE234F" w:rsidP="005B5D5D">
      <w:pPr>
        <w:pStyle w:val="dotted"/>
        <w:tabs>
          <w:tab w:val="clear" w:pos="3119"/>
          <w:tab w:val="left" w:pos="3261"/>
          <w:tab w:val="left" w:pos="6237"/>
        </w:tabs>
      </w:pPr>
      <w:r>
        <w:rPr>
          <w:rFonts w:hint="eastAsia"/>
        </w:rPr>
        <w:t>Applicable Standards</w:t>
      </w:r>
      <w:r w:rsidR="005B5D5D">
        <w:t xml:space="preserve">: </w:t>
      </w:r>
      <w:r>
        <w:rPr>
          <w:rFonts w:hint="eastAsia"/>
        </w:rPr>
        <w:tab/>
        <w:t>10BASE-T, 100BASE-TX</w:t>
      </w:r>
    </w:p>
    <w:p w14:paraId="53DDA5D8" w14:textId="05391E93" w:rsidR="00BE234F" w:rsidRDefault="00BE234F" w:rsidP="005B5D5D">
      <w:pPr>
        <w:pStyle w:val="dotted"/>
        <w:tabs>
          <w:tab w:val="clear" w:pos="3119"/>
          <w:tab w:val="left" w:pos="3261"/>
          <w:tab w:val="left" w:pos="6237"/>
        </w:tabs>
      </w:pPr>
      <w:r>
        <w:rPr>
          <w:rFonts w:hint="eastAsia"/>
        </w:rPr>
        <w:t>Transmission Method</w:t>
      </w:r>
      <w:r>
        <w:rPr>
          <w:rFonts w:hint="eastAsia"/>
        </w:rPr>
        <w:tab/>
        <w:t>IEEE802.3 / IEEE802.3u</w:t>
      </w:r>
    </w:p>
    <w:p w14:paraId="79302CAD" w14:textId="5CA17E22" w:rsidR="00BE234F" w:rsidRDefault="00BE234F" w:rsidP="005B5D5D">
      <w:pPr>
        <w:pStyle w:val="dotted"/>
        <w:tabs>
          <w:tab w:val="clear" w:pos="3119"/>
          <w:tab w:val="left" w:pos="3261"/>
          <w:tab w:val="left" w:pos="6237"/>
        </w:tabs>
      </w:pPr>
      <w:r>
        <w:rPr>
          <w:rFonts w:hint="eastAsia"/>
        </w:rPr>
        <w:t>Transmission Speed</w:t>
      </w:r>
      <w:r>
        <w:rPr>
          <w:rFonts w:hint="eastAsia"/>
        </w:rPr>
        <w:tab/>
        <w:t>10 / 100Mbps</w:t>
      </w:r>
    </w:p>
    <w:p w14:paraId="482EE78D" w14:textId="49BE83CB" w:rsidR="00BE234F" w:rsidRDefault="00BE234F" w:rsidP="005B5D5D">
      <w:pPr>
        <w:pStyle w:val="dotted"/>
        <w:tabs>
          <w:tab w:val="clear" w:pos="3119"/>
          <w:tab w:val="left" w:pos="3261"/>
          <w:tab w:val="left" w:pos="6237"/>
        </w:tabs>
      </w:pPr>
      <w:r>
        <w:rPr>
          <w:rFonts w:hint="eastAsia"/>
        </w:rPr>
        <w:t>No. of Ports</w:t>
      </w:r>
      <w:r>
        <w:rPr>
          <w:rFonts w:hint="eastAsia"/>
        </w:rPr>
        <w:tab/>
        <w:t>4 ports</w:t>
      </w:r>
    </w:p>
    <w:p w14:paraId="4A75EC0E" w14:textId="26F4E55B" w:rsidR="00BE234F" w:rsidRDefault="00BE234F" w:rsidP="005B5D5D">
      <w:pPr>
        <w:pStyle w:val="dotted"/>
        <w:tabs>
          <w:tab w:val="clear" w:pos="3119"/>
          <w:tab w:val="left" w:pos="3261"/>
          <w:tab w:val="left" w:pos="6237"/>
        </w:tabs>
      </w:pPr>
      <w:r>
        <w:rPr>
          <w:rFonts w:hint="eastAsia"/>
        </w:rPr>
        <w:t>Applicable Connector</w:t>
      </w:r>
      <w:r>
        <w:rPr>
          <w:rFonts w:hint="eastAsia"/>
        </w:rPr>
        <w:tab/>
        <w:t>RJ-45 connector</w:t>
      </w:r>
    </w:p>
    <w:p w14:paraId="030C0381" w14:textId="77777777" w:rsidR="005B5D5D" w:rsidRDefault="005B5D5D" w:rsidP="005B5D5D">
      <w:pPr>
        <w:pStyle w:val="Note"/>
      </w:pPr>
    </w:p>
    <w:p w14:paraId="28EDBB24" w14:textId="1164B308" w:rsidR="00BE234F" w:rsidRDefault="00BE234F" w:rsidP="005B5D5D">
      <w:pPr>
        <w:pStyle w:val="i"/>
      </w:pPr>
      <w:r>
        <w:t>(</w:t>
      </w:r>
      <w:r w:rsidR="005B5D5D">
        <w:t>ii)</w:t>
      </w:r>
      <w:r w:rsidR="005B5D5D">
        <w:tab/>
      </w:r>
      <w:r>
        <w:t>SHDSL-Side Interface</w:t>
      </w:r>
    </w:p>
    <w:p w14:paraId="433116B1" w14:textId="1DBD6913" w:rsidR="00BE234F" w:rsidRDefault="00BE234F" w:rsidP="005B5D5D">
      <w:pPr>
        <w:pStyle w:val="dotted"/>
        <w:tabs>
          <w:tab w:val="clear" w:pos="3119"/>
          <w:tab w:val="left" w:pos="3261"/>
          <w:tab w:val="left" w:pos="6237"/>
        </w:tabs>
      </w:pPr>
      <w:r>
        <w:t>Applicable Standards</w:t>
      </w:r>
      <w:r>
        <w:tab/>
        <w:t>ITU-T G.991.2</w:t>
      </w:r>
    </w:p>
    <w:p w14:paraId="4D404A22" w14:textId="10AFED43" w:rsidR="00BE234F" w:rsidRDefault="00BE234F" w:rsidP="005B5D5D">
      <w:pPr>
        <w:pStyle w:val="dotted"/>
        <w:tabs>
          <w:tab w:val="clear" w:pos="3119"/>
          <w:tab w:val="left" w:pos="3261"/>
          <w:tab w:val="left" w:pos="6237"/>
        </w:tabs>
      </w:pPr>
      <w:r>
        <w:t>Transmission Speed</w:t>
      </w:r>
      <w:r>
        <w:tab/>
        <w:t>512kbps - 5.6Mbps</w:t>
      </w:r>
    </w:p>
    <w:p w14:paraId="495936B9" w14:textId="77777777" w:rsidR="005B5D5D" w:rsidRDefault="005B5D5D" w:rsidP="005B5D5D">
      <w:pPr>
        <w:pStyle w:val="dotted"/>
        <w:tabs>
          <w:tab w:val="clear" w:pos="3119"/>
          <w:tab w:val="left" w:pos="3261"/>
          <w:tab w:val="left" w:pos="6237"/>
        </w:tabs>
      </w:pPr>
      <w:r>
        <w:t>Transmission Distance:</w:t>
      </w:r>
    </w:p>
    <w:p w14:paraId="3668DF48" w14:textId="3A0ABF49" w:rsidR="00BE234F" w:rsidRDefault="00BE234F" w:rsidP="005B5D5D">
      <w:pPr>
        <w:pStyle w:val="dotted"/>
        <w:numPr>
          <w:ilvl w:val="0"/>
          <w:numId w:val="0"/>
        </w:numPr>
        <w:tabs>
          <w:tab w:val="clear" w:pos="3119"/>
        </w:tabs>
        <w:ind w:left="3272"/>
      </w:pPr>
      <w:r>
        <w:t>10.2km (512kbps, 0.65mm, 2 wire time, theoretical value)</w:t>
      </w:r>
    </w:p>
    <w:p w14:paraId="704A9A54" w14:textId="3A14FCCC" w:rsidR="00BE234F" w:rsidRDefault="00BE234F" w:rsidP="005B5D5D">
      <w:pPr>
        <w:pStyle w:val="dotted"/>
        <w:numPr>
          <w:ilvl w:val="0"/>
          <w:numId w:val="0"/>
        </w:numPr>
        <w:tabs>
          <w:tab w:val="clear" w:pos="3119"/>
          <w:tab w:val="left" w:pos="6237"/>
        </w:tabs>
        <w:ind w:left="3261"/>
      </w:pPr>
      <w:r>
        <w:t>3.4km (5.6Mbps, 0.65mm, 2 wire time, theoretical value)</w:t>
      </w:r>
    </w:p>
    <w:p w14:paraId="790F8C29" w14:textId="07A0A874" w:rsidR="00BE234F" w:rsidRDefault="00BE234F" w:rsidP="005B5D5D">
      <w:pPr>
        <w:pStyle w:val="dotted"/>
        <w:tabs>
          <w:tab w:val="clear" w:pos="3119"/>
          <w:tab w:val="left" w:pos="3261"/>
          <w:tab w:val="left" w:pos="6237"/>
        </w:tabs>
      </w:pPr>
      <w:r>
        <w:t>No. of Ports</w:t>
      </w:r>
      <w:r>
        <w:tab/>
        <w:t>At least 2 ports</w:t>
      </w:r>
    </w:p>
    <w:p w14:paraId="648106A4" w14:textId="23D7AE8E" w:rsidR="00BE234F" w:rsidRDefault="00BE234F" w:rsidP="005B5D5D">
      <w:pPr>
        <w:pStyle w:val="dotted"/>
        <w:tabs>
          <w:tab w:val="clear" w:pos="3119"/>
          <w:tab w:val="left" w:pos="3261"/>
          <w:tab w:val="left" w:pos="6237"/>
        </w:tabs>
      </w:pPr>
      <w:r>
        <w:t>Applicable Line</w:t>
      </w:r>
      <w:r>
        <w:tab/>
        <w:t>Independently operated metal line (2W)</w:t>
      </w:r>
    </w:p>
    <w:p w14:paraId="44E8A442" w14:textId="2B82FD5A" w:rsidR="00BE234F" w:rsidRDefault="00BE234F" w:rsidP="005B5D5D">
      <w:pPr>
        <w:pStyle w:val="dotted"/>
        <w:tabs>
          <w:tab w:val="clear" w:pos="3119"/>
          <w:tab w:val="left" w:pos="3261"/>
          <w:tab w:val="left" w:pos="6237"/>
        </w:tabs>
      </w:pPr>
      <w:r>
        <w:t>Applicable Connector</w:t>
      </w:r>
      <w:r>
        <w:tab/>
        <w:t>RJ-11</w:t>
      </w:r>
    </w:p>
    <w:p w14:paraId="2BF25A49" w14:textId="77777777" w:rsidR="00BE234F" w:rsidRDefault="00BE234F" w:rsidP="005B5D5D">
      <w:pPr>
        <w:pStyle w:val="Note"/>
      </w:pPr>
    </w:p>
    <w:p w14:paraId="0B7E61FD" w14:textId="44E5A82F" w:rsidR="00BE234F" w:rsidRDefault="005B5D5D" w:rsidP="005B5D5D">
      <w:pPr>
        <w:pStyle w:val="a5"/>
      </w:pPr>
      <w:r>
        <w:t>(h)</w:t>
      </w:r>
      <w:r w:rsidR="00BE234F">
        <w:tab/>
        <w:t>Operation Conditions</w:t>
      </w:r>
    </w:p>
    <w:p w14:paraId="0A81D49F" w14:textId="41E8B8FC" w:rsidR="00BE234F" w:rsidRDefault="00BE234F" w:rsidP="005B5D5D">
      <w:pPr>
        <w:pStyle w:val="Text3"/>
      </w:pPr>
      <w:r>
        <w:t xml:space="preserve">Conditions under which these facilities can be operated normally are shown in Table </w:t>
      </w:r>
      <w:r w:rsidR="005B5D5D">
        <w:t>53-</w:t>
      </w:r>
      <w:r>
        <w:t>5.</w:t>
      </w:r>
    </w:p>
    <w:p w14:paraId="31C68399" w14:textId="77777777" w:rsidR="00BE234F" w:rsidRDefault="00BE234F" w:rsidP="005B5D5D">
      <w:pPr>
        <w:pStyle w:val="Note"/>
      </w:pPr>
    </w:p>
    <w:p w14:paraId="27B34206" w14:textId="5764FEAC" w:rsidR="00BE234F" w:rsidRDefault="00BE234F" w:rsidP="005B5D5D">
      <w:pPr>
        <w:pStyle w:val="TableTittle"/>
        <w:ind w:left="2694"/>
      </w:pPr>
      <w:r>
        <w:t xml:space="preserve">Table </w:t>
      </w:r>
      <w:r w:rsidR="005B5D5D">
        <w:t>53-</w:t>
      </w:r>
      <w:r>
        <w:t>5: Classification of Operation Conditions</w:t>
      </w:r>
    </w:p>
    <w:tbl>
      <w:tblPr>
        <w:tblW w:w="7478" w:type="dxa"/>
        <w:jc w:val="right"/>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ayout w:type="fixed"/>
        <w:tblCellMar>
          <w:left w:w="99" w:type="dxa"/>
          <w:right w:w="99" w:type="dxa"/>
        </w:tblCellMar>
        <w:tblLook w:val="0000" w:firstRow="0" w:lastRow="0" w:firstColumn="0" w:lastColumn="0" w:noHBand="0" w:noVBand="0"/>
      </w:tblPr>
      <w:tblGrid>
        <w:gridCol w:w="7478"/>
      </w:tblGrid>
      <w:tr w:rsidR="005B5D5D" w:rsidRPr="0008220A" w14:paraId="0563D785" w14:textId="77777777" w:rsidTr="005B5D5D">
        <w:trPr>
          <w:cantSplit/>
          <w:trHeight w:val="362"/>
          <w:jc w:val="right"/>
        </w:trPr>
        <w:tc>
          <w:tcPr>
            <w:tcW w:w="7478" w:type="dxa"/>
            <w:shd w:val="clear" w:color="auto" w:fill="C6D9F1" w:themeFill="text2" w:themeFillTint="33"/>
            <w:vAlign w:val="center"/>
          </w:tcPr>
          <w:p w14:paraId="2837F2A1" w14:textId="77777777" w:rsidR="005B5D5D" w:rsidRPr="005B5D5D" w:rsidRDefault="005B5D5D" w:rsidP="005B5D5D">
            <w:pPr>
              <w:pStyle w:val="Table"/>
              <w:jc w:val="center"/>
              <w:rPr>
                <w:b/>
              </w:rPr>
            </w:pPr>
            <w:r w:rsidRPr="005B5D5D">
              <w:rPr>
                <w:b/>
              </w:rPr>
              <w:t>Operation Conditions</w:t>
            </w:r>
          </w:p>
        </w:tc>
      </w:tr>
      <w:tr w:rsidR="005B5D5D" w:rsidRPr="00573E1C" w14:paraId="52EB393D" w14:textId="77777777" w:rsidTr="005B5D5D">
        <w:trPr>
          <w:cantSplit/>
          <w:trHeight w:val="2141"/>
          <w:jc w:val="right"/>
        </w:trPr>
        <w:tc>
          <w:tcPr>
            <w:tcW w:w="7478" w:type="dxa"/>
          </w:tcPr>
          <w:p w14:paraId="624FB24D" w14:textId="77777777" w:rsidR="005B5D5D" w:rsidRPr="007313AD" w:rsidRDefault="005B5D5D" w:rsidP="005B5D5D">
            <w:pPr>
              <w:pStyle w:val="Table"/>
              <w:jc w:val="left"/>
            </w:pPr>
            <w:r w:rsidRPr="007313AD">
              <w:t>IEC60721-3-4</w:t>
            </w:r>
          </w:p>
          <w:p w14:paraId="26781B87" w14:textId="77777777" w:rsidR="005B5D5D" w:rsidRPr="007313AD" w:rsidRDefault="005B5D5D" w:rsidP="005B5D5D">
            <w:pPr>
              <w:pStyle w:val="Table"/>
              <w:jc w:val="left"/>
            </w:pPr>
            <w:r w:rsidRPr="007313AD">
              <w:t>Environmental Conditions 4K2/4Z5/4Z7/4B1/4C2/4S3/4M4</w:t>
            </w:r>
          </w:p>
          <w:p w14:paraId="68C4BE91" w14:textId="77777777" w:rsidR="005B5D5D" w:rsidRPr="007313AD" w:rsidRDefault="005B5D5D" w:rsidP="005B5D5D">
            <w:pPr>
              <w:pStyle w:val="Table"/>
              <w:jc w:val="left"/>
            </w:pPr>
          </w:p>
          <w:p w14:paraId="5ECFA72D" w14:textId="77777777" w:rsidR="005B5D5D" w:rsidRPr="007313AD" w:rsidRDefault="005B5D5D" w:rsidP="005B5D5D">
            <w:pPr>
              <w:pStyle w:val="Table"/>
              <w:jc w:val="left"/>
            </w:pPr>
            <w:r w:rsidRPr="007313AD">
              <w:t>K: Weather Conditions</w:t>
            </w:r>
          </w:p>
          <w:p w14:paraId="5F4D55C4" w14:textId="77777777" w:rsidR="005B5D5D" w:rsidRPr="007313AD" w:rsidRDefault="005B5D5D" w:rsidP="005B5D5D">
            <w:pPr>
              <w:pStyle w:val="Table"/>
              <w:jc w:val="left"/>
            </w:pPr>
            <w:r w:rsidRPr="007313AD">
              <w:t>Z: Special Weather Conditions</w:t>
            </w:r>
          </w:p>
          <w:p w14:paraId="34E03A0A" w14:textId="77777777" w:rsidR="005B5D5D" w:rsidRPr="007313AD" w:rsidRDefault="005B5D5D" w:rsidP="005B5D5D">
            <w:pPr>
              <w:pStyle w:val="Table"/>
              <w:jc w:val="left"/>
            </w:pPr>
            <w:r w:rsidRPr="007313AD">
              <w:t>B: Wildlife Conditions</w:t>
            </w:r>
          </w:p>
          <w:p w14:paraId="191F5273" w14:textId="77777777" w:rsidR="005B5D5D" w:rsidRPr="007313AD" w:rsidRDefault="005B5D5D" w:rsidP="005B5D5D">
            <w:pPr>
              <w:pStyle w:val="Table"/>
              <w:jc w:val="left"/>
            </w:pPr>
            <w:r w:rsidRPr="007313AD">
              <w:t>C: Chemically Active Substances</w:t>
            </w:r>
          </w:p>
          <w:p w14:paraId="61AABDD2" w14:textId="77777777" w:rsidR="005B5D5D" w:rsidRPr="007313AD" w:rsidRDefault="005B5D5D" w:rsidP="005B5D5D">
            <w:pPr>
              <w:pStyle w:val="Table"/>
              <w:jc w:val="left"/>
            </w:pPr>
            <w:r w:rsidRPr="007313AD">
              <w:t>S: Mechanically Active Substances</w:t>
            </w:r>
          </w:p>
          <w:p w14:paraId="6E411C65" w14:textId="77777777" w:rsidR="005B5D5D" w:rsidRPr="007313AD" w:rsidRDefault="005B5D5D" w:rsidP="005B5D5D">
            <w:pPr>
              <w:pStyle w:val="Table"/>
              <w:jc w:val="left"/>
            </w:pPr>
            <w:r w:rsidRPr="007313AD">
              <w:t>M: Mechanical Conditions</w:t>
            </w:r>
          </w:p>
        </w:tc>
      </w:tr>
    </w:tbl>
    <w:p w14:paraId="761CE530" w14:textId="77777777" w:rsidR="005B5D5D" w:rsidRDefault="005B5D5D" w:rsidP="005B5D5D">
      <w:pPr>
        <w:pStyle w:val="Note"/>
      </w:pPr>
    </w:p>
    <w:p w14:paraId="099499B8" w14:textId="2236239A" w:rsidR="00BE234F" w:rsidRDefault="00BE234F" w:rsidP="005B5D5D">
      <w:pPr>
        <w:pStyle w:val="Text3"/>
      </w:pPr>
      <w:r>
        <w:t>However, the lower temperature of the air surrounding the facility shall be -20</w:t>
      </w:r>
      <w:r w:rsidR="00EE566B">
        <w:rPr>
          <w:rFonts w:cs="Times New Roman"/>
        </w:rPr>
        <w:t>°</w:t>
      </w:r>
      <w:r>
        <w:t>C.</w:t>
      </w:r>
    </w:p>
    <w:p w14:paraId="24D9E031" w14:textId="77777777" w:rsidR="00BE234F" w:rsidRDefault="00BE234F" w:rsidP="005B5D5D">
      <w:pPr>
        <w:pStyle w:val="Text3"/>
      </w:pPr>
      <w:r>
        <w:t>For details, refer to IEC 60721-3-4 “JIS C 60721-3-4 [Classification of Groups of Environmental Parameters and their Severities]”.</w:t>
      </w:r>
    </w:p>
    <w:p w14:paraId="557A820E" w14:textId="77777777" w:rsidR="00BE234F" w:rsidRDefault="00BE234F" w:rsidP="00EE566B">
      <w:pPr>
        <w:pStyle w:val="Note"/>
      </w:pPr>
    </w:p>
    <w:p w14:paraId="57DC2D26" w14:textId="1F55110B" w:rsidR="00BE234F" w:rsidRDefault="00EE566B" w:rsidP="00EE566B">
      <w:pPr>
        <w:pStyle w:val="a5"/>
      </w:pPr>
      <w:r>
        <w:t>(i)</w:t>
      </w:r>
      <w:r w:rsidR="00BE234F">
        <w:tab/>
        <w:t>Power Supply</w:t>
      </w:r>
    </w:p>
    <w:p w14:paraId="34BCF162" w14:textId="397E6AD1" w:rsidR="00BE234F" w:rsidRDefault="00BE234F" w:rsidP="00EE566B">
      <w:pPr>
        <w:pStyle w:val="i"/>
      </w:pPr>
      <w:r>
        <w:t>(</w:t>
      </w:r>
      <w:r w:rsidR="00EE566B">
        <w:t>i)</w:t>
      </w:r>
      <w:r w:rsidR="00EE566B">
        <w:tab/>
      </w:r>
      <w:r>
        <w:t>Input Conditions</w:t>
      </w:r>
    </w:p>
    <w:p w14:paraId="4F8509A1" w14:textId="77777777" w:rsidR="00BE234F" w:rsidRDefault="00BE234F" w:rsidP="00EE566B">
      <w:pPr>
        <w:pStyle w:val="Text3"/>
      </w:pPr>
      <w:r>
        <w:t>Standard input voltage for these facilities is shown below.</w:t>
      </w:r>
    </w:p>
    <w:p w14:paraId="3DCF34D6" w14:textId="2F329926" w:rsidR="00BE234F" w:rsidRDefault="00BE234F" w:rsidP="00EE566B">
      <w:pPr>
        <w:pStyle w:val="Text3"/>
      </w:pPr>
      <w:r>
        <w:t>AC three-phase three-wire 415V±10% (50Hz)</w:t>
      </w:r>
    </w:p>
    <w:p w14:paraId="432A0D50" w14:textId="77777777" w:rsidR="00EE566B" w:rsidRDefault="00EE566B" w:rsidP="00EE566B">
      <w:pPr>
        <w:pStyle w:val="Note"/>
      </w:pPr>
    </w:p>
    <w:p w14:paraId="512ADD4B" w14:textId="0E0E16B8" w:rsidR="00BE234F" w:rsidRDefault="00BE234F" w:rsidP="00EE566B">
      <w:pPr>
        <w:pStyle w:val="i"/>
      </w:pPr>
      <w:r>
        <w:t>(</w:t>
      </w:r>
      <w:r w:rsidR="00EE566B">
        <w:t>ii)</w:t>
      </w:r>
      <w:r w:rsidR="00EE566B">
        <w:tab/>
      </w:r>
      <w:r>
        <w:t>Power Consumption</w:t>
      </w:r>
    </w:p>
    <w:p w14:paraId="74786122" w14:textId="77777777" w:rsidR="00BE234F" w:rsidRDefault="00BE234F" w:rsidP="00EE566B">
      <w:pPr>
        <w:pStyle w:val="Text3"/>
      </w:pPr>
      <w:r>
        <w:t>Power consumption for these facilities must be less than 1200VA.</w:t>
      </w:r>
    </w:p>
    <w:p w14:paraId="49333BDA" w14:textId="0A9A568D" w:rsidR="00BE234F" w:rsidRDefault="00BE234F" w:rsidP="00EE566B">
      <w:pPr>
        <w:pStyle w:val="Text3"/>
      </w:pPr>
      <w:r>
        <w:t>However, power consumed shall be capacity at 35% of full (daytime white) illumination, and exclude maintenance power.</w:t>
      </w:r>
    </w:p>
    <w:p w14:paraId="5DF72787" w14:textId="77777777" w:rsidR="00EE566B" w:rsidRDefault="00EE566B" w:rsidP="00EE566B">
      <w:pPr>
        <w:pStyle w:val="Note"/>
      </w:pPr>
    </w:p>
    <w:p w14:paraId="4D8C069E" w14:textId="0D199073" w:rsidR="00BE234F" w:rsidRDefault="00EE566B" w:rsidP="00EE566B">
      <w:pPr>
        <w:pStyle w:val="a5"/>
      </w:pPr>
      <w:r>
        <w:t>(j)</w:t>
      </w:r>
      <w:r w:rsidR="00BE234F">
        <w:tab/>
        <w:t>Insulation Resistance</w:t>
      </w:r>
    </w:p>
    <w:p w14:paraId="0FE6AEDF" w14:textId="59192BA4" w:rsidR="00BE234F" w:rsidRDefault="00BE234F" w:rsidP="00EE566B">
      <w:pPr>
        <w:pStyle w:val="Text3"/>
      </w:pPr>
      <w:r>
        <w:lastRenderedPageBreak/>
        <w:t xml:space="preserve">Insulation resistance must be at least 10MΩ, and must be measured with a DC 500 V Insulation Resistance Meter. (Surge protection devices shall be excluded). Measurement locations are shown in Table </w:t>
      </w:r>
      <w:r w:rsidR="00EE566B">
        <w:t>53-</w:t>
      </w:r>
      <w:r>
        <w:t>6.</w:t>
      </w:r>
    </w:p>
    <w:p w14:paraId="1FCF61D4" w14:textId="77777777" w:rsidR="00BE234F" w:rsidRDefault="00BE234F" w:rsidP="00BE234F"/>
    <w:p w14:paraId="71E8BA0F" w14:textId="7F5185A3" w:rsidR="00BE234F" w:rsidRDefault="00BE234F" w:rsidP="00EE566B">
      <w:pPr>
        <w:pStyle w:val="TableTittle"/>
        <w:ind w:left="1843"/>
      </w:pPr>
      <w:r>
        <w:t xml:space="preserve">Table </w:t>
      </w:r>
      <w:r w:rsidR="00EE566B">
        <w:t>53-</w:t>
      </w:r>
      <w:r>
        <w:t>6: Insulation Resistance Measurement Location and Measurement Conditions</w:t>
      </w:r>
    </w:p>
    <w:tbl>
      <w:tblPr>
        <w:tblW w:w="830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2"/>
        <w:gridCol w:w="2918"/>
      </w:tblGrid>
      <w:tr w:rsidR="00EE566B" w:rsidRPr="00573E1C" w14:paraId="096B2D0A" w14:textId="77777777" w:rsidTr="00EE566B">
        <w:trPr>
          <w:jc w:val="right"/>
        </w:trPr>
        <w:tc>
          <w:tcPr>
            <w:tcW w:w="5382" w:type="dxa"/>
            <w:shd w:val="clear" w:color="auto" w:fill="C6D9F1" w:themeFill="text2" w:themeFillTint="33"/>
          </w:tcPr>
          <w:p w14:paraId="0DB99E01" w14:textId="77777777" w:rsidR="00EE566B" w:rsidRPr="00EE566B" w:rsidRDefault="00EE566B" w:rsidP="00EE566B">
            <w:pPr>
              <w:pStyle w:val="Table"/>
              <w:jc w:val="center"/>
              <w:rPr>
                <w:b/>
              </w:rPr>
            </w:pPr>
            <w:bookmarkStart w:id="98" w:name="OLE_LINK4"/>
            <w:r w:rsidRPr="00EE566B">
              <w:rPr>
                <w:b/>
              </w:rPr>
              <w:t>Measurement Location</w:t>
            </w:r>
          </w:p>
        </w:tc>
        <w:tc>
          <w:tcPr>
            <w:tcW w:w="2918" w:type="dxa"/>
            <w:shd w:val="clear" w:color="auto" w:fill="C6D9F1" w:themeFill="text2" w:themeFillTint="33"/>
          </w:tcPr>
          <w:p w14:paraId="24EF3FB1" w14:textId="77777777" w:rsidR="00EE566B" w:rsidRPr="00EE566B" w:rsidRDefault="00EE566B" w:rsidP="00EE566B">
            <w:pPr>
              <w:pStyle w:val="Table"/>
              <w:jc w:val="center"/>
              <w:rPr>
                <w:b/>
              </w:rPr>
            </w:pPr>
            <w:r w:rsidRPr="00EE566B">
              <w:rPr>
                <w:b/>
              </w:rPr>
              <w:t>Measurement Conditions</w:t>
            </w:r>
          </w:p>
        </w:tc>
      </w:tr>
      <w:tr w:rsidR="00EE566B" w:rsidRPr="00573E1C" w14:paraId="0B753FA4" w14:textId="77777777" w:rsidTr="00EE566B">
        <w:trPr>
          <w:jc w:val="right"/>
        </w:trPr>
        <w:tc>
          <w:tcPr>
            <w:tcW w:w="5382" w:type="dxa"/>
          </w:tcPr>
          <w:p w14:paraId="6FAB93E6" w14:textId="77777777" w:rsidR="00EE566B" w:rsidRPr="00EE566B" w:rsidRDefault="00EE566B" w:rsidP="00EE566B">
            <w:pPr>
              <w:pStyle w:val="Table"/>
            </w:pPr>
            <w:r w:rsidRPr="00EE566B">
              <w:t>Between power supply terminal and grounding terminal</w:t>
            </w:r>
          </w:p>
        </w:tc>
        <w:tc>
          <w:tcPr>
            <w:tcW w:w="2918" w:type="dxa"/>
          </w:tcPr>
          <w:p w14:paraId="2455D265" w14:textId="77777777" w:rsidR="00EE566B" w:rsidRPr="00EE566B" w:rsidRDefault="00EE566B" w:rsidP="00EE566B">
            <w:pPr>
              <w:pStyle w:val="Table"/>
              <w:jc w:val="center"/>
            </w:pPr>
            <w:r w:rsidRPr="00EE566B">
              <w:t>With earth removed</w:t>
            </w:r>
          </w:p>
        </w:tc>
      </w:tr>
      <w:tr w:rsidR="00EE566B" w:rsidRPr="00573E1C" w14:paraId="013D099B" w14:textId="77777777" w:rsidTr="00EE566B">
        <w:trPr>
          <w:jc w:val="right"/>
        </w:trPr>
        <w:tc>
          <w:tcPr>
            <w:tcW w:w="5382" w:type="dxa"/>
          </w:tcPr>
          <w:p w14:paraId="2C172CFA" w14:textId="77777777" w:rsidR="00EE566B" w:rsidRPr="00EE566B" w:rsidRDefault="00EE566B" w:rsidP="00EE566B">
            <w:pPr>
              <w:pStyle w:val="Table"/>
            </w:pPr>
            <w:r w:rsidRPr="00EE566B">
              <w:t>Between both transmission terminals</w:t>
            </w:r>
          </w:p>
        </w:tc>
        <w:tc>
          <w:tcPr>
            <w:tcW w:w="2918" w:type="dxa"/>
          </w:tcPr>
          <w:p w14:paraId="102547B8" w14:textId="77777777" w:rsidR="00EE566B" w:rsidRPr="00EE566B" w:rsidRDefault="00EE566B" w:rsidP="00EE566B">
            <w:pPr>
              <w:pStyle w:val="Table"/>
              <w:jc w:val="center"/>
            </w:pPr>
            <w:r w:rsidRPr="00EE566B">
              <w:t>With external lines cut off</w:t>
            </w:r>
          </w:p>
        </w:tc>
      </w:tr>
      <w:tr w:rsidR="00EE566B" w:rsidRPr="00573E1C" w14:paraId="5CC868D1" w14:textId="77777777" w:rsidTr="00EE566B">
        <w:trPr>
          <w:jc w:val="right"/>
        </w:trPr>
        <w:tc>
          <w:tcPr>
            <w:tcW w:w="5382" w:type="dxa"/>
          </w:tcPr>
          <w:p w14:paraId="1DA635C9" w14:textId="77777777" w:rsidR="00EE566B" w:rsidRPr="00EE566B" w:rsidRDefault="00EE566B" w:rsidP="00EE566B">
            <w:pPr>
              <w:pStyle w:val="Table"/>
            </w:pPr>
            <w:r w:rsidRPr="00EE566B">
              <w:t>Between one transmission terminal and grounding terminal</w:t>
            </w:r>
          </w:p>
        </w:tc>
        <w:tc>
          <w:tcPr>
            <w:tcW w:w="2918" w:type="dxa"/>
          </w:tcPr>
          <w:p w14:paraId="0C6A1586" w14:textId="77777777" w:rsidR="00EE566B" w:rsidRPr="00EE566B" w:rsidRDefault="00EE566B" w:rsidP="00EE566B">
            <w:pPr>
              <w:pStyle w:val="Table"/>
              <w:jc w:val="center"/>
            </w:pPr>
            <w:r w:rsidRPr="00EE566B">
              <w:t>With earth removed</w:t>
            </w:r>
          </w:p>
        </w:tc>
      </w:tr>
      <w:bookmarkEnd w:id="98"/>
    </w:tbl>
    <w:p w14:paraId="5462C426" w14:textId="2972B458" w:rsidR="00BE234F" w:rsidRDefault="00BE234F" w:rsidP="00EE566B">
      <w:pPr>
        <w:pStyle w:val="Note"/>
      </w:pPr>
    </w:p>
    <w:p w14:paraId="6C0BC257" w14:textId="7579AB21" w:rsidR="00BE234F" w:rsidRDefault="00EE566B" w:rsidP="00EE566B">
      <w:pPr>
        <w:pStyle w:val="a5"/>
      </w:pPr>
      <w:r>
        <w:t>(k)</w:t>
      </w:r>
      <w:r w:rsidR="00BE234F">
        <w:tab/>
        <w:t>Voltage Resistance</w:t>
      </w:r>
    </w:p>
    <w:p w14:paraId="1A2B80F7" w14:textId="6230FECB" w:rsidR="00BE234F" w:rsidRDefault="00BE234F" w:rsidP="00EE566B">
      <w:pPr>
        <w:pStyle w:val="Text3"/>
      </w:pPr>
      <w:r>
        <w:t xml:space="preserve">Voltage resistance must result in no anomalies when AC 1500V is applied for one minute when input voltage is less than 250V, and AC 2000V is applied for one minute when input voltage is more than 250V. (Surge protection devices shall be excluded). Measurement locations are shown in Table </w:t>
      </w:r>
      <w:r w:rsidR="00EE566B">
        <w:t>53-</w:t>
      </w:r>
      <w:r>
        <w:t>7.</w:t>
      </w:r>
    </w:p>
    <w:p w14:paraId="11FF32DD" w14:textId="77777777" w:rsidR="00BE234F" w:rsidRDefault="00BE234F" w:rsidP="00EE566B">
      <w:pPr>
        <w:pStyle w:val="Note"/>
      </w:pPr>
    </w:p>
    <w:p w14:paraId="064F056E" w14:textId="563B59C2" w:rsidR="00BE234F" w:rsidRDefault="00BE234F" w:rsidP="00EE566B">
      <w:pPr>
        <w:pStyle w:val="TableTittle"/>
        <w:ind w:left="1985"/>
      </w:pPr>
      <w:r>
        <w:t xml:space="preserve">Table </w:t>
      </w:r>
      <w:r w:rsidR="00EE566B">
        <w:t>53-</w:t>
      </w:r>
      <w:r>
        <w:t>7: Voltage Resistance Measurement Location and Measurement Conditions</w:t>
      </w:r>
    </w:p>
    <w:tbl>
      <w:tblPr>
        <w:tblW w:w="823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48"/>
        <w:gridCol w:w="3982"/>
      </w:tblGrid>
      <w:tr w:rsidR="00EE566B" w:rsidRPr="00573E1C" w14:paraId="0C90EF5E" w14:textId="77777777" w:rsidTr="00EE566B">
        <w:trPr>
          <w:jc w:val="right"/>
        </w:trPr>
        <w:tc>
          <w:tcPr>
            <w:tcW w:w="4248" w:type="dxa"/>
            <w:shd w:val="clear" w:color="auto" w:fill="C6D9F1" w:themeFill="text2" w:themeFillTint="33"/>
          </w:tcPr>
          <w:p w14:paraId="65F9AE9B" w14:textId="77777777" w:rsidR="00EE566B" w:rsidRPr="00EE566B" w:rsidRDefault="00EE566B" w:rsidP="00EE566B">
            <w:pPr>
              <w:pStyle w:val="Table"/>
              <w:jc w:val="center"/>
              <w:rPr>
                <w:b/>
              </w:rPr>
            </w:pPr>
            <w:bookmarkStart w:id="99" w:name="OLE_LINK5"/>
            <w:r w:rsidRPr="00EE566B">
              <w:rPr>
                <w:b/>
              </w:rPr>
              <w:t>Measurement Location</w:t>
            </w:r>
          </w:p>
        </w:tc>
        <w:tc>
          <w:tcPr>
            <w:tcW w:w="3982" w:type="dxa"/>
            <w:shd w:val="clear" w:color="auto" w:fill="C6D9F1" w:themeFill="text2" w:themeFillTint="33"/>
          </w:tcPr>
          <w:p w14:paraId="36AC56F6" w14:textId="77777777" w:rsidR="00EE566B" w:rsidRPr="00EE566B" w:rsidRDefault="00EE566B" w:rsidP="00EE566B">
            <w:pPr>
              <w:pStyle w:val="Table"/>
              <w:jc w:val="center"/>
              <w:rPr>
                <w:b/>
              </w:rPr>
            </w:pPr>
            <w:r w:rsidRPr="00EE566B">
              <w:rPr>
                <w:b/>
              </w:rPr>
              <w:t>Measurement Conditions</w:t>
            </w:r>
          </w:p>
        </w:tc>
      </w:tr>
      <w:tr w:rsidR="00EE566B" w:rsidRPr="00573E1C" w14:paraId="6A01FDD1" w14:textId="77777777" w:rsidTr="00EE566B">
        <w:trPr>
          <w:jc w:val="right"/>
        </w:trPr>
        <w:tc>
          <w:tcPr>
            <w:tcW w:w="4248" w:type="dxa"/>
          </w:tcPr>
          <w:p w14:paraId="2F3B8E04" w14:textId="77777777" w:rsidR="00EE566B" w:rsidRPr="00573E1C" w:rsidRDefault="00EE566B" w:rsidP="00EE566B">
            <w:pPr>
              <w:pStyle w:val="Table"/>
              <w:jc w:val="center"/>
            </w:pPr>
            <w:r w:rsidRPr="00573E1C">
              <w:t>Between power supply input and housing</w:t>
            </w:r>
          </w:p>
        </w:tc>
        <w:tc>
          <w:tcPr>
            <w:tcW w:w="3982" w:type="dxa"/>
          </w:tcPr>
          <w:p w14:paraId="1AC3F105" w14:textId="77777777" w:rsidR="00EE566B" w:rsidRPr="00BC426A" w:rsidRDefault="00EE566B" w:rsidP="00EE566B">
            <w:pPr>
              <w:pStyle w:val="Table"/>
              <w:jc w:val="center"/>
            </w:pPr>
            <w:r w:rsidRPr="00573E1C">
              <w:t>With control system and earth removed</w:t>
            </w:r>
          </w:p>
        </w:tc>
      </w:tr>
      <w:bookmarkEnd w:id="99"/>
    </w:tbl>
    <w:p w14:paraId="5ED11994" w14:textId="77777777" w:rsidR="00EE566B" w:rsidRDefault="00EE566B" w:rsidP="00EE566B">
      <w:pPr>
        <w:pStyle w:val="Note"/>
      </w:pPr>
    </w:p>
    <w:p w14:paraId="7995E890" w14:textId="04B7B403" w:rsidR="00BE234F" w:rsidRDefault="00EE566B" w:rsidP="00EE566B">
      <w:pPr>
        <w:pStyle w:val="a5"/>
      </w:pPr>
      <w:r>
        <w:t>(l)</w:t>
      </w:r>
      <w:r w:rsidR="00BE234F">
        <w:tab/>
        <w:t>Surge Protection</w:t>
      </w:r>
    </w:p>
    <w:p w14:paraId="0707D480" w14:textId="77777777" w:rsidR="00BE234F" w:rsidRDefault="00BE234F" w:rsidP="00EE566B">
      <w:pPr>
        <w:pStyle w:val="Text3"/>
      </w:pPr>
      <w:r>
        <w:t>Surge protection shall be as stipulated in JIS C 5381-1 “Surge Protection Devices Connected to Low-Voltage Systems: Characteristics and Test Methods,” Class II.</w:t>
      </w:r>
    </w:p>
    <w:p w14:paraId="526FF376" w14:textId="77777777" w:rsidR="00BE234F" w:rsidRDefault="00BE234F" w:rsidP="00EE566B">
      <w:pPr>
        <w:pStyle w:val="Note"/>
      </w:pPr>
    </w:p>
    <w:p w14:paraId="2BDBE237" w14:textId="222315F0" w:rsidR="00BE234F" w:rsidRDefault="00EE566B" w:rsidP="00EE566B">
      <w:pPr>
        <w:pStyle w:val="a5"/>
      </w:pPr>
      <w:r>
        <w:t>(m)</w:t>
      </w:r>
      <w:r w:rsidR="00BE234F">
        <w:tab/>
        <w:t>Spare Items</w:t>
      </w:r>
    </w:p>
    <w:p w14:paraId="2D82247C" w14:textId="326D909B" w:rsidR="00BE234F" w:rsidRDefault="00BE234F" w:rsidP="00EE566B">
      <w:pPr>
        <w:pStyle w:val="Text3"/>
      </w:pPr>
      <w:r>
        <w:t xml:space="preserve">Spare items for the facilities are shown in Table </w:t>
      </w:r>
      <w:r w:rsidR="00EE566B">
        <w:t>53-</w:t>
      </w:r>
      <w:r>
        <w:t>8.</w:t>
      </w:r>
    </w:p>
    <w:p w14:paraId="74BE6DFA" w14:textId="77777777" w:rsidR="00BE234F" w:rsidRDefault="00BE234F" w:rsidP="00092ADD">
      <w:pPr>
        <w:pStyle w:val="Note"/>
      </w:pPr>
    </w:p>
    <w:p w14:paraId="488E1438" w14:textId="57E59514" w:rsidR="00BE234F" w:rsidRDefault="00BE234F" w:rsidP="00EE566B">
      <w:pPr>
        <w:pStyle w:val="TableTittle"/>
      </w:pPr>
      <w:r>
        <w:t xml:space="preserve">Table </w:t>
      </w:r>
      <w:r w:rsidR="00EE566B">
        <w:t>53-</w:t>
      </w:r>
      <w:r>
        <w:t>8: Spare Items</w:t>
      </w:r>
    </w:p>
    <w:tbl>
      <w:tblPr>
        <w:tblW w:w="80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4586"/>
        <w:gridCol w:w="2505"/>
      </w:tblGrid>
      <w:tr w:rsidR="00EE566B" w:rsidRPr="00573E1C" w14:paraId="38B2FE65" w14:textId="77777777" w:rsidTr="00092ADD">
        <w:trPr>
          <w:jc w:val="right"/>
        </w:trPr>
        <w:tc>
          <w:tcPr>
            <w:tcW w:w="988"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47B24F25" w14:textId="77777777" w:rsidR="00EE566B" w:rsidRPr="00092ADD" w:rsidRDefault="00EE566B" w:rsidP="00EE566B">
            <w:pPr>
              <w:pStyle w:val="Table"/>
              <w:jc w:val="center"/>
              <w:rPr>
                <w:b/>
              </w:rPr>
            </w:pPr>
            <w:r w:rsidRPr="00092ADD">
              <w:rPr>
                <w:b/>
              </w:rPr>
              <w:t>No</w:t>
            </w:r>
          </w:p>
        </w:tc>
        <w:tc>
          <w:tcPr>
            <w:tcW w:w="4586"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1E932133" w14:textId="77777777" w:rsidR="00EE566B" w:rsidRPr="00092ADD" w:rsidRDefault="00EE566B" w:rsidP="00EE566B">
            <w:pPr>
              <w:pStyle w:val="Table"/>
              <w:jc w:val="center"/>
              <w:rPr>
                <w:b/>
              </w:rPr>
            </w:pPr>
            <w:r w:rsidRPr="00092ADD">
              <w:rPr>
                <w:b/>
              </w:rPr>
              <w:t>Part Name</w:t>
            </w:r>
          </w:p>
        </w:tc>
        <w:tc>
          <w:tcPr>
            <w:tcW w:w="2505"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0D6D6471" w14:textId="77777777" w:rsidR="00EE566B" w:rsidRPr="00092ADD" w:rsidRDefault="00EE566B" w:rsidP="00EE566B">
            <w:pPr>
              <w:pStyle w:val="Table"/>
              <w:jc w:val="center"/>
              <w:rPr>
                <w:b/>
              </w:rPr>
            </w:pPr>
            <w:r w:rsidRPr="00092ADD">
              <w:rPr>
                <w:b/>
              </w:rPr>
              <w:t>Quantity</w:t>
            </w:r>
          </w:p>
        </w:tc>
      </w:tr>
      <w:tr w:rsidR="00EE566B" w:rsidRPr="00573E1C" w14:paraId="5FF839A8" w14:textId="77777777" w:rsidTr="00092ADD">
        <w:trPr>
          <w:jc w:val="right"/>
        </w:trPr>
        <w:tc>
          <w:tcPr>
            <w:tcW w:w="988" w:type="dxa"/>
            <w:tcBorders>
              <w:top w:val="single" w:sz="4" w:space="0" w:color="auto"/>
              <w:left w:val="single" w:sz="4" w:space="0" w:color="auto"/>
              <w:bottom w:val="single" w:sz="4" w:space="0" w:color="auto"/>
              <w:right w:val="single" w:sz="4" w:space="0" w:color="auto"/>
            </w:tcBorders>
          </w:tcPr>
          <w:p w14:paraId="45D63D23" w14:textId="77777777" w:rsidR="00EE566B" w:rsidRPr="00573E1C" w:rsidRDefault="00EE566B" w:rsidP="00EE566B">
            <w:pPr>
              <w:pStyle w:val="Table"/>
              <w:jc w:val="center"/>
            </w:pPr>
            <w:r w:rsidRPr="00573E1C">
              <w:t>1</w:t>
            </w:r>
          </w:p>
        </w:tc>
        <w:tc>
          <w:tcPr>
            <w:tcW w:w="4586" w:type="dxa"/>
            <w:tcBorders>
              <w:top w:val="single" w:sz="4" w:space="0" w:color="auto"/>
              <w:left w:val="single" w:sz="4" w:space="0" w:color="auto"/>
              <w:bottom w:val="single" w:sz="4" w:space="0" w:color="auto"/>
              <w:right w:val="single" w:sz="4" w:space="0" w:color="auto"/>
            </w:tcBorders>
          </w:tcPr>
          <w:p w14:paraId="46F43664" w14:textId="77777777" w:rsidR="00EE566B" w:rsidRPr="00573E1C" w:rsidRDefault="00EE566B" w:rsidP="00EE566B">
            <w:pPr>
              <w:pStyle w:val="Table"/>
              <w:jc w:val="center"/>
            </w:pPr>
            <w:r w:rsidRPr="00573E1C">
              <w:t>Fuses</w:t>
            </w:r>
          </w:p>
        </w:tc>
        <w:tc>
          <w:tcPr>
            <w:tcW w:w="2505" w:type="dxa"/>
            <w:tcBorders>
              <w:top w:val="single" w:sz="4" w:space="0" w:color="auto"/>
              <w:left w:val="single" w:sz="4" w:space="0" w:color="auto"/>
              <w:bottom w:val="single" w:sz="4" w:space="0" w:color="auto"/>
              <w:right w:val="single" w:sz="4" w:space="0" w:color="auto"/>
            </w:tcBorders>
          </w:tcPr>
          <w:p w14:paraId="21D76988" w14:textId="77777777" w:rsidR="00EE566B" w:rsidRPr="00573E1C" w:rsidRDefault="00EE566B" w:rsidP="00EE566B">
            <w:pPr>
              <w:pStyle w:val="Table"/>
              <w:jc w:val="center"/>
            </w:pPr>
            <w:r w:rsidRPr="00573E1C">
              <w:t>100%</w:t>
            </w:r>
          </w:p>
        </w:tc>
      </w:tr>
    </w:tbl>
    <w:p w14:paraId="616230F6" w14:textId="78B27BEC" w:rsidR="00BE234F" w:rsidRDefault="00BE234F" w:rsidP="00092ADD">
      <w:pPr>
        <w:pStyle w:val="Note"/>
      </w:pPr>
    </w:p>
    <w:p w14:paraId="0EFD3A77" w14:textId="19610E42" w:rsidR="00BE234F" w:rsidRDefault="00092ADD" w:rsidP="00092ADD">
      <w:pPr>
        <w:pStyle w:val="11"/>
      </w:pPr>
      <w:bookmarkStart w:id="100" w:name="_Toc514417485"/>
      <w:r>
        <w:t>(3)</w:t>
      </w:r>
      <w:r w:rsidR="00BE234F">
        <w:tab/>
      </w:r>
      <w:r>
        <w:t>Tunnel Entrance Warning Signs (EL) Board</w:t>
      </w:r>
      <w:bookmarkEnd w:id="100"/>
    </w:p>
    <w:p w14:paraId="23B8ACB1" w14:textId="7777D478" w:rsidR="00BE234F" w:rsidRDefault="00092ADD" w:rsidP="00092ADD">
      <w:pPr>
        <w:pStyle w:val="a5"/>
      </w:pPr>
      <w:r>
        <w:t>(a)</w:t>
      </w:r>
      <w:r w:rsidR="00BE234F">
        <w:tab/>
        <w:t>Device Specifications</w:t>
      </w:r>
    </w:p>
    <w:p w14:paraId="7EC5C462" w14:textId="0B2747D0" w:rsidR="00BE234F" w:rsidRDefault="00BE234F" w:rsidP="00092ADD">
      <w:pPr>
        <w:pStyle w:val="Text3"/>
      </w:pPr>
      <w:r>
        <w:t>These facilities shall be com</w:t>
      </w:r>
      <w:r w:rsidR="00A24044">
        <w:t>posed of the following elements:</w:t>
      </w:r>
    </w:p>
    <w:p w14:paraId="040BEBC0" w14:textId="68BC52C2" w:rsidR="00BE234F" w:rsidRDefault="00BE234F" w:rsidP="00092ADD">
      <w:pPr>
        <w:pStyle w:val="dotted"/>
        <w:tabs>
          <w:tab w:val="clear" w:pos="3119"/>
          <w:tab w:val="left" w:pos="3261"/>
        </w:tabs>
      </w:pPr>
      <w:r>
        <w:t>Transmission Control Unit</w:t>
      </w:r>
    </w:p>
    <w:p w14:paraId="585FD9DF" w14:textId="6BF44CBD" w:rsidR="00BE234F" w:rsidRDefault="00BE234F" w:rsidP="00092ADD">
      <w:pPr>
        <w:pStyle w:val="dotted"/>
        <w:tabs>
          <w:tab w:val="clear" w:pos="3119"/>
          <w:tab w:val="left" w:pos="3261"/>
        </w:tabs>
      </w:pPr>
      <w:r>
        <w:t>Display Unit</w:t>
      </w:r>
    </w:p>
    <w:p w14:paraId="703637E5" w14:textId="5DE2EB0F" w:rsidR="00BE234F" w:rsidRDefault="00BE234F" w:rsidP="00092ADD">
      <w:pPr>
        <w:pStyle w:val="dotted"/>
        <w:tabs>
          <w:tab w:val="clear" w:pos="3119"/>
          <w:tab w:val="left" w:pos="3261"/>
        </w:tabs>
      </w:pPr>
      <w:r>
        <w:t>Flashing Lamps</w:t>
      </w:r>
    </w:p>
    <w:p w14:paraId="2956A945" w14:textId="17352132" w:rsidR="00BE234F" w:rsidRDefault="00BE234F" w:rsidP="00874D3C">
      <w:pPr>
        <w:pStyle w:val="dotted"/>
        <w:tabs>
          <w:tab w:val="clear" w:pos="3119"/>
          <w:tab w:val="left" w:pos="3261"/>
        </w:tabs>
      </w:pPr>
      <w:r>
        <w:t>Housing</w:t>
      </w:r>
      <w:r w:rsidR="00092ADD">
        <w:t xml:space="preserve">: </w:t>
      </w:r>
      <w:r>
        <w:t>The transmission control unit shall be housed within the display unit, and must include flashing lamps</w:t>
      </w:r>
      <w:r w:rsidR="00A24044">
        <w:t xml:space="preserve"> and a testing-in-progress sign</w:t>
      </w:r>
    </w:p>
    <w:p w14:paraId="6960C467" w14:textId="7CD6EFA8" w:rsidR="00BE234F" w:rsidRDefault="00BE234F" w:rsidP="00874D3C">
      <w:pPr>
        <w:pStyle w:val="dotted"/>
        <w:tabs>
          <w:tab w:val="clear" w:pos="3119"/>
          <w:tab w:val="left" w:pos="3261"/>
        </w:tabs>
      </w:pPr>
      <w:r>
        <w:lastRenderedPageBreak/>
        <w:t>Power Supply Unit</w:t>
      </w:r>
      <w:r w:rsidR="00092ADD">
        <w:t xml:space="preserve">: </w:t>
      </w:r>
      <w:r>
        <w:t>Shall be mounted on the housing, shall bring in an external power supply, and shall supply the electricity needed to power each com</w:t>
      </w:r>
      <w:r w:rsidR="00A24044">
        <w:t>ponent of the information board</w:t>
      </w:r>
    </w:p>
    <w:p w14:paraId="405B838D" w14:textId="77777777" w:rsidR="00BE234F" w:rsidRDefault="00BE234F" w:rsidP="00092ADD">
      <w:pPr>
        <w:pStyle w:val="Note"/>
      </w:pPr>
    </w:p>
    <w:p w14:paraId="11D293CA" w14:textId="30E7D0BC" w:rsidR="00BE234F" w:rsidRDefault="00092ADD" w:rsidP="00092ADD">
      <w:pPr>
        <w:pStyle w:val="a5"/>
      </w:pPr>
      <w:r>
        <w:t>(b)</w:t>
      </w:r>
      <w:r w:rsidR="00BE234F">
        <w:tab/>
        <w:t>Structure</w:t>
      </w:r>
    </w:p>
    <w:p w14:paraId="567C5E82" w14:textId="2C77C77E" w:rsidR="00BE234F" w:rsidRDefault="00A24044" w:rsidP="003D195E">
      <w:pPr>
        <w:pStyle w:val="i"/>
      </w:pPr>
      <w:r>
        <w:t>(i)</w:t>
      </w:r>
      <w:r w:rsidR="00BE234F">
        <w:tab/>
        <w:t>Housing dimensions shall be less than 2400mm wide × less than 800mm tall × less than 500mm deep. However, this excludes protruding elements.</w:t>
      </w:r>
    </w:p>
    <w:p w14:paraId="7C428EEB" w14:textId="35A1856F" w:rsidR="00BE234F" w:rsidRDefault="00BE234F" w:rsidP="003D195E">
      <w:pPr>
        <w:pStyle w:val="i"/>
      </w:pPr>
      <w:r>
        <w:t>(</w:t>
      </w:r>
      <w:r w:rsidR="00A24044">
        <w:t>ii)</w:t>
      </w:r>
      <w:r>
        <w:tab/>
        <w:t>The housing shall weigh less than 550kg.</w:t>
      </w:r>
    </w:p>
    <w:p w14:paraId="2071CA94" w14:textId="18631DB1" w:rsidR="00BE234F" w:rsidRDefault="00BE234F" w:rsidP="003D195E">
      <w:pPr>
        <w:pStyle w:val="i"/>
      </w:pPr>
      <w:r>
        <w:t>(</w:t>
      </w:r>
      <w:r w:rsidR="00A24044">
        <w:t>iii)</w:t>
      </w:r>
      <w:r>
        <w:tab/>
        <w:t>The housing shall be made of an equivalent or better material then SPCC (JIS G 3141) 2.3t.</w:t>
      </w:r>
    </w:p>
    <w:p w14:paraId="48755752" w14:textId="24F9BE6B" w:rsidR="00BE234F" w:rsidRDefault="00BE234F" w:rsidP="003D195E">
      <w:pPr>
        <w:pStyle w:val="i"/>
      </w:pPr>
      <w:r>
        <w:t>(</w:t>
      </w:r>
      <w:r w:rsidR="00A24044">
        <w:t>iv)</w:t>
      </w:r>
      <w:r>
        <w:tab/>
        <w:t>The exterior of the housing must be pretreated with blast treatment followed by zinc spraying (JIS H 8300 TS-WF or TS-ES/Zn99.99(50)), and the interior must also be coated with a coating equivalent or better than primer, intermediate coating, and external coating with two layers of polyurethane resin.</w:t>
      </w:r>
    </w:p>
    <w:p w14:paraId="58A3D089" w14:textId="2EE6B523" w:rsidR="00BE234F" w:rsidRDefault="00BE234F" w:rsidP="003D195E">
      <w:pPr>
        <w:pStyle w:val="i"/>
      </w:pPr>
      <w:r>
        <w:t>(</w:t>
      </w:r>
      <w:r w:rsidR="00A24044">
        <w:t>v)</w:t>
      </w:r>
      <w:r>
        <w:tab/>
        <w:t>The waterproofing and dust-proofing of the housing must rank above IP54 protection class, as standardized in JIS C 0920 “protection classes (IP codes) for the exterior of electronic devices.”</w:t>
      </w:r>
    </w:p>
    <w:p w14:paraId="1F83F941" w14:textId="604587FA" w:rsidR="00BE234F" w:rsidRDefault="00A24044" w:rsidP="003D195E">
      <w:pPr>
        <w:pStyle w:val="i"/>
      </w:pPr>
      <w:r>
        <w:t>(vi)</w:t>
      </w:r>
      <w:r w:rsidR="00BE234F">
        <w:tab/>
        <w:t>Maintenance and inspections must be able to be conducted from the back side of the housing.</w:t>
      </w:r>
    </w:p>
    <w:p w14:paraId="24FDF228" w14:textId="38948FE1" w:rsidR="00BE234F" w:rsidRDefault="00BE234F" w:rsidP="003D195E">
      <w:pPr>
        <w:pStyle w:val="i"/>
      </w:pPr>
      <w:r>
        <w:t>(</w:t>
      </w:r>
      <w:r w:rsidR="00A24044">
        <w:t>vii</w:t>
      </w:r>
      <w:r>
        <w:t>)</w:t>
      </w:r>
      <w:r>
        <w:tab/>
        <w:t>Electrical noise must meet the VCCI Class A technological standard.</w:t>
      </w:r>
    </w:p>
    <w:p w14:paraId="3D3F9D35" w14:textId="4BE9D66D" w:rsidR="00BE234F" w:rsidRDefault="00BE234F" w:rsidP="00A24044">
      <w:pPr>
        <w:pStyle w:val="i"/>
        <w:ind w:leftChars="1160" w:left="3260" w:hanging="708"/>
      </w:pPr>
      <w:r>
        <w:t>(</w:t>
      </w:r>
      <w:r w:rsidR="00A24044">
        <w:t>viii)</w:t>
      </w:r>
      <w:r>
        <w:tab/>
        <w:t>The maintenance doors of the housing must not be easily opened and closed by a third party.</w:t>
      </w:r>
    </w:p>
    <w:p w14:paraId="4C7EC854" w14:textId="5766C8D7" w:rsidR="00BE234F" w:rsidRDefault="00BE234F" w:rsidP="003D195E">
      <w:pPr>
        <w:pStyle w:val="i"/>
      </w:pPr>
      <w:r>
        <w:t>(</w:t>
      </w:r>
      <w:r w:rsidR="00A24044">
        <w:t>ix</w:t>
      </w:r>
      <w:r>
        <w:t xml:space="preserve">) </w:t>
      </w:r>
      <w:r>
        <w:tab/>
        <w:t>The interior of the housing must include lighting which can be used during maintenance and inspections.</w:t>
      </w:r>
    </w:p>
    <w:p w14:paraId="36D822B2" w14:textId="69619B5C" w:rsidR="00BE234F" w:rsidRDefault="00A24044" w:rsidP="003D195E">
      <w:pPr>
        <w:pStyle w:val="i"/>
      </w:pPr>
      <w:r>
        <w:t>(x)</w:t>
      </w:r>
      <w:r>
        <w:tab/>
      </w:r>
      <w:r w:rsidR="00BE234F">
        <w:t>The housing must include a testing-in-progress sign. The sign must be designed so that it will only display when needed. The testing-in-process sign must have superior durability, and the mounting must be mechanically strong.</w:t>
      </w:r>
    </w:p>
    <w:p w14:paraId="5454F03C" w14:textId="123F7E41" w:rsidR="00BE234F" w:rsidRDefault="00A24044" w:rsidP="00A24044">
      <w:pPr>
        <w:pStyle w:val="a5"/>
      </w:pPr>
      <w:r>
        <w:t>(c)</w:t>
      </w:r>
      <w:r w:rsidR="00BE234F">
        <w:tab/>
        <w:t>Display</w:t>
      </w:r>
    </w:p>
    <w:p w14:paraId="5991095C" w14:textId="6A62C232" w:rsidR="00BE234F" w:rsidRDefault="00BE234F" w:rsidP="00A24044">
      <w:pPr>
        <w:pStyle w:val="i"/>
      </w:pPr>
      <w:r>
        <w:t>(</w:t>
      </w:r>
      <w:r w:rsidR="00A24044">
        <w:t>i</w:t>
      </w:r>
      <w:r>
        <w:t xml:space="preserve">) </w:t>
      </w:r>
      <w:r>
        <w:tab/>
        <w:t>The display shall be made up of display units, and each unit within the information board must be compatible with all other units. In addition, each display unit must be individually replaceable from the back of the housing.</w:t>
      </w:r>
    </w:p>
    <w:p w14:paraId="2C20E6EA" w14:textId="28CADA76" w:rsidR="00BE234F" w:rsidRDefault="00BE234F" w:rsidP="00A24044">
      <w:pPr>
        <w:pStyle w:val="i"/>
      </w:pPr>
      <w:r>
        <w:t>(</w:t>
      </w:r>
      <w:r w:rsidR="00A24044">
        <w:t>ii</w:t>
      </w:r>
      <w:r>
        <w:t xml:space="preserve">) </w:t>
      </w:r>
      <w:r>
        <w:tab/>
        <w:t>The waterproofing of the display must rank above IPX5 protection class, as standardized in JIS C 0920 “protection classes (IP codes) for the exterior of electronic devices.”</w:t>
      </w:r>
    </w:p>
    <w:p w14:paraId="05476658" w14:textId="22ABFF0A" w:rsidR="00BE234F" w:rsidRDefault="00BE234F" w:rsidP="00A24044">
      <w:pPr>
        <w:pStyle w:val="i"/>
      </w:pPr>
      <w:r>
        <w:t>(</w:t>
      </w:r>
      <w:r w:rsidR="00A24044">
        <w:t>iii</w:t>
      </w:r>
      <w:r>
        <w:t xml:space="preserve">) </w:t>
      </w:r>
      <w:r>
        <w:tab/>
        <w:t>The color of the display panel background must be equivalent to black (Munsell N1.5 without gloss).</w:t>
      </w:r>
    </w:p>
    <w:p w14:paraId="1F2DEE73" w14:textId="354CD492" w:rsidR="00BE234F" w:rsidRDefault="00BE234F" w:rsidP="00A24044">
      <w:pPr>
        <w:pStyle w:val="i"/>
      </w:pPr>
      <w:r>
        <w:t>(</w:t>
      </w:r>
      <w:r w:rsidR="00A24044">
        <w:t>iv</w:t>
      </w:r>
      <w:r>
        <w:t xml:space="preserve">) </w:t>
      </w:r>
      <w:r>
        <w:tab/>
        <w:t>The display panel must include tempered glass (JIS R 3206) 8t to protect against air and water pressure from cleaning, etc.</w:t>
      </w:r>
    </w:p>
    <w:p w14:paraId="40217942" w14:textId="77777777" w:rsidR="00BE234F" w:rsidRDefault="00BE234F" w:rsidP="00A24044">
      <w:pPr>
        <w:pStyle w:val="Note"/>
      </w:pPr>
    </w:p>
    <w:p w14:paraId="5F35BDC1" w14:textId="61DF3AA5" w:rsidR="00BE234F" w:rsidRDefault="00A24044" w:rsidP="00A24044">
      <w:pPr>
        <w:pStyle w:val="a5"/>
      </w:pPr>
      <w:r>
        <w:t>(d)</w:t>
      </w:r>
      <w:r w:rsidR="00BE234F">
        <w:tab/>
        <w:t>Main Performance</w:t>
      </w:r>
    </w:p>
    <w:p w14:paraId="2BBD7AB8" w14:textId="68920CFC" w:rsidR="00BE234F" w:rsidRDefault="00BE234F" w:rsidP="00A24044">
      <w:pPr>
        <w:pStyle w:val="i"/>
      </w:pPr>
      <w:r>
        <w:lastRenderedPageBreak/>
        <w:t>(</w:t>
      </w:r>
      <w:r w:rsidR="00A24044">
        <w:t>i</w:t>
      </w:r>
      <w:r>
        <w:t>)</w:t>
      </w:r>
      <w:r w:rsidR="00A24044">
        <w:tab/>
      </w:r>
      <w:r>
        <w:t>Display Color and Display Chromaticity</w:t>
      </w:r>
    </w:p>
    <w:p w14:paraId="1F19A403" w14:textId="77777777" w:rsidR="00BE234F" w:rsidRDefault="00BE234F" w:rsidP="00A24044">
      <w:pPr>
        <w:pStyle w:val="Text3"/>
      </w:pPr>
      <w:r>
        <w:t>Display chromaticity must match the chromaticity coordinate points shown in Table 9 in the JIS Z 8110 “Color Display Methods – Light Source Color Names” reference diagram 1, “General Chromaticity Distinctions for System Color Names.”</w:t>
      </w:r>
    </w:p>
    <w:p w14:paraId="35B5BF49" w14:textId="77777777" w:rsidR="00BE234F" w:rsidRDefault="00BE234F" w:rsidP="00A24044">
      <w:pPr>
        <w:pStyle w:val="Text3"/>
      </w:pPr>
      <w:r>
        <w:t>However, measurement conditions must match JIS Z 8703 “Test Location Standard Conditions,” and the measurement method must follow JIS Z 8724 “Color Display Methods – Light Source Colors.”</w:t>
      </w:r>
    </w:p>
    <w:p w14:paraId="18783634" w14:textId="073F6714" w:rsidR="00BE234F" w:rsidRDefault="00BE234F" w:rsidP="00A24044">
      <w:pPr>
        <w:pStyle w:val="Text3"/>
      </w:pPr>
      <w:r>
        <w:t xml:space="preserve">Furthermore, the dominant wavelengths must be determined based on the intersection point between the spectrum locus and the line extension tying together the white point (x=0.333, y=0.333) and the display color chromaticity coordinates as specified in JIS Z 8701 “Colour Specification” / The CIE 1931 Standard Colorimetric System and the CIE 1964 Supplementary Standard Colorimetric System; Appendix: “Chromaticity Display Methods Based on Main Wavelengths (or Complementary Wavelengths) and Excitation Purity,” Table </w:t>
      </w:r>
      <w:r w:rsidR="00A24044">
        <w:t>53-</w:t>
      </w:r>
      <w:r>
        <w:t>9, “Dominant Wavelength.”</w:t>
      </w:r>
    </w:p>
    <w:p w14:paraId="56C424D5" w14:textId="77777777" w:rsidR="00BE234F" w:rsidRDefault="00BE234F" w:rsidP="00A24044">
      <w:pPr>
        <w:pStyle w:val="Note"/>
      </w:pPr>
    </w:p>
    <w:p w14:paraId="3DC5E535" w14:textId="0801261F" w:rsidR="00BE234F" w:rsidRDefault="00BE234F" w:rsidP="00A24044">
      <w:pPr>
        <w:pStyle w:val="TableTittle"/>
        <w:ind w:left="2694"/>
      </w:pPr>
      <w:r>
        <w:t xml:space="preserve">Table </w:t>
      </w:r>
      <w:r w:rsidR="00A24044">
        <w:t>53-</w:t>
      </w:r>
      <w:r>
        <w:t>9: Display Color Chromaticity Coordinates and Dominant Wavelength</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6"/>
        <w:gridCol w:w="1191"/>
        <w:gridCol w:w="1616"/>
        <w:gridCol w:w="2344"/>
      </w:tblGrid>
      <w:tr w:rsidR="00A24044" w:rsidRPr="00573E1C" w14:paraId="030CEDFE" w14:textId="77777777" w:rsidTr="00A24044">
        <w:trPr>
          <w:jc w:val="right"/>
        </w:trPr>
        <w:tc>
          <w:tcPr>
            <w:tcW w:w="2316" w:type="dxa"/>
            <w:vMerge w:val="restart"/>
            <w:shd w:val="clear" w:color="auto" w:fill="C6D9F1" w:themeFill="text2" w:themeFillTint="33"/>
            <w:vAlign w:val="center"/>
          </w:tcPr>
          <w:p w14:paraId="0071788D" w14:textId="77777777" w:rsidR="00A24044" w:rsidRPr="00A24044" w:rsidRDefault="00A24044" w:rsidP="00A24044">
            <w:pPr>
              <w:pStyle w:val="Table"/>
              <w:jc w:val="center"/>
              <w:rPr>
                <w:b/>
              </w:rPr>
            </w:pPr>
            <w:r w:rsidRPr="00A24044">
              <w:rPr>
                <w:b/>
              </w:rPr>
              <w:t>Display Color</w:t>
            </w:r>
          </w:p>
        </w:tc>
        <w:tc>
          <w:tcPr>
            <w:tcW w:w="2807" w:type="dxa"/>
            <w:gridSpan w:val="2"/>
            <w:shd w:val="clear" w:color="auto" w:fill="C6D9F1" w:themeFill="text2" w:themeFillTint="33"/>
          </w:tcPr>
          <w:p w14:paraId="1C2A78FD" w14:textId="77777777" w:rsidR="00A24044" w:rsidRPr="00A24044" w:rsidRDefault="00A24044" w:rsidP="00A24044">
            <w:pPr>
              <w:pStyle w:val="Table"/>
              <w:jc w:val="center"/>
              <w:rPr>
                <w:b/>
              </w:rPr>
            </w:pPr>
            <w:r w:rsidRPr="00A24044">
              <w:rPr>
                <w:b/>
              </w:rPr>
              <w:t>Chromaticity Coordinates</w:t>
            </w:r>
          </w:p>
        </w:tc>
        <w:tc>
          <w:tcPr>
            <w:tcW w:w="2344" w:type="dxa"/>
            <w:vMerge w:val="restart"/>
            <w:shd w:val="clear" w:color="auto" w:fill="C6D9F1" w:themeFill="text2" w:themeFillTint="33"/>
            <w:vAlign w:val="center"/>
          </w:tcPr>
          <w:p w14:paraId="24704B7E" w14:textId="77777777" w:rsidR="00A24044" w:rsidRPr="00A24044" w:rsidRDefault="00A24044" w:rsidP="00A24044">
            <w:pPr>
              <w:pStyle w:val="Table"/>
              <w:jc w:val="center"/>
              <w:rPr>
                <w:b/>
              </w:rPr>
            </w:pPr>
            <w:r w:rsidRPr="00A24044">
              <w:rPr>
                <w:b/>
              </w:rPr>
              <w:t>Dominant Wavelength</w:t>
            </w:r>
          </w:p>
        </w:tc>
      </w:tr>
      <w:tr w:rsidR="00A24044" w:rsidRPr="00573E1C" w14:paraId="0344A6FD" w14:textId="77777777" w:rsidTr="00A24044">
        <w:trPr>
          <w:jc w:val="right"/>
        </w:trPr>
        <w:tc>
          <w:tcPr>
            <w:tcW w:w="2316" w:type="dxa"/>
            <w:vMerge/>
          </w:tcPr>
          <w:p w14:paraId="2212D080" w14:textId="77777777" w:rsidR="00A24044" w:rsidRPr="00573E1C" w:rsidRDefault="00A24044" w:rsidP="00A24044">
            <w:pPr>
              <w:pStyle w:val="Table"/>
              <w:jc w:val="center"/>
            </w:pPr>
          </w:p>
        </w:tc>
        <w:tc>
          <w:tcPr>
            <w:tcW w:w="1191" w:type="dxa"/>
            <w:shd w:val="clear" w:color="auto" w:fill="C6D9F1" w:themeFill="text2" w:themeFillTint="33"/>
          </w:tcPr>
          <w:p w14:paraId="46D58892" w14:textId="77777777" w:rsidR="00A24044" w:rsidRPr="00A24044" w:rsidRDefault="00A24044" w:rsidP="00A24044">
            <w:pPr>
              <w:pStyle w:val="Table"/>
              <w:ind w:right="-5"/>
              <w:jc w:val="center"/>
              <w:rPr>
                <w:b/>
              </w:rPr>
            </w:pPr>
            <w:r w:rsidRPr="00A24044">
              <w:rPr>
                <w:b/>
              </w:rPr>
              <w:t>x</w:t>
            </w:r>
          </w:p>
        </w:tc>
        <w:tc>
          <w:tcPr>
            <w:tcW w:w="1616" w:type="dxa"/>
            <w:shd w:val="clear" w:color="auto" w:fill="C6D9F1" w:themeFill="text2" w:themeFillTint="33"/>
          </w:tcPr>
          <w:p w14:paraId="08E51582" w14:textId="77777777" w:rsidR="00A24044" w:rsidRPr="00A24044" w:rsidRDefault="00A24044" w:rsidP="00A24044">
            <w:pPr>
              <w:pStyle w:val="Table"/>
              <w:ind w:right="-5"/>
              <w:jc w:val="center"/>
              <w:rPr>
                <w:b/>
              </w:rPr>
            </w:pPr>
            <w:r w:rsidRPr="00A24044">
              <w:rPr>
                <w:b/>
              </w:rPr>
              <w:t>y</w:t>
            </w:r>
          </w:p>
        </w:tc>
        <w:tc>
          <w:tcPr>
            <w:tcW w:w="2344" w:type="dxa"/>
            <w:vMerge/>
          </w:tcPr>
          <w:p w14:paraId="5776CA88" w14:textId="77777777" w:rsidR="00A24044" w:rsidRPr="00573E1C" w:rsidRDefault="00A24044" w:rsidP="00A24044">
            <w:pPr>
              <w:pStyle w:val="Table"/>
              <w:jc w:val="center"/>
            </w:pPr>
          </w:p>
        </w:tc>
      </w:tr>
      <w:tr w:rsidR="00A24044" w:rsidRPr="00573E1C" w14:paraId="298CC29A" w14:textId="77777777" w:rsidTr="00A24044">
        <w:trPr>
          <w:jc w:val="right"/>
        </w:trPr>
        <w:tc>
          <w:tcPr>
            <w:tcW w:w="2316" w:type="dxa"/>
          </w:tcPr>
          <w:p w14:paraId="7BC6FABE" w14:textId="77777777" w:rsidR="00A24044" w:rsidRPr="00573E1C" w:rsidRDefault="00A24044" w:rsidP="00A24044">
            <w:pPr>
              <w:pStyle w:val="Table"/>
              <w:jc w:val="center"/>
            </w:pPr>
            <w:r w:rsidRPr="00573E1C">
              <w:t>Red</w:t>
            </w:r>
          </w:p>
        </w:tc>
        <w:tc>
          <w:tcPr>
            <w:tcW w:w="1191" w:type="dxa"/>
          </w:tcPr>
          <w:p w14:paraId="1B8E4C21" w14:textId="77777777" w:rsidR="00A24044" w:rsidRPr="00573E1C" w:rsidRDefault="00A24044" w:rsidP="00A24044">
            <w:pPr>
              <w:pStyle w:val="Table"/>
              <w:ind w:right="-5"/>
              <w:jc w:val="center"/>
            </w:pPr>
            <w:r w:rsidRPr="00573E1C">
              <w:t>0.697</w:t>
            </w:r>
          </w:p>
        </w:tc>
        <w:tc>
          <w:tcPr>
            <w:tcW w:w="1616" w:type="dxa"/>
          </w:tcPr>
          <w:p w14:paraId="3D0B5732" w14:textId="77777777" w:rsidR="00A24044" w:rsidRPr="00573E1C" w:rsidRDefault="00A24044" w:rsidP="00A24044">
            <w:pPr>
              <w:pStyle w:val="Table"/>
              <w:ind w:right="-5"/>
              <w:jc w:val="center"/>
            </w:pPr>
            <w:r w:rsidRPr="00573E1C">
              <w:t>0.303</w:t>
            </w:r>
          </w:p>
        </w:tc>
        <w:tc>
          <w:tcPr>
            <w:tcW w:w="2344" w:type="dxa"/>
          </w:tcPr>
          <w:p w14:paraId="771CDE65" w14:textId="77777777" w:rsidR="00A24044" w:rsidRPr="00573E1C" w:rsidRDefault="00A24044" w:rsidP="00A24044">
            <w:pPr>
              <w:pStyle w:val="Table"/>
              <w:jc w:val="center"/>
            </w:pPr>
            <w:r w:rsidRPr="00573E1C">
              <w:t>623nm</w:t>
            </w:r>
          </w:p>
        </w:tc>
      </w:tr>
      <w:tr w:rsidR="00A24044" w:rsidRPr="00573E1C" w14:paraId="2DF3003D" w14:textId="77777777" w:rsidTr="00A24044">
        <w:trPr>
          <w:jc w:val="right"/>
        </w:trPr>
        <w:tc>
          <w:tcPr>
            <w:tcW w:w="2316" w:type="dxa"/>
          </w:tcPr>
          <w:p w14:paraId="181255CE" w14:textId="77777777" w:rsidR="00A24044" w:rsidRPr="00573E1C" w:rsidRDefault="00A24044" w:rsidP="00A24044">
            <w:pPr>
              <w:pStyle w:val="Table"/>
              <w:jc w:val="center"/>
            </w:pPr>
            <w:r w:rsidRPr="00573E1C">
              <w:t>Orange</w:t>
            </w:r>
          </w:p>
        </w:tc>
        <w:tc>
          <w:tcPr>
            <w:tcW w:w="1191" w:type="dxa"/>
          </w:tcPr>
          <w:p w14:paraId="12727ABC" w14:textId="77777777" w:rsidR="00A24044" w:rsidRPr="00573E1C" w:rsidRDefault="00A24044" w:rsidP="00A24044">
            <w:pPr>
              <w:pStyle w:val="Table"/>
              <w:ind w:right="-5"/>
              <w:jc w:val="center"/>
            </w:pPr>
            <w:r w:rsidRPr="00573E1C">
              <w:t>0.614</w:t>
            </w:r>
          </w:p>
        </w:tc>
        <w:tc>
          <w:tcPr>
            <w:tcW w:w="1616" w:type="dxa"/>
          </w:tcPr>
          <w:p w14:paraId="4CDB28EE" w14:textId="77777777" w:rsidR="00A24044" w:rsidRPr="00573E1C" w:rsidRDefault="00A24044" w:rsidP="00A24044">
            <w:pPr>
              <w:pStyle w:val="Table"/>
              <w:ind w:right="-5"/>
              <w:jc w:val="center"/>
            </w:pPr>
            <w:r w:rsidRPr="00573E1C">
              <w:t>0.385</w:t>
            </w:r>
          </w:p>
        </w:tc>
        <w:tc>
          <w:tcPr>
            <w:tcW w:w="2344" w:type="dxa"/>
          </w:tcPr>
          <w:p w14:paraId="0EBE19DE" w14:textId="77777777" w:rsidR="00A24044" w:rsidRPr="00573E1C" w:rsidRDefault="00A24044" w:rsidP="00A24044">
            <w:pPr>
              <w:pStyle w:val="Table"/>
              <w:jc w:val="center"/>
            </w:pPr>
            <w:r w:rsidRPr="00573E1C">
              <w:t>597nm</w:t>
            </w:r>
          </w:p>
        </w:tc>
      </w:tr>
      <w:tr w:rsidR="00A24044" w:rsidRPr="00573E1C" w14:paraId="4C0DA7B9" w14:textId="77777777" w:rsidTr="00A24044">
        <w:trPr>
          <w:jc w:val="right"/>
        </w:trPr>
        <w:tc>
          <w:tcPr>
            <w:tcW w:w="2316" w:type="dxa"/>
          </w:tcPr>
          <w:p w14:paraId="5E5CEC8A" w14:textId="77777777" w:rsidR="00A24044" w:rsidRPr="00573E1C" w:rsidRDefault="00A24044" w:rsidP="00A24044">
            <w:pPr>
              <w:pStyle w:val="Table"/>
              <w:jc w:val="center"/>
            </w:pPr>
            <w:r w:rsidRPr="00573E1C">
              <w:t>Yellow</w:t>
            </w:r>
          </w:p>
        </w:tc>
        <w:tc>
          <w:tcPr>
            <w:tcW w:w="1191" w:type="dxa"/>
          </w:tcPr>
          <w:p w14:paraId="2DEB55CE" w14:textId="77777777" w:rsidR="00A24044" w:rsidRPr="00573E1C" w:rsidRDefault="00A24044" w:rsidP="00A24044">
            <w:pPr>
              <w:pStyle w:val="Table"/>
              <w:ind w:right="-5"/>
              <w:jc w:val="center"/>
            </w:pPr>
            <w:r w:rsidRPr="00573E1C">
              <w:t>0.430</w:t>
            </w:r>
          </w:p>
        </w:tc>
        <w:tc>
          <w:tcPr>
            <w:tcW w:w="1616" w:type="dxa"/>
          </w:tcPr>
          <w:p w14:paraId="38479A5A" w14:textId="77777777" w:rsidR="00A24044" w:rsidRPr="00573E1C" w:rsidRDefault="00A24044" w:rsidP="00A24044">
            <w:pPr>
              <w:pStyle w:val="Table"/>
              <w:ind w:right="-5"/>
              <w:jc w:val="center"/>
            </w:pPr>
            <w:r w:rsidRPr="00573E1C">
              <w:t>0.500</w:t>
            </w:r>
          </w:p>
        </w:tc>
        <w:tc>
          <w:tcPr>
            <w:tcW w:w="2344" w:type="dxa"/>
          </w:tcPr>
          <w:p w14:paraId="2DF9325B" w14:textId="77777777" w:rsidR="00A24044" w:rsidRPr="00573E1C" w:rsidRDefault="00A24044" w:rsidP="00A24044">
            <w:pPr>
              <w:pStyle w:val="Table"/>
              <w:jc w:val="center"/>
            </w:pPr>
            <w:r w:rsidRPr="00573E1C">
              <w:t>572nm</w:t>
            </w:r>
          </w:p>
        </w:tc>
      </w:tr>
      <w:tr w:rsidR="00A24044" w:rsidRPr="00573E1C" w14:paraId="3F49400E" w14:textId="77777777" w:rsidTr="00A24044">
        <w:trPr>
          <w:jc w:val="right"/>
        </w:trPr>
        <w:tc>
          <w:tcPr>
            <w:tcW w:w="2316" w:type="dxa"/>
          </w:tcPr>
          <w:p w14:paraId="42E835CE" w14:textId="77777777" w:rsidR="00A24044" w:rsidRPr="00573E1C" w:rsidRDefault="00A24044" w:rsidP="00A24044">
            <w:pPr>
              <w:pStyle w:val="Table"/>
              <w:jc w:val="center"/>
            </w:pPr>
            <w:r w:rsidRPr="00573E1C">
              <w:t>Yellow-Green</w:t>
            </w:r>
          </w:p>
        </w:tc>
        <w:tc>
          <w:tcPr>
            <w:tcW w:w="1191" w:type="dxa"/>
          </w:tcPr>
          <w:p w14:paraId="6164F241" w14:textId="77777777" w:rsidR="00A24044" w:rsidRPr="00573E1C" w:rsidRDefault="00A24044" w:rsidP="00A24044">
            <w:pPr>
              <w:pStyle w:val="Table"/>
              <w:ind w:right="-5"/>
              <w:jc w:val="center"/>
            </w:pPr>
            <w:r w:rsidRPr="00573E1C">
              <w:t>0.320</w:t>
            </w:r>
          </w:p>
        </w:tc>
        <w:tc>
          <w:tcPr>
            <w:tcW w:w="1616" w:type="dxa"/>
          </w:tcPr>
          <w:p w14:paraId="78AEA052" w14:textId="77777777" w:rsidR="00A24044" w:rsidRPr="00573E1C" w:rsidRDefault="00A24044" w:rsidP="00A24044">
            <w:pPr>
              <w:pStyle w:val="Table"/>
              <w:ind w:right="-5"/>
              <w:jc w:val="center"/>
            </w:pPr>
            <w:r w:rsidRPr="00573E1C">
              <w:t>0.590</w:t>
            </w:r>
          </w:p>
        </w:tc>
        <w:tc>
          <w:tcPr>
            <w:tcW w:w="2344" w:type="dxa"/>
          </w:tcPr>
          <w:p w14:paraId="5E495B87" w14:textId="77777777" w:rsidR="00A24044" w:rsidRPr="00573E1C" w:rsidRDefault="00A24044" w:rsidP="00A24044">
            <w:pPr>
              <w:pStyle w:val="Table"/>
              <w:jc w:val="center"/>
            </w:pPr>
            <w:r w:rsidRPr="00573E1C">
              <w:t>552nm</w:t>
            </w:r>
          </w:p>
        </w:tc>
      </w:tr>
      <w:tr w:rsidR="00A24044" w:rsidRPr="00573E1C" w14:paraId="3480D3F2" w14:textId="77777777" w:rsidTr="00A24044">
        <w:trPr>
          <w:jc w:val="right"/>
        </w:trPr>
        <w:tc>
          <w:tcPr>
            <w:tcW w:w="2316" w:type="dxa"/>
          </w:tcPr>
          <w:p w14:paraId="782B3625" w14:textId="77777777" w:rsidR="00A24044" w:rsidRPr="00573E1C" w:rsidRDefault="00A24044" w:rsidP="00A24044">
            <w:pPr>
              <w:pStyle w:val="Table"/>
              <w:jc w:val="center"/>
            </w:pPr>
            <w:r w:rsidRPr="00573E1C">
              <w:t>Green</w:t>
            </w:r>
          </w:p>
        </w:tc>
        <w:tc>
          <w:tcPr>
            <w:tcW w:w="1191" w:type="dxa"/>
          </w:tcPr>
          <w:p w14:paraId="2CC91A36" w14:textId="77777777" w:rsidR="00A24044" w:rsidRPr="00573E1C" w:rsidRDefault="00A24044" w:rsidP="00A24044">
            <w:pPr>
              <w:pStyle w:val="Table"/>
              <w:ind w:right="-5"/>
              <w:jc w:val="center"/>
            </w:pPr>
            <w:r w:rsidRPr="00573E1C">
              <w:t>0.210</w:t>
            </w:r>
          </w:p>
        </w:tc>
        <w:tc>
          <w:tcPr>
            <w:tcW w:w="1616" w:type="dxa"/>
          </w:tcPr>
          <w:p w14:paraId="39FF4B54" w14:textId="77777777" w:rsidR="00A24044" w:rsidRPr="00573E1C" w:rsidRDefault="00A24044" w:rsidP="00A24044">
            <w:pPr>
              <w:pStyle w:val="Table"/>
              <w:ind w:right="-5"/>
              <w:jc w:val="center"/>
            </w:pPr>
            <w:r w:rsidRPr="00573E1C">
              <w:t>0.490</w:t>
            </w:r>
          </w:p>
        </w:tc>
        <w:tc>
          <w:tcPr>
            <w:tcW w:w="2344" w:type="dxa"/>
          </w:tcPr>
          <w:p w14:paraId="11F9BAD2" w14:textId="77777777" w:rsidR="00A24044" w:rsidRPr="00573E1C" w:rsidRDefault="00A24044" w:rsidP="00A24044">
            <w:pPr>
              <w:pStyle w:val="Table"/>
              <w:jc w:val="center"/>
            </w:pPr>
            <w:r w:rsidRPr="00573E1C">
              <w:t>510nm</w:t>
            </w:r>
          </w:p>
        </w:tc>
      </w:tr>
      <w:tr w:rsidR="00A24044" w:rsidRPr="00573E1C" w14:paraId="795CEFC3" w14:textId="77777777" w:rsidTr="00A24044">
        <w:trPr>
          <w:jc w:val="right"/>
        </w:trPr>
        <w:tc>
          <w:tcPr>
            <w:tcW w:w="2316" w:type="dxa"/>
          </w:tcPr>
          <w:p w14:paraId="4D4FB398" w14:textId="77777777" w:rsidR="00A24044" w:rsidRPr="00573E1C" w:rsidRDefault="00A24044" w:rsidP="00A24044">
            <w:pPr>
              <w:pStyle w:val="Table"/>
              <w:jc w:val="center"/>
            </w:pPr>
            <w:r w:rsidRPr="00573E1C">
              <w:t>White</w:t>
            </w:r>
          </w:p>
        </w:tc>
        <w:tc>
          <w:tcPr>
            <w:tcW w:w="1191" w:type="dxa"/>
          </w:tcPr>
          <w:p w14:paraId="05A9AF68" w14:textId="77777777" w:rsidR="00A24044" w:rsidRPr="00573E1C" w:rsidRDefault="00A24044" w:rsidP="00A24044">
            <w:pPr>
              <w:pStyle w:val="Table"/>
              <w:ind w:right="-5"/>
              <w:jc w:val="center"/>
            </w:pPr>
            <w:r w:rsidRPr="00573E1C">
              <w:t>0.290</w:t>
            </w:r>
          </w:p>
        </w:tc>
        <w:tc>
          <w:tcPr>
            <w:tcW w:w="1616" w:type="dxa"/>
          </w:tcPr>
          <w:p w14:paraId="59BACC72" w14:textId="77777777" w:rsidR="00A24044" w:rsidRPr="00573E1C" w:rsidRDefault="00A24044" w:rsidP="00A24044">
            <w:pPr>
              <w:pStyle w:val="Table"/>
              <w:ind w:right="-5"/>
              <w:jc w:val="center"/>
            </w:pPr>
            <w:r w:rsidRPr="00573E1C">
              <w:t>0.300</w:t>
            </w:r>
          </w:p>
        </w:tc>
        <w:tc>
          <w:tcPr>
            <w:tcW w:w="2344" w:type="dxa"/>
          </w:tcPr>
          <w:p w14:paraId="6E421CEF" w14:textId="77777777" w:rsidR="00A24044" w:rsidRPr="00573E1C" w:rsidRDefault="00A24044" w:rsidP="00A24044">
            <w:pPr>
              <w:pStyle w:val="Table"/>
              <w:jc w:val="center"/>
            </w:pPr>
            <w:r w:rsidRPr="00573E1C">
              <w:t>481nm</w:t>
            </w:r>
          </w:p>
        </w:tc>
      </w:tr>
      <w:tr w:rsidR="00A24044" w:rsidRPr="00573E1C" w14:paraId="34285EC0" w14:textId="77777777" w:rsidTr="00A24044">
        <w:trPr>
          <w:jc w:val="right"/>
        </w:trPr>
        <w:tc>
          <w:tcPr>
            <w:tcW w:w="2316" w:type="dxa"/>
          </w:tcPr>
          <w:p w14:paraId="7D66FE40" w14:textId="77777777" w:rsidR="00A24044" w:rsidRPr="00573E1C" w:rsidRDefault="00A24044" w:rsidP="00A24044">
            <w:pPr>
              <w:pStyle w:val="Table"/>
              <w:jc w:val="center"/>
            </w:pPr>
            <w:r w:rsidRPr="00573E1C">
              <w:t>Cyan</w:t>
            </w:r>
          </w:p>
        </w:tc>
        <w:tc>
          <w:tcPr>
            <w:tcW w:w="1191" w:type="dxa"/>
          </w:tcPr>
          <w:p w14:paraId="7334EB89" w14:textId="77777777" w:rsidR="00A24044" w:rsidRPr="00573E1C" w:rsidRDefault="00A24044" w:rsidP="00A24044">
            <w:pPr>
              <w:pStyle w:val="Table"/>
              <w:ind w:right="-5"/>
              <w:jc w:val="center"/>
            </w:pPr>
            <w:r w:rsidRPr="00573E1C">
              <w:t>0.170</w:t>
            </w:r>
          </w:p>
        </w:tc>
        <w:tc>
          <w:tcPr>
            <w:tcW w:w="1616" w:type="dxa"/>
          </w:tcPr>
          <w:p w14:paraId="503CE493" w14:textId="77777777" w:rsidR="00A24044" w:rsidRPr="00573E1C" w:rsidRDefault="00A24044" w:rsidP="00A24044">
            <w:pPr>
              <w:pStyle w:val="Table"/>
              <w:ind w:right="-5"/>
              <w:jc w:val="center"/>
            </w:pPr>
            <w:r w:rsidRPr="00573E1C">
              <w:t>0.250</w:t>
            </w:r>
          </w:p>
        </w:tc>
        <w:tc>
          <w:tcPr>
            <w:tcW w:w="2344" w:type="dxa"/>
          </w:tcPr>
          <w:p w14:paraId="4B19B458" w14:textId="77777777" w:rsidR="00A24044" w:rsidRPr="00573E1C" w:rsidRDefault="00A24044" w:rsidP="00A24044">
            <w:pPr>
              <w:pStyle w:val="Table"/>
              <w:jc w:val="center"/>
            </w:pPr>
            <w:r w:rsidRPr="00573E1C">
              <w:t>485nm</w:t>
            </w:r>
          </w:p>
        </w:tc>
      </w:tr>
    </w:tbl>
    <w:p w14:paraId="508A810C" w14:textId="77777777" w:rsidR="00A24044" w:rsidRDefault="00A24044" w:rsidP="00A24044">
      <w:pPr>
        <w:pStyle w:val="Note"/>
      </w:pPr>
    </w:p>
    <w:p w14:paraId="072F8215" w14:textId="4733EE92" w:rsidR="00BE234F" w:rsidRDefault="00BE234F" w:rsidP="00A24044">
      <w:pPr>
        <w:pStyle w:val="i"/>
      </w:pPr>
      <w:r>
        <w:t>(</w:t>
      </w:r>
      <w:r w:rsidR="00A24044">
        <w:t>ii)</w:t>
      </w:r>
      <w:r w:rsidR="00A24044">
        <w:tab/>
      </w:r>
      <w:r>
        <w:t>Display Unit Brightness</w:t>
      </w:r>
    </w:p>
    <w:p w14:paraId="449E05D8" w14:textId="77777777" w:rsidR="00BE234F" w:rsidRDefault="00BE234F" w:rsidP="00A24044">
      <w:pPr>
        <w:pStyle w:val="Text3"/>
      </w:pPr>
      <w:r>
        <w:t>Measurement conditions must meet JIS Z 8703 “Test Location Standard Conditions.”</w:t>
      </w:r>
    </w:p>
    <w:p w14:paraId="7D52FB5E" w14:textId="381ABCD8" w:rsidR="00BE234F" w:rsidRDefault="00BE234F" w:rsidP="00A24044">
      <w:pPr>
        <w:pStyle w:val="dotted"/>
        <w:tabs>
          <w:tab w:val="clear" w:pos="3119"/>
          <w:tab w:val="left" w:pos="3261"/>
        </w:tabs>
      </w:pPr>
      <w:r>
        <w:t>Tunnel Internal Display</w:t>
      </w:r>
    </w:p>
    <w:p w14:paraId="7382456C" w14:textId="5C7B4F86" w:rsidR="00BE234F" w:rsidRDefault="00BE234F" w:rsidP="00A24044">
      <w:pPr>
        <w:pStyle w:val="Text3"/>
      </w:pPr>
      <w:r>
        <w:t xml:space="preserve">The brightness of each color in the tunnel internal display is shown in Table </w:t>
      </w:r>
      <w:r w:rsidR="00A24044">
        <w:t>53-</w:t>
      </w:r>
      <w:r>
        <w:t>10.</w:t>
      </w:r>
    </w:p>
    <w:p w14:paraId="67AE3F3C" w14:textId="77777777" w:rsidR="00BE234F" w:rsidRDefault="00BE234F" w:rsidP="0028416B">
      <w:pPr>
        <w:pStyle w:val="Note"/>
      </w:pPr>
    </w:p>
    <w:p w14:paraId="22BCDC81" w14:textId="55709D1E" w:rsidR="00BE234F" w:rsidRDefault="00BE234F" w:rsidP="0028416B">
      <w:pPr>
        <w:pStyle w:val="TableTittle"/>
        <w:ind w:left="2694"/>
      </w:pPr>
      <w:r>
        <w:t xml:space="preserve">Table </w:t>
      </w:r>
      <w:r w:rsidR="0028416B">
        <w:t>53-</w:t>
      </w:r>
      <w:r>
        <w:t>10: Tunnel Internal Display Brightness</w:t>
      </w:r>
    </w:p>
    <w:tbl>
      <w:tblPr>
        <w:tblpPr w:leftFromText="142" w:rightFromText="142" w:vertAnchor="text" w:horzAnchor="margin" w:tblpXSpec="right" w:tblpY="29"/>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4143"/>
      </w:tblGrid>
      <w:tr w:rsidR="0028416B" w:rsidRPr="00573E1C" w14:paraId="50703D01" w14:textId="77777777" w:rsidTr="0028416B">
        <w:trPr>
          <w:jc w:val="right"/>
        </w:trPr>
        <w:tc>
          <w:tcPr>
            <w:tcW w:w="3397" w:type="dxa"/>
            <w:shd w:val="clear" w:color="auto" w:fill="C6D9F1" w:themeFill="text2" w:themeFillTint="33"/>
          </w:tcPr>
          <w:p w14:paraId="4331804A" w14:textId="77777777" w:rsidR="0028416B" w:rsidRPr="0028416B" w:rsidRDefault="0028416B" w:rsidP="0028416B">
            <w:pPr>
              <w:pStyle w:val="Table"/>
              <w:jc w:val="center"/>
              <w:rPr>
                <w:b/>
              </w:rPr>
            </w:pPr>
            <w:r w:rsidRPr="0028416B">
              <w:rPr>
                <w:b/>
              </w:rPr>
              <w:t>Display Color</w:t>
            </w:r>
          </w:p>
        </w:tc>
        <w:tc>
          <w:tcPr>
            <w:tcW w:w="4143" w:type="dxa"/>
            <w:shd w:val="clear" w:color="auto" w:fill="C6D9F1" w:themeFill="text2" w:themeFillTint="33"/>
          </w:tcPr>
          <w:p w14:paraId="5D138207" w14:textId="77777777" w:rsidR="0028416B" w:rsidRPr="0028416B" w:rsidRDefault="0028416B" w:rsidP="0028416B">
            <w:pPr>
              <w:pStyle w:val="Table"/>
              <w:jc w:val="center"/>
              <w:rPr>
                <w:b/>
              </w:rPr>
            </w:pPr>
            <w:r w:rsidRPr="0028416B">
              <w:rPr>
                <w:b/>
              </w:rPr>
              <w:t>Brightness</w:t>
            </w:r>
          </w:p>
        </w:tc>
      </w:tr>
      <w:tr w:rsidR="0028416B" w:rsidRPr="00573E1C" w14:paraId="36501B0C" w14:textId="77777777" w:rsidTr="0028416B">
        <w:trPr>
          <w:jc w:val="right"/>
        </w:trPr>
        <w:tc>
          <w:tcPr>
            <w:tcW w:w="3397" w:type="dxa"/>
          </w:tcPr>
          <w:p w14:paraId="7CE12FDE" w14:textId="77777777" w:rsidR="0028416B" w:rsidRPr="00573E1C" w:rsidRDefault="0028416B" w:rsidP="0028416B">
            <w:pPr>
              <w:pStyle w:val="Table"/>
              <w:jc w:val="center"/>
            </w:pPr>
            <w:r w:rsidRPr="00573E1C">
              <w:t>Red</w:t>
            </w:r>
          </w:p>
        </w:tc>
        <w:tc>
          <w:tcPr>
            <w:tcW w:w="4143" w:type="dxa"/>
          </w:tcPr>
          <w:p w14:paraId="65F6560D" w14:textId="77777777" w:rsidR="0028416B" w:rsidRPr="00573E1C" w:rsidRDefault="0028416B" w:rsidP="0028416B">
            <w:pPr>
              <w:pStyle w:val="Table"/>
              <w:jc w:val="center"/>
            </w:pPr>
            <w:r w:rsidRPr="00573E1C">
              <w:t>Standard</w:t>
            </w:r>
            <w:r>
              <w:rPr>
                <w:rFonts w:hint="eastAsia"/>
              </w:rPr>
              <w:t xml:space="preserve">   </w:t>
            </w:r>
            <w:r w:rsidRPr="00573E1C">
              <w:t>85cd/</w:t>
            </w:r>
            <w:r>
              <w:rPr>
                <w:rFonts w:hint="eastAsia"/>
              </w:rPr>
              <w:t>m</w:t>
            </w:r>
            <w:r w:rsidRPr="006417E1">
              <w:rPr>
                <w:rFonts w:hint="eastAsia"/>
                <w:vertAlign w:val="superscript"/>
              </w:rPr>
              <w:t>2</w:t>
            </w:r>
          </w:p>
        </w:tc>
      </w:tr>
      <w:tr w:rsidR="0028416B" w:rsidRPr="00573E1C" w14:paraId="3842DD06" w14:textId="77777777" w:rsidTr="0028416B">
        <w:trPr>
          <w:jc w:val="right"/>
        </w:trPr>
        <w:tc>
          <w:tcPr>
            <w:tcW w:w="3397" w:type="dxa"/>
          </w:tcPr>
          <w:p w14:paraId="3A2A6B89" w14:textId="77777777" w:rsidR="0028416B" w:rsidRPr="00573E1C" w:rsidRDefault="0028416B" w:rsidP="0028416B">
            <w:pPr>
              <w:pStyle w:val="Table"/>
              <w:jc w:val="center"/>
            </w:pPr>
            <w:r w:rsidRPr="00573E1C">
              <w:t>Orange</w:t>
            </w:r>
          </w:p>
        </w:tc>
        <w:tc>
          <w:tcPr>
            <w:tcW w:w="4143" w:type="dxa"/>
          </w:tcPr>
          <w:p w14:paraId="086C27E3" w14:textId="77777777" w:rsidR="0028416B" w:rsidRPr="00573E1C" w:rsidRDefault="0028416B" w:rsidP="0028416B">
            <w:pPr>
              <w:pStyle w:val="Table"/>
              <w:jc w:val="center"/>
            </w:pPr>
            <w:r w:rsidRPr="00573E1C">
              <w:t xml:space="preserve">Standard </w:t>
            </w:r>
            <w:r>
              <w:rPr>
                <w:rFonts w:hint="eastAsia"/>
              </w:rPr>
              <w:t xml:space="preserve"> </w:t>
            </w:r>
            <w:r w:rsidRPr="00573E1C">
              <w:t>205cd/</w:t>
            </w:r>
            <w:r>
              <w:rPr>
                <w:rFonts w:hint="eastAsia"/>
              </w:rPr>
              <w:t>m</w:t>
            </w:r>
            <w:r w:rsidRPr="006417E1">
              <w:rPr>
                <w:rFonts w:hint="eastAsia"/>
                <w:vertAlign w:val="superscript"/>
              </w:rPr>
              <w:t>2</w:t>
            </w:r>
          </w:p>
        </w:tc>
      </w:tr>
      <w:tr w:rsidR="0028416B" w:rsidRPr="00573E1C" w14:paraId="04DE3271" w14:textId="77777777" w:rsidTr="0028416B">
        <w:trPr>
          <w:jc w:val="right"/>
        </w:trPr>
        <w:tc>
          <w:tcPr>
            <w:tcW w:w="3397" w:type="dxa"/>
          </w:tcPr>
          <w:p w14:paraId="7825F370" w14:textId="77777777" w:rsidR="0028416B" w:rsidRPr="00573E1C" w:rsidRDefault="0028416B" w:rsidP="0028416B">
            <w:pPr>
              <w:pStyle w:val="Table"/>
              <w:jc w:val="center"/>
            </w:pPr>
            <w:r w:rsidRPr="00573E1C">
              <w:t>Yellow</w:t>
            </w:r>
          </w:p>
        </w:tc>
        <w:tc>
          <w:tcPr>
            <w:tcW w:w="4143" w:type="dxa"/>
          </w:tcPr>
          <w:p w14:paraId="62F8FBBB" w14:textId="77777777" w:rsidR="0028416B" w:rsidRPr="00573E1C" w:rsidRDefault="0028416B" w:rsidP="0028416B">
            <w:pPr>
              <w:pStyle w:val="Table"/>
              <w:jc w:val="center"/>
            </w:pPr>
            <w:r w:rsidRPr="00573E1C">
              <w:t xml:space="preserve">Standard </w:t>
            </w:r>
            <w:r>
              <w:rPr>
                <w:rFonts w:hint="eastAsia"/>
              </w:rPr>
              <w:t xml:space="preserve"> </w:t>
            </w:r>
            <w:r w:rsidRPr="00573E1C">
              <w:t>205cd/</w:t>
            </w:r>
            <w:r>
              <w:rPr>
                <w:rFonts w:hint="eastAsia"/>
              </w:rPr>
              <w:t>m</w:t>
            </w:r>
            <w:r w:rsidRPr="006417E1">
              <w:rPr>
                <w:rFonts w:hint="eastAsia"/>
                <w:vertAlign w:val="superscript"/>
              </w:rPr>
              <w:t>2</w:t>
            </w:r>
          </w:p>
        </w:tc>
      </w:tr>
      <w:tr w:rsidR="0028416B" w:rsidRPr="00573E1C" w14:paraId="012555FD" w14:textId="77777777" w:rsidTr="0028416B">
        <w:trPr>
          <w:jc w:val="right"/>
        </w:trPr>
        <w:tc>
          <w:tcPr>
            <w:tcW w:w="3397" w:type="dxa"/>
          </w:tcPr>
          <w:p w14:paraId="5B41D60B" w14:textId="77777777" w:rsidR="0028416B" w:rsidRPr="00573E1C" w:rsidRDefault="0028416B" w:rsidP="0028416B">
            <w:pPr>
              <w:pStyle w:val="Table"/>
              <w:jc w:val="center"/>
            </w:pPr>
            <w:r w:rsidRPr="00573E1C">
              <w:t>Yellow-Green</w:t>
            </w:r>
          </w:p>
        </w:tc>
        <w:tc>
          <w:tcPr>
            <w:tcW w:w="4143" w:type="dxa"/>
          </w:tcPr>
          <w:p w14:paraId="07BD384B" w14:textId="77777777" w:rsidR="0028416B" w:rsidRPr="00573E1C" w:rsidRDefault="0028416B" w:rsidP="0028416B">
            <w:pPr>
              <w:pStyle w:val="Table"/>
              <w:jc w:val="center"/>
            </w:pPr>
            <w:r w:rsidRPr="00573E1C">
              <w:t xml:space="preserve">Standard </w:t>
            </w:r>
            <w:r>
              <w:rPr>
                <w:rFonts w:hint="eastAsia"/>
              </w:rPr>
              <w:t xml:space="preserve"> </w:t>
            </w:r>
            <w:r w:rsidRPr="00573E1C">
              <w:t>120cd/</w:t>
            </w:r>
            <w:r>
              <w:rPr>
                <w:rFonts w:hint="eastAsia"/>
              </w:rPr>
              <w:t>m</w:t>
            </w:r>
            <w:r w:rsidRPr="006417E1">
              <w:rPr>
                <w:rFonts w:hint="eastAsia"/>
                <w:vertAlign w:val="superscript"/>
              </w:rPr>
              <w:t>2</w:t>
            </w:r>
          </w:p>
        </w:tc>
      </w:tr>
      <w:tr w:rsidR="0028416B" w:rsidRPr="00573E1C" w14:paraId="60F6AE9A" w14:textId="77777777" w:rsidTr="0028416B">
        <w:trPr>
          <w:jc w:val="right"/>
        </w:trPr>
        <w:tc>
          <w:tcPr>
            <w:tcW w:w="3397" w:type="dxa"/>
          </w:tcPr>
          <w:p w14:paraId="10607BFE" w14:textId="77777777" w:rsidR="0028416B" w:rsidRPr="00573E1C" w:rsidRDefault="0028416B" w:rsidP="0028416B">
            <w:pPr>
              <w:pStyle w:val="Table"/>
              <w:jc w:val="center"/>
            </w:pPr>
            <w:r w:rsidRPr="00573E1C">
              <w:t>Green</w:t>
            </w:r>
          </w:p>
        </w:tc>
        <w:tc>
          <w:tcPr>
            <w:tcW w:w="4143" w:type="dxa"/>
          </w:tcPr>
          <w:p w14:paraId="608171C6" w14:textId="77777777" w:rsidR="0028416B" w:rsidRPr="00573E1C" w:rsidRDefault="0028416B" w:rsidP="0028416B">
            <w:pPr>
              <w:pStyle w:val="Table"/>
              <w:jc w:val="center"/>
            </w:pPr>
            <w:r w:rsidRPr="00573E1C">
              <w:t xml:space="preserve">Standard </w:t>
            </w:r>
            <w:r>
              <w:rPr>
                <w:rFonts w:hint="eastAsia"/>
              </w:rPr>
              <w:t xml:space="preserve"> </w:t>
            </w:r>
            <w:r w:rsidRPr="00573E1C">
              <w:t>120cd/</w:t>
            </w:r>
            <w:r>
              <w:rPr>
                <w:rFonts w:hint="eastAsia"/>
              </w:rPr>
              <w:t>m</w:t>
            </w:r>
            <w:r w:rsidRPr="006417E1">
              <w:rPr>
                <w:rFonts w:hint="eastAsia"/>
                <w:vertAlign w:val="superscript"/>
              </w:rPr>
              <w:t>2</w:t>
            </w:r>
          </w:p>
        </w:tc>
      </w:tr>
      <w:tr w:rsidR="0028416B" w:rsidRPr="00573E1C" w14:paraId="526899CC" w14:textId="77777777" w:rsidTr="0028416B">
        <w:trPr>
          <w:jc w:val="right"/>
        </w:trPr>
        <w:tc>
          <w:tcPr>
            <w:tcW w:w="3397" w:type="dxa"/>
          </w:tcPr>
          <w:p w14:paraId="7295413A" w14:textId="77777777" w:rsidR="0028416B" w:rsidRPr="00573E1C" w:rsidRDefault="0028416B" w:rsidP="0028416B">
            <w:pPr>
              <w:pStyle w:val="Table"/>
              <w:jc w:val="center"/>
            </w:pPr>
            <w:r w:rsidRPr="00573E1C">
              <w:t>White</w:t>
            </w:r>
          </w:p>
        </w:tc>
        <w:tc>
          <w:tcPr>
            <w:tcW w:w="4143" w:type="dxa"/>
          </w:tcPr>
          <w:p w14:paraId="62F454DD" w14:textId="77777777" w:rsidR="0028416B" w:rsidRPr="00573E1C" w:rsidRDefault="0028416B" w:rsidP="0028416B">
            <w:pPr>
              <w:pStyle w:val="Table"/>
              <w:jc w:val="center"/>
            </w:pPr>
            <w:r w:rsidRPr="00573E1C">
              <w:t xml:space="preserve">Standard </w:t>
            </w:r>
            <w:r>
              <w:rPr>
                <w:rFonts w:hint="eastAsia"/>
              </w:rPr>
              <w:t xml:space="preserve"> </w:t>
            </w:r>
            <w:r w:rsidRPr="00573E1C">
              <w:t>230cd/</w:t>
            </w:r>
            <w:r>
              <w:rPr>
                <w:rFonts w:hint="eastAsia"/>
              </w:rPr>
              <w:t>m</w:t>
            </w:r>
            <w:r w:rsidRPr="006417E1">
              <w:rPr>
                <w:rFonts w:hint="eastAsia"/>
                <w:vertAlign w:val="superscript"/>
              </w:rPr>
              <w:t>2</w:t>
            </w:r>
          </w:p>
        </w:tc>
      </w:tr>
      <w:tr w:rsidR="0028416B" w:rsidRPr="00573E1C" w14:paraId="7B9CB884" w14:textId="77777777" w:rsidTr="0028416B">
        <w:trPr>
          <w:jc w:val="right"/>
        </w:trPr>
        <w:tc>
          <w:tcPr>
            <w:tcW w:w="3397" w:type="dxa"/>
          </w:tcPr>
          <w:p w14:paraId="11E0F616" w14:textId="77777777" w:rsidR="0028416B" w:rsidRPr="00573E1C" w:rsidRDefault="0028416B" w:rsidP="0028416B">
            <w:pPr>
              <w:pStyle w:val="Table"/>
              <w:jc w:val="center"/>
            </w:pPr>
            <w:r w:rsidRPr="00573E1C">
              <w:t>Cyan</w:t>
            </w:r>
          </w:p>
        </w:tc>
        <w:tc>
          <w:tcPr>
            <w:tcW w:w="4143" w:type="dxa"/>
          </w:tcPr>
          <w:p w14:paraId="7E4D6EB3" w14:textId="77777777" w:rsidR="0028416B" w:rsidRPr="00573E1C" w:rsidRDefault="0028416B" w:rsidP="0028416B">
            <w:pPr>
              <w:pStyle w:val="Table"/>
              <w:jc w:val="center"/>
            </w:pPr>
            <w:r w:rsidRPr="00573E1C">
              <w:t xml:space="preserve">Standard </w:t>
            </w:r>
            <w:r>
              <w:rPr>
                <w:rFonts w:hint="eastAsia"/>
              </w:rPr>
              <w:t xml:space="preserve"> </w:t>
            </w:r>
            <w:r w:rsidRPr="00573E1C">
              <w:t>145cd/</w:t>
            </w:r>
            <w:r>
              <w:rPr>
                <w:rFonts w:hint="eastAsia"/>
              </w:rPr>
              <w:t>m</w:t>
            </w:r>
            <w:r w:rsidRPr="006417E1">
              <w:rPr>
                <w:rFonts w:hint="eastAsia"/>
                <w:vertAlign w:val="superscript"/>
              </w:rPr>
              <w:t>2</w:t>
            </w:r>
          </w:p>
        </w:tc>
      </w:tr>
    </w:tbl>
    <w:p w14:paraId="4A9CC281" w14:textId="77777777" w:rsidR="00BE234F" w:rsidRDefault="00BE234F" w:rsidP="0028416B">
      <w:pPr>
        <w:pStyle w:val="Note"/>
      </w:pPr>
    </w:p>
    <w:p w14:paraId="7ADEB643" w14:textId="5732611C" w:rsidR="00BE234F" w:rsidRDefault="00BE234F" w:rsidP="0028416B">
      <w:pPr>
        <w:pStyle w:val="dotted"/>
        <w:tabs>
          <w:tab w:val="clear" w:pos="3119"/>
          <w:tab w:val="left" w:pos="3261"/>
        </w:tabs>
      </w:pPr>
      <w:r>
        <w:t>Display Response Time</w:t>
      </w:r>
    </w:p>
    <w:p w14:paraId="4D031BA7" w14:textId="77777777" w:rsidR="00BE234F" w:rsidRDefault="00BE234F" w:rsidP="0028416B">
      <w:pPr>
        <w:pStyle w:val="Text3"/>
      </w:pPr>
      <w:r>
        <w:lastRenderedPageBreak/>
        <w:t>The time between receipt of the display control signal from the monitoring control panel and the illumination of the display must be less than three seconds.</w:t>
      </w:r>
    </w:p>
    <w:p w14:paraId="0B48C47E" w14:textId="48B9AF90" w:rsidR="00BE234F" w:rsidRDefault="00BE234F" w:rsidP="0028416B">
      <w:pPr>
        <w:pStyle w:val="Note"/>
      </w:pPr>
    </w:p>
    <w:p w14:paraId="1690FF48" w14:textId="77777777" w:rsidR="0028416B" w:rsidRDefault="0028416B" w:rsidP="0028416B">
      <w:pPr>
        <w:pStyle w:val="Note"/>
      </w:pPr>
    </w:p>
    <w:p w14:paraId="01A6BBB1" w14:textId="45C63904" w:rsidR="00BE234F" w:rsidRDefault="0028416B" w:rsidP="0028416B">
      <w:pPr>
        <w:pStyle w:val="a5"/>
      </w:pPr>
      <w:r>
        <w:t>(e)</w:t>
      </w:r>
      <w:r>
        <w:tab/>
      </w:r>
      <w:r w:rsidR="00BE234F">
        <w:t>Functions and Specifications</w:t>
      </w:r>
    </w:p>
    <w:p w14:paraId="747B2554" w14:textId="0B180325" w:rsidR="00BE234F" w:rsidRDefault="00BE234F" w:rsidP="0028416B">
      <w:pPr>
        <w:pStyle w:val="i"/>
      </w:pPr>
      <w:r>
        <w:t>(</w:t>
      </w:r>
      <w:r w:rsidR="0028416B">
        <w:t>i</w:t>
      </w:r>
      <w:r>
        <w:t>)</w:t>
      </w:r>
      <w:r w:rsidR="0028416B">
        <w:tab/>
      </w:r>
      <w:r>
        <w:t>Functions</w:t>
      </w:r>
    </w:p>
    <w:p w14:paraId="367480B0" w14:textId="3279C729" w:rsidR="00BE234F" w:rsidRDefault="00BE234F" w:rsidP="00874D3C">
      <w:pPr>
        <w:pStyle w:val="dotted"/>
        <w:tabs>
          <w:tab w:val="clear" w:pos="3119"/>
          <w:tab w:val="left" w:pos="3261"/>
        </w:tabs>
      </w:pPr>
      <w:r>
        <w:t>Display Control Functions</w:t>
      </w:r>
      <w:r w:rsidR="0028416B">
        <w:t xml:space="preserve">: </w:t>
      </w:r>
      <w:r>
        <w:t>The transmission control unit must control the display, flashing, etc. in accordance with the display control signal from the monitoring control panel, and send a status monitoring signal from the information board to the monitoring control panel.</w:t>
      </w:r>
    </w:p>
    <w:p w14:paraId="101DAA5B" w14:textId="36ABE4B2" w:rsidR="00BE234F" w:rsidRDefault="00BE234F" w:rsidP="00874D3C">
      <w:pPr>
        <w:pStyle w:val="dotted"/>
      </w:pPr>
      <w:r>
        <w:t>Character Array Equalization Function</w:t>
      </w:r>
      <w:r w:rsidR="0028416B">
        <w:t xml:space="preserve">: </w:t>
      </w:r>
      <w:r>
        <w:t>Character array equalization and centering must take place automatically according to the number of characters.</w:t>
      </w:r>
    </w:p>
    <w:p w14:paraId="3F65BB66" w14:textId="3554F9FA" w:rsidR="00BE234F" w:rsidRDefault="0028416B" w:rsidP="0028416B">
      <w:pPr>
        <w:pStyle w:val="dotted"/>
        <w:tabs>
          <w:tab w:val="clear" w:pos="3119"/>
          <w:tab w:val="left" w:pos="3261"/>
        </w:tabs>
      </w:pPr>
      <w:r>
        <w:t>C</w:t>
      </w:r>
      <w:r w:rsidR="00BE234F">
        <w:t>ontrol Information Holding Function</w:t>
      </w:r>
      <w:r>
        <w:t xml:space="preserve">: </w:t>
      </w:r>
      <w:r w:rsidR="00BE234F">
        <w:t>Display control signal data content will be held until a new display signal is received from the monitoring control panel.</w:t>
      </w:r>
    </w:p>
    <w:p w14:paraId="3CD31BDC" w14:textId="03D7B865" w:rsidR="00BE234F" w:rsidRDefault="00BE234F" w:rsidP="00DB491C">
      <w:pPr>
        <w:pStyle w:val="Text3"/>
        <w:numPr>
          <w:ilvl w:val="0"/>
          <w:numId w:val="7"/>
        </w:numPr>
        <w:ind w:leftChars="0" w:left="3686"/>
      </w:pPr>
      <w:r>
        <w:t>Lighting Time Equalization Function</w:t>
      </w:r>
      <w:r w:rsidR="0028416B">
        <w:t>:</w:t>
      </w:r>
    </w:p>
    <w:p w14:paraId="09E09EAB" w14:textId="77777777" w:rsidR="00BE234F" w:rsidRDefault="00BE234F" w:rsidP="00DB491C">
      <w:pPr>
        <w:pStyle w:val="Text3"/>
        <w:numPr>
          <w:ilvl w:val="0"/>
          <w:numId w:val="7"/>
        </w:numPr>
        <w:ind w:leftChars="0" w:left="3686"/>
      </w:pPr>
      <w:r>
        <w:t>Display characters must move at least 30mm vertically and horizontally, and display element lighting time must be equalized.</w:t>
      </w:r>
    </w:p>
    <w:p w14:paraId="0933AE23" w14:textId="77777777" w:rsidR="00BE234F" w:rsidRDefault="00BE234F" w:rsidP="00DB491C">
      <w:pPr>
        <w:pStyle w:val="Text3"/>
        <w:numPr>
          <w:ilvl w:val="0"/>
          <w:numId w:val="7"/>
        </w:numPr>
        <w:ind w:leftChars="0" w:left="3686"/>
      </w:pPr>
      <w:r>
        <w:t>Display character movement time interval: every 15 minutes ±10%</w:t>
      </w:r>
    </w:p>
    <w:p w14:paraId="1EAC280B" w14:textId="77777777" w:rsidR="00BE234F" w:rsidRDefault="00BE234F" w:rsidP="00DB491C">
      <w:pPr>
        <w:pStyle w:val="Text3"/>
        <w:numPr>
          <w:ilvl w:val="0"/>
          <w:numId w:val="7"/>
        </w:numPr>
        <w:ind w:leftChars="0" w:left="3686"/>
      </w:pPr>
      <w:r>
        <w:t>Movement time switch time: less than 500μs</w:t>
      </w:r>
    </w:p>
    <w:p w14:paraId="19AE7491" w14:textId="18BE25C8" w:rsidR="00BE234F" w:rsidRDefault="00BE234F" w:rsidP="00874D3C">
      <w:pPr>
        <w:pStyle w:val="dotted"/>
        <w:tabs>
          <w:tab w:val="clear" w:pos="3119"/>
          <w:tab w:val="left" w:pos="3261"/>
        </w:tabs>
      </w:pPr>
      <w:r>
        <w:t>Display Character Holding Function</w:t>
      </w:r>
      <w:r w:rsidR="0028416B">
        <w:t xml:space="preserve">: </w:t>
      </w:r>
      <w:r>
        <w:t>If a lighting element in the character display malfunctions, the character must continue to be displayed with the malfunctioning unit switched off. Display units shall be arrayed in vertical lines of 16 × horizontal lines of 16, and breakdown detection units must match this.</w:t>
      </w:r>
    </w:p>
    <w:p w14:paraId="186B26F7" w14:textId="0167F5BB" w:rsidR="00BE234F" w:rsidRDefault="00BE234F" w:rsidP="00874D3C">
      <w:pPr>
        <w:pStyle w:val="dotted"/>
        <w:tabs>
          <w:tab w:val="clear" w:pos="3119"/>
          <w:tab w:val="left" w:pos="3261"/>
        </w:tabs>
      </w:pPr>
      <w:r>
        <w:t>Off-Switch Control Function</w:t>
      </w:r>
      <w:r w:rsidR="0028416B">
        <w:t xml:space="preserve">: </w:t>
      </w:r>
      <w:r>
        <w:t>If the display light source electric power value exceeds the respective value herein specified for Power Consumption, shutoff control shall take place automatically. In addition, lighting must be restorable through remote control.</w:t>
      </w:r>
    </w:p>
    <w:p w14:paraId="029644BA" w14:textId="2661F60B" w:rsidR="00BE234F" w:rsidRDefault="00BE234F" w:rsidP="00874D3C">
      <w:pPr>
        <w:pStyle w:val="dotted"/>
        <w:tabs>
          <w:tab w:val="clear" w:pos="3119"/>
          <w:tab w:val="left" w:pos="3261"/>
        </w:tabs>
      </w:pPr>
      <w:r>
        <w:t>Breakdown Output Function</w:t>
      </w:r>
      <w:r w:rsidR="0028416B">
        <w:t xml:space="preserve">: </w:t>
      </w:r>
      <w:r>
        <w:t>When the following situations occur, a breakdown signal shall be sent as output to the monitoring control panel.</w:t>
      </w:r>
    </w:p>
    <w:p w14:paraId="59D73E94" w14:textId="6CCADDB8" w:rsidR="00BE234F" w:rsidRDefault="00BE234F" w:rsidP="00DB491C">
      <w:pPr>
        <w:pStyle w:val="Text3"/>
        <w:numPr>
          <w:ilvl w:val="0"/>
          <w:numId w:val="7"/>
        </w:numPr>
        <w:ind w:leftChars="0" w:left="3686"/>
      </w:pPr>
      <w:r>
        <w:rPr>
          <w:rFonts w:hint="eastAsia"/>
        </w:rPr>
        <w:t>If a display unit malfunctions</w:t>
      </w:r>
    </w:p>
    <w:p w14:paraId="318897A6" w14:textId="5F6B61C1" w:rsidR="00BE234F" w:rsidRDefault="00BE234F" w:rsidP="00DB491C">
      <w:pPr>
        <w:pStyle w:val="Text3"/>
        <w:numPr>
          <w:ilvl w:val="0"/>
          <w:numId w:val="7"/>
        </w:numPr>
        <w:ind w:leftChars="0" w:left="3686"/>
      </w:pPr>
      <w:r>
        <w:rPr>
          <w:rFonts w:hint="eastAsia"/>
        </w:rPr>
        <w:t>If the display light source electric power value exceeds the respective value herein specified for Power Consumption</w:t>
      </w:r>
    </w:p>
    <w:p w14:paraId="748A1037" w14:textId="0209E01D" w:rsidR="00BE234F" w:rsidRDefault="00BE234F" w:rsidP="00874D3C">
      <w:pPr>
        <w:pStyle w:val="dotted"/>
        <w:tabs>
          <w:tab w:val="clear" w:pos="3119"/>
          <w:tab w:val="left" w:pos="3261"/>
        </w:tabs>
      </w:pPr>
      <w:r>
        <w:t>Blackout-Response Functions</w:t>
      </w:r>
      <w:r w:rsidR="0028416B">
        <w:t xml:space="preserve">: </w:t>
      </w:r>
      <w:r>
        <w:t>In response to a blackout of less than 250ms, the transmission control unit shall operate as it would at times of normal power.</w:t>
      </w:r>
    </w:p>
    <w:p w14:paraId="775E3102" w14:textId="78635F75" w:rsidR="00BE234F" w:rsidRDefault="00BE234F" w:rsidP="00874D3C">
      <w:pPr>
        <w:pStyle w:val="dotted"/>
        <w:tabs>
          <w:tab w:val="clear" w:pos="3119"/>
          <w:tab w:val="left" w:pos="3261"/>
        </w:tabs>
      </w:pPr>
      <w:r>
        <w:lastRenderedPageBreak/>
        <w:t>Brightness Adjustment Function</w:t>
      </w:r>
      <w:r w:rsidR="0028416B">
        <w:t xml:space="preserve">: </w:t>
      </w:r>
      <w:r>
        <w:t>Display brightness shall be manually adjustable in response to dirtying or deterioration of the display elements.</w:t>
      </w:r>
    </w:p>
    <w:p w14:paraId="42279DDC" w14:textId="77777777" w:rsidR="0028416B" w:rsidRDefault="0028416B" w:rsidP="0028416B">
      <w:pPr>
        <w:pStyle w:val="Note"/>
      </w:pPr>
    </w:p>
    <w:p w14:paraId="738B0D30" w14:textId="275D5236" w:rsidR="00BE234F" w:rsidRDefault="00BE234F" w:rsidP="0028416B">
      <w:pPr>
        <w:pStyle w:val="i"/>
      </w:pPr>
      <w:r>
        <w:t>(</w:t>
      </w:r>
      <w:r w:rsidR="0028416B">
        <w:t>ii</w:t>
      </w:r>
      <w:r>
        <w:t>)</w:t>
      </w:r>
      <w:r w:rsidR="0028416B">
        <w:tab/>
      </w:r>
      <w:r>
        <w:t>Transmission Control Functions</w:t>
      </w:r>
    </w:p>
    <w:p w14:paraId="04032D47" w14:textId="3140A548" w:rsidR="00BE234F" w:rsidRDefault="00BE234F" w:rsidP="00874D3C">
      <w:pPr>
        <w:pStyle w:val="dotted"/>
        <w:tabs>
          <w:tab w:val="clear" w:pos="3119"/>
          <w:tab w:val="left" w:pos="3261"/>
        </w:tabs>
      </w:pPr>
      <w:r>
        <w:t>Display control signals, monitoring control signals, edit control signals, test control signals, and status monitoring signals shall be received and transmitted.</w:t>
      </w:r>
      <w:r w:rsidR="0028416B">
        <w:t xml:space="preserve"> </w:t>
      </w:r>
      <w:r>
        <w:t xml:space="preserve">In response to a monitoring request from the monitoring control panel, an output of status monitoring items listed in Table </w:t>
      </w:r>
      <w:r w:rsidR="0028416B">
        <w:t>53-</w:t>
      </w:r>
      <w:r>
        <w:t>11 shall be sent.</w:t>
      </w:r>
    </w:p>
    <w:p w14:paraId="08ECB48B" w14:textId="28E4DD9D" w:rsidR="00BE234F" w:rsidRDefault="00BE234F" w:rsidP="00A33544">
      <w:pPr>
        <w:pStyle w:val="TableTittle"/>
        <w:ind w:left="2694"/>
      </w:pPr>
      <w:r>
        <w:t xml:space="preserve">Table </w:t>
      </w:r>
      <w:r w:rsidR="0028416B">
        <w:t>53-</w:t>
      </w:r>
      <w:r>
        <w:t>11: Status Monitoring Items</w:t>
      </w:r>
    </w:p>
    <w:tbl>
      <w:tblPr>
        <w:tblW w:w="742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5"/>
        <w:gridCol w:w="5860"/>
      </w:tblGrid>
      <w:tr w:rsidR="00B667CC" w:rsidRPr="00573E1C" w14:paraId="2F3AE743" w14:textId="77777777" w:rsidTr="00A33544">
        <w:trPr>
          <w:jc w:val="right"/>
        </w:trPr>
        <w:tc>
          <w:tcPr>
            <w:tcW w:w="1565" w:type="dxa"/>
            <w:shd w:val="clear" w:color="auto" w:fill="C6D9F1" w:themeFill="text2" w:themeFillTint="33"/>
          </w:tcPr>
          <w:p w14:paraId="59CF953E" w14:textId="77777777" w:rsidR="00B667CC" w:rsidRPr="00A33544" w:rsidRDefault="00B667CC" w:rsidP="00A33544">
            <w:pPr>
              <w:pStyle w:val="Table"/>
              <w:jc w:val="center"/>
              <w:rPr>
                <w:b/>
              </w:rPr>
            </w:pPr>
            <w:r w:rsidRPr="00A33544">
              <w:rPr>
                <w:b/>
              </w:rPr>
              <w:t>Item</w:t>
            </w:r>
          </w:p>
        </w:tc>
        <w:tc>
          <w:tcPr>
            <w:tcW w:w="5860" w:type="dxa"/>
            <w:shd w:val="clear" w:color="auto" w:fill="C6D9F1" w:themeFill="text2" w:themeFillTint="33"/>
          </w:tcPr>
          <w:p w14:paraId="0B9D5E64" w14:textId="77777777" w:rsidR="00B667CC" w:rsidRPr="00A33544" w:rsidRDefault="00B667CC" w:rsidP="00A33544">
            <w:pPr>
              <w:pStyle w:val="Table"/>
              <w:jc w:val="center"/>
              <w:rPr>
                <w:b/>
              </w:rPr>
            </w:pPr>
            <w:r w:rsidRPr="00A33544">
              <w:rPr>
                <w:b/>
              </w:rPr>
              <w:t>Content</w:t>
            </w:r>
          </w:p>
        </w:tc>
      </w:tr>
      <w:tr w:rsidR="00B667CC" w:rsidRPr="00573E1C" w14:paraId="1A9B57E0" w14:textId="77777777" w:rsidTr="00A33544">
        <w:trPr>
          <w:jc w:val="right"/>
        </w:trPr>
        <w:tc>
          <w:tcPr>
            <w:tcW w:w="1565" w:type="dxa"/>
          </w:tcPr>
          <w:p w14:paraId="01C6D361" w14:textId="77777777" w:rsidR="00B667CC" w:rsidRPr="00573E1C" w:rsidRDefault="00B667CC" w:rsidP="00A33544">
            <w:pPr>
              <w:pStyle w:val="Table"/>
              <w:jc w:val="center"/>
            </w:pPr>
            <w:r w:rsidRPr="00573E1C">
              <w:t>Test</w:t>
            </w:r>
          </w:p>
        </w:tc>
        <w:tc>
          <w:tcPr>
            <w:tcW w:w="5860" w:type="dxa"/>
          </w:tcPr>
          <w:p w14:paraId="43A7E224" w14:textId="77777777" w:rsidR="00B667CC" w:rsidRPr="00573E1C" w:rsidRDefault="00B667CC" w:rsidP="00A33544">
            <w:pPr>
              <w:pStyle w:val="Table"/>
              <w:jc w:val="center"/>
            </w:pPr>
            <w:r w:rsidRPr="00573E1C">
              <w:t>Under test control from the monitoring control panel</w:t>
            </w:r>
          </w:p>
        </w:tc>
      </w:tr>
      <w:tr w:rsidR="00B667CC" w:rsidRPr="00573E1C" w14:paraId="16A329CA" w14:textId="77777777" w:rsidTr="00A33544">
        <w:trPr>
          <w:jc w:val="right"/>
        </w:trPr>
        <w:tc>
          <w:tcPr>
            <w:tcW w:w="1565" w:type="dxa"/>
          </w:tcPr>
          <w:p w14:paraId="5486D9DB" w14:textId="77777777" w:rsidR="00B667CC" w:rsidRPr="00573E1C" w:rsidRDefault="00B667CC" w:rsidP="00A33544">
            <w:pPr>
              <w:pStyle w:val="Table"/>
              <w:jc w:val="center"/>
            </w:pPr>
            <w:r w:rsidRPr="00573E1C">
              <w:t>Breakdown</w:t>
            </w:r>
          </w:p>
        </w:tc>
        <w:tc>
          <w:tcPr>
            <w:tcW w:w="5860" w:type="dxa"/>
          </w:tcPr>
          <w:p w14:paraId="54608A36" w14:textId="77777777" w:rsidR="00B667CC" w:rsidRPr="00573E1C" w:rsidRDefault="00B667CC" w:rsidP="00A33544">
            <w:pPr>
              <w:pStyle w:val="Table"/>
              <w:jc w:val="center"/>
            </w:pPr>
            <w:r w:rsidRPr="00573E1C">
              <w:t>Power supply breakdown, unit breakdown and board breakdown</w:t>
            </w:r>
          </w:p>
        </w:tc>
      </w:tr>
      <w:tr w:rsidR="00B667CC" w:rsidRPr="00573E1C" w14:paraId="0AD46150" w14:textId="77777777" w:rsidTr="00A33544">
        <w:trPr>
          <w:jc w:val="right"/>
        </w:trPr>
        <w:tc>
          <w:tcPr>
            <w:tcW w:w="1565" w:type="dxa"/>
          </w:tcPr>
          <w:p w14:paraId="0C86DAA4" w14:textId="77777777" w:rsidR="00B667CC" w:rsidRPr="00573E1C" w:rsidRDefault="00B667CC" w:rsidP="00A33544">
            <w:pPr>
              <w:pStyle w:val="Table"/>
              <w:jc w:val="center"/>
            </w:pPr>
            <w:r w:rsidRPr="00573E1C">
              <w:t>Manual</w:t>
            </w:r>
          </w:p>
        </w:tc>
        <w:tc>
          <w:tcPr>
            <w:tcW w:w="5860" w:type="dxa"/>
          </w:tcPr>
          <w:p w14:paraId="2C7E7828" w14:textId="77777777" w:rsidR="00B667CC" w:rsidRPr="00573E1C" w:rsidRDefault="00B667CC" w:rsidP="00A33544">
            <w:pPr>
              <w:pStyle w:val="Table"/>
              <w:jc w:val="center"/>
            </w:pPr>
            <w:r w:rsidRPr="00573E1C">
              <w:t>Information board (controller unit) is set to test mode (manual operation)</w:t>
            </w:r>
          </w:p>
        </w:tc>
      </w:tr>
      <w:tr w:rsidR="00B667CC" w:rsidRPr="00573E1C" w14:paraId="7F7FACB2" w14:textId="77777777" w:rsidTr="00A33544">
        <w:trPr>
          <w:jc w:val="right"/>
        </w:trPr>
        <w:tc>
          <w:tcPr>
            <w:tcW w:w="1565" w:type="dxa"/>
          </w:tcPr>
          <w:p w14:paraId="10A5F82E" w14:textId="77777777" w:rsidR="00B667CC" w:rsidRPr="00573E1C" w:rsidRDefault="00B667CC" w:rsidP="00A33544">
            <w:pPr>
              <w:pStyle w:val="Table"/>
              <w:jc w:val="center"/>
            </w:pPr>
            <w:r w:rsidRPr="00573E1C">
              <w:t>Traffic Jam</w:t>
            </w:r>
          </w:p>
        </w:tc>
        <w:tc>
          <w:tcPr>
            <w:tcW w:w="5860" w:type="dxa"/>
          </w:tcPr>
          <w:p w14:paraId="4A2EC671" w14:textId="77777777" w:rsidR="00B667CC" w:rsidRPr="00573E1C" w:rsidRDefault="00B667CC" w:rsidP="00A33544">
            <w:pPr>
              <w:pStyle w:val="Table"/>
              <w:jc w:val="center"/>
            </w:pPr>
            <w:r w:rsidRPr="00573E1C">
              <w:t>Transmission error such as unregistered signal and control processing error, etc.</w:t>
            </w:r>
          </w:p>
        </w:tc>
      </w:tr>
    </w:tbl>
    <w:p w14:paraId="327680FE" w14:textId="77777777" w:rsidR="00B667CC" w:rsidRDefault="00B667CC" w:rsidP="00A33544">
      <w:pPr>
        <w:pStyle w:val="Note"/>
      </w:pPr>
    </w:p>
    <w:p w14:paraId="467F2216" w14:textId="25175432" w:rsidR="00BE234F" w:rsidRDefault="00BE234F" w:rsidP="00A33544">
      <w:pPr>
        <w:pStyle w:val="dotted"/>
        <w:tabs>
          <w:tab w:val="clear" w:pos="3119"/>
          <w:tab w:val="left" w:pos="3261"/>
        </w:tabs>
      </w:pPr>
      <w:r>
        <w:t>Test Control Function</w:t>
      </w:r>
    </w:p>
    <w:p w14:paraId="164B6DA0" w14:textId="77777777" w:rsidR="00BE234F" w:rsidRDefault="00BE234F" w:rsidP="00A33544">
      <w:pPr>
        <w:pStyle w:val="Text3"/>
      </w:pPr>
      <w:r>
        <w:t>Between the time when the transmission control unit receives the “test start” signal from the monitoring control panel and the time it receives the “test stop” signal, no display items will be displayed even if a display control signal is received, allowing for tests to be conducted on display control functions.</w:t>
      </w:r>
    </w:p>
    <w:p w14:paraId="66B95F7A" w14:textId="77777777" w:rsidR="00BE234F" w:rsidRDefault="00BE234F" w:rsidP="00A33544">
      <w:pPr>
        <w:pStyle w:val="Text3"/>
      </w:pPr>
      <w:r>
        <w:t>However, if the display is illuminated, the display board illumination should be shut off.</w:t>
      </w:r>
    </w:p>
    <w:p w14:paraId="7090A8AE" w14:textId="77777777" w:rsidR="00BE234F" w:rsidRDefault="00BE234F" w:rsidP="00A33544">
      <w:pPr>
        <w:pStyle w:val="Text3"/>
      </w:pPr>
      <w:r>
        <w:t>After the transmission control unit receives the “test start” or “test stop” signal from the monitoring control panel, information board status monitoring items will be sent to the monitoring control panel.</w:t>
      </w:r>
    </w:p>
    <w:p w14:paraId="69312163" w14:textId="77777777" w:rsidR="00A33544" w:rsidRDefault="00A33544" w:rsidP="00A33544">
      <w:pPr>
        <w:pStyle w:val="Note"/>
      </w:pPr>
    </w:p>
    <w:p w14:paraId="78A4017C" w14:textId="67190428" w:rsidR="00BE234F" w:rsidRDefault="00BE234F" w:rsidP="00A33544">
      <w:pPr>
        <w:pStyle w:val="i"/>
      </w:pPr>
      <w:r>
        <w:t>(</w:t>
      </w:r>
      <w:r w:rsidR="00A33544">
        <w:t>iii</w:t>
      </w:r>
      <w:r>
        <w:t>)</w:t>
      </w:r>
      <w:r w:rsidR="00A33544">
        <w:tab/>
      </w:r>
      <w:r>
        <w:t>Device Specifications</w:t>
      </w:r>
    </w:p>
    <w:p w14:paraId="46D9F000" w14:textId="4D13CCE8" w:rsidR="00BE234F" w:rsidRDefault="00BE234F" w:rsidP="00A33544">
      <w:pPr>
        <w:pStyle w:val="dotted"/>
        <w:tabs>
          <w:tab w:val="clear" w:pos="3119"/>
          <w:tab w:val="left" w:pos="3261"/>
        </w:tabs>
      </w:pPr>
      <w:r>
        <w:t>Display</w:t>
      </w:r>
    </w:p>
    <w:p w14:paraId="31D916E1" w14:textId="65408DA6" w:rsidR="00BE234F" w:rsidRDefault="00BE234F" w:rsidP="00DB491C">
      <w:pPr>
        <w:pStyle w:val="Text3"/>
        <w:numPr>
          <w:ilvl w:val="0"/>
          <w:numId w:val="7"/>
        </w:numPr>
        <w:ind w:leftChars="0" w:left="3686"/>
      </w:pPr>
      <w:r>
        <w:rPr>
          <w:rFonts w:hint="eastAsia"/>
        </w:rPr>
        <w:t>Display character height shall be standardized at 450mm.</w:t>
      </w:r>
    </w:p>
    <w:p w14:paraId="704F7846" w14:textId="14282709" w:rsidR="00BE234F" w:rsidRDefault="00BE234F" w:rsidP="00DB491C">
      <w:pPr>
        <w:pStyle w:val="Text3"/>
        <w:numPr>
          <w:ilvl w:val="0"/>
          <w:numId w:val="7"/>
        </w:numPr>
        <w:ind w:leftChars="0" w:left="3686"/>
      </w:pPr>
      <w:r>
        <w:rPr>
          <w:rFonts w:hint="eastAsia"/>
        </w:rPr>
        <w:t>Surge Protection</w:t>
      </w:r>
    </w:p>
    <w:p w14:paraId="33C5FAA9" w14:textId="77777777" w:rsidR="00BE234F" w:rsidRDefault="00BE234F" w:rsidP="00A33544">
      <w:pPr>
        <w:pStyle w:val="Text3"/>
        <w:ind w:leftChars="0" w:left="3290"/>
      </w:pPr>
      <w:r>
        <w:t>Measures must be taken to ensure that surge protection satisfies the JIS C 5381-21 “Functions and Test Methods for Surge Protection Devices Connected to Transmission and Signal Circuits” category C2 standard.</w:t>
      </w:r>
    </w:p>
    <w:p w14:paraId="4D2DE828" w14:textId="6C195245" w:rsidR="00BE234F" w:rsidRDefault="00BE234F" w:rsidP="00A33544">
      <w:pPr>
        <w:pStyle w:val="dotted"/>
        <w:tabs>
          <w:tab w:val="clear" w:pos="3119"/>
          <w:tab w:val="left" w:pos="3261"/>
        </w:tabs>
      </w:pPr>
      <w:r>
        <w:t>Display</w:t>
      </w:r>
    </w:p>
    <w:p w14:paraId="75301A4C" w14:textId="1C13099D" w:rsidR="00BE234F" w:rsidRDefault="00BE234F" w:rsidP="00DB491C">
      <w:pPr>
        <w:pStyle w:val="Text3"/>
        <w:numPr>
          <w:ilvl w:val="0"/>
          <w:numId w:val="7"/>
        </w:numPr>
        <w:ind w:leftChars="0" w:left="3686"/>
      </w:pPr>
      <w:r>
        <w:t>Functions</w:t>
      </w:r>
    </w:p>
    <w:p w14:paraId="516DD8A9" w14:textId="77777777" w:rsidR="00BE234F" w:rsidRDefault="00BE234F" w:rsidP="00A33544">
      <w:pPr>
        <w:pStyle w:val="dotted"/>
        <w:numPr>
          <w:ilvl w:val="0"/>
          <w:numId w:val="0"/>
        </w:numPr>
        <w:tabs>
          <w:tab w:val="clear" w:pos="3119"/>
        </w:tabs>
        <w:ind w:left="3686"/>
      </w:pPr>
      <w:r>
        <w:rPr>
          <w:rFonts w:ascii="ＭＳ 明朝" w:eastAsia="ＭＳ 明朝" w:hAnsi="ＭＳ 明朝" w:cs="ＭＳ 明朝" w:hint="eastAsia"/>
        </w:rPr>
        <w:t>①</w:t>
      </w:r>
      <w:r>
        <w:rPr>
          <w:rFonts w:hint="eastAsia"/>
        </w:rPr>
        <w:t xml:space="preserve"> Lamp Functions</w:t>
      </w:r>
    </w:p>
    <w:p w14:paraId="7E1D9964" w14:textId="77777777" w:rsidR="00BE234F" w:rsidRDefault="00BE234F" w:rsidP="00A33544">
      <w:pPr>
        <w:pStyle w:val="dotted"/>
        <w:numPr>
          <w:ilvl w:val="0"/>
          <w:numId w:val="0"/>
        </w:numPr>
        <w:tabs>
          <w:tab w:val="clear" w:pos="3119"/>
        </w:tabs>
        <w:ind w:left="3686"/>
      </w:pPr>
      <w:r>
        <w:rPr>
          <w:rFonts w:ascii="ＭＳ 明朝" w:eastAsia="ＭＳ 明朝" w:hAnsi="ＭＳ 明朝" w:cs="ＭＳ 明朝" w:hint="eastAsia"/>
        </w:rPr>
        <w:t>②</w:t>
      </w:r>
      <w:r>
        <w:rPr>
          <w:rFonts w:hint="eastAsia"/>
        </w:rPr>
        <w:t xml:space="preserve"> Ensure Display Uniformity</w:t>
      </w:r>
    </w:p>
    <w:p w14:paraId="509294E7" w14:textId="77777777" w:rsidR="00BE234F" w:rsidRDefault="00BE234F" w:rsidP="00A33544">
      <w:pPr>
        <w:pStyle w:val="Text3"/>
        <w:ind w:leftChars="1482" w:left="3260"/>
      </w:pPr>
      <w:r>
        <w:lastRenderedPageBreak/>
        <w:t>The display must appear uniform when viewed from any direction, front, left, right, above, or below.</w:t>
      </w:r>
    </w:p>
    <w:p w14:paraId="22673A43" w14:textId="77777777" w:rsidR="00BE234F" w:rsidRDefault="00BE234F" w:rsidP="00A33544">
      <w:pPr>
        <w:pStyle w:val="Text3"/>
        <w:ind w:leftChars="0" w:left="3260"/>
      </w:pPr>
      <w:r>
        <w:t>However, the uniform brightness (maximum value/minimum value) for the same color shall be less than 1.37.</w:t>
      </w:r>
    </w:p>
    <w:p w14:paraId="6D32D5BC" w14:textId="67343F8D" w:rsidR="00BE234F" w:rsidRDefault="00BE234F" w:rsidP="00A33544">
      <w:pPr>
        <w:pStyle w:val="dotted"/>
        <w:tabs>
          <w:tab w:val="clear" w:pos="3119"/>
          <w:tab w:val="left" w:pos="3261"/>
        </w:tabs>
      </w:pPr>
      <w:r>
        <w:t>Brightness at the Angle of Radiation</w:t>
      </w:r>
    </w:p>
    <w:p w14:paraId="523E6C61" w14:textId="77777777" w:rsidR="00BE234F" w:rsidRDefault="00BE234F" w:rsidP="00A33544">
      <w:pPr>
        <w:pStyle w:val="Text3"/>
        <w:ind w:leftChars="0" w:left="3272"/>
      </w:pPr>
      <w:r>
        <w:t>The display unit must display brightness of at least 1825cd/m2 (daytime white) at ±10 degrees horizontal and vertical.</w:t>
      </w:r>
    </w:p>
    <w:p w14:paraId="3FD0B269" w14:textId="77777777" w:rsidR="00BE234F" w:rsidRDefault="00BE234F" w:rsidP="00A33544">
      <w:pPr>
        <w:pStyle w:val="Note"/>
      </w:pPr>
    </w:p>
    <w:p w14:paraId="44593292" w14:textId="6884B4DC" w:rsidR="00BE234F" w:rsidRDefault="00BE234F" w:rsidP="00A33544">
      <w:pPr>
        <w:pStyle w:val="i"/>
      </w:pPr>
      <w:r>
        <w:t>(</w:t>
      </w:r>
      <w:r w:rsidR="00A33544">
        <w:t>iv</w:t>
      </w:r>
      <w:r>
        <w:t>)</w:t>
      </w:r>
      <w:r w:rsidR="00A33544">
        <w:tab/>
      </w:r>
      <w:r>
        <w:t>Display Functions</w:t>
      </w:r>
    </w:p>
    <w:p w14:paraId="2440473B" w14:textId="2981CDB0" w:rsidR="00BE234F" w:rsidRDefault="00BE234F" w:rsidP="00874D3C">
      <w:pPr>
        <w:pStyle w:val="dotted"/>
        <w:tabs>
          <w:tab w:val="clear" w:pos="3119"/>
          <w:tab w:val="left" w:pos="3261"/>
        </w:tabs>
      </w:pPr>
      <w:r>
        <w:t>Display</w:t>
      </w:r>
      <w:r w:rsidR="00A33544">
        <w:t xml:space="preserve">: </w:t>
      </w:r>
      <w:r>
        <w:t>Must be able to provide the following character display or dot-free display.</w:t>
      </w:r>
      <w:r w:rsidR="00A33544">
        <w:t xml:space="preserve"> </w:t>
      </w:r>
      <w:r>
        <w:t>Width 5 characters (Japanese) equivalent Nepalese characters</w:t>
      </w:r>
    </w:p>
    <w:p w14:paraId="50F95875" w14:textId="1C84D590" w:rsidR="00BE234F" w:rsidRDefault="00BE234F" w:rsidP="00A33544">
      <w:pPr>
        <w:pStyle w:val="dotted"/>
        <w:tabs>
          <w:tab w:val="clear" w:pos="3119"/>
          <w:tab w:val="left" w:pos="3261"/>
        </w:tabs>
      </w:pPr>
      <w:r>
        <w:t>Specifications</w:t>
      </w:r>
      <w:r w:rsidR="00A33544">
        <w:t>:</w:t>
      </w:r>
    </w:p>
    <w:p w14:paraId="08C358EC" w14:textId="5864AB51" w:rsidR="00BE234F" w:rsidRDefault="00BE234F" w:rsidP="00DB491C">
      <w:pPr>
        <w:pStyle w:val="Text3"/>
        <w:numPr>
          <w:ilvl w:val="0"/>
          <w:numId w:val="7"/>
        </w:numPr>
        <w:ind w:leftChars="0" w:left="3686"/>
      </w:pPr>
      <w:r>
        <w:rPr>
          <w:rFonts w:hint="eastAsia"/>
        </w:rPr>
        <w:t>Display Unit</w:t>
      </w:r>
    </w:p>
    <w:p w14:paraId="49371619" w14:textId="57C821F8" w:rsidR="00BE234F" w:rsidRDefault="00BE234F" w:rsidP="00DB491C">
      <w:pPr>
        <w:pStyle w:val="Text3"/>
        <w:numPr>
          <w:ilvl w:val="0"/>
          <w:numId w:val="7"/>
        </w:numPr>
        <w:ind w:leftChars="0" w:left="3686"/>
      </w:pPr>
      <w:r>
        <w:rPr>
          <w:rFonts w:hint="eastAsia"/>
        </w:rPr>
        <w:t>Display Elements</w:t>
      </w:r>
      <w:r w:rsidR="00A33544">
        <w:t xml:space="preserve">: </w:t>
      </w:r>
      <w:r>
        <w:rPr>
          <w:rFonts w:hint="eastAsia"/>
        </w:rPr>
        <w:t>LED</w:t>
      </w:r>
    </w:p>
    <w:p w14:paraId="6157980B" w14:textId="129A9331" w:rsidR="00BE234F" w:rsidRDefault="00BE234F" w:rsidP="00DB491C">
      <w:pPr>
        <w:pStyle w:val="Text3"/>
        <w:numPr>
          <w:ilvl w:val="0"/>
          <w:numId w:val="7"/>
        </w:numPr>
        <w:ind w:leftChars="0" w:left="3686"/>
      </w:pPr>
      <w:r>
        <w:rPr>
          <w:rFonts w:hint="eastAsia"/>
        </w:rPr>
        <w:t>Design</w:t>
      </w:r>
      <w:r w:rsidR="00A33544">
        <w:t xml:space="preserve">: </w:t>
      </w:r>
      <w:r>
        <w:rPr>
          <w:rFonts w:hint="eastAsia"/>
        </w:rPr>
        <w:t>RGB collected method or combined method</w:t>
      </w:r>
    </w:p>
    <w:p w14:paraId="7870CB77" w14:textId="6B0F2EC8" w:rsidR="00BE234F" w:rsidRDefault="00BE234F" w:rsidP="00DB491C">
      <w:pPr>
        <w:pStyle w:val="Text3"/>
        <w:numPr>
          <w:ilvl w:val="0"/>
          <w:numId w:val="7"/>
        </w:numPr>
        <w:ind w:leftChars="0" w:left="3686"/>
      </w:pPr>
      <w:r>
        <w:rPr>
          <w:rFonts w:hint="eastAsia"/>
        </w:rPr>
        <w:t>Center Brightness</w:t>
      </w:r>
      <w:r w:rsidR="00A33544">
        <w:t xml:space="preserve">: </w:t>
      </w:r>
      <w:r>
        <w:rPr>
          <w:rFonts w:hint="eastAsia"/>
        </w:rPr>
        <w:t>&gt; 5000cd/m2 (white: red, green, and blue simultaneous illumination)</w:t>
      </w:r>
    </w:p>
    <w:p w14:paraId="1A3A7C89" w14:textId="1D9F1459" w:rsidR="00BE234F" w:rsidRDefault="00BE234F" w:rsidP="00DB491C">
      <w:pPr>
        <w:pStyle w:val="Text3"/>
        <w:numPr>
          <w:ilvl w:val="0"/>
          <w:numId w:val="7"/>
        </w:numPr>
        <w:ind w:leftChars="0" w:left="3686"/>
      </w:pPr>
      <w:r>
        <w:rPr>
          <w:rFonts w:hint="eastAsia"/>
        </w:rPr>
        <w:t>Display unit dimensions shall be less than 160mm in width × less than 160mm in height.</w:t>
      </w:r>
    </w:p>
    <w:p w14:paraId="50C84140" w14:textId="77777777" w:rsidR="00BE234F" w:rsidRDefault="00BE234F" w:rsidP="00DB491C">
      <w:pPr>
        <w:pStyle w:val="Text3"/>
        <w:numPr>
          <w:ilvl w:val="0"/>
          <w:numId w:val="7"/>
        </w:numPr>
        <w:ind w:leftChars="0" w:left="3686"/>
      </w:pPr>
      <w:r>
        <w:t>Display unit lifespan shall be measured under the temperature and humidity conditions in “JEITA ED-4701/100 [Semiconductor Device Environment and Durability Testing Methods (Lifespan Test I) Test Method 102 High-Temperature High-Humidity Bias Test Table 1 High-Temperature High-Humidity Preservation Test Conditions Test Conditions Code B].” A 6000-hour acceleration test shall be conducted, and after 6000 hours have passed, the remaining brightness value after 10000 hours have passed shall be predicted based on the 6000-hour remaining brightness value and curve showing changes in brightness. This predicted value must be at least 50% of initial brightness. Alternatively, the remaining brightness value after a 10000-hour acceleration test must be at least 50% of initial brightness.</w:t>
      </w:r>
    </w:p>
    <w:p w14:paraId="2D7C17E8" w14:textId="22422E67" w:rsidR="00BE234F" w:rsidRDefault="00BE234F" w:rsidP="00A33544">
      <w:pPr>
        <w:pStyle w:val="dotted"/>
        <w:tabs>
          <w:tab w:val="clear" w:pos="3119"/>
          <w:tab w:val="left" w:pos="3261"/>
        </w:tabs>
      </w:pPr>
      <w:r>
        <w:t>Display Board</w:t>
      </w:r>
    </w:p>
    <w:p w14:paraId="0CADE917" w14:textId="4E1DD873" w:rsidR="00BE234F" w:rsidRDefault="00BE234F" w:rsidP="00DB491C">
      <w:pPr>
        <w:pStyle w:val="Text3"/>
        <w:numPr>
          <w:ilvl w:val="0"/>
          <w:numId w:val="7"/>
        </w:numPr>
        <w:ind w:leftChars="0" w:left="3686"/>
      </w:pPr>
      <w:r>
        <w:rPr>
          <w:rFonts w:hint="eastAsia"/>
        </w:rPr>
        <w:t>Display dot array: more than 45 vertical rows × more than 240 horizontal rows</w:t>
      </w:r>
    </w:p>
    <w:p w14:paraId="06D3C79D" w14:textId="109E32E4" w:rsidR="00BE234F" w:rsidRDefault="00BE234F" w:rsidP="00DB491C">
      <w:pPr>
        <w:pStyle w:val="Text3"/>
        <w:numPr>
          <w:ilvl w:val="0"/>
          <w:numId w:val="7"/>
        </w:numPr>
        <w:ind w:leftChars="0" w:left="3686"/>
      </w:pPr>
      <w:r>
        <w:rPr>
          <w:rFonts w:hint="eastAsia"/>
        </w:rPr>
        <w:t>Display dot pitch: 10mm equivalent pitch</w:t>
      </w:r>
    </w:p>
    <w:p w14:paraId="50790A7E" w14:textId="77777777" w:rsidR="000E595A" w:rsidRDefault="000E595A" w:rsidP="000E595A">
      <w:pPr>
        <w:pStyle w:val="Note"/>
      </w:pPr>
    </w:p>
    <w:p w14:paraId="059D849E" w14:textId="1E0C1472" w:rsidR="00BE234F" w:rsidRDefault="000E595A" w:rsidP="000E595A">
      <w:pPr>
        <w:pStyle w:val="i"/>
      </w:pPr>
      <w:r>
        <w:t>(v)</w:t>
      </w:r>
      <w:r>
        <w:tab/>
      </w:r>
      <w:r w:rsidR="00BE234F">
        <w:t>Flashing Lamps</w:t>
      </w:r>
    </w:p>
    <w:p w14:paraId="06F545D1" w14:textId="126EC999" w:rsidR="00BE234F" w:rsidRDefault="00BE234F" w:rsidP="000E595A">
      <w:pPr>
        <w:pStyle w:val="dotted"/>
        <w:tabs>
          <w:tab w:val="clear" w:pos="3119"/>
          <w:tab w:val="left" w:pos="3261"/>
        </w:tabs>
      </w:pPr>
      <w:r>
        <w:t>Functions</w:t>
      </w:r>
    </w:p>
    <w:p w14:paraId="0F57829D" w14:textId="2714B7AC" w:rsidR="000E4BC2" w:rsidRDefault="00BE234F" w:rsidP="00DB491C">
      <w:pPr>
        <w:pStyle w:val="Text3"/>
        <w:numPr>
          <w:ilvl w:val="0"/>
          <w:numId w:val="7"/>
        </w:numPr>
        <w:ind w:leftChars="0" w:left="3686"/>
      </w:pPr>
      <w:r>
        <w:lastRenderedPageBreak/>
        <w:t>Illumination Functions</w:t>
      </w:r>
      <w:r w:rsidR="000E595A">
        <w:t xml:space="preserve">: </w:t>
      </w:r>
      <w:r>
        <w:t>A display control signal from the transmission control unit shall interlock with the illumination of the display to control illumination or shutoff of one yellow flashing lamp or one red flashing lamp.</w:t>
      </w:r>
    </w:p>
    <w:p w14:paraId="00FBEB39" w14:textId="5845AAA2" w:rsidR="00BE234F" w:rsidRDefault="00BE234F" w:rsidP="00DB491C">
      <w:pPr>
        <w:pStyle w:val="Text3"/>
        <w:numPr>
          <w:ilvl w:val="0"/>
          <w:numId w:val="7"/>
        </w:numPr>
        <w:ind w:leftChars="0" w:left="3686"/>
      </w:pPr>
      <w:r>
        <w:t>Internal Tunnel Display</w:t>
      </w:r>
    </w:p>
    <w:p w14:paraId="5B7BA067" w14:textId="230B0263" w:rsidR="00BE234F" w:rsidRDefault="00BE234F" w:rsidP="00DB491C">
      <w:pPr>
        <w:pStyle w:val="Text3"/>
        <w:numPr>
          <w:ilvl w:val="1"/>
          <w:numId w:val="7"/>
        </w:numPr>
        <w:ind w:leftChars="0"/>
      </w:pPr>
      <w:r>
        <w:t>Read Lamp</w:t>
      </w:r>
      <w:r>
        <w:tab/>
        <w:t>standard 1800 cd/m2</w:t>
      </w:r>
    </w:p>
    <w:p w14:paraId="30C58030" w14:textId="4A7E777C" w:rsidR="00BE234F" w:rsidRDefault="00BE234F" w:rsidP="00DB491C">
      <w:pPr>
        <w:pStyle w:val="Text3"/>
        <w:numPr>
          <w:ilvl w:val="1"/>
          <w:numId w:val="7"/>
        </w:numPr>
        <w:ind w:leftChars="0"/>
      </w:pPr>
      <w:r>
        <w:t>Yellow Lamp</w:t>
      </w:r>
      <w:r w:rsidR="000E4BC2">
        <w:t xml:space="preserve">: </w:t>
      </w:r>
      <w:r>
        <w:t>standard 1800 cd/m2</w:t>
      </w:r>
    </w:p>
    <w:p w14:paraId="23D37E8A" w14:textId="20CE2844" w:rsidR="00BE234F" w:rsidRDefault="00BE234F" w:rsidP="000E4BC2">
      <w:pPr>
        <w:pStyle w:val="dotted"/>
        <w:tabs>
          <w:tab w:val="clear" w:pos="3119"/>
          <w:tab w:val="left" w:pos="3261"/>
        </w:tabs>
      </w:pPr>
      <w:r>
        <w:t>Specifications</w:t>
      </w:r>
    </w:p>
    <w:p w14:paraId="03AA4A74" w14:textId="4965B65D" w:rsidR="00BE234F" w:rsidRDefault="00BE234F" w:rsidP="00DB491C">
      <w:pPr>
        <w:pStyle w:val="Text3"/>
        <w:numPr>
          <w:ilvl w:val="0"/>
          <w:numId w:val="7"/>
        </w:numPr>
        <w:ind w:leftChars="0" w:left="3686"/>
      </w:pPr>
      <w:r>
        <w:t>Display Elements</w:t>
      </w:r>
    </w:p>
    <w:p w14:paraId="36F70135" w14:textId="1872C8FB" w:rsidR="00BE234F" w:rsidRDefault="00BE234F" w:rsidP="00DB491C">
      <w:pPr>
        <w:pStyle w:val="Text3"/>
        <w:numPr>
          <w:ilvl w:val="0"/>
          <w:numId w:val="7"/>
        </w:numPr>
        <w:ind w:leftChars="0" w:left="3686"/>
      </w:pPr>
      <w:r>
        <w:t>Display Element LEDs</w:t>
      </w:r>
    </w:p>
    <w:p w14:paraId="3CF62984" w14:textId="73442B89" w:rsidR="00BE234F" w:rsidRDefault="00BE234F" w:rsidP="00DB491C">
      <w:pPr>
        <w:pStyle w:val="Text3"/>
        <w:numPr>
          <w:ilvl w:val="0"/>
          <w:numId w:val="7"/>
        </w:numPr>
        <w:ind w:leftChars="0" w:left="3686"/>
      </w:pPr>
      <w:r>
        <w:t>Chromaticity</w:t>
      </w:r>
    </w:p>
    <w:p w14:paraId="7FD59BA3" w14:textId="6EF4513D" w:rsidR="00BE234F" w:rsidRDefault="00BE234F" w:rsidP="00DB491C">
      <w:pPr>
        <w:pStyle w:val="Text3"/>
        <w:numPr>
          <w:ilvl w:val="1"/>
          <w:numId w:val="7"/>
        </w:numPr>
        <w:ind w:leftChars="0"/>
      </w:pPr>
      <w:r>
        <w:rPr>
          <w:rFonts w:hint="eastAsia"/>
        </w:rPr>
        <w:t>Red Lamps</w:t>
      </w:r>
      <w:r w:rsidR="000E4BC2">
        <w:t xml:space="preserve">: </w:t>
      </w:r>
      <w:r>
        <w:t>Shall be in accordance with CIE S 004/E-2001 “Colors of Light Signals,” “Table 2 - Coordinates of Intersection Points of Allowed Chromaticity Area Boundaries,” “Red Light Signal Colors Class A1.”</w:t>
      </w:r>
    </w:p>
    <w:p w14:paraId="3C5CAE61" w14:textId="6479E5EE" w:rsidR="00BE234F" w:rsidRDefault="00BE234F" w:rsidP="00DB491C">
      <w:pPr>
        <w:pStyle w:val="Text3"/>
        <w:numPr>
          <w:ilvl w:val="1"/>
          <w:numId w:val="7"/>
        </w:numPr>
        <w:ind w:leftChars="0"/>
      </w:pPr>
      <w:r>
        <w:rPr>
          <w:rFonts w:hint="eastAsia"/>
        </w:rPr>
        <w:t>Yellow Lamps</w:t>
      </w:r>
      <w:r w:rsidR="000E4BC2">
        <w:t xml:space="preserve">: </w:t>
      </w:r>
      <w:r>
        <w:t>Shall be in accordance with CIE S 004/E-2001 “Colors of Light Signals,” “Table 2 - Coordinates of Intersection Points of Allowed Chromaticity Area Boundaries,” “Yellow Light Signal Colors.”</w:t>
      </w:r>
    </w:p>
    <w:p w14:paraId="25B91F6B" w14:textId="5168D71A" w:rsidR="00BE234F" w:rsidRDefault="00BE234F" w:rsidP="00874D3C">
      <w:pPr>
        <w:pStyle w:val="dotted"/>
        <w:tabs>
          <w:tab w:val="clear" w:pos="3119"/>
          <w:tab w:val="left" w:pos="3261"/>
        </w:tabs>
      </w:pPr>
      <w:r>
        <w:t>Lifespan</w:t>
      </w:r>
      <w:r w:rsidR="006E5DBD">
        <w:t xml:space="preserve">: </w:t>
      </w:r>
      <w:r>
        <w:t>Flashing LED lifespan shall be measured under the temperature and humidity conditions in “JEITA ED-4701/100 [Semiconductor Device Environment and Durability Testing Methods (Lifespan Test I) Test Method 102 High-Temperature High-Humidity Bias Test Table 1 High-Temperature High-Humidity Preservation Test Conditions Test Conditions Code B],” and shall be considered the time elapsed until initial brightness falls by half, which must be at least 4000 hours.</w:t>
      </w:r>
    </w:p>
    <w:p w14:paraId="49F7051E" w14:textId="77777777" w:rsidR="00BE234F" w:rsidRDefault="00BE234F" w:rsidP="006E5DBD">
      <w:pPr>
        <w:pStyle w:val="Note"/>
      </w:pPr>
    </w:p>
    <w:p w14:paraId="248C210C" w14:textId="37C2B2C0" w:rsidR="00BE234F" w:rsidRDefault="006E5DBD" w:rsidP="006E5DBD">
      <w:pPr>
        <w:pStyle w:val="a5"/>
      </w:pPr>
      <w:r>
        <w:t>(f)</w:t>
      </w:r>
      <w:r w:rsidR="00BE234F">
        <w:tab/>
        <w:t>Interface</w:t>
      </w:r>
    </w:p>
    <w:p w14:paraId="2EDC9856" w14:textId="77777777" w:rsidR="00BE234F" w:rsidRDefault="00BE234F" w:rsidP="006E5DBD">
      <w:pPr>
        <w:pStyle w:val="Text3"/>
      </w:pPr>
      <w:r>
        <w:t>The conditions for the interface between the EL information board and the monitoring control panel are shown below.</w:t>
      </w:r>
    </w:p>
    <w:p w14:paraId="5FCCDFF3" w14:textId="233D77C9" w:rsidR="00BE234F" w:rsidRDefault="00BE234F" w:rsidP="006E5DBD">
      <w:pPr>
        <w:pStyle w:val="dotted"/>
        <w:tabs>
          <w:tab w:val="clear" w:pos="3119"/>
          <w:tab w:val="left" w:pos="3261"/>
        </w:tabs>
      </w:pPr>
      <w:r>
        <w:t>SHDSL Modem</w:t>
      </w:r>
    </w:p>
    <w:p w14:paraId="51B85CC5" w14:textId="45789451" w:rsidR="00BE234F" w:rsidRDefault="00BE234F" w:rsidP="00DB491C">
      <w:pPr>
        <w:pStyle w:val="Text3"/>
        <w:numPr>
          <w:ilvl w:val="0"/>
          <w:numId w:val="7"/>
        </w:numPr>
        <w:tabs>
          <w:tab w:val="left" w:pos="6237"/>
        </w:tabs>
        <w:ind w:leftChars="0" w:left="3686"/>
      </w:pPr>
      <w:r>
        <w:rPr>
          <w:rFonts w:hint="eastAsia"/>
        </w:rPr>
        <w:t>LAN-Side Interface</w:t>
      </w:r>
    </w:p>
    <w:p w14:paraId="28CBD632" w14:textId="2C4B463A" w:rsidR="00BE234F" w:rsidRDefault="00BE234F" w:rsidP="00DB491C">
      <w:pPr>
        <w:pStyle w:val="Text3"/>
        <w:numPr>
          <w:ilvl w:val="0"/>
          <w:numId w:val="7"/>
        </w:numPr>
        <w:tabs>
          <w:tab w:val="left" w:pos="6237"/>
        </w:tabs>
        <w:ind w:leftChars="0" w:left="3686"/>
      </w:pPr>
      <w:r>
        <w:rPr>
          <w:rFonts w:hint="eastAsia"/>
        </w:rPr>
        <w:t>Applicable Standards</w:t>
      </w:r>
      <w:r>
        <w:rPr>
          <w:rFonts w:hint="eastAsia"/>
        </w:rPr>
        <w:tab/>
        <w:t>10BASE-T, 100BASE-TX</w:t>
      </w:r>
    </w:p>
    <w:p w14:paraId="2EE513D5" w14:textId="0CF40D47" w:rsidR="00BE234F" w:rsidRDefault="00BE234F" w:rsidP="00DB491C">
      <w:pPr>
        <w:pStyle w:val="Text3"/>
        <w:numPr>
          <w:ilvl w:val="0"/>
          <w:numId w:val="7"/>
        </w:numPr>
        <w:tabs>
          <w:tab w:val="left" w:pos="6237"/>
        </w:tabs>
        <w:ind w:leftChars="0" w:left="3686"/>
      </w:pPr>
      <w:r>
        <w:rPr>
          <w:rFonts w:hint="eastAsia"/>
        </w:rPr>
        <w:t>Transmission Method</w:t>
      </w:r>
      <w:r>
        <w:rPr>
          <w:rFonts w:hint="eastAsia"/>
        </w:rPr>
        <w:tab/>
        <w:t>IEEE802.3/IEEE802.3u</w:t>
      </w:r>
    </w:p>
    <w:p w14:paraId="253699CA" w14:textId="7721DF1A" w:rsidR="00BE234F" w:rsidRDefault="00BE234F" w:rsidP="00DB491C">
      <w:pPr>
        <w:pStyle w:val="Text3"/>
        <w:numPr>
          <w:ilvl w:val="0"/>
          <w:numId w:val="7"/>
        </w:numPr>
        <w:tabs>
          <w:tab w:val="left" w:pos="6237"/>
        </w:tabs>
        <w:ind w:leftChars="0" w:left="3686"/>
      </w:pPr>
      <w:r>
        <w:rPr>
          <w:rFonts w:hint="eastAsia"/>
        </w:rPr>
        <w:t>Transmission Speed</w:t>
      </w:r>
      <w:r>
        <w:rPr>
          <w:rFonts w:hint="eastAsia"/>
        </w:rPr>
        <w:tab/>
        <w:t>10/100Mbps</w:t>
      </w:r>
    </w:p>
    <w:p w14:paraId="3AB691D5" w14:textId="1A2AB5A6" w:rsidR="00BE234F" w:rsidRDefault="00BE234F" w:rsidP="00DB491C">
      <w:pPr>
        <w:pStyle w:val="Text3"/>
        <w:numPr>
          <w:ilvl w:val="0"/>
          <w:numId w:val="7"/>
        </w:numPr>
        <w:tabs>
          <w:tab w:val="left" w:pos="6237"/>
        </w:tabs>
        <w:ind w:leftChars="0" w:left="3686"/>
      </w:pPr>
      <w:r>
        <w:rPr>
          <w:rFonts w:hint="eastAsia"/>
        </w:rPr>
        <w:t>No. of Ports</w:t>
      </w:r>
      <w:r>
        <w:rPr>
          <w:rFonts w:hint="eastAsia"/>
        </w:rPr>
        <w:tab/>
        <w:t>4 ports</w:t>
      </w:r>
    </w:p>
    <w:p w14:paraId="09055BBE" w14:textId="5057E38A" w:rsidR="00BE234F" w:rsidRDefault="00BE234F" w:rsidP="00DB491C">
      <w:pPr>
        <w:pStyle w:val="Text3"/>
        <w:numPr>
          <w:ilvl w:val="0"/>
          <w:numId w:val="7"/>
        </w:numPr>
        <w:tabs>
          <w:tab w:val="left" w:pos="6237"/>
        </w:tabs>
        <w:ind w:leftChars="0" w:left="3686"/>
      </w:pPr>
      <w:r>
        <w:rPr>
          <w:rFonts w:hint="eastAsia"/>
        </w:rPr>
        <w:t>Applicable Connector</w:t>
      </w:r>
      <w:r>
        <w:rPr>
          <w:rFonts w:hint="eastAsia"/>
        </w:rPr>
        <w:tab/>
        <w:t>RJ-45 connector</w:t>
      </w:r>
    </w:p>
    <w:p w14:paraId="2D9D46D1" w14:textId="665F1281" w:rsidR="00BE234F" w:rsidRDefault="00BE234F" w:rsidP="006E5DBD">
      <w:pPr>
        <w:pStyle w:val="dotted"/>
        <w:tabs>
          <w:tab w:val="clear" w:pos="3119"/>
          <w:tab w:val="left" w:pos="3261"/>
        </w:tabs>
      </w:pPr>
      <w:r>
        <w:lastRenderedPageBreak/>
        <w:t>SHDSL-Side Interface</w:t>
      </w:r>
    </w:p>
    <w:p w14:paraId="05B27BA6" w14:textId="265D0A04" w:rsidR="00BE234F" w:rsidRDefault="00BE234F" w:rsidP="00DB491C">
      <w:pPr>
        <w:pStyle w:val="Text3"/>
        <w:numPr>
          <w:ilvl w:val="0"/>
          <w:numId w:val="7"/>
        </w:numPr>
        <w:tabs>
          <w:tab w:val="left" w:pos="6237"/>
        </w:tabs>
        <w:ind w:leftChars="0" w:left="3686"/>
      </w:pPr>
      <w:r>
        <w:rPr>
          <w:rFonts w:hint="eastAsia"/>
        </w:rPr>
        <w:t>Applicable Standards</w:t>
      </w:r>
      <w:r>
        <w:rPr>
          <w:rFonts w:hint="eastAsia"/>
        </w:rPr>
        <w:tab/>
        <w:t>ITU-T G.991.2</w:t>
      </w:r>
    </w:p>
    <w:p w14:paraId="2B3E39DE" w14:textId="3496B3DE" w:rsidR="00BE234F" w:rsidRDefault="00BE234F" w:rsidP="00DB491C">
      <w:pPr>
        <w:pStyle w:val="Text3"/>
        <w:numPr>
          <w:ilvl w:val="0"/>
          <w:numId w:val="7"/>
        </w:numPr>
        <w:tabs>
          <w:tab w:val="left" w:pos="6237"/>
        </w:tabs>
        <w:ind w:leftChars="0" w:left="3686"/>
      </w:pPr>
      <w:r>
        <w:rPr>
          <w:rFonts w:hint="eastAsia"/>
        </w:rPr>
        <w:t>Transmission Speed</w:t>
      </w:r>
      <w:r>
        <w:rPr>
          <w:rFonts w:hint="eastAsia"/>
        </w:rPr>
        <w:tab/>
        <w:t>512kbps-5.6Mbps</w:t>
      </w:r>
    </w:p>
    <w:p w14:paraId="39816AEB" w14:textId="077159B3" w:rsidR="00BE234F" w:rsidRDefault="00BE234F" w:rsidP="00DB491C">
      <w:pPr>
        <w:pStyle w:val="Text3"/>
        <w:numPr>
          <w:ilvl w:val="0"/>
          <w:numId w:val="7"/>
        </w:numPr>
        <w:tabs>
          <w:tab w:val="left" w:pos="6237"/>
        </w:tabs>
        <w:ind w:leftChars="0" w:left="3686"/>
      </w:pPr>
      <w:r>
        <w:rPr>
          <w:rFonts w:hint="eastAsia"/>
        </w:rPr>
        <w:t>Transmission Distance</w:t>
      </w:r>
      <w:r>
        <w:rPr>
          <w:rFonts w:hint="eastAsia"/>
        </w:rPr>
        <w:tab/>
        <w:t>10.2km (512kbps, 0.65mm, 2 wire time, theoretical value)</w:t>
      </w:r>
      <w:r w:rsidR="006E5DBD">
        <w:t xml:space="preserve">; and </w:t>
      </w:r>
      <w:r>
        <w:rPr>
          <w:rFonts w:hint="eastAsia"/>
        </w:rPr>
        <w:t>3.4km (5.6Mbps、0.65mm, 2 wire time, theoretical value)</w:t>
      </w:r>
    </w:p>
    <w:p w14:paraId="34EF8161" w14:textId="032DDEE5" w:rsidR="00BE234F" w:rsidRDefault="00BE234F" w:rsidP="00DB491C">
      <w:pPr>
        <w:pStyle w:val="Text3"/>
        <w:numPr>
          <w:ilvl w:val="0"/>
          <w:numId w:val="7"/>
        </w:numPr>
        <w:tabs>
          <w:tab w:val="left" w:pos="6237"/>
        </w:tabs>
        <w:ind w:leftChars="0" w:left="3686"/>
      </w:pPr>
      <w:r>
        <w:rPr>
          <w:rFonts w:hint="eastAsia"/>
        </w:rPr>
        <w:t>No. of Ports</w:t>
      </w:r>
      <w:r>
        <w:rPr>
          <w:rFonts w:hint="eastAsia"/>
        </w:rPr>
        <w:tab/>
        <w:t>At least 2 ports</w:t>
      </w:r>
    </w:p>
    <w:p w14:paraId="63432F11" w14:textId="4560E760" w:rsidR="00BE234F" w:rsidRDefault="00BE234F" w:rsidP="00DB491C">
      <w:pPr>
        <w:pStyle w:val="Text3"/>
        <w:numPr>
          <w:ilvl w:val="0"/>
          <w:numId w:val="7"/>
        </w:numPr>
        <w:tabs>
          <w:tab w:val="left" w:pos="6237"/>
        </w:tabs>
        <w:ind w:leftChars="0" w:left="3686"/>
      </w:pPr>
      <w:r>
        <w:rPr>
          <w:rFonts w:hint="eastAsia"/>
        </w:rPr>
        <w:t>Applicable Line</w:t>
      </w:r>
      <w:r>
        <w:rPr>
          <w:rFonts w:hint="eastAsia"/>
        </w:rPr>
        <w:tab/>
        <w:t>Independently operated metal line (2W)</w:t>
      </w:r>
    </w:p>
    <w:p w14:paraId="23718E4C" w14:textId="1B21EBC8" w:rsidR="00BE234F" w:rsidRDefault="00BE234F" w:rsidP="00DB491C">
      <w:pPr>
        <w:pStyle w:val="Text3"/>
        <w:numPr>
          <w:ilvl w:val="0"/>
          <w:numId w:val="7"/>
        </w:numPr>
        <w:tabs>
          <w:tab w:val="left" w:pos="6237"/>
        </w:tabs>
        <w:ind w:leftChars="0" w:left="3686"/>
      </w:pPr>
      <w:r>
        <w:rPr>
          <w:rFonts w:hint="eastAsia"/>
        </w:rPr>
        <w:t>Applicable Connector</w:t>
      </w:r>
      <w:r>
        <w:rPr>
          <w:rFonts w:hint="eastAsia"/>
        </w:rPr>
        <w:tab/>
        <w:t>RJ-11</w:t>
      </w:r>
    </w:p>
    <w:p w14:paraId="245DFDF7" w14:textId="003A59C4" w:rsidR="00BE234F" w:rsidRDefault="006E5DBD" w:rsidP="006E5DBD">
      <w:pPr>
        <w:pStyle w:val="a5"/>
      </w:pPr>
      <w:r>
        <w:t>(g)</w:t>
      </w:r>
      <w:r w:rsidR="00BE234F">
        <w:tab/>
        <w:t>Operation Conditions</w:t>
      </w:r>
    </w:p>
    <w:p w14:paraId="44E4B244" w14:textId="7CE6CE51" w:rsidR="00BE234F" w:rsidRDefault="00BE234F" w:rsidP="006E5DBD">
      <w:pPr>
        <w:pStyle w:val="Text3"/>
      </w:pPr>
      <w:r>
        <w:t xml:space="preserve">Conditions under which these facilities can be operated normally are shown in Table </w:t>
      </w:r>
      <w:r w:rsidR="006E5DBD">
        <w:t>53-</w:t>
      </w:r>
      <w:r>
        <w:t>12.</w:t>
      </w:r>
    </w:p>
    <w:p w14:paraId="18722724" w14:textId="30A9F0C2" w:rsidR="00BE234F" w:rsidRDefault="00BE234F" w:rsidP="00A50EF1">
      <w:pPr>
        <w:pStyle w:val="TableTittle"/>
        <w:ind w:left="2694"/>
      </w:pPr>
      <w:r>
        <w:t xml:space="preserve">Table </w:t>
      </w:r>
      <w:r w:rsidR="006E5DBD">
        <w:t>53-</w:t>
      </w:r>
      <w:r>
        <w:t>12: Classification of Operation Conditions</w:t>
      </w:r>
    </w:p>
    <w:tbl>
      <w:tblPr>
        <w:tblW w:w="7405" w:type="dxa"/>
        <w:jc w:val="right"/>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Layout w:type="fixed"/>
        <w:tblCellMar>
          <w:left w:w="99" w:type="dxa"/>
          <w:right w:w="99" w:type="dxa"/>
        </w:tblCellMar>
        <w:tblLook w:val="0000" w:firstRow="0" w:lastRow="0" w:firstColumn="0" w:lastColumn="0" w:noHBand="0" w:noVBand="0"/>
      </w:tblPr>
      <w:tblGrid>
        <w:gridCol w:w="7405"/>
      </w:tblGrid>
      <w:tr w:rsidR="006E5DBD" w:rsidRPr="00573E1C" w14:paraId="19CA632F" w14:textId="77777777" w:rsidTr="00A50EF1">
        <w:trPr>
          <w:cantSplit/>
          <w:trHeight w:val="362"/>
          <w:jc w:val="right"/>
        </w:trPr>
        <w:tc>
          <w:tcPr>
            <w:tcW w:w="7405" w:type="dxa"/>
            <w:shd w:val="clear" w:color="auto" w:fill="C6D9F1" w:themeFill="text2" w:themeFillTint="33"/>
            <w:vAlign w:val="center"/>
          </w:tcPr>
          <w:p w14:paraId="3212E43A" w14:textId="77777777" w:rsidR="006E5DBD" w:rsidRPr="00A50EF1" w:rsidRDefault="006E5DBD" w:rsidP="00A50EF1">
            <w:pPr>
              <w:pStyle w:val="Table"/>
              <w:jc w:val="center"/>
              <w:rPr>
                <w:b/>
              </w:rPr>
            </w:pPr>
            <w:r w:rsidRPr="00573E1C">
              <w:t>Operation Conditions</w:t>
            </w:r>
          </w:p>
        </w:tc>
      </w:tr>
      <w:tr w:rsidR="006E5DBD" w:rsidRPr="00573E1C" w14:paraId="4EFE0C1E" w14:textId="77777777" w:rsidTr="00A50EF1">
        <w:trPr>
          <w:cantSplit/>
          <w:trHeight w:val="2141"/>
          <w:jc w:val="right"/>
        </w:trPr>
        <w:tc>
          <w:tcPr>
            <w:tcW w:w="7405" w:type="dxa"/>
          </w:tcPr>
          <w:p w14:paraId="044BBAF3" w14:textId="77777777" w:rsidR="006E5DBD" w:rsidRPr="00573E1C" w:rsidRDefault="006E5DBD" w:rsidP="006E5DBD">
            <w:pPr>
              <w:pStyle w:val="Table"/>
            </w:pPr>
            <w:r w:rsidRPr="00573E1C">
              <w:t>IEC60721-3-4</w:t>
            </w:r>
          </w:p>
          <w:p w14:paraId="684FAA95" w14:textId="77777777" w:rsidR="006E5DBD" w:rsidRDefault="006E5DBD" w:rsidP="006E5DBD">
            <w:pPr>
              <w:pStyle w:val="Table"/>
            </w:pPr>
            <w:r w:rsidRPr="00573E1C">
              <w:t>Environmental Conditions</w:t>
            </w:r>
          </w:p>
          <w:p w14:paraId="534FF9B5" w14:textId="77777777" w:rsidR="006E5DBD" w:rsidRPr="00573E1C" w:rsidRDefault="006E5DBD" w:rsidP="006E5DBD">
            <w:pPr>
              <w:pStyle w:val="Table"/>
            </w:pPr>
            <w:r w:rsidRPr="00573E1C">
              <w:t>4K2/4Z1/4Z4/4Z8/4B1/4C2/4S3/4M4</w:t>
            </w:r>
          </w:p>
          <w:p w14:paraId="3E2B7DF4" w14:textId="77777777" w:rsidR="006E5DBD" w:rsidRPr="00573E1C" w:rsidRDefault="006E5DBD" w:rsidP="006E5DBD">
            <w:pPr>
              <w:pStyle w:val="Table"/>
            </w:pPr>
          </w:p>
          <w:p w14:paraId="258BD461" w14:textId="77777777" w:rsidR="006E5DBD" w:rsidRPr="00573E1C" w:rsidRDefault="006E5DBD" w:rsidP="006E5DBD">
            <w:pPr>
              <w:pStyle w:val="Table"/>
            </w:pPr>
            <w:r w:rsidRPr="00573E1C">
              <w:t>K: Weather Conditions</w:t>
            </w:r>
          </w:p>
          <w:p w14:paraId="005F65CF" w14:textId="77777777" w:rsidR="006E5DBD" w:rsidRPr="00573E1C" w:rsidRDefault="006E5DBD" w:rsidP="006E5DBD">
            <w:pPr>
              <w:pStyle w:val="Table"/>
            </w:pPr>
            <w:r w:rsidRPr="00573E1C">
              <w:t>Z: Special Weat</w:t>
            </w:r>
            <w:r>
              <w:t>h</w:t>
            </w:r>
            <w:r w:rsidRPr="00573E1C">
              <w:t>er Conditions</w:t>
            </w:r>
          </w:p>
          <w:p w14:paraId="66D15E22" w14:textId="77777777" w:rsidR="006E5DBD" w:rsidRPr="00573E1C" w:rsidRDefault="006E5DBD" w:rsidP="006E5DBD">
            <w:pPr>
              <w:pStyle w:val="Table"/>
            </w:pPr>
            <w:r w:rsidRPr="00573E1C">
              <w:t>B: Wildlife Conditions</w:t>
            </w:r>
          </w:p>
          <w:p w14:paraId="09153771" w14:textId="77777777" w:rsidR="006E5DBD" w:rsidRPr="00573E1C" w:rsidRDefault="006E5DBD" w:rsidP="006E5DBD">
            <w:pPr>
              <w:pStyle w:val="Table"/>
            </w:pPr>
            <w:r w:rsidRPr="00573E1C">
              <w:t>C: Chemically Active Substances</w:t>
            </w:r>
          </w:p>
          <w:p w14:paraId="0DFC99EF" w14:textId="77777777" w:rsidR="006E5DBD" w:rsidRPr="00573E1C" w:rsidRDefault="006E5DBD" w:rsidP="006E5DBD">
            <w:pPr>
              <w:pStyle w:val="Table"/>
            </w:pPr>
            <w:r w:rsidRPr="00573E1C">
              <w:t>S: Mechanically Active Substances</w:t>
            </w:r>
          </w:p>
          <w:p w14:paraId="2EAA1BED" w14:textId="77777777" w:rsidR="006E5DBD" w:rsidRPr="00573E1C" w:rsidRDefault="006E5DBD" w:rsidP="006E5DBD">
            <w:pPr>
              <w:pStyle w:val="Table"/>
            </w:pPr>
            <w:r w:rsidRPr="00573E1C">
              <w:t>M: Mechanical Conditions</w:t>
            </w:r>
          </w:p>
        </w:tc>
      </w:tr>
    </w:tbl>
    <w:p w14:paraId="7AA002D3" w14:textId="77777777" w:rsidR="006E5DBD" w:rsidRDefault="006E5DBD" w:rsidP="00A50EF1">
      <w:pPr>
        <w:pStyle w:val="Note"/>
      </w:pPr>
    </w:p>
    <w:p w14:paraId="41519736" w14:textId="32C00840" w:rsidR="00BE234F" w:rsidRDefault="00BE234F" w:rsidP="00A50EF1">
      <w:pPr>
        <w:pStyle w:val="Text3"/>
      </w:pPr>
      <w:r>
        <w:t>For details, refer to IEC 60721-3-4 “JIS C 60721-3-4 [Classification of Groups of Environmental Parameters and their Severities]”.</w:t>
      </w:r>
    </w:p>
    <w:p w14:paraId="38CE9B6C" w14:textId="04AA9130" w:rsidR="00BE234F" w:rsidRDefault="00A50EF1" w:rsidP="00A50EF1">
      <w:pPr>
        <w:pStyle w:val="a5"/>
      </w:pPr>
      <w:r>
        <w:t>(h)</w:t>
      </w:r>
      <w:r w:rsidR="00BE234F">
        <w:tab/>
        <w:t>Power Supply</w:t>
      </w:r>
    </w:p>
    <w:p w14:paraId="692D5560" w14:textId="3448A231" w:rsidR="00BE234F" w:rsidRDefault="00BE234F" w:rsidP="00A50EF1">
      <w:pPr>
        <w:pStyle w:val="i"/>
      </w:pPr>
      <w:r>
        <w:t>(</w:t>
      </w:r>
      <w:r w:rsidR="00A50EF1">
        <w:t>i</w:t>
      </w:r>
      <w:r>
        <w:t>)</w:t>
      </w:r>
      <w:r w:rsidR="00A50EF1">
        <w:tab/>
      </w:r>
      <w:r>
        <w:t>Input Conditions</w:t>
      </w:r>
    </w:p>
    <w:p w14:paraId="0B31273C" w14:textId="4CC42B4F" w:rsidR="00BE234F" w:rsidRDefault="00BE234F" w:rsidP="00A50EF1">
      <w:pPr>
        <w:pStyle w:val="Text3"/>
      </w:pPr>
      <w:r>
        <w:t>Standard input voltage fo</w:t>
      </w:r>
      <w:r w:rsidR="00A50EF1">
        <w:t>r the facilities is shown below:</w:t>
      </w:r>
    </w:p>
    <w:p w14:paraId="77BAD6BA" w14:textId="77777777" w:rsidR="00BE234F" w:rsidRDefault="00BE234F" w:rsidP="00A50EF1">
      <w:pPr>
        <w:pStyle w:val="dotted"/>
        <w:tabs>
          <w:tab w:val="clear" w:pos="3119"/>
          <w:tab w:val="left" w:pos="3261"/>
        </w:tabs>
      </w:pPr>
      <w:r>
        <w:t>AC three-phase three-wire 415V±10% (50Hz)</w:t>
      </w:r>
    </w:p>
    <w:p w14:paraId="55CC84AC" w14:textId="2D8323FA" w:rsidR="00BE234F" w:rsidRDefault="00BE234F" w:rsidP="00A50EF1">
      <w:pPr>
        <w:pStyle w:val="i"/>
      </w:pPr>
      <w:r>
        <w:t>(</w:t>
      </w:r>
      <w:r w:rsidR="00A50EF1">
        <w:t>ii</w:t>
      </w:r>
      <w:r>
        <w:t>)</w:t>
      </w:r>
      <w:r w:rsidR="00A50EF1">
        <w:tab/>
      </w:r>
      <w:r>
        <w:t>Power Consumption</w:t>
      </w:r>
    </w:p>
    <w:p w14:paraId="220A91EE" w14:textId="77777777" w:rsidR="00BE234F" w:rsidRDefault="00BE234F" w:rsidP="00A50EF1">
      <w:pPr>
        <w:pStyle w:val="Text3"/>
      </w:pPr>
      <w:r>
        <w:t>Power consumption for these facilities must be less than 400VA.</w:t>
      </w:r>
    </w:p>
    <w:p w14:paraId="0A8D09F7" w14:textId="77777777" w:rsidR="00BE234F" w:rsidRDefault="00BE234F" w:rsidP="00A50EF1">
      <w:pPr>
        <w:pStyle w:val="Text3"/>
      </w:pPr>
      <w:r>
        <w:t>However, power consumed shall be capacity at 35% of full (white) illumination, and exclude maintenance power.</w:t>
      </w:r>
    </w:p>
    <w:p w14:paraId="7F21F2BB" w14:textId="0FF6A42F" w:rsidR="00BE234F" w:rsidRDefault="00A50EF1" w:rsidP="00A50EF1">
      <w:pPr>
        <w:pStyle w:val="a5"/>
      </w:pPr>
      <w:r>
        <w:t>(i)</w:t>
      </w:r>
      <w:r w:rsidR="00BE234F">
        <w:tab/>
        <w:t>Insulation Resistance</w:t>
      </w:r>
    </w:p>
    <w:p w14:paraId="5469DFA7" w14:textId="4B3F0AC5" w:rsidR="00BE234F" w:rsidRDefault="00BE234F" w:rsidP="00A50EF1">
      <w:pPr>
        <w:pStyle w:val="Text3"/>
      </w:pPr>
      <w:r>
        <w:t xml:space="preserve">Insulation resistance must be greater than 10MΩ, and must be measured with a DC 500 V Insulation Resistance Meter. (Surge protection devices shall be excluded). Measurement locations are shown in Table </w:t>
      </w:r>
      <w:r w:rsidR="00A50EF1">
        <w:t>53-</w:t>
      </w:r>
      <w:r>
        <w:t>13.</w:t>
      </w:r>
    </w:p>
    <w:p w14:paraId="7CB5DCE9" w14:textId="77777777" w:rsidR="00BE234F" w:rsidRDefault="00BE234F" w:rsidP="00A50EF1">
      <w:pPr>
        <w:pStyle w:val="Note"/>
      </w:pPr>
    </w:p>
    <w:p w14:paraId="67E8CF47" w14:textId="4BF801B4" w:rsidR="00BE234F" w:rsidRDefault="00BE234F" w:rsidP="003669D4">
      <w:pPr>
        <w:pStyle w:val="TableTittle"/>
        <w:ind w:left="1701"/>
      </w:pPr>
      <w:r>
        <w:lastRenderedPageBreak/>
        <w:t xml:space="preserve">Table </w:t>
      </w:r>
      <w:r w:rsidR="00A50EF1">
        <w:t>53-</w:t>
      </w:r>
      <w:r>
        <w:t>13: Insulation Resistance Measurement Locations and Measurement Conditions</w:t>
      </w:r>
    </w:p>
    <w:tbl>
      <w:tblPr>
        <w:tblW w:w="84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3780"/>
      </w:tblGrid>
      <w:tr w:rsidR="003669D4" w:rsidRPr="00573E1C" w14:paraId="2312BC18" w14:textId="77777777" w:rsidTr="003669D4">
        <w:trPr>
          <w:jc w:val="right"/>
        </w:trPr>
        <w:tc>
          <w:tcPr>
            <w:tcW w:w="4639" w:type="dxa"/>
            <w:shd w:val="clear" w:color="auto" w:fill="C6D9F1" w:themeFill="text2" w:themeFillTint="33"/>
          </w:tcPr>
          <w:p w14:paraId="5B62AC96" w14:textId="77777777" w:rsidR="003669D4" w:rsidRPr="003669D4" w:rsidRDefault="003669D4" w:rsidP="003669D4">
            <w:pPr>
              <w:pStyle w:val="Table"/>
              <w:jc w:val="center"/>
              <w:rPr>
                <w:b/>
              </w:rPr>
            </w:pPr>
            <w:r w:rsidRPr="003669D4">
              <w:rPr>
                <w:b/>
              </w:rPr>
              <w:t>Measurement Locations</w:t>
            </w:r>
          </w:p>
        </w:tc>
        <w:tc>
          <w:tcPr>
            <w:tcW w:w="3780" w:type="dxa"/>
            <w:shd w:val="clear" w:color="auto" w:fill="C6D9F1" w:themeFill="text2" w:themeFillTint="33"/>
          </w:tcPr>
          <w:p w14:paraId="7383D1C1" w14:textId="77777777" w:rsidR="003669D4" w:rsidRPr="003669D4" w:rsidRDefault="003669D4" w:rsidP="003669D4">
            <w:pPr>
              <w:pStyle w:val="Table"/>
              <w:jc w:val="center"/>
              <w:rPr>
                <w:b/>
              </w:rPr>
            </w:pPr>
            <w:r w:rsidRPr="003669D4">
              <w:rPr>
                <w:b/>
              </w:rPr>
              <w:t>Measurement Conditions</w:t>
            </w:r>
          </w:p>
        </w:tc>
      </w:tr>
      <w:tr w:rsidR="003669D4" w:rsidRPr="00573E1C" w14:paraId="1119FCFF" w14:textId="77777777" w:rsidTr="003669D4">
        <w:trPr>
          <w:jc w:val="right"/>
        </w:trPr>
        <w:tc>
          <w:tcPr>
            <w:tcW w:w="4639" w:type="dxa"/>
          </w:tcPr>
          <w:p w14:paraId="20C6BC9D" w14:textId="77777777" w:rsidR="003669D4" w:rsidRPr="00573E1C" w:rsidRDefault="003669D4" w:rsidP="003669D4">
            <w:pPr>
              <w:pStyle w:val="Table"/>
            </w:pPr>
            <w:r w:rsidRPr="00573E1C">
              <w:t>Between power supply terminal and grounding terminal</w:t>
            </w:r>
          </w:p>
        </w:tc>
        <w:tc>
          <w:tcPr>
            <w:tcW w:w="3780" w:type="dxa"/>
          </w:tcPr>
          <w:p w14:paraId="033E88FD" w14:textId="77777777" w:rsidR="003669D4" w:rsidRPr="00573E1C" w:rsidRDefault="003669D4" w:rsidP="003669D4">
            <w:pPr>
              <w:pStyle w:val="Table"/>
            </w:pPr>
            <w:r w:rsidRPr="00573E1C">
              <w:t>With earth removed</w:t>
            </w:r>
          </w:p>
        </w:tc>
      </w:tr>
      <w:tr w:rsidR="003669D4" w:rsidRPr="00573E1C" w14:paraId="268D101F" w14:textId="77777777" w:rsidTr="003669D4">
        <w:trPr>
          <w:jc w:val="right"/>
        </w:trPr>
        <w:tc>
          <w:tcPr>
            <w:tcW w:w="4639" w:type="dxa"/>
          </w:tcPr>
          <w:p w14:paraId="2D0B8720" w14:textId="77777777" w:rsidR="003669D4" w:rsidRPr="00573E1C" w:rsidRDefault="003669D4" w:rsidP="003669D4">
            <w:pPr>
              <w:pStyle w:val="Table"/>
            </w:pPr>
            <w:r w:rsidRPr="00573E1C">
              <w:t>Between both transmission terminals</w:t>
            </w:r>
          </w:p>
        </w:tc>
        <w:tc>
          <w:tcPr>
            <w:tcW w:w="3780" w:type="dxa"/>
          </w:tcPr>
          <w:p w14:paraId="2E4BA1DB" w14:textId="77777777" w:rsidR="003669D4" w:rsidRPr="00573E1C" w:rsidRDefault="003669D4" w:rsidP="003669D4">
            <w:pPr>
              <w:pStyle w:val="Table"/>
            </w:pPr>
            <w:r w:rsidRPr="00573E1C">
              <w:t>With external lines cut off</w:t>
            </w:r>
          </w:p>
        </w:tc>
      </w:tr>
      <w:tr w:rsidR="003669D4" w:rsidRPr="00573E1C" w14:paraId="45FB33E5" w14:textId="77777777" w:rsidTr="003669D4">
        <w:trPr>
          <w:jc w:val="right"/>
        </w:trPr>
        <w:tc>
          <w:tcPr>
            <w:tcW w:w="4639" w:type="dxa"/>
          </w:tcPr>
          <w:p w14:paraId="0CB04CA2" w14:textId="77777777" w:rsidR="003669D4" w:rsidRPr="00573E1C" w:rsidRDefault="003669D4" w:rsidP="003669D4">
            <w:pPr>
              <w:pStyle w:val="Table"/>
            </w:pPr>
            <w:r w:rsidRPr="00573E1C">
              <w:t>Between one transmission terminal and grounding terminal</w:t>
            </w:r>
          </w:p>
        </w:tc>
        <w:tc>
          <w:tcPr>
            <w:tcW w:w="3780" w:type="dxa"/>
          </w:tcPr>
          <w:p w14:paraId="62788E62" w14:textId="77777777" w:rsidR="003669D4" w:rsidRPr="00573E1C" w:rsidRDefault="003669D4" w:rsidP="003669D4">
            <w:pPr>
              <w:pStyle w:val="Table"/>
            </w:pPr>
            <w:r w:rsidRPr="00573E1C">
              <w:t>With earth removed</w:t>
            </w:r>
          </w:p>
        </w:tc>
      </w:tr>
    </w:tbl>
    <w:p w14:paraId="2B198117" w14:textId="754121B2" w:rsidR="00BE234F" w:rsidRDefault="00BE234F" w:rsidP="003669D4">
      <w:pPr>
        <w:pStyle w:val="Note"/>
      </w:pPr>
    </w:p>
    <w:p w14:paraId="1F8CB830" w14:textId="77777777" w:rsidR="003669D4" w:rsidRDefault="003669D4">
      <w:pPr>
        <w:rPr>
          <w:rFonts w:ascii="Times New Roman"/>
          <w:b/>
          <w:spacing w:val="-1"/>
          <w:sz w:val="24"/>
          <w:lang w:eastAsia="ja-JP"/>
        </w:rPr>
      </w:pPr>
      <w:r>
        <w:br w:type="page"/>
      </w:r>
    </w:p>
    <w:p w14:paraId="0C7A09A7" w14:textId="0139C023" w:rsidR="00BE234F" w:rsidRDefault="003669D4" w:rsidP="003669D4">
      <w:pPr>
        <w:pStyle w:val="a5"/>
      </w:pPr>
      <w:r>
        <w:lastRenderedPageBreak/>
        <w:t>(j)</w:t>
      </w:r>
      <w:r w:rsidR="00BE234F">
        <w:tab/>
        <w:t>Voltage Resistance</w:t>
      </w:r>
    </w:p>
    <w:p w14:paraId="40D10B48" w14:textId="4C42A1D5" w:rsidR="00BE234F" w:rsidRDefault="00BE234F" w:rsidP="003669D4">
      <w:pPr>
        <w:pStyle w:val="Text3"/>
      </w:pPr>
      <w:r>
        <w:t xml:space="preserve">Voltage resistance must result in no anomalies when AC 1500V is applied for one minute when input voltage is less than 250V, and AC 2000V is applied for one minute when input voltage is more than 250V. (Surge protection devices shall be excluded). Measurement locations are shown in Table </w:t>
      </w:r>
      <w:r w:rsidR="003669D4">
        <w:t>53-</w:t>
      </w:r>
      <w:r>
        <w:t>14.</w:t>
      </w:r>
    </w:p>
    <w:p w14:paraId="2EAAAB2A" w14:textId="77777777" w:rsidR="00BE234F" w:rsidRDefault="00BE234F" w:rsidP="003669D4">
      <w:pPr>
        <w:pStyle w:val="Note"/>
      </w:pPr>
    </w:p>
    <w:p w14:paraId="64753436" w14:textId="06BE4651" w:rsidR="00BE234F" w:rsidRDefault="00BE234F" w:rsidP="003669D4">
      <w:pPr>
        <w:pStyle w:val="TableTittle"/>
        <w:ind w:left="1985"/>
      </w:pPr>
      <w:r>
        <w:t xml:space="preserve">Table </w:t>
      </w:r>
      <w:r w:rsidR="003669D4">
        <w:t>53-</w:t>
      </w:r>
      <w:r>
        <w:t>14: Voltage Resistance Measurement Locations and Measurement Conditions</w:t>
      </w:r>
    </w:p>
    <w:tbl>
      <w:tblPr>
        <w:tblW w:w="81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53"/>
        <w:gridCol w:w="3900"/>
      </w:tblGrid>
      <w:tr w:rsidR="003669D4" w:rsidRPr="00573E1C" w14:paraId="531FBD9C" w14:textId="77777777" w:rsidTr="003669D4">
        <w:trPr>
          <w:jc w:val="right"/>
        </w:trPr>
        <w:tc>
          <w:tcPr>
            <w:tcW w:w="4253" w:type="dxa"/>
            <w:shd w:val="clear" w:color="auto" w:fill="C6D9F1" w:themeFill="text2" w:themeFillTint="33"/>
          </w:tcPr>
          <w:p w14:paraId="427FD3B1" w14:textId="77777777" w:rsidR="003669D4" w:rsidRPr="003669D4" w:rsidRDefault="003669D4" w:rsidP="003669D4">
            <w:pPr>
              <w:pStyle w:val="Table"/>
              <w:jc w:val="center"/>
              <w:rPr>
                <w:b/>
              </w:rPr>
            </w:pPr>
            <w:r w:rsidRPr="003669D4">
              <w:rPr>
                <w:b/>
              </w:rPr>
              <w:t>Measurement Location</w:t>
            </w:r>
          </w:p>
        </w:tc>
        <w:tc>
          <w:tcPr>
            <w:tcW w:w="3900" w:type="dxa"/>
            <w:shd w:val="clear" w:color="auto" w:fill="C6D9F1" w:themeFill="text2" w:themeFillTint="33"/>
          </w:tcPr>
          <w:p w14:paraId="3CE9098A" w14:textId="77777777" w:rsidR="003669D4" w:rsidRPr="003669D4" w:rsidRDefault="003669D4" w:rsidP="003669D4">
            <w:pPr>
              <w:pStyle w:val="Table"/>
              <w:jc w:val="center"/>
              <w:rPr>
                <w:b/>
              </w:rPr>
            </w:pPr>
            <w:r w:rsidRPr="003669D4">
              <w:rPr>
                <w:b/>
              </w:rPr>
              <w:t>Measurement Conditions</w:t>
            </w:r>
          </w:p>
        </w:tc>
      </w:tr>
      <w:tr w:rsidR="003669D4" w:rsidRPr="00573E1C" w14:paraId="470D8AE5" w14:textId="77777777" w:rsidTr="003669D4">
        <w:trPr>
          <w:jc w:val="right"/>
        </w:trPr>
        <w:tc>
          <w:tcPr>
            <w:tcW w:w="4253" w:type="dxa"/>
          </w:tcPr>
          <w:p w14:paraId="03B9F8A5" w14:textId="77777777" w:rsidR="003669D4" w:rsidRPr="00573E1C" w:rsidRDefault="003669D4" w:rsidP="003669D4">
            <w:pPr>
              <w:pStyle w:val="Table"/>
            </w:pPr>
            <w:r w:rsidRPr="00573E1C">
              <w:t>Between power supply input and housing</w:t>
            </w:r>
          </w:p>
        </w:tc>
        <w:tc>
          <w:tcPr>
            <w:tcW w:w="3900" w:type="dxa"/>
          </w:tcPr>
          <w:p w14:paraId="108485CC" w14:textId="77777777" w:rsidR="003669D4" w:rsidRPr="00634504" w:rsidRDefault="003669D4" w:rsidP="003669D4">
            <w:pPr>
              <w:pStyle w:val="Table"/>
            </w:pPr>
            <w:r w:rsidRPr="00573E1C">
              <w:t>With control system and earth removed</w:t>
            </w:r>
          </w:p>
        </w:tc>
      </w:tr>
    </w:tbl>
    <w:p w14:paraId="7B13AD2C" w14:textId="61DB5245" w:rsidR="00BE234F" w:rsidRDefault="00BE234F" w:rsidP="003669D4">
      <w:pPr>
        <w:pStyle w:val="Note"/>
      </w:pPr>
    </w:p>
    <w:p w14:paraId="3CE77BC1" w14:textId="55F975C3" w:rsidR="00BE234F" w:rsidRDefault="003669D4" w:rsidP="003669D4">
      <w:pPr>
        <w:pStyle w:val="a5"/>
      </w:pPr>
      <w:r>
        <w:t>(k)</w:t>
      </w:r>
      <w:r>
        <w:tab/>
      </w:r>
      <w:r w:rsidR="00BE234F">
        <w:tab/>
        <w:t>Surge Protection</w:t>
      </w:r>
    </w:p>
    <w:p w14:paraId="17835DE1" w14:textId="77777777" w:rsidR="00BE234F" w:rsidRDefault="00BE234F" w:rsidP="003669D4">
      <w:pPr>
        <w:pStyle w:val="Text3"/>
      </w:pPr>
      <w:r>
        <w:t>Surge protection shall be as stipulated in JIS C 5381-1 “Surge Protection Devices Connected to Low-Voltage Systems: Characteristics and Test Methods,” Class II.</w:t>
      </w:r>
    </w:p>
    <w:p w14:paraId="25B52E26" w14:textId="77777777" w:rsidR="00BE234F" w:rsidRDefault="00BE234F" w:rsidP="003669D4">
      <w:pPr>
        <w:pStyle w:val="Note"/>
      </w:pPr>
    </w:p>
    <w:p w14:paraId="32B81E21" w14:textId="1E8044AC" w:rsidR="00BE234F" w:rsidRDefault="003669D4" w:rsidP="003669D4">
      <w:pPr>
        <w:pStyle w:val="a5"/>
      </w:pPr>
      <w:r>
        <w:t>(l)</w:t>
      </w:r>
      <w:r>
        <w:tab/>
      </w:r>
      <w:r w:rsidR="00BE234F">
        <w:tab/>
        <w:t>Spare Items</w:t>
      </w:r>
    </w:p>
    <w:p w14:paraId="5C68A5EA" w14:textId="73ED0F3A" w:rsidR="00BE234F" w:rsidRDefault="00BE234F" w:rsidP="003669D4">
      <w:pPr>
        <w:pStyle w:val="Text3"/>
      </w:pPr>
      <w:r>
        <w:t xml:space="preserve">Spare items for the facilities are shown in Table </w:t>
      </w:r>
      <w:r w:rsidR="003669D4">
        <w:t>53-</w:t>
      </w:r>
      <w:r>
        <w:t>15.</w:t>
      </w:r>
    </w:p>
    <w:p w14:paraId="35B1D840" w14:textId="77777777" w:rsidR="00BE234F" w:rsidRDefault="00BE234F" w:rsidP="003669D4">
      <w:pPr>
        <w:pStyle w:val="Note"/>
      </w:pPr>
    </w:p>
    <w:p w14:paraId="02C1EBB7" w14:textId="16299963" w:rsidR="00BE234F" w:rsidRDefault="00BE234F" w:rsidP="003669D4">
      <w:pPr>
        <w:pStyle w:val="TableTittle"/>
      </w:pPr>
      <w:r>
        <w:t xml:space="preserve">Table </w:t>
      </w:r>
      <w:r w:rsidR="003669D4">
        <w:t>53-</w:t>
      </w:r>
      <w:r>
        <w:t>15: Spare Items</w:t>
      </w:r>
    </w:p>
    <w:tbl>
      <w:tblPr>
        <w:tblW w:w="81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3969"/>
        <w:gridCol w:w="3086"/>
      </w:tblGrid>
      <w:tr w:rsidR="00085303" w:rsidRPr="00573E1C" w14:paraId="490B3C61" w14:textId="77777777" w:rsidTr="00085303">
        <w:trPr>
          <w:jc w:val="right"/>
        </w:trPr>
        <w:tc>
          <w:tcPr>
            <w:tcW w:w="1129"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6EA553EF" w14:textId="77777777" w:rsidR="00085303" w:rsidRPr="00085303" w:rsidRDefault="00085303" w:rsidP="00085303">
            <w:pPr>
              <w:pStyle w:val="Table"/>
              <w:jc w:val="center"/>
              <w:rPr>
                <w:b/>
              </w:rPr>
            </w:pPr>
            <w:r w:rsidRPr="00085303">
              <w:rPr>
                <w:b/>
              </w:rPr>
              <w:t>No</w:t>
            </w:r>
          </w:p>
        </w:tc>
        <w:tc>
          <w:tcPr>
            <w:tcW w:w="3969"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5791EF1C" w14:textId="77777777" w:rsidR="00085303" w:rsidRPr="00085303" w:rsidRDefault="00085303" w:rsidP="00085303">
            <w:pPr>
              <w:pStyle w:val="Table"/>
              <w:jc w:val="center"/>
              <w:rPr>
                <w:b/>
              </w:rPr>
            </w:pPr>
            <w:r w:rsidRPr="00085303">
              <w:rPr>
                <w:b/>
              </w:rPr>
              <w:t>Item</w:t>
            </w:r>
          </w:p>
        </w:tc>
        <w:tc>
          <w:tcPr>
            <w:tcW w:w="3086" w:type="dxa"/>
            <w:tcBorders>
              <w:top w:val="single" w:sz="4" w:space="0" w:color="auto"/>
              <w:left w:val="single" w:sz="4" w:space="0" w:color="auto"/>
              <w:bottom w:val="single" w:sz="4" w:space="0" w:color="auto"/>
              <w:right w:val="single" w:sz="4" w:space="0" w:color="auto"/>
            </w:tcBorders>
            <w:shd w:val="clear" w:color="auto" w:fill="C6D9F1" w:themeFill="text2" w:themeFillTint="33"/>
          </w:tcPr>
          <w:p w14:paraId="148EE59C" w14:textId="77777777" w:rsidR="00085303" w:rsidRPr="00085303" w:rsidRDefault="00085303" w:rsidP="00085303">
            <w:pPr>
              <w:pStyle w:val="Table"/>
              <w:jc w:val="center"/>
              <w:rPr>
                <w:b/>
              </w:rPr>
            </w:pPr>
            <w:r w:rsidRPr="00085303">
              <w:rPr>
                <w:b/>
              </w:rPr>
              <w:t>Quantity</w:t>
            </w:r>
          </w:p>
        </w:tc>
      </w:tr>
      <w:tr w:rsidR="00085303" w:rsidRPr="00573E1C" w14:paraId="0B979EA1" w14:textId="77777777" w:rsidTr="00085303">
        <w:trPr>
          <w:jc w:val="right"/>
        </w:trPr>
        <w:tc>
          <w:tcPr>
            <w:tcW w:w="1129" w:type="dxa"/>
            <w:tcBorders>
              <w:top w:val="single" w:sz="4" w:space="0" w:color="auto"/>
              <w:left w:val="single" w:sz="4" w:space="0" w:color="auto"/>
              <w:bottom w:val="single" w:sz="4" w:space="0" w:color="auto"/>
              <w:right w:val="single" w:sz="4" w:space="0" w:color="auto"/>
            </w:tcBorders>
          </w:tcPr>
          <w:p w14:paraId="4F18439B" w14:textId="77777777" w:rsidR="00085303" w:rsidRPr="00085303" w:rsidRDefault="00085303" w:rsidP="00085303">
            <w:pPr>
              <w:pStyle w:val="Table"/>
              <w:jc w:val="center"/>
            </w:pPr>
            <w:r w:rsidRPr="00085303">
              <w:t>1</w:t>
            </w:r>
          </w:p>
        </w:tc>
        <w:tc>
          <w:tcPr>
            <w:tcW w:w="3969" w:type="dxa"/>
            <w:tcBorders>
              <w:top w:val="single" w:sz="4" w:space="0" w:color="auto"/>
              <w:left w:val="single" w:sz="4" w:space="0" w:color="auto"/>
              <w:bottom w:val="single" w:sz="4" w:space="0" w:color="auto"/>
              <w:right w:val="single" w:sz="4" w:space="0" w:color="auto"/>
            </w:tcBorders>
          </w:tcPr>
          <w:p w14:paraId="70E68080" w14:textId="77777777" w:rsidR="00085303" w:rsidRPr="00085303" w:rsidRDefault="00085303" w:rsidP="00085303">
            <w:pPr>
              <w:pStyle w:val="Table"/>
              <w:jc w:val="center"/>
            </w:pPr>
            <w:r w:rsidRPr="00085303">
              <w:t>Fuses</w:t>
            </w:r>
          </w:p>
        </w:tc>
        <w:tc>
          <w:tcPr>
            <w:tcW w:w="3086" w:type="dxa"/>
            <w:tcBorders>
              <w:top w:val="single" w:sz="4" w:space="0" w:color="auto"/>
              <w:left w:val="single" w:sz="4" w:space="0" w:color="auto"/>
              <w:bottom w:val="single" w:sz="4" w:space="0" w:color="auto"/>
              <w:right w:val="single" w:sz="4" w:space="0" w:color="auto"/>
            </w:tcBorders>
          </w:tcPr>
          <w:p w14:paraId="55DC9D9E" w14:textId="77777777" w:rsidR="00085303" w:rsidRPr="00085303" w:rsidRDefault="00085303" w:rsidP="00085303">
            <w:pPr>
              <w:pStyle w:val="Table"/>
              <w:jc w:val="center"/>
            </w:pPr>
            <w:r w:rsidRPr="00085303">
              <w:t>100%</w:t>
            </w:r>
          </w:p>
        </w:tc>
      </w:tr>
    </w:tbl>
    <w:p w14:paraId="7F6FE449" w14:textId="6DCC2DC6" w:rsidR="00085303" w:rsidRDefault="00085303" w:rsidP="00085303">
      <w:pPr>
        <w:pStyle w:val="Note"/>
      </w:pPr>
    </w:p>
    <w:p w14:paraId="273BC5B0" w14:textId="0E454A59" w:rsidR="00BE234F" w:rsidRDefault="00085303" w:rsidP="00085303">
      <w:pPr>
        <w:pStyle w:val="11"/>
      </w:pPr>
      <w:bookmarkStart w:id="101" w:name="_Toc514417486"/>
      <w:r>
        <w:t>(4)</w:t>
      </w:r>
      <w:r w:rsidR="00BE234F">
        <w:tab/>
      </w:r>
      <w:r>
        <w:t>Monitoring Control Panel</w:t>
      </w:r>
      <w:bookmarkEnd w:id="101"/>
    </w:p>
    <w:p w14:paraId="3B1BC575" w14:textId="5C89D3F7" w:rsidR="00BE234F" w:rsidRDefault="00085303" w:rsidP="00085303">
      <w:pPr>
        <w:pStyle w:val="a5"/>
      </w:pPr>
      <w:r>
        <w:t>(a)</w:t>
      </w:r>
      <w:r w:rsidR="00BE234F">
        <w:tab/>
        <w:t>Device Structure</w:t>
      </w:r>
    </w:p>
    <w:p w14:paraId="3372EF26" w14:textId="77777777" w:rsidR="00BE234F" w:rsidRDefault="00BE234F" w:rsidP="00085303">
      <w:pPr>
        <w:pStyle w:val="Text3"/>
      </w:pPr>
      <w:r>
        <w:t>This facility shall consist of the following devices.</w:t>
      </w:r>
    </w:p>
    <w:p w14:paraId="5B4D4FE2" w14:textId="5C1FB5D2" w:rsidR="00BE234F" w:rsidRDefault="00BE234F" w:rsidP="00085303">
      <w:pPr>
        <w:pStyle w:val="dotted"/>
        <w:tabs>
          <w:tab w:val="clear" w:pos="3119"/>
          <w:tab w:val="left" w:pos="3261"/>
        </w:tabs>
      </w:pPr>
      <w:r>
        <w:t>Transmission Control Unit</w:t>
      </w:r>
    </w:p>
    <w:p w14:paraId="3FFE6B17" w14:textId="439F389F" w:rsidR="00BE234F" w:rsidRDefault="00BE234F" w:rsidP="00085303">
      <w:pPr>
        <w:pStyle w:val="dotted"/>
        <w:tabs>
          <w:tab w:val="clear" w:pos="3119"/>
          <w:tab w:val="left" w:pos="3261"/>
        </w:tabs>
      </w:pPr>
      <w:r>
        <w:t>Power Supply</w:t>
      </w:r>
    </w:p>
    <w:p w14:paraId="1E5F30F7" w14:textId="1C5CD7F2" w:rsidR="00BE234F" w:rsidRDefault="00BE234F" w:rsidP="00085303">
      <w:pPr>
        <w:pStyle w:val="dotted"/>
        <w:tabs>
          <w:tab w:val="clear" w:pos="3119"/>
          <w:tab w:val="left" w:pos="3261"/>
        </w:tabs>
      </w:pPr>
      <w:r>
        <w:t>Operating Control</w:t>
      </w:r>
    </w:p>
    <w:p w14:paraId="44E644E1" w14:textId="3F8E3747" w:rsidR="00BE234F" w:rsidRDefault="00BE234F" w:rsidP="00085303">
      <w:pPr>
        <w:pStyle w:val="dotted"/>
        <w:tabs>
          <w:tab w:val="clear" w:pos="3119"/>
          <w:tab w:val="left" w:pos="3261"/>
        </w:tabs>
      </w:pPr>
      <w:r>
        <w:t>Display</w:t>
      </w:r>
    </w:p>
    <w:p w14:paraId="50ED3AB6" w14:textId="77777777" w:rsidR="00BE234F" w:rsidRDefault="00BE234F" w:rsidP="00085303">
      <w:pPr>
        <w:pStyle w:val="Note"/>
      </w:pPr>
    </w:p>
    <w:p w14:paraId="37F24331" w14:textId="4523F00B" w:rsidR="00BE234F" w:rsidRDefault="00085303" w:rsidP="00085303">
      <w:pPr>
        <w:pStyle w:val="a5"/>
      </w:pPr>
      <w:r>
        <w:t>(b)</w:t>
      </w:r>
      <w:r w:rsidR="00BE234F">
        <w:tab/>
        <w:t xml:space="preserve">Structure </w:t>
      </w:r>
    </w:p>
    <w:p w14:paraId="640877EE" w14:textId="762123CA" w:rsidR="00BE234F" w:rsidRDefault="00BE234F" w:rsidP="00085303">
      <w:pPr>
        <w:pStyle w:val="i"/>
      </w:pPr>
      <w:r>
        <w:t>(</w:t>
      </w:r>
      <w:r w:rsidR="00085303">
        <w:t>i</w:t>
      </w:r>
      <w:r>
        <w:t>)</w:t>
      </w:r>
      <w:r>
        <w:tab/>
        <w:t>The housing must be electronically and mechanically sturdy, with a design adhering to JIS C-6010-2.</w:t>
      </w:r>
    </w:p>
    <w:p w14:paraId="33EDCA17" w14:textId="0E1B34E4" w:rsidR="00BE234F" w:rsidRDefault="00BE234F" w:rsidP="00085303">
      <w:pPr>
        <w:pStyle w:val="i"/>
      </w:pPr>
      <w:r>
        <w:t>(</w:t>
      </w:r>
      <w:r w:rsidR="00085303">
        <w:t>ii</w:t>
      </w:r>
      <w:r>
        <w:t>)</w:t>
      </w:r>
      <w:r>
        <w:tab/>
        <w:t>The housing must be an indoor free-standing enclosed type, with a design making maintenance inspections easy.</w:t>
      </w:r>
    </w:p>
    <w:p w14:paraId="446EAC06" w14:textId="5C9355E6" w:rsidR="00BE234F" w:rsidRDefault="00BE234F" w:rsidP="00085303">
      <w:pPr>
        <w:pStyle w:val="i"/>
      </w:pPr>
      <w:r>
        <w:t>(</w:t>
      </w:r>
      <w:r w:rsidR="00085303">
        <w:t>iii</w:t>
      </w:r>
      <w:r>
        <w:t>)</w:t>
      </w:r>
      <w:r>
        <w:tab/>
        <w:t>The elements of this facility which will be installed indoors (excluding hard disks and recording media) must have earthquake resistance adhering to JEM TR144 “Earthquake Resistance Design Guidelines for Power Distribution Panels/Control Panels,” with an earthquake resistance class equivalent to “General Buildings –Important Panels” Class A.</w:t>
      </w:r>
    </w:p>
    <w:p w14:paraId="64CA2996" w14:textId="77777777" w:rsidR="00BE234F" w:rsidRDefault="00BE234F" w:rsidP="00085303">
      <w:pPr>
        <w:pStyle w:val="i"/>
      </w:pPr>
      <w:r>
        <w:tab/>
        <w:t xml:space="preserve">For design purposes, horizontal seismic intensity must be at least 0.6 for </w:t>
      </w:r>
      <w:r>
        <w:lastRenderedPageBreak/>
        <w:t>the first floor and basement, at least 1.0 for medium floors, and at least 1.5 for top floors and roof.</w:t>
      </w:r>
    </w:p>
    <w:p w14:paraId="3AAA3D4E" w14:textId="278170C6" w:rsidR="00BE234F" w:rsidRDefault="00085303" w:rsidP="00085303">
      <w:pPr>
        <w:pStyle w:val="i"/>
      </w:pPr>
      <w:r>
        <w:tab/>
      </w:r>
      <w:r w:rsidR="00BE234F">
        <w:t>However, vertical seismic intensity for design purposes shall not adhere to JEM-TR144, but shall be half of the horizontal seismic intensity for design purposes.</w:t>
      </w:r>
    </w:p>
    <w:p w14:paraId="2FFE9CB3" w14:textId="0ECE24E5" w:rsidR="00BE234F" w:rsidRDefault="00BE234F" w:rsidP="00085303">
      <w:pPr>
        <w:pStyle w:val="i"/>
      </w:pPr>
      <w:r>
        <w:t>(</w:t>
      </w:r>
      <w:r w:rsidR="00085303">
        <w:t>iv</w:t>
      </w:r>
      <w:r>
        <w:t>)</w:t>
      </w:r>
      <w:r>
        <w:tab/>
        <w:t>Electrical noise must meet the VCCI Class A technological standard.</w:t>
      </w:r>
    </w:p>
    <w:p w14:paraId="55CE3DD1" w14:textId="376E1E6D" w:rsidR="00BE234F" w:rsidRDefault="00BE234F" w:rsidP="00085303">
      <w:pPr>
        <w:pStyle w:val="i"/>
      </w:pPr>
      <w:r>
        <w:t>(</w:t>
      </w:r>
      <w:r w:rsidR="00085303">
        <w:t>v</w:t>
      </w:r>
      <w:r>
        <w:t>)</w:t>
      </w:r>
      <w:r>
        <w:tab/>
        <w:t>The upper portion of the front panel of the housing must include a graphic panel.</w:t>
      </w:r>
    </w:p>
    <w:p w14:paraId="64265D01" w14:textId="6E95F5EC" w:rsidR="00BE234F" w:rsidRDefault="00BE234F" w:rsidP="00085303">
      <w:pPr>
        <w:pStyle w:val="i"/>
      </w:pPr>
      <w:r>
        <w:t>(</w:t>
      </w:r>
      <w:r w:rsidR="00085303">
        <w:t>vi</w:t>
      </w:r>
      <w:r>
        <w:t>)</w:t>
      </w:r>
      <w:r>
        <w:tab/>
        <w:t>The housing must include a management nameplate.</w:t>
      </w:r>
    </w:p>
    <w:p w14:paraId="2ECAE6A7" w14:textId="387B3077" w:rsidR="00BE234F" w:rsidRDefault="00BE234F" w:rsidP="00085303">
      <w:pPr>
        <w:pStyle w:val="i"/>
      </w:pPr>
      <w:r>
        <w:t>(</w:t>
      </w:r>
      <w:r w:rsidR="00085303">
        <w:t>vii</w:t>
      </w:r>
      <w:r>
        <w:t>)</w:t>
      </w:r>
      <w:r>
        <w:tab/>
        <w:t>Housing dimensions shall be 700 mm in width × 1950mm in height × 500mm in depth.</w:t>
      </w:r>
    </w:p>
    <w:p w14:paraId="38FF4EBD" w14:textId="77777777" w:rsidR="00BE234F" w:rsidRDefault="00BE234F" w:rsidP="00085303">
      <w:pPr>
        <w:pStyle w:val="i"/>
      </w:pPr>
      <w:r>
        <w:tab/>
        <w:t>However, this excludes protruding elements.</w:t>
      </w:r>
    </w:p>
    <w:p w14:paraId="357C79BC" w14:textId="1603D1AC" w:rsidR="00BE234F" w:rsidRDefault="00BE234F" w:rsidP="00085303">
      <w:pPr>
        <w:pStyle w:val="i"/>
      </w:pPr>
      <w:r>
        <w:t>(</w:t>
      </w:r>
      <w:r w:rsidR="00085303">
        <w:t>viii</w:t>
      </w:r>
      <w:r>
        <w:t>)</w:t>
      </w:r>
      <w:r>
        <w:tab/>
        <w:t>Housing shall be made from the materials shown below:</w:t>
      </w:r>
    </w:p>
    <w:p w14:paraId="0356E94F" w14:textId="77777777" w:rsidR="00BE234F" w:rsidRDefault="00BE234F" w:rsidP="00085303">
      <w:pPr>
        <w:pStyle w:val="i"/>
      </w:pPr>
      <w:r>
        <w:tab/>
        <w:t>Housing Body</w:t>
      </w:r>
      <w:r>
        <w:tab/>
        <w:t>Protective Steel Plate SPCC (JIS G 3141) 1.6t</w:t>
      </w:r>
    </w:p>
    <w:p w14:paraId="38411E2B" w14:textId="77777777" w:rsidR="00BE234F" w:rsidRDefault="00BE234F" w:rsidP="00085303">
      <w:pPr>
        <w:pStyle w:val="i"/>
      </w:pPr>
      <w:r>
        <w:tab/>
        <w:t>Doors</w:t>
      </w:r>
      <w:r>
        <w:tab/>
        <w:t xml:space="preserve">Protective </w:t>
      </w:r>
      <w:r>
        <w:tab/>
        <w:t>Steel Plate SPCC (JIS G 3141) 2.3t</w:t>
      </w:r>
    </w:p>
    <w:p w14:paraId="352F2061" w14:textId="2B19925F" w:rsidR="00BE234F" w:rsidRDefault="00BE234F" w:rsidP="00085303">
      <w:pPr>
        <w:pStyle w:val="i"/>
      </w:pPr>
      <w:r>
        <w:t>(</w:t>
      </w:r>
      <w:r w:rsidR="00085303">
        <w:t>ix</w:t>
      </w:r>
      <w:r>
        <w:t xml:space="preserve">) </w:t>
      </w:r>
      <w:r>
        <w:tab/>
        <w:t xml:space="preserve">Housing coating shall consist of base treatment followed by primer and a middle coat applied to both interior and exterior. The exterior shall be bake-finished with a double coating of melamine resin paint, while the interior shall be finished with at least one coat. Coating color and thickness are shown in Table </w:t>
      </w:r>
      <w:r w:rsidR="00085303">
        <w:t>53-</w:t>
      </w:r>
      <w:r>
        <w:t>16.</w:t>
      </w:r>
    </w:p>
    <w:p w14:paraId="6BF9EB06" w14:textId="77777777" w:rsidR="00BE234F" w:rsidRDefault="00BE234F" w:rsidP="00085303">
      <w:pPr>
        <w:pStyle w:val="Note"/>
      </w:pPr>
    </w:p>
    <w:p w14:paraId="6DBA3173" w14:textId="426E10FD" w:rsidR="00BE234F" w:rsidRDefault="00BE234F" w:rsidP="00C32F8B">
      <w:pPr>
        <w:pStyle w:val="TableTittle"/>
        <w:ind w:left="2835"/>
      </w:pPr>
      <w:r>
        <w:t xml:space="preserve">Table </w:t>
      </w:r>
      <w:r w:rsidR="00085303">
        <w:t>53-</w:t>
      </w:r>
      <w:r>
        <w:t>16: Coating Color and Thickness</w:t>
      </w:r>
    </w:p>
    <w:tbl>
      <w:tblPr>
        <w:tblW w:w="744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126"/>
        <w:gridCol w:w="3133"/>
        <w:gridCol w:w="2184"/>
      </w:tblGrid>
      <w:tr w:rsidR="00C32F8B" w:rsidRPr="00573E1C" w14:paraId="32596692" w14:textId="77777777" w:rsidTr="00C32F8B">
        <w:trPr>
          <w:tblHeader/>
          <w:jc w:val="right"/>
        </w:trPr>
        <w:tc>
          <w:tcPr>
            <w:tcW w:w="2126" w:type="dxa"/>
            <w:shd w:val="clear" w:color="auto" w:fill="C6D9F1" w:themeFill="text2" w:themeFillTint="33"/>
          </w:tcPr>
          <w:p w14:paraId="37115011" w14:textId="77777777" w:rsidR="00C32F8B" w:rsidRPr="00C32F8B" w:rsidRDefault="00C32F8B" w:rsidP="00C32F8B">
            <w:pPr>
              <w:pStyle w:val="Table"/>
              <w:jc w:val="center"/>
              <w:rPr>
                <w:b/>
              </w:rPr>
            </w:pPr>
          </w:p>
        </w:tc>
        <w:tc>
          <w:tcPr>
            <w:tcW w:w="3133" w:type="dxa"/>
            <w:shd w:val="clear" w:color="auto" w:fill="C6D9F1" w:themeFill="text2" w:themeFillTint="33"/>
          </w:tcPr>
          <w:p w14:paraId="2E3967EE" w14:textId="77777777" w:rsidR="00C32F8B" w:rsidRPr="00C32F8B" w:rsidRDefault="00C32F8B" w:rsidP="00C32F8B">
            <w:pPr>
              <w:pStyle w:val="Table"/>
              <w:jc w:val="center"/>
              <w:rPr>
                <w:b/>
                <w:szCs w:val="20"/>
              </w:rPr>
            </w:pPr>
            <w:r w:rsidRPr="00C32F8B">
              <w:rPr>
                <w:b/>
                <w:szCs w:val="20"/>
              </w:rPr>
              <w:t>Coating Color</w:t>
            </w:r>
          </w:p>
        </w:tc>
        <w:tc>
          <w:tcPr>
            <w:tcW w:w="2184" w:type="dxa"/>
            <w:shd w:val="clear" w:color="auto" w:fill="C6D9F1" w:themeFill="text2" w:themeFillTint="33"/>
          </w:tcPr>
          <w:p w14:paraId="6B54E170" w14:textId="77777777" w:rsidR="00C32F8B" w:rsidRPr="00C32F8B" w:rsidRDefault="00C32F8B" w:rsidP="00C32F8B">
            <w:pPr>
              <w:pStyle w:val="Table"/>
              <w:jc w:val="center"/>
              <w:rPr>
                <w:b/>
              </w:rPr>
            </w:pPr>
            <w:r w:rsidRPr="00C32F8B">
              <w:rPr>
                <w:b/>
              </w:rPr>
              <w:t>Thickness</w:t>
            </w:r>
          </w:p>
        </w:tc>
      </w:tr>
      <w:tr w:rsidR="00C32F8B" w:rsidRPr="00573E1C" w14:paraId="7F7601CC" w14:textId="77777777" w:rsidTr="00C32F8B">
        <w:trPr>
          <w:jc w:val="right"/>
        </w:trPr>
        <w:tc>
          <w:tcPr>
            <w:tcW w:w="2126" w:type="dxa"/>
          </w:tcPr>
          <w:p w14:paraId="2AC0C3A2" w14:textId="77777777" w:rsidR="00C32F8B" w:rsidRPr="00C32F8B" w:rsidRDefault="00C32F8B" w:rsidP="00C32F8B">
            <w:pPr>
              <w:pStyle w:val="Table"/>
              <w:jc w:val="center"/>
            </w:pPr>
            <w:r w:rsidRPr="00C32F8B">
              <w:t>Exterior</w:t>
            </w:r>
          </w:p>
        </w:tc>
        <w:tc>
          <w:tcPr>
            <w:tcW w:w="3133" w:type="dxa"/>
          </w:tcPr>
          <w:p w14:paraId="401DFA77" w14:textId="77777777" w:rsidR="00C32F8B" w:rsidRPr="00C32F8B" w:rsidRDefault="00C32F8B" w:rsidP="00C32F8B">
            <w:pPr>
              <w:pStyle w:val="Table"/>
              <w:jc w:val="center"/>
            </w:pPr>
            <w:r w:rsidRPr="00C32F8B">
              <w:t>Munsell 5YR2/1.5 7 matte</w:t>
            </w:r>
          </w:p>
        </w:tc>
        <w:tc>
          <w:tcPr>
            <w:tcW w:w="2184" w:type="dxa"/>
          </w:tcPr>
          <w:p w14:paraId="591E6E30" w14:textId="77777777" w:rsidR="00C32F8B" w:rsidRPr="00C32F8B" w:rsidRDefault="00C32F8B" w:rsidP="00C32F8B">
            <w:pPr>
              <w:pStyle w:val="Table"/>
              <w:jc w:val="center"/>
            </w:pPr>
            <w:r w:rsidRPr="00C32F8B">
              <w:t>&gt; 60μm</w:t>
            </w:r>
          </w:p>
        </w:tc>
      </w:tr>
      <w:tr w:rsidR="00C32F8B" w:rsidRPr="00573E1C" w14:paraId="3B3E1802" w14:textId="77777777" w:rsidTr="00C32F8B">
        <w:trPr>
          <w:jc w:val="right"/>
        </w:trPr>
        <w:tc>
          <w:tcPr>
            <w:tcW w:w="2126" w:type="dxa"/>
          </w:tcPr>
          <w:p w14:paraId="6D2FF18F" w14:textId="77777777" w:rsidR="00C32F8B" w:rsidRPr="00C32F8B" w:rsidRDefault="00C32F8B" w:rsidP="00C32F8B">
            <w:pPr>
              <w:pStyle w:val="Table"/>
              <w:jc w:val="center"/>
            </w:pPr>
            <w:r w:rsidRPr="00C32F8B">
              <w:t>Interior</w:t>
            </w:r>
          </w:p>
        </w:tc>
        <w:tc>
          <w:tcPr>
            <w:tcW w:w="3133" w:type="dxa"/>
          </w:tcPr>
          <w:p w14:paraId="6352DDED" w14:textId="77777777" w:rsidR="00C32F8B" w:rsidRPr="00C32F8B" w:rsidRDefault="00C32F8B" w:rsidP="00C32F8B">
            <w:pPr>
              <w:pStyle w:val="Table"/>
              <w:jc w:val="center"/>
            </w:pPr>
            <w:r w:rsidRPr="00C32F8B">
              <w:t>Munsell 5YR2/1.5 7 matte</w:t>
            </w:r>
          </w:p>
        </w:tc>
        <w:tc>
          <w:tcPr>
            <w:tcW w:w="2184" w:type="dxa"/>
          </w:tcPr>
          <w:p w14:paraId="7D18CB59" w14:textId="77777777" w:rsidR="00C32F8B" w:rsidRPr="00C32F8B" w:rsidRDefault="00C32F8B" w:rsidP="00C32F8B">
            <w:pPr>
              <w:pStyle w:val="Table"/>
              <w:jc w:val="center"/>
            </w:pPr>
            <w:r w:rsidRPr="00C32F8B">
              <w:t>&gt; 35μm</w:t>
            </w:r>
          </w:p>
        </w:tc>
      </w:tr>
    </w:tbl>
    <w:p w14:paraId="430453A5" w14:textId="32516DE8" w:rsidR="00BE234F" w:rsidRDefault="00BE234F" w:rsidP="00C32F8B">
      <w:pPr>
        <w:pStyle w:val="Note"/>
      </w:pPr>
    </w:p>
    <w:p w14:paraId="1809CB31" w14:textId="2F48EB35" w:rsidR="00BE234F" w:rsidRDefault="00C32F8B" w:rsidP="00C32F8B">
      <w:pPr>
        <w:pStyle w:val="a5"/>
      </w:pPr>
      <w:r>
        <w:t>(c)</w:t>
      </w:r>
      <w:r>
        <w:tab/>
      </w:r>
      <w:r w:rsidR="00BE234F">
        <w:tab/>
        <w:t>Main Capacities</w:t>
      </w:r>
    </w:p>
    <w:p w14:paraId="7DD271F5" w14:textId="2727EB2F" w:rsidR="00BE234F" w:rsidRDefault="00BE234F" w:rsidP="00C32F8B">
      <w:pPr>
        <w:pStyle w:val="i"/>
      </w:pPr>
      <w:r>
        <w:t>(</w:t>
      </w:r>
      <w:r w:rsidR="00C32F8B">
        <w:t>i</w:t>
      </w:r>
      <w:r>
        <w:t xml:space="preserve">) </w:t>
      </w:r>
      <w:r>
        <w:tab/>
        <w:t>Display Control Signal Receipt Response Time</w:t>
      </w:r>
      <w:r w:rsidR="00C32F8B">
        <w:t xml:space="preserve">: </w:t>
      </w:r>
      <w:r>
        <w:tab/>
        <w:t>Regarding display control signal receipt response time, the monitoring control panel processing time between receipt of a display control signal by the upper station and a receipt completed signal being sent to the upper station shall be less than three seconds.</w:t>
      </w:r>
    </w:p>
    <w:p w14:paraId="530481DD" w14:textId="4C758ABA" w:rsidR="00BE234F" w:rsidRDefault="00BE234F" w:rsidP="00C32F8B">
      <w:pPr>
        <w:pStyle w:val="i"/>
      </w:pPr>
      <w:r>
        <w:t>(</w:t>
      </w:r>
      <w:r w:rsidR="00C32F8B">
        <w:t>ii</w:t>
      </w:r>
      <w:r>
        <w:t>)</w:t>
      </w:r>
      <w:r>
        <w:tab/>
        <w:t>Display Control Signal Processing Time</w:t>
      </w:r>
      <w:r w:rsidR="00C32F8B">
        <w:t xml:space="preserve">: </w:t>
      </w:r>
      <w:r>
        <w:t>Regarding display control signal processing time, the monitoring control panel processing time between receipt of a display control signal from the upper station and display control signal data being sent to the information board shall be less than three seconds.</w:t>
      </w:r>
    </w:p>
    <w:p w14:paraId="0F77917F" w14:textId="0AA905B6" w:rsidR="00BE234F" w:rsidRDefault="00BE234F" w:rsidP="00C32F8B">
      <w:pPr>
        <w:pStyle w:val="i"/>
      </w:pPr>
      <w:r>
        <w:t>(</w:t>
      </w:r>
      <w:r w:rsidR="00C32F8B">
        <w:t>iii</w:t>
      </w:r>
      <w:r>
        <w:t xml:space="preserve">) </w:t>
      </w:r>
      <w:r>
        <w:tab/>
        <w:t>Status Monitoring Signal Processing Time</w:t>
      </w:r>
      <w:r w:rsidR="00C32F8B">
        <w:t xml:space="preserve">: </w:t>
      </w:r>
      <w:r>
        <w:t>Regarding status monitoring signal processing time, the monitoring control panel processing time between receipt of a status monitoring signal from the information board and a status monitoring signal being sent to the upper office shall be less than three seconds.</w:t>
      </w:r>
    </w:p>
    <w:p w14:paraId="7915763F" w14:textId="77777777" w:rsidR="00BE234F" w:rsidRDefault="00BE234F" w:rsidP="00C32F8B">
      <w:pPr>
        <w:pStyle w:val="Note"/>
      </w:pPr>
    </w:p>
    <w:p w14:paraId="4766492B" w14:textId="46CD29BB" w:rsidR="00BE234F" w:rsidRDefault="00C32F8B" w:rsidP="00C32F8B">
      <w:pPr>
        <w:pStyle w:val="a5"/>
      </w:pPr>
      <w:r>
        <w:lastRenderedPageBreak/>
        <w:t>(d)</w:t>
      </w:r>
      <w:r>
        <w:tab/>
      </w:r>
      <w:r w:rsidR="00BE234F">
        <w:t>Number of Registered Display Items</w:t>
      </w:r>
    </w:p>
    <w:p w14:paraId="3A11E13F" w14:textId="77777777" w:rsidR="00BE234F" w:rsidRDefault="00BE234F" w:rsidP="00C32F8B">
      <w:pPr>
        <w:pStyle w:val="Text3"/>
      </w:pPr>
      <w:r>
        <w:t>Display items can be expressed as a combination of four separate items: area 1, area 2, cause and action, and more than 1023 must be able to be registered communally to all connected information boards.</w:t>
      </w:r>
    </w:p>
    <w:p w14:paraId="685EFF07" w14:textId="58F2A85C" w:rsidR="00BE234F" w:rsidRDefault="00BE234F" w:rsidP="00C32F8B">
      <w:pPr>
        <w:pStyle w:val="i"/>
      </w:pPr>
      <w:r>
        <w:t>(</w:t>
      </w:r>
      <w:r w:rsidR="00C32F8B">
        <w:t>i</w:t>
      </w:r>
      <w:r>
        <w:t>)</w:t>
      </w:r>
      <w:r>
        <w:tab/>
        <w:t>Number of Registered Character Codes and Symbol Pattern</w:t>
      </w:r>
      <w:r w:rsidR="00C32F8B">
        <w:t xml:space="preserve">: </w:t>
      </w:r>
      <w:r>
        <w:t>Character codes may be registered. In addition, more than 30 symbol patterns must be able to be registered.</w:t>
      </w:r>
    </w:p>
    <w:p w14:paraId="1F6AAB54" w14:textId="77777777" w:rsidR="00BE234F" w:rsidRDefault="00BE234F" w:rsidP="00C32F8B">
      <w:pPr>
        <w:pStyle w:val="Note"/>
      </w:pPr>
    </w:p>
    <w:p w14:paraId="5A3B6BB0" w14:textId="2A149311" w:rsidR="00BE234F" w:rsidRDefault="00C32F8B" w:rsidP="00C32F8B">
      <w:pPr>
        <w:pStyle w:val="a5"/>
      </w:pPr>
      <w:r>
        <w:t>(e)</w:t>
      </w:r>
      <w:r>
        <w:tab/>
      </w:r>
      <w:r w:rsidR="00BE234F">
        <w:tab/>
        <w:t>Functions and Specifications</w:t>
      </w:r>
    </w:p>
    <w:p w14:paraId="349F254A" w14:textId="06037DA2" w:rsidR="00BE234F" w:rsidRDefault="00BE234F" w:rsidP="00C32F8B">
      <w:pPr>
        <w:pStyle w:val="i"/>
      </w:pPr>
      <w:r>
        <w:t>(</w:t>
      </w:r>
      <w:r w:rsidR="00C32F8B">
        <w:t>i</w:t>
      </w:r>
      <w:r>
        <w:t>)</w:t>
      </w:r>
      <w:r w:rsidR="00C32F8B">
        <w:tab/>
      </w:r>
      <w:r>
        <w:t>Transmission Control Unit</w:t>
      </w:r>
    </w:p>
    <w:p w14:paraId="5866665E" w14:textId="466397E6" w:rsidR="00BE234F" w:rsidRDefault="00BE234F" w:rsidP="00C32F8B">
      <w:pPr>
        <w:pStyle w:val="dotted"/>
        <w:tabs>
          <w:tab w:val="clear" w:pos="3119"/>
          <w:tab w:val="left" w:pos="3261"/>
        </w:tabs>
      </w:pPr>
      <w:r>
        <w:t>The transmission control unit shall function to send display control signals and status monitoring signals received from the upper station to each information board, and send status monitoring signals received from the information boards to the upper station.</w:t>
      </w:r>
    </w:p>
    <w:p w14:paraId="6B71FFDC" w14:textId="461E90A0" w:rsidR="00BE234F" w:rsidRDefault="00BE234F" w:rsidP="00C32F8B">
      <w:pPr>
        <w:pStyle w:val="dotted"/>
        <w:tabs>
          <w:tab w:val="clear" w:pos="3119"/>
          <w:tab w:val="left" w:pos="3261"/>
        </w:tabs>
      </w:pPr>
      <w:r>
        <w:t>The transmission control unit shall function to send display control signals and test control signals received from the operation control to each information board, and send status monitoring signals received from the information boards to the operation control.</w:t>
      </w:r>
    </w:p>
    <w:p w14:paraId="0F71815A" w14:textId="5F0EF251" w:rsidR="00BE234F" w:rsidRDefault="00BE234F" w:rsidP="00C32F8B">
      <w:pPr>
        <w:pStyle w:val="dotted"/>
        <w:tabs>
          <w:tab w:val="clear" w:pos="3119"/>
          <w:tab w:val="left" w:pos="3261"/>
        </w:tabs>
      </w:pPr>
      <w:r>
        <w:t>The transmission control unit shall function to send monitoring control signals received from the operation control to each information board, and send status monitoring signals received from the information boards to the operation control.</w:t>
      </w:r>
    </w:p>
    <w:p w14:paraId="107C18DD" w14:textId="012D82A3" w:rsidR="00BE234F" w:rsidRDefault="00BE234F" w:rsidP="00C32F8B">
      <w:pPr>
        <w:pStyle w:val="dotted"/>
        <w:tabs>
          <w:tab w:val="clear" w:pos="3119"/>
          <w:tab w:val="left" w:pos="3261"/>
        </w:tabs>
      </w:pPr>
      <w:r>
        <w:t>The transmission control unit shall function to convert display item numbers and symbols received from the upper station or operation control into display item data, and send it to the information boards.</w:t>
      </w:r>
    </w:p>
    <w:p w14:paraId="03D28E7C" w14:textId="775AF693" w:rsidR="00BE234F" w:rsidRDefault="00BE234F" w:rsidP="00C32F8B">
      <w:pPr>
        <w:pStyle w:val="dotted"/>
        <w:tabs>
          <w:tab w:val="clear" w:pos="3119"/>
          <w:tab w:val="left" w:pos="3261"/>
        </w:tabs>
      </w:pPr>
      <w:r>
        <w:t>The transmission control unit shall function to compare display item numbers and symbols received from the upper station or operation control and display item numbers sent in status monitoring signals sent from the information boards, and if a discrepancy is found, send status display monitoring item congestion to the upper station.</w:t>
      </w:r>
    </w:p>
    <w:p w14:paraId="3FB0E75D" w14:textId="056DF42D" w:rsidR="00BE234F" w:rsidRDefault="00BE234F" w:rsidP="00C32F8B">
      <w:pPr>
        <w:pStyle w:val="dotted"/>
        <w:tabs>
          <w:tab w:val="clear" w:pos="3119"/>
          <w:tab w:val="left" w:pos="3261"/>
        </w:tabs>
      </w:pPr>
      <w:r>
        <w:t>If information boards and the monitoring control panel recover from damage from a breakdown or blackout, the transmission control unit shall function to receive the latest display item numbers and symbols from the upper station, and send appropriate display item data to the information boards.</w:t>
      </w:r>
    </w:p>
    <w:p w14:paraId="00A8BD18" w14:textId="623AAB66" w:rsidR="00BE234F" w:rsidRDefault="00BE234F" w:rsidP="00C32F8B">
      <w:pPr>
        <w:pStyle w:val="dotted"/>
        <w:tabs>
          <w:tab w:val="clear" w:pos="3119"/>
          <w:tab w:val="left" w:pos="3261"/>
        </w:tabs>
      </w:pPr>
      <w:r>
        <w:t>The transmission control unit shall function to send status monitoring items from the information board status monitoring signals to the upper station or operation control in response to a monitoring request from the upper station or operation control.</w:t>
      </w:r>
    </w:p>
    <w:p w14:paraId="646B012E" w14:textId="661E6762" w:rsidR="00BE234F" w:rsidRDefault="00BE234F" w:rsidP="00C32F8B">
      <w:pPr>
        <w:pStyle w:val="dotted"/>
        <w:tabs>
          <w:tab w:val="clear" w:pos="3119"/>
          <w:tab w:val="left" w:pos="3261"/>
        </w:tabs>
      </w:pPr>
      <w:r>
        <w:t xml:space="preserve">The status monitoring items to be sent are shown in Table </w:t>
      </w:r>
      <w:r w:rsidR="00C32F8B">
        <w:t>53-</w:t>
      </w:r>
      <w:r>
        <w:t>17.</w:t>
      </w:r>
    </w:p>
    <w:p w14:paraId="78193C24" w14:textId="77777777" w:rsidR="00BE234F" w:rsidRDefault="00BE234F" w:rsidP="00BE234F"/>
    <w:p w14:paraId="7B253519" w14:textId="34531646" w:rsidR="00BE234F" w:rsidRDefault="00BE234F" w:rsidP="0008326F">
      <w:pPr>
        <w:pStyle w:val="TableTittle"/>
        <w:ind w:left="2977"/>
      </w:pPr>
      <w:r>
        <w:lastRenderedPageBreak/>
        <w:t xml:space="preserve">Table </w:t>
      </w:r>
      <w:r w:rsidR="00C32F8B">
        <w:t>53-</w:t>
      </w:r>
      <w:r>
        <w:t>17: Status Monitoring Items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400"/>
        <w:gridCol w:w="5812"/>
      </w:tblGrid>
      <w:tr w:rsidR="0008326F" w:rsidRPr="00573E1C" w14:paraId="32214121" w14:textId="77777777" w:rsidTr="0008326F">
        <w:trPr>
          <w:jc w:val="right"/>
        </w:trPr>
        <w:tc>
          <w:tcPr>
            <w:tcW w:w="1305" w:type="dxa"/>
            <w:shd w:val="clear" w:color="auto" w:fill="C6D9F1" w:themeFill="text2" w:themeFillTint="33"/>
            <w:vAlign w:val="center"/>
          </w:tcPr>
          <w:p w14:paraId="78B2F86B" w14:textId="77777777" w:rsidR="0008326F" w:rsidRPr="0008326F" w:rsidRDefault="0008326F" w:rsidP="0008326F">
            <w:pPr>
              <w:pStyle w:val="Table"/>
              <w:jc w:val="center"/>
              <w:rPr>
                <w:b/>
              </w:rPr>
            </w:pPr>
            <w:r w:rsidRPr="0008326F">
              <w:rPr>
                <w:b/>
              </w:rPr>
              <w:t>Item</w:t>
            </w:r>
          </w:p>
        </w:tc>
        <w:tc>
          <w:tcPr>
            <w:tcW w:w="5812" w:type="dxa"/>
            <w:shd w:val="clear" w:color="auto" w:fill="C6D9F1" w:themeFill="text2" w:themeFillTint="33"/>
            <w:vAlign w:val="center"/>
          </w:tcPr>
          <w:p w14:paraId="04F124E6" w14:textId="77777777" w:rsidR="0008326F" w:rsidRPr="0008326F" w:rsidRDefault="0008326F" w:rsidP="0008326F">
            <w:pPr>
              <w:pStyle w:val="Table"/>
              <w:jc w:val="center"/>
              <w:rPr>
                <w:b/>
              </w:rPr>
            </w:pPr>
            <w:r w:rsidRPr="0008326F">
              <w:rPr>
                <w:b/>
              </w:rPr>
              <w:t>Content</w:t>
            </w:r>
          </w:p>
        </w:tc>
      </w:tr>
      <w:tr w:rsidR="0008326F" w:rsidRPr="00573E1C" w14:paraId="7A027C6E" w14:textId="77777777" w:rsidTr="0008326F">
        <w:trPr>
          <w:jc w:val="right"/>
        </w:trPr>
        <w:tc>
          <w:tcPr>
            <w:tcW w:w="1305" w:type="dxa"/>
            <w:vAlign w:val="center"/>
          </w:tcPr>
          <w:p w14:paraId="40CC63F5" w14:textId="77777777" w:rsidR="0008326F" w:rsidRPr="00573E1C" w:rsidRDefault="0008326F" w:rsidP="0008326F">
            <w:pPr>
              <w:pStyle w:val="Table"/>
            </w:pPr>
            <w:r w:rsidRPr="00573E1C">
              <w:t>Test</w:t>
            </w:r>
          </w:p>
        </w:tc>
        <w:tc>
          <w:tcPr>
            <w:tcW w:w="5812" w:type="dxa"/>
            <w:vAlign w:val="center"/>
          </w:tcPr>
          <w:p w14:paraId="7C238717" w14:textId="77777777" w:rsidR="0008326F" w:rsidRPr="00634504" w:rsidRDefault="0008326F" w:rsidP="0008326F">
            <w:pPr>
              <w:pStyle w:val="Table"/>
            </w:pPr>
            <w:r w:rsidRPr="00634504">
              <w:t>Under test control from the monitoring control panel</w:t>
            </w:r>
          </w:p>
        </w:tc>
      </w:tr>
      <w:tr w:rsidR="0008326F" w:rsidRPr="00573E1C" w14:paraId="29B89439" w14:textId="77777777" w:rsidTr="0008326F">
        <w:trPr>
          <w:jc w:val="right"/>
        </w:trPr>
        <w:tc>
          <w:tcPr>
            <w:tcW w:w="1305" w:type="dxa"/>
            <w:vAlign w:val="center"/>
          </w:tcPr>
          <w:p w14:paraId="4C6C8A8F" w14:textId="77777777" w:rsidR="0008326F" w:rsidRPr="00573E1C" w:rsidRDefault="0008326F" w:rsidP="0008326F">
            <w:pPr>
              <w:pStyle w:val="Table"/>
            </w:pPr>
            <w:r w:rsidRPr="00573E1C">
              <w:t>Breakdown</w:t>
            </w:r>
          </w:p>
        </w:tc>
        <w:tc>
          <w:tcPr>
            <w:tcW w:w="5812" w:type="dxa"/>
            <w:vAlign w:val="center"/>
          </w:tcPr>
          <w:p w14:paraId="7B0C80DD" w14:textId="77777777" w:rsidR="0008326F" w:rsidRPr="00634504" w:rsidRDefault="0008326F" w:rsidP="0008326F">
            <w:pPr>
              <w:pStyle w:val="Table"/>
            </w:pPr>
            <w:r w:rsidRPr="00634504">
              <w:t>Power supply breakdown, unit breakdown and board breakdown</w:t>
            </w:r>
          </w:p>
        </w:tc>
      </w:tr>
      <w:tr w:rsidR="0008326F" w:rsidRPr="00573E1C" w14:paraId="7856E40A" w14:textId="77777777" w:rsidTr="0008326F">
        <w:trPr>
          <w:jc w:val="right"/>
        </w:trPr>
        <w:tc>
          <w:tcPr>
            <w:tcW w:w="1305" w:type="dxa"/>
            <w:vAlign w:val="center"/>
          </w:tcPr>
          <w:p w14:paraId="291B24F4" w14:textId="77777777" w:rsidR="0008326F" w:rsidRPr="00573E1C" w:rsidRDefault="0008326F" w:rsidP="0008326F">
            <w:pPr>
              <w:pStyle w:val="Table"/>
            </w:pPr>
            <w:r w:rsidRPr="00573E1C">
              <w:t>Manual</w:t>
            </w:r>
          </w:p>
        </w:tc>
        <w:tc>
          <w:tcPr>
            <w:tcW w:w="5812" w:type="dxa"/>
            <w:vAlign w:val="center"/>
          </w:tcPr>
          <w:p w14:paraId="11655ABE" w14:textId="77777777" w:rsidR="0008326F" w:rsidRPr="00634504" w:rsidRDefault="0008326F" w:rsidP="0008326F">
            <w:pPr>
              <w:pStyle w:val="Table"/>
            </w:pPr>
            <w:r w:rsidRPr="00634504">
              <w:t>Information board (controller unit) is set to test mode (manual operation)</w:t>
            </w:r>
          </w:p>
        </w:tc>
      </w:tr>
      <w:tr w:rsidR="0008326F" w:rsidRPr="00573E1C" w14:paraId="6542C31A" w14:textId="77777777" w:rsidTr="0008326F">
        <w:trPr>
          <w:jc w:val="right"/>
        </w:trPr>
        <w:tc>
          <w:tcPr>
            <w:tcW w:w="1305" w:type="dxa"/>
            <w:vAlign w:val="center"/>
          </w:tcPr>
          <w:p w14:paraId="38775C9A" w14:textId="77777777" w:rsidR="0008326F" w:rsidRPr="00573E1C" w:rsidRDefault="0008326F" w:rsidP="0008326F">
            <w:pPr>
              <w:pStyle w:val="Table"/>
            </w:pPr>
            <w:r w:rsidRPr="00573E1C">
              <w:t>Congestion</w:t>
            </w:r>
          </w:p>
        </w:tc>
        <w:tc>
          <w:tcPr>
            <w:tcW w:w="5812" w:type="dxa"/>
            <w:vAlign w:val="center"/>
          </w:tcPr>
          <w:p w14:paraId="56285B48" w14:textId="77777777" w:rsidR="0008326F" w:rsidRPr="00634504" w:rsidRDefault="0008326F" w:rsidP="0008326F">
            <w:pPr>
              <w:pStyle w:val="Table"/>
            </w:pPr>
            <w:r w:rsidRPr="00634504">
              <w:t>Transmission error such as unregistered signal and control processing error, etc.</w:t>
            </w:r>
          </w:p>
        </w:tc>
      </w:tr>
    </w:tbl>
    <w:p w14:paraId="71B08BBF" w14:textId="77777777" w:rsidR="0008326F" w:rsidRDefault="0008326F" w:rsidP="0008326F">
      <w:pPr>
        <w:pStyle w:val="Note"/>
      </w:pPr>
    </w:p>
    <w:p w14:paraId="4CE1A6AE" w14:textId="7AE6E532" w:rsidR="00BE234F" w:rsidRDefault="00BE234F" w:rsidP="00874D3C">
      <w:pPr>
        <w:pStyle w:val="dotted"/>
        <w:tabs>
          <w:tab w:val="clear" w:pos="3119"/>
          <w:tab w:val="left" w:pos="3261"/>
        </w:tabs>
      </w:pPr>
      <w:r>
        <w:t>The transmission control unit shall function to monitor the information boards within a period of three seconds.</w:t>
      </w:r>
      <w:r w:rsidR="0008326F">
        <w:t xml:space="preserve"> </w:t>
      </w:r>
      <w:r>
        <w:t>In addition, if an anomaly is found in the information board status, the transmission control unit shall function to send status monitoring items to the upper station.</w:t>
      </w:r>
    </w:p>
    <w:p w14:paraId="0F7BCEF4" w14:textId="43FA1E75" w:rsidR="00BE234F" w:rsidRDefault="00BE234F" w:rsidP="00874D3C">
      <w:pPr>
        <w:pStyle w:val="dotted"/>
        <w:tabs>
          <w:tab w:val="clear" w:pos="3119"/>
          <w:tab w:val="left" w:pos="3261"/>
        </w:tabs>
      </w:pPr>
      <w:r>
        <w:t>Blackout-Re</w:t>
      </w:r>
      <w:r w:rsidR="0008326F">
        <w:t xml:space="preserve">sponse Functions. </w:t>
      </w:r>
      <w:r>
        <w:t xml:space="preserve">In response to a blackout of less than 250ms, the transmission control unit shall operate as it would at times of normal power. </w:t>
      </w:r>
    </w:p>
    <w:p w14:paraId="6D6F3F0D" w14:textId="77777777" w:rsidR="00874D3C" w:rsidRDefault="00874D3C" w:rsidP="00874D3C">
      <w:pPr>
        <w:pStyle w:val="Note"/>
      </w:pPr>
    </w:p>
    <w:p w14:paraId="1BBF2FD9" w14:textId="5E55B755" w:rsidR="00BE234F" w:rsidRDefault="00BE234F" w:rsidP="00874D3C">
      <w:pPr>
        <w:pStyle w:val="i"/>
      </w:pPr>
      <w:r>
        <w:t>(</w:t>
      </w:r>
      <w:r w:rsidR="00874D3C">
        <w:t>ii)</w:t>
      </w:r>
      <w:r w:rsidR="00874D3C">
        <w:tab/>
      </w:r>
      <w:r>
        <w:t xml:space="preserve">Specifications </w:t>
      </w:r>
    </w:p>
    <w:p w14:paraId="109B5D12" w14:textId="7D55AF7E" w:rsidR="00BE234F" w:rsidRDefault="00BE234F" w:rsidP="00874D3C">
      <w:pPr>
        <w:pStyle w:val="dotted"/>
        <w:tabs>
          <w:tab w:val="clear" w:pos="3119"/>
          <w:tab w:val="left" w:pos="3261"/>
          <w:tab w:val="left" w:pos="6663"/>
        </w:tabs>
      </w:pPr>
      <w:r>
        <w:t>No. of connected information boards</w:t>
      </w:r>
    </w:p>
    <w:p w14:paraId="334E28B9" w14:textId="0089CC23" w:rsidR="00BE234F" w:rsidRDefault="00BE234F" w:rsidP="00874D3C">
      <w:pPr>
        <w:pStyle w:val="dotted"/>
        <w:tabs>
          <w:tab w:val="clear" w:pos="3119"/>
          <w:tab w:val="left" w:pos="3261"/>
          <w:tab w:val="left" w:pos="6663"/>
        </w:tabs>
      </w:pPr>
      <w:r>
        <w:t>DL-Type Information Board</w:t>
      </w:r>
      <w:r>
        <w:tab/>
        <w:t>2 boards</w:t>
      </w:r>
    </w:p>
    <w:p w14:paraId="587D08FD" w14:textId="2E43BA3B" w:rsidR="00BE234F" w:rsidRDefault="00BE234F" w:rsidP="00874D3C">
      <w:pPr>
        <w:pStyle w:val="dotted"/>
        <w:tabs>
          <w:tab w:val="clear" w:pos="3119"/>
          <w:tab w:val="left" w:pos="3261"/>
          <w:tab w:val="left" w:pos="6663"/>
        </w:tabs>
      </w:pPr>
      <w:r>
        <w:t>EL-Type Information Board</w:t>
      </w:r>
      <w:r>
        <w:tab/>
        <w:t>6 boards</w:t>
      </w:r>
    </w:p>
    <w:p w14:paraId="774C485D" w14:textId="77777777" w:rsidR="00874D3C" w:rsidRDefault="00874D3C" w:rsidP="005768DC">
      <w:pPr>
        <w:pStyle w:val="Note"/>
      </w:pPr>
    </w:p>
    <w:p w14:paraId="4FCEAC33" w14:textId="06AAE31E" w:rsidR="00BE234F" w:rsidRDefault="00BE234F" w:rsidP="005768DC">
      <w:pPr>
        <w:pStyle w:val="i"/>
      </w:pPr>
      <w:r>
        <w:t>(</w:t>
      </w:r>
      <w:r w:rsidR="005768DC">
        <w:t>iii)</w:t>
      </w:r>
      <w:r w:rsidR="005768DC">
        <w:tab/>
      </w:r>
      <w:r>
        <w:t>Operation Control</w:t>
      </w:r>
    </w:p>
    <w:p w14:paraId="0DCCA1F9" w14:textId="77110DC0" w:rsidR="00BE234F" w:rsidRDefault="00BE234F" w:rsidP="0089383C">
      <w:pPr>
        <w:pStyle w:val="dotted"/>
        <w:tabs>
          <w:tab w:val="clear" w:pos="3119"/>
          <w:tab w:val="left" w:pos="3261"/>
        </w:tabs>
      </w:pPr>
      <w:r>
        <w:t>Functions</w:t>
      </w:r>
      <w:r w:rsidR="005768DC">
        <w:t xml:space="preserve">: </w:t>
      </w:r>
      <w:r>
        <w:t>Operation control shall serve th</w:t>
      </w:r>
      <w:r w:rsidR="005768DC">
        <w:t>e following operation functions:</w:t>
      </w:r>
    </w:p>
    <w:p w14:paraId="7E6E7790" w14:textId="67E5195D" w:rsidR="00BE234F" w:rsidRDefault="00BE234F" w:rsidP="00DB491C">
      <w:pPr>
        <w:pStyle w:val="Text3"/>
        <w:numPr>
          <w:ilvl w:val="0"/>
          <w:numId w:val="7"/>
        </w:numPr>
        <w:tabs>
          <w:tab w:val="left" w:pos="6237"/>
        </w:tabs>
        <w:ind w:leftChars="0" w:left="3686"/>
      </w:pPr>
      <w:r>
        <w:rPr>
          <w:rFonts w:hint="eastAsia"/>
        </w:rPr>
        <w:t>Operation control shall switch between “remote” and “manual.”</w:t>
      </w:r>
    </w:p>
    <w:p w14:paraId="6EEDD2A9" w14:textId="0BBEB1E0" w:rsidR="00BE234F" w:rsidRDefault="00BE234F" w:rsidP="00DB491C">
      <w:pPr>
        <w:pStyle w:val="Text3"/>
        <w:numPr>
          <w:ilvl w:val="0"/>
          <w:numId w:val="7"/>
        </w:numPr>
        <w:tabs>
          <w:tab w:val="left" w:pos="6237"/>
        </w:tabs>
        <w:ind w:leftChars="0" w:left="3686"/>
      </w:pPr>
      <w:r>
        <w:rPr>
          <w:rFonts w:hint="eastAsia"/>
        </w:rPr>
        <w:t>“Remote” mode means that the information boards are controlled and monitored from the upper station.</w:t>
      </w:r>
    </w:p>
    <w:p w14:paraId="34B78745" w14:textId="6103D1DD" w:rsidR="00BE234F" w:rsidRDefault="00BE234F" w:rsidP="00DB491C">
      <w:pPr>
        <w:pStyle w:val="Text3"/>
        <w:numPr>
          <w:ilvl w:val="0"/>
          <w:numId w:val="7"/>
        </w:numPr>
        <w:tabs>
          <w:tab w:val="left" w:pos="6237"/>
        </w:tabs>
        <w:ind w:leftChars="0" w:left="3686"/>
      </w:pPr>
      <w:r>
        <w:rPr>
          <w:rFonts w:hint="eastAsia"/>
        </w:rPr>
        <w:t>“Manual” means that the information boards are controlled and monitored from operation control.</w:t>
      </w:r>
    </w:p>
    <w:p w14:paraId="7FCD2EDD" w14:textId="53C1BB26" w:rsidR="00BE234F" w:rsidRDefault="00BE234F" w:rsidP="00DB491C">
      <w:pPr>
        <w:pStyle w:val="Text3"/>
        <w:numPr>
          <w:ilvl w:val="0"/>
          <w:numId w:val="7"/>
        </w:numPr>
        <w:tabs>
          <w:tab w:val="left" w:pos="6237"/>
        </w:tabs>
        <w:ind w:leftChars="0" w:left="3686"/>
      </w:pPr>
      <w:r>
        <w:rPr>
          <w:rFonts w:hint="eastAsia"/>
        </w:rPr>
        <w:t>Operation control shall switch between “normal” and “maintenance.”</w:t>
      </w:r>
    </w:p>
    <w:p w14:paraId="7D8BDB74" w14:textId="73D61B22" w:rsidR="00BE234F" w:rsidRDefault="00BE234F" w:rsidP="00DB491C">
      <w:pPr>
        <w:pStyle w:val="Text3"/>
        <w:numPr>
          <w:ilvl w:val="0"/>
          <w:numId w:val="7"/>
        </w:numPr>
        <w:tabs>
          <w:tab w:val="left" w:pos="6237"/>
        </w:tabs>
        <w:ind w:leftChars="0" w:left="3686"/>
      </w:pPr>
      <w:r>
        <w:rPr>
          <w:rFonts w:hint="eastAsia"/>
        </w:rPr>
        <w:t>“Normal” mode means that the information board display can be controlled and status monitoring can be conducted.</w:t>
      </w:r>
    </w:p>
    <w:p w14:paraId="796EE50D" w14:textId="6005F1E3" w:rsidR="00BE234F" w:rsidRDefault="00BE234F" w:rsidP="00DB491C">
      <w:pPr>
        <w:pStyle w:val="Text3"/>
        <w:numPr>
          <w:ilvl w:val="0"/>
          <w:numId w:val="7"/>
        </w:numPr>
        <w:tabs>
          <w:tab w:val="left" w:pos="6237"/>
        </w:tabs>
        <w:ind w:leftChars="0" w:left="3686"/>
      </w:pPr>
      <w:r>
        <w:rPr>
          <w:rFonts w:hint="eastAsia"/>
        </w:rPr>
        <w:t>“Maintenance” mode means that the most recent and past statuses of the information board can be checked.</w:t>
      </w:r>
    </w:p>
    <w:p w14:paraId="2E5623ED" w14:textId="35BC22BD" w:rsidR="00BE234F" w:rsidRDefault="00BE234F" w:rsidP="00DB491C">
      <w:pPr>
        <w:pStyle w:val="Text3"/>
        <w:numPr>
          <w:ilvl w:val="0"/>
          <w:numId w:val="7"/>
        </w:numPr>
        <w:tabs>
          <w:tab w:val="left" w:pos="6237"/>
        </w:tabs>
        <w:ind w:leftChars="0" w:left="3686"/>
      </w:pPr>
      <w:r>
        <w:rPr>
          <w:rFonts w:hint="eastAsia"/>
        </w:rPr>
        <w:t>Information boards can be selected.</w:t>
      </w:r>
    </w:p>
    <w:p w14:paraId="39AD0CD8" w14:textId="3BF1580C" w:rsidR="00BE234F" w:rsidRDefault="00BE234F" w:rsidP="00DB491C">
      <w:pPr>
        <w:pStyle w:val="Text3"/>
        <w:numPr>
          <w:ilvl w:val="0"/>
          <w:numId w:val="7"/>
        </w:numPr>
        <w:tabs>
          <w:tab w:val="left" w:pos="6237"/>
        </w:tabs>
        <w:ind w:leftChars="0" w:left="3686"/>
      </w:pPr>
      <w:r>
        <w:rPr>
          <w:rFonts w:hint="eastAsia"/>
        </w:rPr>
        <w:t>Display items can be selected and controlled.</w:t>
      </w:r>
    </w:p>
    <w:p w14:paraId="3ED29AD4" w14:textId="21587F57" w:rsidR="00BE234F" w:rsidRDefault="00BE234F" w:rsidP="00DB491C">
      <w:pPr>
        <w:pStyle w:val="Text3"/>
        <w:numPr>
          <w:ilvl w:val="0"/>
          <w:numId w:val="7"/>
        </w:numPr>
        <w:tabs>
          <w:tab w:val="left" w:pos="6237"/>
        </w:tabs>
        <w:ind w:leftChars="0" w:left="3686"/>
      </w:pPr>
      <w:r>
        <w:rPr>
          <w:rFonts w:hint="eastAsia"/>
        </w:rPr>
        <w:t>Monitoring requests can be selected and controlled.</w:t>
      </w:r>
    </w:p>
    <w:p w14:paraId="308A811F" w14:textId="2B439A1C" w:rsidR="00BE234F" w:rsidRDefault="00BE234F" w:rsidP="00DB491C">
      <w:pPr>
        <w:pStyle w:val="Text3"/>
        <w:numPr>
          <w:ilvl w:val="0"/>
          <w:numId w:val="7"/>
        </w:numPr>
        <w:tabs>
          <w:tab w:val="left" w:pos="6237"/>
        </w:tabs>
        <w:ind w:leftChars="0" w:left="3686"/>
      </w:pPr>
      <w:r>
        <w:rPr>
          <w:rFonts w:hint="eastAsia"/>
        </w:rPr>
        <w:t>Test control signals of “test start” and “test stop” can be sent.</w:t>
      </w:r>
    </w:p>
    <w:p w14:paraId="24341AC9" w14:textId="21F3C26E" w:rsidR="00BE234F" w:rsidRDefault="00BE234F" w:rsidP="0089383C">
      <w:pPr>
        <w:pStyle w:val="dotted"/>
        <w:tabs>
          <w:tab w:val="clear" w:pos="3119"/>
          <w:tab w:val="left" w:pos="3261"/>
        </w:tabs>
      </w:pPr>
      <w:r>
        <w:lastRenderedPageBreak/>
        <w:t>Specifications</w:t>
      </w:r>
      <w:r w:rsidR="002F059F">
        <w:t xml:space="preserve">: </w:t>
      </w:r>
      <w:r>
        <w:t>Operation control shall be operated via a touch panel or similar.</w:t>
      </w:r>
    </w:p>
    <w:p w14:paraId="7DF45D4B" w14:textId="15861A9B" w:rsidR="00BE234F" w:rsidRDefault="00BE234F" w:rsidP="002F059F">
      <w:pPr>
        <w:pStyle w:val="i"/>
      </w:pPr>
      <w:r>
        <w:t>(</w:t>
      </w:r>
      <w:r w:rsidR="002F059F">
        <w:t>iv)</w:t>
      </w:r>
      <w:r w:rsidR="002F059F">
        <w:tab/>
      </w:r>
      <w:r>
        <w:t>Display</w:t>
      </w:r>
    </w:p>
    <w:p w14:paraId="3BFC0179" w14:textId="18B2F8B6" w:rsidR="00BE234F" w:rsidRDefault="00BE234F" w:rsidP="0089383C">
      <w:pPr>
        <w:pStyle w:val="dotted"/>
        <w:tabs>
          <w:tab w:val="clear" w:pos="3119"/>
          <w:tab w:val="left" w:pos="3261"/>
        </w:tabs>
      </w:pPr>
      <w:r>
        <w:t>Functions</w:t>
      </w:r>
      <w:r w:rsidR="002F059F">
        <w:t xml:space="preserve">: </w:t>
      </w:r>
      <w:r>
        <w:t>The display shall function to show the content of information board displays and breakdown information.</w:t>
      </w:r>
    </w:p>
    <w:p w14:paraId="4DD15D11" w14:textId="2630A8F8" w:rsidR="00BE234F" w:rsidRDefault="00BE234F" w:rsidP="002F059F">
      <w:pPr>
        <w:pStyle w:val="dotted"/>
        <w:tabs>
          <w:tab w:val="clear" w:pos="3119"/>
          <w:tab w:val="left" w:pos="3261"/>
        </w:tabs>
      </w:pPr>
      <w:r>
        <w:t>Display items, symbol patterns and status for a given tunnel section (DL-type, EL-type) shall be displayed on the same screen.</w:t>
      </w:r>
    </w:p>
    <w:p w14:paraId="73EC3468" w14:textId="5BB2D16D" w:rsidR="00BE234F" w:rsidRDefault="00BE234F" w:rsidP="002F059F">
      <w:pPr>
        <w:pStyle w:val="dotted"/>
        <w:tabs>
          <w:tab w:val="clear" w:pos="3119"/>
          <w:tab w:val="left" w:pos="3261"/>
        </w:tabs>
      </w:pPr>
      <w:r>
        <w:t>The monitor will only display when the operation control is in use.</w:t>
      </w:r>
    </w:p>
    <w:p w14:paraId="47A374D0" w14:textId="581E811E" w:rsidR="00BE234F" w:rsidRDefault="00BE234F" w:rsidP="002F059F">
      <w:pPr>
        <w:pStyle w:val="dotted"/>
        <w:tabs>
          <w:tab w:val="clear" w:pos="3119"/>
          <w:tab w:val="left" w:pos="3261"/>
        </w:tabs>
      </w:pPr>
      <w:r>
        <w:t>Monitor display shall have the ability to shut off automatically, and shutoff time must be able to be set in the initial settings.</w:t>
      </w:r>
    </w:p>
    <w:p w14:paraId="64C5334A" w14:textId="7EC1118F" w:rsidR="00BE234F" w:rsidRDefault="00BE234F" w:rsidP="002F059F">
      <w:pPr>
        <w:pStyle w:val="dotted"/>
        <w:tabs>
          <w:tab w:val="clear" w:pos="3119"/>
          <w:tab w:val="left" w:pos="3261"/>
        </w:tabs>
      </w:pPr>
      <w:r>
        <w:t>Display items must be displayed on the monitor in the same pattern and color as they are displayed on the information boards.</w:t>
      </w:r>
    </w:p>
    <w:p w14:paraId="475AB350" w14:textId="1A5B7179" w:rsidR="00BE234F" w:rsidRDefault="00BE234F" w:rsidP="0089383C">
      <w:pPr>
        <w:pStyle w:val="dotted"/>
        <w:tabs>
          <w:tab w:val="clear" w:pos="3119"/>
          <w:tab w:val="left" w:pos="3261"/>
        </w:tabs>
      </w:pPr>
      <w:r>
        <w:t>Specifications</w:t>
      </w:r>
      <w:r w:rsidR="002F059F">
        <w:t xml:space="preserve">: </w:t>
      </w:r>
      <w:r>
        <w:t>The display must be in color, allowing for the number of display characters and symbol patterns to be checked.</w:t>
      </w:r>
    </w:p>
    <w:p w14:paraId="7D9DDD73" w14:textId="77777777" w:rsidR="00BE234F" w:rsidRDefault="00BE234F" w:rsidP="003A24E3">
      <w:pPr>
        <w:pStyle w:val="Note"/>
      </w:pPr>
    </w:p>
    <w:p w14:paraId="2C45795E" w14:textId="3EC3AE65" w:rsidR="00BE234F" w:rsidRDefault="003A24E3" w:rsidP="003A24E3">
      <w:pPr>
        <w:pStyle w:val="a5"/>
      </w:pPr>
      <w:r>
        <w:t>(f)</w:t>
      </w:r>
      <w:r>
        <w:tab/>
      </w:r>
      <w:r w:rsidR="00BE234F">
        <w:t>Interface</w:t>
      </w:r>
    </w:p>
    <w:p w14:paraId="004DD6E8" w14:textId="110EB0DD" w:rsidR="00BE234F" w:rsidRDefault="00BE234F" w:rsidP="003A24E3">
      <w:pPr>
        <w:pStyle w:val="i"/>
      </w:pPr>
      <w:r>
        <w:t>(</w:t>
      </w:r>
      <w:r w:rsidR="003A24E3">
        <w:t>i)</w:t>
      </w:r>
      <w:r>
        <w:tab/>
        <w:t>SHDSL Modem</w:t>
      </w:r>
    </w:p>
    <w:p w14:paraId="453A27E5" w14:textId="46926C89" w:rsidR="00BE234F" w:rsidRDefault="00BE234F" w:rsidP="003A24E3">
      <w:pPr>
        <w:pStyle w:val="dotted"/>
        <w:tabs>
          <w:tab w:val="clear" w:pos="3119"/>
          <w:tab w:val="left" w:pos="3261"/>
          <w:tab w:val="left" w:pos="6237"/>
        </w:tabs>
      </w:pPr>
      <w:r>
        <w:t>LAN-Side Interface</w:t>
      </w:r>
    </w:p>
    <w:p w14:paraId="63195D13" w14:textId="6FBC19FF" w:rsidR="00BE234F" w:rsidRDefault="00BE234F" w:rsidP="003A24E3">
      <w:pPr>
        <w:pStyle w:val="dotted"/>
        <w:tabs>
          <w:tab w:val="clear" w:pos="3119"/>
          <w:tab w:val="left" w:pos="3261"/>
          <w:tab w:val="left" w:pos="6237"/>
        </w:tabs>
      </w:pPr>
      <w:r>
        <w:t>Applicable Standards</w:t>
      </w:r>
      <w:r>
        <w:tab/>
        <w:t>10BASE-T, 100BASE-TX</w:t>
      </w:r>
    </w:p>
    <w:p w14:paraId="5F1484CE" w14:textId="63AF96EF" w:rsidR="00BE234F" w:rsidRDefault="00BE234F" w:rsidP="003A24E3">
      <w:pPr>
        <w:pStyle w:val="dotted"/>
        <w:tabs>
          <w:tab w:val="clear" w:pos="3119"/>
          <w:tab w:val="left" w:pos="3261"/>
          <w:tab w:val="left" w:pos="6237"/>
        </w:tabs>
      </w:pPr>
      <w:r>
        <w:rPr>
          <w:rFonts w:hint="eastAsia"/>
        </w:rPr>
        <w:t>Transmission Method</w:t>
      </w:r>
      <w:r>
        <w:rPr>
          <w:rFonts w:hint="eastAsia"/>
        </w:rPr>
        <w:tab/>
        <w:t>IEEE802.3</w:t>
      </w:r>
      <w:r>
        <w:rPr>
          <w:rFonts w:ascii="ＭＳ 明朝" w:eastAsia="ＭＳ 明朝" w:hAnsi="ＭＳ 明朝" w:cs="ＭＳ 明朝" w:hint="eastAsia"/>
        </w:rPr>
        <w:t>／</w:t>
      </w:r>
      <w:r>
        <w:rPr>
          <w:rFonts w:hint="eastAsia"/>
        </w:rPr>
        <w:t>IEEE802.3u</w:t>
      </w:r>
    </w:p>
    <w:p w14:paraId="3137CA0C" w14:textId="3C00BEAB" w:rsidR="00BE234F" w:rsidRDefault="00BE234F" w:rsidP="003A24E3">
      <w:pPr>
        <w:pStyle w:val="dotted"/>
        <w:tabs>
          <w:tab w:val="clear" w:pos="3119"/>
          <w:tab w:val="left" w:pos="3261"/>
          <w:tab w:val="left" w:pos="6237"/>
        </w:tabs>
      </w:pPr>
      <w:r>
        <w:rPr>
          <w:rFonts w:hint="eastAsia"/>
        </w:rPr>
        <w:t>Transmission Speed</w:t>
      </w:r>
      <w:r>
        <w:rPr>
          <w:rFonts w:hint="eastAsia"/>
        </w:rPr>
        <w:tab/>
        <w:t>10</w:t>
      </w:r>
      <w:r>
        <w:rPr>
          <w:rFonts w:ascii="ＭＳ 明朝" w:eastAsia="ＭＳ 明朝" w:hAnsi="ＭＳ 明朝" w:cs="ＭＳ 明朝" w:hint="eastAsia"/>
        </w:rPr>
        <w:t>／</w:t>
      </w:r>
      <w:r>
        <w:rPr>
          <w:rFonts w:hint="eastAsia"/>
        </w:rPr>
        <w:t>100Mbps</w:t>
      </w:r>
    </w:p>
    <w:p w14:paraId="444F07D3" w14:textId="1ED40CAA" w:rsidR="00BE234F" w:rsidRDefault="00BE234F" w:rsidP="003A24E3">
      <w:pPr>
        <w:pStyle w:val="dotted"/>
        <w:tabs>
          <w:tab w:val="clear" w:pos="3119"/>
          <w:tab w:val="left" w:pos="3261"/>
          <w:tab w:val="left" w:pos="6237"/>
        </w:tabs>
      </w:pPr>
      <w:r>
        <w:t>No. of Ports</w:t>
      </w:r>
      <w:r>
        <w:tab/>
        <w:t>4 ports</w:t>
      </w:r>
    </w:p>
    <w:p w14:paraId="26EBFED9" w14:textId="195F80D4" w:rsidR="00BE234F" w:rsidRDefault="00BE234F" w:rsidP="003A24E3">
      <w:pPr>
        <w:pStyle w:val="dotted"/>
        <w:tabs>
          <w:tab w:val="clear" w:pos="3119"/>
          <w:tab w:val="left" w:pos="3261"/>
          <w:tab w:val="left" w:pos="6237"/>
        </w:tabs>
      </w:pPr>
      <w:r>
        <w:t>Applicable Connector</w:t>
      </w:r>
      <w:r>
        <w:tab/>
        <w:t>RJ-45 connector</w:t>
      </w:r>
    </w:p>
    <w:p w14:paraId="148CCFB8" w14:textId="77777777" w:rsidR="003A24E3" w:rsidRDefault="003A24E3" w:rsidP="003A24E3">
      <w:pPr>
        <w:pStyle w:val="Note"/>
      </w:pPr>
    </w:p>
    <w:p w14:paraId="469C9277" w14:textId="2A60883B" w:rsidR="00BE234F" w:rsidRDefault="00BE234F" w:rsidP="003A24E3">
      <w:pPr>
        <w:pStyle w:val="i"/>
      </w:pPr>
      <w:r>
        <w:t>(</w:t>
      </w:r>
      <w:r w:rsidR="003A24E3">
        <w:t>ii)</w:t>
      </w:r>
      <w:r>
        <w:tab/>
        <w:t>SHDSL-Side Interface</w:t>
      </w:r>
    </w:p>
    <w:p w14:paraId="7FABAB94" w14:textId="31BF3685" w:rsidR="00BE234F" w:rsidRDefault="00BE234F" w:rsidP="003A24E3">
      <w:pPr>
        <w:pStyle w:val="dotted"/>
        <w:tabs>
          <w:tab w:val="clear" w:pos="3119"/>
          <w:tab w:val="left" w:pos="3261"/>
          <w:tab w:val="left" w:pos="6237"/>
        </w:tabs>
      </w:pPr>
      <w:r>
        <w:t>Applicable Standards</w:t>
      </w:r>
      <w:r>
        <w:tab/>
        <w:t>ITU-T G.991.2</w:t>
      </w:r>
    </w:p>
    <w:p w14:paraId="77E2507D" w14:textId="17F24331" w:rsidR="00BE234F" w:rsidRDefault="00BE234F" w:rsidP="003A24E3">
      <w:pPr>
        <w:pStyle w:val="dotted"/>
        <w:tabs>
          <w:tab w:val="clear" w:pos="3119"/>
          <w:tab w:val="left" w:pos="3261"/>
          <w:tab w:val="left" w:pos="6237"/>
        </w:tabs>
      </w:pPr>
      <w:r>
        <w:t>Transmission Speed</w:t>
      </w:r>
      <w:r>
        <w:tab/>
        <w:t>512kbps - 5.6Mbps</w:t>
      </w:r>
    </w:p>
    <w:p w14:paraId="4036B1D6" w14:textId="0F930F66" w:rsidR="00BE234F" w:rsidRDefault="00BE234F" w:rsidP="003A24E3">
      <w:pPr>
        <w:pStyle w:val="dotted"/>
        <w:tabs>
          <w:tab w:val="clear" w:pos="3119"/>
          <w:tab w:val="left" w:pos="3261"/>
          <w:tab w:val="left" w:pos="6237"/>
        </w:tabs>
      </w:pPr>
      <w:r>
        <w:t>Transmission Distance</w:t>
      </w:r>
      <w:r>
        <w:tab/>
        <w:t>10.2km (512kbps, 0.65mm, 2 wire time, theoretical value)</w:t>
      </w:r>
    </w:p>
    <w:p w14:paraId="0D514446" w14:textId="47A858D4" w:rsidR="00BE234F" w:rsidRDefault="00BE234F" w:rsidP="003A24E3">
      <w:pPr>
        <w:pStyle w:val="dotted"/>
        <w:tabs>
          <w:tab w:val="clear" w:pos="3119"/>
          <w:tab w:val="left" w:pos="3261"/>
          <w:tab w:val="left" w:pos="6237"/>
        </w:tabs>
      </w:pPr>
      <w:r>
        <w:t>3.4km (5.6Mbps, 0.65mm, 2 wire time, theoretical value)</w:t>
      </w:r>
    </w:p>
    <w:p w14:paraId="01B4E9A1" w14:textId="787ABB73" w:rsidR="00BE234F" w:rsidRDefault="00BE234F" w:rsidP="003A24E3">
      <w:pPr>
        <w:pStyle w:val="dotted"/>
        <w:tabs>
          <w:tab w:val="clear" w:pos="3119"/>
          <w:tab w:val="left" w:pos="3261"/>
          <w:tab w:val="left" w:pos="6237"/>
        </w:tabs>
      </w:pPr>
      <w:r>
        <w:t>No. of Ports</w:t>
      </w:r>
      <w:r>
        <w:tab/>
        <w:t>at least 2 ports</w:t>
      </w:r>
    </w:p>
    <w:p w14:paraId="147381CF" w14:textId="22D08F41" w:rsidR="00BE234F" w:rsidRDefault="00BE234F" w:rsidP="003A24E3">
      <w:pPr>
        <w:pStyle w:val="dotted"/>
        <w:tabs>
          <w:tab w:val="clear" w:pos="3119"/>
          <w:tab w:val="left" w:pos="3261"/>
          <w:tab w:val="left" w:pos="6237"/>
        </w:tabs>
      </w:pPr>
      <w:r>
        <w:t>Applicable Line</w:t>
      </w:r>
      <w:r>
        <w:tab/>
        <w:t>independently operated metal line (2W)</w:t>
      </w:r>
    </w:p>
    <w:p w14:paraId="2E479E25" w14:textId="3E931F95" w:rsidR="00BE234F" w:rsidRDefault="00BE234F" w:rsidP="003A24E3">
      <w:pPr>
        <w:pStyle w:val="dotted"/>
        <w:tabs>
          <w:tab w:val="clear" w:pos="3119"/>
          <w:tab w:val="left" w:pos="3261"/>
          <w:tab w:val="left" w:pos="6237"/>
        </w:tabs>
      </w:pPr>
      <w:r>
        <w:t>Applicable Connector</w:t>
      </w:r>
      <w:r>
        <w:tab/>
        <w:t>RJ-11</w:t>
      </w:r>
    </w:p>
    <w:p w14:paraId="0C8AC7EA" w14:textId="77777777" w:rsidR="00BE234F" w:rsidRDefault="00BE234F" w:rsidP="003A24E3">
      <w:pPr>
        <w:pStyle w:val="Note"/>
      </w:pPr>
    </w:p>
    <w:p w14:paraId="432400A6" w14:textId="6502BF82" w:rsidR="00BE234F" w:rsidRDefault="003A24E3" w:rsidP="003A24E3">
      <w:pPr>
        <w:pStyle w:val="a5"/>
      </w:pPr>
      <w:r>
        <w:t>(g)</w:t>
      </w:r>
      <w:r w:rsidR="00BE234F">
        <w:tab/>
        <w:t>Operation Conditions</w:t>
      </w:r>
    </w:p>
    <w:p w14:paraId="5739B353" w14:textId="27173835" w:rsidR="00BE234F" w:rsidRDefault="00BE234F" w:rsidP="003A24E3">
      <w:pPr>
        <w:pStyle w:val="Text3"/>
      </w:pPr>
      <w:r>
        <w:t xml:space="preserve">Conditions under which these facilities can be operated normally are shown in Table </w:t>
      </w:r>
      <w:r w:rsidR="003A24E3">
        <w:t>53-</w:t>
      </w:r>
      <w:r>
        <w:t>18.</w:t>
      </w:r>
    </w:p>
    <w:p w14:paraId="5BA15AE1" w14:textId="77777777" w:rsidR="00BE234F" w:rsidRDefault="00BE234F" w:rsidP="003A24E3">
      <w:pPr>
        <w:pStyle w:val="Note"/>
      </w:pPr>
    </w:p>
    <w:p w14:paraId="640A3685" w14:textId="77777777" w:rsidR="008D6F7A" w:rsidRDefault="008D6F7A">
      <w:pPr>
        <w:rPr>
          <w:rFonts w:ascii="Times New Roman" w:eastAsia="Times New Roman" w:hAnsi="Times New Roman"/>
          <w:b/>
          <w:spacing w:val="-1"/>
          <w:szCs w:val="24"/>
        </w:rPr>
      </w:pPr>
      <w:r>
        <w:br w:type="page"/>
      </w:r>
    </w:p>
    <w:p w14:paraId="582860E0" w14:textId="5A009969" w:rsidR="00BE234F" w:rsidRDefault="00BE234F" w:rsidP="003A24E3">
      <w:pPr>
        <w:pStyle w:val="TableTittle"/>
      </w:pPr>
      <w:r>
        <w:lastRenderedPageBreak/>
        <w:t xml:space="preserve">Table </w:t>
      </w:r>
      <w:r w:rsidR="003A24E3">
        <w:t>53-</w:t>
      </w:r>
      <w:r>
        <w:t>18: Classification of Operation Conditions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double" w:sz="4" w:space="0" w:color="auto"/>
        </w:tblBorders>
        <w:tblCellMar>
          <w:left w:w="99" w:type="dxa"/>
          <w:right w:w="99" w:type="dxa"/>
        </w:tblCellMar>
        <w:tblLook w:val="0000" w:firstRow="0" w:lastRow="0" w:firstColumn="0" w:lastColumn="0" w:noHBand="0" w:noVBand="0"/>
      </w:tblPr>
      <w:tblGrid>
        <w:gridCol w:w="8082"/>
      </w:tblGrid>
      <w:tr w:rsidR="008D6F7A" w:rsidRPr="00573E1C" w14:paraId="7F5AEE33" w14:textId="77777777" w:rsidTr="008D6F7A">
        <w:trPr>
          <w:tblHeader/>
          <w:jc w:val="right"/>
        </w:trPr>
        <w:tc>
          <w:tcPr>
            <w:tcW w:w="8082" w:type="dxa"/>
            <w:shd w:val="clear" w:color="auto" w:fill="C6D9F1" w:themeFill="text2" w:themeFillTint="33"/>
          </w:tcPr>
          <w:p w14:paraId="05072D21" w14:textId="77777777" w:rsidR="008D6F7A" w:rsidRPr="008D6F7A" w:rsidRDefault="008D6F7A" w:rsidP="008D6F7A">
            <w:pPr>
              <w:pStyle w:val="Table"/>
              <w:jc w:val="center"/>
              <w:rPr>
                <w:b/>
              </w:rPr>
            </w:pPr>
            <w:r w:rsidRPr="008D6F7A">
              <w:rPr>
                <w:b/>
              </w:rPr>
              <w:t>Operation Conditions</w:t>
            </w:r>
          </w:p>
        </w:tc>
      </w:tr>
      <w:tr w:rsidR="008D6F7A" w:rsidRPr="00573E1C" w14:paraId="46655504" w14:textId="77777777" w:rsidTr="008D6F7A">
        <w:trPr>
          <w:jc w:val="right"/>
        </w:trPr>
        <w:tc>
          <w:tcPr>
            <w:tcW w:w="8082" w:type="dxa"/>
          </w:tcPr>
          <w:p w14:paraId="5E7128F7" w14:textId="77777777" w:rsidR="008D6F7A" w:rsidRPr="00573E1C" w:rsidRDefault="008D6F7A" w:rsidP="008D6F7A">
            <w:pPr>
              <w:pStyle w:val="Table"/>
            </w:pPr>
            <w:r w:rsidRPr="00573E1C">
              <w:t>IEC60721-3-3</w:t>
            </w:r>
          </w:p>
          <w:p w14:paraId="363D711C" w14:textId="77777777" w:rsidR="008D6F7A" w:rsidRPr="00573E1C" w:rsidRDefault="008D6F7A" w:rsidP="008D6F7A">
            <w:pPr>
              <w:pStyle w:val="Table"/>
            </w:pPr>
            <w:r w:rsidRPr="00573E1C">
              <w:t>Environmental Conditions 3K3/3Z1/3B1/3C1/3S2/3M2</w:t>
            </w:r>
          </w:p>
          <w:p w14:paraId="6E290FCB" w14:textId="77777777" w:rsidR="008D6F7A" w:rsidRPr="00573E1C" w:rsidRDefault="008D6F7A" w:rsidP="008D6F7A">
            <w:pPr>
              <w:pStyle w:val="Table"/>
            </w:pPr>
          </w:p>
          <w:p w14:paraId="384FC9AB" w14:textId="77777777" w:rsidR="008D6F7A" w:rsidRPr="00573E1C" w:rsidRDefault="008D6F7A" w:rsidP="008D6F7A">
            <w:pPr>
              <w:pStyle w:val="Table"/>
            </w:pPr>
            <w:r w:rsidRPr="00573E1C">
              <w:t>K: Weather Conditions</w:t>
            </w:r>
          </w:p>
          <w:p w14:paraId="67F886C0" w14:textId="77777777" w:rsidR="008D6F7A" w:rsidRPr="00573E1C" w:rsidRDefault="008D6F7A" w:rsidP="008D6F7A">
            <w:pPr>
              <w:pStyle w:val="Table"/>
            </w:pPr>
            <w:r w:rsidRPr="00573E1C">
              <w:t>Z: Special Weather Conditions</w:t>
            </w:r>
          </w:p>
          <w:p w14:paraId="44566797" w14:textId="77777777" w:rsidR="008D6F7A" w:rsidRPr="00573E1C" w:rsidRDefault="008D6F7A" w:rsidP="008D6F7A">
            <w:pPr>
              <w:pStyle w:val="Table"/>
            </w:pPr>
            <w:r w:rsidRPr="00573E1C">
              <w:t>B: Wildlife Conditions</w:t>
            </w:r>
          </w:p>
          <w:p w14:paraId="41D0DEA7" w14:textId="77777777" w:rsidR="008D6F7A" w:rsidRPr="00573E1C" w:rsidRDefault="008D6F7A" w:rsidP="008D6F7A">
            <w:pPr>
              <w:pStyle w:val="Table"/>
            </w:pPr>
            <w:r w:rsidRPr="00573E1C">
              <w:t>C: Chemically Active Substances</w:t>
            </w:r>
          </w:p>
          <w:p w14:paraId="04FA7B7F" w14:textId="77777777" w:rsidR="008D6F7A" w:rsidRPr="00573E1C" w:rsidRDefault="008D6F7A" w:rsidP="008D6F7A">
            <w:pPr>
              <w:pStyle w:val="Table"/>
            </w:pPr>
            <w:r w:rsidRPr="00573E1C">
              <w:t>S: Mechanically Active Substances</w:t>
            </w:r>
          </w:p>
          <w:p w14:paraId="18606DE9" w14:textId="77777777" w:rsidR="008D6F7A" w:rsidRPr="00CD1401" w:rsidRDefault="008D6F7A" w:rsidP="008D6F7A">
            <w:pPr>
              <w:pStyle w:val="Table"/>
            </w:pPr>
            <w:r w:rsidRPr="00573E1C">
              <w:t>M: Mechanical Conditions</w:t>
            </w:r>
          </w:p>
        </w:tc>
      </w:tr>
    </w:tbl>
    <w:p w14:paraId="016B26BE" w14:textId="77777777" w:rsidR="00BE234F" w:rsidRDefault="00BE234F" w:rsidP="008D6F7A">
      <w:pPr>
        <w:pStyle w:val="Text2"/>
      </w:pPr>
      <w:r>
        <w:t>For details, refer to IEC 60721-3-4 “JIS C 60721-3-4 [Classification of Groups of Environmental Parameters and their Severities]”.</w:t>
      </w:r>
    </w:p>
    <w:p w14:paraId="06B9FFF9" w14:textId="77777777" w:rsidR="00BE234F" w:rsidRDefault="00BE234F" w:rsidP="008D6F7A">
      <w:pPr>
        <w:pStyle w:val="Note"/>
      </w:pPr>
    </w:p>
    <w:p w14:paraId="289DA8BC" w14:textId="727D3797" w:rsidR="00BE234F" w:rsidRDefault="008D6F7A" w:rsidP="008D6F7A">
      <w:pPr>
        <w:pStyle w:val="a5"/>
      </w:pPr>
      <w:r>
        <w:t>(h)</w:t>
      </w:r>
      <w:r>
        <w:tab/>
      </w:r>
      <w:r w:rsidR="00BE234F">
        <w:t>Operation Conditions</w:t>
      </w:r>
    </w:p>
    <w:p w14:paraId="2D7F3B0D" w14:textId="45ADDC72" w:rsidR="00BE234F" w:rsidRDefault="00BE234F" w:rsidP="008D6F7A">
      <w:pPr>
        <w:pStyle w:val="i"/>
      </w:pPr>
      <w:r>
        <w:t>(</w:t>
      </w:r>
      <w:r w:rsidR="008D6F7A">
        <w:t>i)</w:t>
      </w:r>
      <w:r>
        <w:tab/>
        <w:t>Power Supply</w:t>
      </w:r>
      <w:r w:rsidR="008D6F7A">
        <w:t xml:space="preserve">: </w:t>
      </w:r>
      <w:r>
        <w:rPr>
          <w:rFonts w:hint="eastAsia"/>
        </w:rPr>
        <w:tab/>
        <w:t>AC single-phase two-wire 100V±10%</w:t>
      </w:r>
      <w:r w:rsidR="008D6F7A">
        <w:rPr>
          <w:rFonts w:ascii="ＭＳ 明朝" w:eastAsia="ＭＳ 明朝" w:hAnsi="ＭＳ 明朝" w:cs="ＭＳ 明朝" w:hint="eastAsia"/>
          <w:lang w:eastAsia="ja-JP"/>
        </w:rPr>
        <w:t xml:space="preserve"> </w:t>
      </w:r>
      <w:r>
        <w:rPr>
          <w:rFonts w:hint="eastAsia"/>
        </w:rPr>
        <w:t>60Hz</w:t>
      </w:r>
    </w:p>
    <w:p w14:paraId="5D83A21B" w14:textId="756BD732" w:rsidR="00BE234F" w:rsidRDefault="008D6F7A" w:rsidP="008D6F7A">
      <w:pPr>
        <w:pStyle w:val="i"/>
      </w:pPr>
      <w:r>
        <w:t>(2)</w:t>
      </w:r>
      <w:r w:rsidR="00BE234F">
        <w:tab/>
        <w:t>Power Consumption</w:t>
      </w:r>
      <w:r>
        <w:t xml:space="preserve">: </w:t>
      </w:r>
      <w:r w:rsidR="00BE234F">
        <w:tab/>
        <w:t xml:space="preserve">Power consumption for this facility is </w:t>
      </w:r>
      <w:r>
        <w:t xml:space="preserve">= </w:t>
      </w:r>
      <w:r w:rsidR="00BE234F">
        <w:tab/>
        <w:t>&lt; 1.0KVA</w:t>
      </w:r>
    </w:p>
    <w:p w14:paraId="1DEECF89" w14:textId="77777777" w:rsidR="00BE234F" w:rsidRDefault="00BE234F" w:rsidP="008D6F7A">
      <w:pPr>
        <w:pStyle w:val="Note"/>
      </w:pPr>
    </w:p>
    <w:p w14:paraId="6D9C798F" w14:textId="76F62806" w:rsidR="00BE234F" w:rsidRDefault="008D6F7A" w:rsidP="008D6F7A">
      <w:pPr>
        <w:pStyle w:val="a5"/>
      </w:pPr>
      <w:r>
        <w:t>(i)</w:t>
      </w:r>
      <w:r w:rsidR="00BE234F">
        <w:tab/>
        <w:t>Insulation Resistance</w:t>
      </w:r>
    </w:p>
    <w:p w14:paraId="26F04508" w14:textId="34B1383A" w:rsidR="00BE234F" w:rsidRDefault="00BE234F" w:rsidP="008D6F7A">
      <w:pPr>
        <w:pStyle w:val="Text3"/>
      </w:pPr>
      <w:r>
        <w:t>Insulation resistance for this facility must be at least as high as the values standardized in JIS C 0704, and measuring locations, etc. are shown in Table</w:t>
      </w:r>
      <w:r w:rsidR="008D6F7A">
        <w:rPr>
          <w:rFonts w:cs="Times New Roman"/>
        </w:rPr>
        <w:t> </w:t>
      </w:r>
      <w:r w:rsidR="008D6F7A">
        <w:t>53-</w:t>
      </w:r>
      <w:r>
        <w:t>19.</w:t>
      </w:r>
    </w:p>
    <w:p w14:paraId="6A9514E7" w14:textId="77777777" w:rsidR="00BE234F" w:rsidRDefault="00BE234F" w:rsidP="008D6F7A">
      <w:pPr>
        <w:pStyle w:val="Note"/>
      </w:pPr>
    </w:p>
    <w:p w14:paraId="744FC951" w14:textId="4AAC8E71" w:rsidR="00BE234F" w:rsidRDefault="00BE234F" w:rsidP="00007095">
      <w:pPr>
        <w:pStyle w:val="TableTittle"/>
        <w:ind w:left="2127"/>
      </w:pPr>
      <w:r>
        <w:t xml:space="preserve">Table </w:t>
      </w:r>
      <w:r w:rsidR="008D6F7A">
        <w:t>53-</w:t>
      </w:r>
      <w:r>
        <w:t>19: Insulation Resistance Measurement Locations and Measurement Conditions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057"/>
        <w:gridCol w:w="3910"/>
      </w:tblGrid>
      <w:tr w:rsidR="00007095" w:rsidRPr="00573E1C" w14:paraId="19574D3C" w14:textId="77777777" w:rsidTr="00007095">
        <w:trPr>
          <w:jc w:val="right"/>
        </w:trPr>
        <w:tc>
          <w:tcPr>
            <w:tcW w:w="4057" w:type="dxa"/>
            <w:shd w:val="clear" w:color="auto" w:fill="C6D9F1" w:themeFill="text2" w:themeFillTint="33"/>
          </w:tcPr>
          <w:p w14:paraId="666BC339" w14:textId="77777777" w:rsidR="00007095" w:rsidRPr="00007095" w:rsidRDefault="00007095" w:rsidP="00007095">
            <w:pPr>
              <w:pStyle w:val="Table"/>
              <w:jc w:val="center"/>
              <w:rPr>
                <w:b/>
              </w:rPr>
            </w:pPr>
            <w:r w:rsidRPr="00007095">
              <w:rPr>
                <w:b/>
              </w:rPr>
              <w:t>Measurement Locations</w:t>
            </w:r>
          </w:p>
        </w:tc>
        <w:tc>
          <w:tcPr>
            <w:tcW w:w="3910" w:type="dxa"/>
            <w:shd w:val="clear" w:color="auto" w:fill="C6D9F1" w:themeFill="text2" w:themeFillTint="33"/>
          </w:tcPr>
          <w:p w14:paraId="4F2D565F" w14:textId="77777777" w:rsidR="00007095" w:rsidRPr="00007095" w:rsidRDefault="00007095" w:rsidP="00007095">
            <w:pPr>
              <w:pStyle w:val="Table"/>
              <w:jc w:val="center"/>
              <w:rPr>
                <w:b/>
              </w:rPr>
            </w:pPr>
            <w:r w:rsidRPr="00007095">
              <w:rPr>
                <w:b/>
              </w:rPr>
              <w:t>Measurement Conditions</w:t>
            </w:r>
          </w:p>
        </w:tc>
      </w:tr>
      <w:tr w:rsidR="00007095" w:rsidRPr="00573E1C" w14:paraId="13A46E19" w14:textId="77777777" w:rsidTr="00007095">
        <w:trPr>
          <w:jc w:val="right"/>
        </w:trPr>
        <w:tc>
          <w:tcPr>
            <w:tcW w:w="4057" w:type="dxa"/>
          </w:tcPr>
          <w:p w14:paraId="453ABEA7" w14:textId="77777777" w:rsidR="00007095" w:rsidRPr="00CD1401" w:rsidRDefault="00007095" w:rsidP="00007095">
            <w:pPr>
              <w:pStyle w:val="Table"/>
            </w:pPr>
            <w:r w:rsidRPr="00CD1401">
              <w:t>Between power supply terminal and grounding terminal</w:t>
            </w:r>
          </w:p>
        </w:tc>
        <w:tc>
          <w:tcPr>
            <w:tcW w:w="3910" w:type="dxa"/>
          </w:tcPr>
          <w:p w14:paraId="79B0EDEC" w14:textId="77777777" w:rsidR="00007095" w:rsidRPr="00CD1401" w:rsidRDefault="00007095" w:rsidP="00007095">
            <w:pPr>
              <w:pStyle w:val="Table"/>
            </w:pPr>
            <w:r w:rsidRPr="00CD1401">
              <w:t>With earth removed</w:t>
            </w:r>
          </w:p>
        </w:tc>
      </w:tr>
      <w:tr w:rsidR="00007095" w:rsidRPr="00573E1C" w14:paraId="66388040" w14:textId="77777777" w:rsidTr="00007095">
        <w:trPr>
          <w:jc w:val="right"/>
        </w:trPr>
        <w:tc>
          <w:tcPr>
            <w:tcW w:w="4057" w:type="dxa"/>
          </w:tcPr>
          <w:p w14:paraId="26207632" w14:textId="77777777" w:rsidR="00007095" w:rsidRPr="00CD1401" w:rsidRDefault="00007095" w:rsidP="00007095">
            <w:pPr>
              <w:pStyle w:val="Table"/>
            </w:pPr>
            <w:r w:rsidRPr="00CD1401">
              <w:t>Between both transmission terminals</w:t>
            </w:r>
          </w:p>
        </w:tc>
        <w:tc>
          <w:tcPr>
            <w:tcW w:w="3910" w:type="dxa"/>
          </w:tcPr>
          <w:p w14:paraId="46633015" w14:textId="77777777" w:rsidR="00007095" w:rsidRPr="00CD1401" w:rsidRDefault="00007095" w:rsidP="00007095">
            <w:pPr>
              <w:pStyle w:val="Table"/>
            </w:pPr>
            <w:r w:rsidRPr="00CD1401">
              <w:t>With external lines cut off</w:t>
            </w:r>
          </w:p>
        </w:tc>
      </w:tr>
      <w:tr w:rsidR="00007095" w:rsidRPr="00573E1C" w14:paraId="4F0B565D" w14:textId="77777777" w:rsidTr="00007095">
        <w:trPr>
          <w:jc w:val="right"/>
        </w:trPr>
        <w:tc>
          <w:tcPr>
            <w:tcW w:w="4057" w:type="dxa"/>
          </w:tcPr>
          <w:p w14:paraId="209D034D" w14:textId="77777777" w:rsidR="00007095" w:rsidRPr="00CD1401" w:rsidRDefault="00007095" w:rsidP="00007095">
            <w:pPr>
              <w:pStyle w:val="Table"/>
            </w:pPr>
            <w:r w:rsidRPr="00CD1401">
              <w:t>Between one transmission terminal and grounding terminal</w:t>
            </w:r>
          </w:p>
        </w:tc>
        <w:tc>
          <w:tcPr>
            <w:tcW w:w="3910" w:type="dxa"/>
          </w:tcPr>
          <w:p w14:paraId="4294519A" w14:textId="77777777" w:rsidR="00007095" w:rsidRPr="00CD1401" w:rsidRDefault="00007095" w:rsidP="00007095">
            <w:pPr>
              <w:pStyle w:val="Table"/>
            </w:pPr>
            <w:r w:rsidRPr="00CD1401">
              <w:t>With earth removed</w:t>
            </w:r>
          </w:p>
        </w:tc>
      </w:tr>
    </w:tbl>
    <w:p w14:paraId="2C84DDE0" w14:textId="77777777" w:rsidR="00BE234F" w:rsidRDefault="00BE234F" w:rsidP="00007095">
      <w:pPr>
        <w:pStyle w:val="Note"/>
      </w:pPr>
    </w:p>
    <w:p w14:paraId="0040B185" w14:textId="38CAAA6D" w:rsidR="00BE234F" w:rsidRDefault="00007095" w:rsidP="00007095">
      <w:pPr>
        <w:pStyle w:val="a5"/>
      </w:pPr>
      <w:r>
        <w:t>(j)</w:t>
      </w:r>
      <w:r w:rsidR="00BE234F">
        <w:tab/>
        <w:t>Voltage Resistance</w:t>
      </w:r>
    </w:p>
    <w:p w14:paraId="4CE6F84F" w14:textId="6E574209" w:rsidR="00BE234F" w:rsidRDefault="00BE234F" w:rsidP="00007095">
      <w:pPr>
        <w:pStyle w:val="Text3"/>
      </w:pPr>
      <w:r>
        <w:t>Voltage resistance for this facility must be at least as high as the values standardized in JIS C 0704, and measuring locations, etc. are shown in Table</w:t>
      </w:r>
      <w:r w:rsidR="00007095">
        <w:rPr>
          <w:rFonts w:cs="Times New Roman"/>
        </w:rPr>
        <w:t> </w:t>
      </w:r>
      <w:r w:rsidR="00007095">
        <w:t>53-</w:t>
      </w:r>
      <w:r>
        <w:t>20.</w:t>
      </w:r>
    </w:p>
    <w:p w14:paraId="53D0C2FE" w14:textId="15AD6E72" w:rsidR="00BE234F" w:rsidRDefault="00BE234F" w:rsidP="00EF6D1C">
      <w:pPr>
        <w:pStyle w:val="TableTittle"/>
        <w:ind w:left="1985"/>
      </w:pPr>
      <w:r>
        <w:t xml:space="preserve">Table </w:t>
      </w:r>
      <w:r w:rsidR="00007095">
        <w:t>53-</w:t>
      </w:r>
      <w:r>
        <w:t>20: Voltage Resistance Measurement Location and Measurement Conditions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99"/>
        <w:gridCol w:w="3910"/>
      </w:tblGrid>
      <w:tr w:rsidR="00EF6D1C" w:rsidRPr="00573E1C" w14:paraId="0C820971" w14:textId="77777777" w:rsidTr="00EF6D1C">
        <w:trPr>
          <w:jc w:val="right"/>
        </w:trPr>
        <w:tc>
          <w:tcPr>
            <w:tcW w:w="4199" w:type="dxa"/>
            <w:shd w:val="clear" w:color="auto" w:fill="C6D9F1" w:themeFill="text2" w:themeFillTint="33"/>
          </w:tcPr>
          <w:p w14:paraId="6C116A3E" w14:textId="77777777" w:rsidR="00EF6D1C" w:rsidRPr="00EF6D1C" w:rsidRDefault="00EF6D1C" w:rsidP="00EF6D1C">
            <w:pPr>
              <w:pStyle w:val="Table"/>
              <w:jc w:val="center"/>
              <w:rPr>
                <w:b/>
              </w:rPr>
            </w:pPr>
            <w:r w:rsidRPr="00EF6D1C">
              <w:rPr>
                <w:b/>
              </w:rPr>
              <w:t>Measurement Location</w:t>
            </w:r>
          </w:p>
        </w:tc>
        <w:tc>
          <w:tcPr>
            <w:tcW w:w="3910" w:type="dxa"/>
            <w:shd w:val="clear" w:color="auto" w:fill="C6D9F1" w:themeFill="text2" w:themeFillTint="33"/>
          </w:tcPr>
          <w:p w14:paraId="7325CEF9" w14:textId="77777777" w:rsidR="00EF6D1C" w:rsidRPr="00EF6D1C" w:rsidRDefault="00EF6D1C" w:rsidP="00EF6D1C">
            <w:pPr>
              <w:pStyle w:val="Table"/>
              <w:jc w:val="center"/>
              <w:rPr>
                <w:b/>
              </w:rPr>
            </w:pPr>
            <w:r w:rsidRPr="00EF6D1C">
              <w:rPr>
                <w:b/>
              </w:rPr>
              <w:t>Measurement Conditions</w:t>
            </w:r>
          </w:p>
        </w:tc>
      </w:tr>
      <w:tr w:rsidR="00EF6D1C" w:rsidRPr="00573E1C" w14:paraId="743B3FB6" w14:textId="77777777" w:rsidTr="00EF6D1C">
        <w:trPr>
          <w:jc w:val="right"/>
        </w:trPr>
        <w:tc>
          <w:tcPr>
            <w:tcW w:w="4199" w:type="dxa"/>
          </w:tcPr>
          <w:p w14:paraId="73B0E593" w14:textId="77777777" w:rsidR="00EF6D1C" w:rsidRPr="00F53473" w:rsidRDefault="00EF6D1C" w:rsidP="00EF6D1C">
            <w:pPr>
              <w:pStyle w:val="Table"/>
              <w:jc w:val="center"/>
            </w:pPr>
            <w:r w:rsidRPr="00F53473">
              <w:t>Between power supply input and housing</w:t>
            </w:r>
          </w:p>
        </w:tc>
        <w:tc>
          <w:tcPr>
            <w:tcW w:w="3910" w:type="dxa"/>
          </w:tcPr>
          <w:p w14:paraId="64643B13" w14:textId="77777777" w:rsidR="00EF6D1C" w:rsidRPr="00F53473" w:rsidRDefault="00EF6D1C" w:rsidP="00EF6D1C">
            <w:pPr>
              <w:pStyle w:val="Table"/>
              <w:jc w:val="center"/>
            </w:pPr>
            <w:r w:rsidRPr="00F53473">
              <w:t>With control system and earth removed</w:t>
            </w:r>
          </w:p>
        </w:tc>
      </w:tr>
    </w:tbl>
    <w:p w14:paraId="186B324D" w14:textId="749D7499" w:rsidR="00BE234F" w:rsidRDefault="00BE234F" w:rsidP="00EF6D1C">
      <w:pPr>
        <w:pStyle w:val="Note"/>
      </w:pPr>
    </w:p>
    <w:p w14:paraId="637572FC" w14:textId="135ACD1C" w:rsidR="00BE234F" w:rsidRDefault="00EF6D1C" w:rsidP="00EF6D1C">
      <w:pPr>
        <w:pStyle w:val="a5"/>
      </w:pPr>
      <w:r>
        <w:t>(k)</w:t>
      </w:r>
      <w:r>
        <w:tab/>
      </w:r>
      <w:r w:rsidR="00BE234F">
        <w:tab/>
        <w:t>Spare Items</w:t>
      </w:r>
    </w:p>
    <w:p w14:paraId="2BC92489" w14:textId="359ABAE7" w:rsidR="00BE234F" w:rsidRDefault="00BE234F" w:rsidP="00EF6D1C">
      <w:pPr>
        <w:pStyle w:val="Text3"/>
      </w:pPr>
      <w:r>
        <w:t xml:space="preserve">Spare items for the facilities are shown in Table </w:t>
      </w:r>
      <w:r w:rsidR="00EF6D1C">
        <w:t>53-</w:t>
      </w:r>
      <w:r>
        <w:t>21.</w:t>
      </w:r>
    </w:p>
    <w:p w14:paraId="5E8B6054" w14:textId="77777777" w:rsidR="00BE234F" w:rsidRDefault="00BE234F" w:rsidP="00EF6D1C">
      <w:pPr>
        <w:pStyle w:val="Note"/>
      </w:pPr>
    </w:p>
    <w:p w14:paraId="1CF4F4E6" w14:textId="77777777" w:rsidR="00EF6D1C" w:rsidRDefault="00EF6D1C">
      <w:pPr>
        <w:rPr>
          <w:rFonts w:ascii="Times New Roman" w:eastAsia="Times New Roman" w:hAnsi="Times New Roman"/>
          <w:b/>
          <w:spacing w:val="-1"/>
          <w:szCs w:val="24"/>
        </w:rPr>
      </w:pPr>
      <w:r>
        <w:br w:type="page"/>
      </w:r>
    </w:p>
    <w:p w14:paraId="23FB5813" w14:textId="00E64515" w:rsidR="00BE234F" w:rsidRDefault="00BE234F" w:rsidP="00EF6D1C">
      <w:pPr>
        <w:pStyle w:val="TableTittle"/>
      </w:pPr>
      <w:r>
        <w:lastRenderedPageBreak/>
        <w:t xml:space="preserve">Table </w:t>
      </w:r>
      <w:r w:rsidR="00EF6D1C">
        <w:t>53-</w:t>
      </w:r>
      <w:r>
        <w:t>21: Accessories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129"/>
        <w:gridCol w:w="3544"/>
        <w:gridCol w:w="3316"/>
      </w:tblGrid>
      <w:tr w:rsidR="00014BB0" w:rsidRPr="00573E1C" w14:paraId="31B67850" w14:textId="77777777" w:rsidTr="0021787A">
        <w:trPr>
          <w:jc w:val="right"/>
        </w:trPr>
        <w:tc>
          <w:tcPr>
            <w:tcW w:w="1129" w:type="dxa"/>
            <w:shd w:val="clear" w:color="auto" w:fill="C6D9F1" w:themeFill="text2" w:themeFillTint="33"/>
          </w:tcPr>
          <w:p w14:paraId="1F4A26DF" w14:textId="77777777" w:rsidR="00014BB0" w:rsidRPr="0021787A" w:rsidRDefault="00014BB0" w:rsidP="0021787A">
            <w:pPr>
              <w:pStyle w:val="Table"/>
              <w:jc w:val="center"/>
              <w:rPr>
                <w:b/>
              </w:rPr>
            </w:pPr>
            <w:r w:rsidRPr="0021787A">
              <w:rPr>
                <w:b/>
              </w:rPr>
              <w:t>No</w:t>
            </w:r>
          </w:p>
        </w:tc>
        <w:tc>
          <w:tcPr>
            <w:tcW w:w="3544" w:type="dxa"/>
            <w:shd w:val="clear" w:color="auto" w:fill="C6D9F1" w:themeFill="text2" w:themeFillTint="33"/>
          </w:tcPr>
          <w:p w14:paraId="7AC20237" w14:textId="77777777" w:rsidR="00014BB0" w:rsidRPr="0021787A" w:rsidRDefault="00014BB0" w:rsidP="0021787A">
            <w:pPr>
              <w:pStyle w:val="Table"/>
              <w:jc w:val="center"/>
              <w:rPr>
                <w:b/>
              </w:rPr>
            </w:pPr>
            <w:r w:rsidRPr="0021787A">
              <w:rPr>
                <w:b/>
              </w:rPr>
              <w:t>Item</w:t>
            </w:r>
          </w:p>
        </w:tc>
        <w:tc>
          <w:tcPr>
            <w:tcW w:w="3316" w:type="dxa"/>
            <w:shd w:val="clear" w:color="auto" w:fill="C6D9F1" w:themeFill="text2" w:themeFillTint="33"/>
          </w:tcPr>
          <w:p w14:paraId="7FDBE393" w14:textId="77777777" w:rsidR="00014BB0" w:rsidRPr="0021787A" w:rsidRDefault="00014BB0" w:rsidP="0021787A">
            <w:pPr>
              <w:pStyle w:val="Table"/>
              <w:jc w:val="center"/>
              <w:rPr>
                <w:b/>
              </w:rPr>
            </w:pPr>
            <w:r w:rsidRPr="0021787A">
              <w:rPr>
                <w:b/>
              </w:rPr>
              <w:t>Quantity</w:t>
            </w:r>
          </w:p>
        </w:tc>
      </w:tr>
      <w:tr w:rsidR="00014BB0" w:rsidRPr="00573E1C" w14:paraId="22A7AD73" w14:textId="77777777" w:rsidTr="0021787A">
        <w:trPr>
          <w:jc w:val="right"/>
        </w:trPr>
        <w:tc>
          <w:tcPr>
            <w:tcW w:w="1129" w:type="dxa"/>
          </w:tcPr>
          <w:p w14:paraId="40325CEB" w14:textId="77777777" w:rsidR="00014BB0" w:rsidRPr="00573E1C" w:rsidRDefault="00014BB0" w:rsidP="00014BB0">
            <w:pPr>
              <w:pStyle w:val="Table"/>
              <w:jc w:val="center"/>
            </w:pPr>
            <w:r w:rsidRPr="00573E1C">
              <w:t>1</w:t>
            </w:r>
          </w:p>
        </w:tc>
        <w:tc>
          <w:tcPr>
            <w:tcW w:w="3544" w:type="dxa"/>
          </w:tcPr>
          <w:p w14:paraId="672384A0" w14:textId="77777777" w:rsidR="00014BB0" w:rsidRPr="00F53473" w:rsidRDefault="00014BB0" w:rsidP="00014BB0">
            <w:pPr>
              <w:pStyle w:val="Table"/>
              <w:jc w:val="center"/>
            </w:pPr>
            <w:r w:rsidRPr="00573E1C">
              <w:t>Fuses</w:t>
            </w:r>
          </w:p>
        </w:tc>
        <w:tc>
          <w:tcPr>
            <w:tcW w:w="3316" w:type="dxa"/>
          </w:tcPr>
          <w:p w14:paraId="58A3E57C" w14:textId="77777777" w:rsidR="00014BB0" w:rsidRPr="00F53473" w:rsidRDefault="00014BB0" w:rsidP="00014BB0">
            <w:pPr>
              <w:pStyle w:val="Table"/>
              <w:jc w:val="center"/>
            </w:pPr>
            <w:r w:rsidRPr="00573E1C">
              <w:t>100</w:t>
            </w:r>
            <w:r w:rsidRPr="00573E1C">
              <w:t>％</w:t>
            </w:r>
          </w:p>
        </w:tc>
      </w:tr>
    </w:tbl>
    <w:p w14:paraId="33922A43" w14:textId="77777777" w:rsidR="00BE234F" w:rsidRDefault="00BE234F" w:rsidP="0021787A">
      <w:pPr>
        <w:pStyle w:val="Note"/>
      </w:pPr>
    </w:p>
    <w:p w14:paraId="096C2D00" w14:textId="14EF3071" w:rsidR="00BE234F" w:rsidRDefault="0021787A" w:rsidP="0021787A">
      <w:pPr>
        <w:pStyle w:val="11"/>
      </w:pPr>
      <w:bookmarkStart w:id="102" w:name="_Toc514417487"/>
      <w:r>
        <w:t>(5)</w:t>
      </w:r>
      <w:r w:rsidR="00BE234F">
        <w:tab/>
      </w:r>
      <w:r>
        <w:t>Emergency Telephone</w:t>
      </w:r>
      <w:bookmarkEnd w:id="102"/>
    </w:p>
    <w:p w14:paraId="1607189E" w14:textId="19508D40" w:rsidR="00BE234F" w:rsidRDefault="0021787A" w:rsidP="0021787A">
      <w:pPr>
        <w:pStyle w:val="a5"/>
      </w:pPr>
      <w:r>
        <w:t>(a)</w:t>
      </w:r>
      <w:r w:rsidR="00BE234F">
        <w:tab/>
        <w:t>Emergency Telephone</w:t>
      </w:r>
    </w:p>
    <w:p w14:paraId="2948210B" w14:textId="0DA3B5FA" w:rsidR="00BE234F" w:rsidRDefault="00BE234F" w:rsidP="0021787A">
      <w:pPr>
        <w:pStyle w:val="i"/>
      </w:pPr>
      <w:r>
        <w:t>(</w:t>
      </w:r>
      <w:r w:rsidR="0021787A">
        <w:t>i)</w:t>
      </w:r>
      <w:r>
        <w:tab/>
        <w:t>Structure</w:t>
      </w:r>
    </w:p>
    <w:p w14:paraId="4F286CF3" w14:textId="3FDF95BD" w:rsidR="00BE234F" w:rsidRDefault="00BE234F" w:rsidP="0021787A">
      <w:pPr>
        <w:pStyle w:val="dotted"/>
        <w:tabs>
          <w:tab w:val="clear" w:pos="3119"/>
          <w:tab w:val="left" w:pos="3261"/>
        </w:tabs>
      </w:pPr>
      <w:r>
        <w:t>The emergency telephone shall be wall-mounted and installable on the back of the emergency telephone storage box.</w:t>
      </w:r>
    </w:p>
    <w:p w14:paraId="5CE88AD4" w14:textId="058B795D" w:rsidR="00BE234F" w:rsidRDefault="00BE234F" w:rsidP="0021787A">
      <w:pPr>
        <w:pStyle w:val="dotted"/>
        <w:tabs>
          <w:tab w:val="clear" w:pos="3119"/>
          <w:tab w:val="left" w:pos="3261"/>
        </w:tabs>
      </w:pPr>
      <w:r>
        <w:t>Operation and maintenance inspections must be easily performed from the front, and the design must be equivalent to or better than JIS C 0920 (protection classes for the exterior of electronic devices) IPX2 (Anti-dust: not specified, waterproofing: level 2).</w:t>
      </w:r>
    </w:p>
    <w:p w14:paraId="6022DE13" w14:textId="618B4F35" w:rsidR="00BE234F" w:rsidRDefault="00BE234F" w:rsidP="0021787A">
      <w:pPr>
        <w:pStyle w:val="dotted"/>
        <w:tabs>
          <w:tab w:val="clear" w:pos="3119"/>
          <w:tab w:val="left" w:pos="3261"/>
        </w:tabs>
      </w:pPr>
      <w:r>
        <w:t>The housing must be made of JIS G 3141 (cold-rolled steel sheet and steel strip) SPCC t1.6 or better material.</w:t>
      </w:r>
    </w:p>
    <w:p w14:paraId="34AE70CB" w14:textId="4874F0B8" w:rsidR="00BE234F" w:rsidRDefault="00BE234F" w:rsidP="0021787A">
      <w:pPr>
        <w:pStyle w:val="dotted"/>
        <w:tabs>
          <w:tab w:val="clear" w:pos="3119"/>
          <w:tab w:val="left" w:pos="3261"/>
        </w:tabs>
      </w:pPr>
      <w:r>
        <w:t>The housing must be coated with one coat of polyester resin or equivalent or better material with a powder coating finish, and the coating color must be manufacturer standard.</w:t>
      </w:r>
    </w:p>
    <w:p w14:paraId="2329F92F" w14:textId="4AAB5107" w:rsidR="00BE234F" w:rsidRDefault="00BE234F" w:rsidP="0021787A">
      <w:pPr>
        <w:pStyle w:val="dotted"/>
        <w:tabs>
          <w:tab w:val="clear" w:pos="3119"/>
          <w:tab w:val="left" w:pos="3261"/>
        </w:tabs>
      </w:pPr>
      <w:r>
        <w:t>Accessory hardware such as hinges, washers, hangers, etc. must be stainless steel.</w:t>
      </w:r>
    </w:p>
    <w:p w14:paraId="29506943" w14:textId="77777777" w:rsidR="0021787A" w:rsidRDefault="0021787A" w:rsidP="0021787A">
      <w:pPr>
        <w:pStyle w:val="Note"/>
      </w:pPr>
    </w:p>
    <w:p w14:paraId="1C4946F5" w14:textId="33F14026" w:rsidR="00BE234F" w:rsidRDefault="00BE234F" w:rsidP="0021787A">
      <w:pPr>
        <w:pStyle w:val="i"/>
      </w:pPr>
      <w:r>
        <w:t>(</w:t>
      </w:r>
      <w:r w:rsidR="0021787A">
        <w:t>ii)</w:t>
      </w:r>
      <w:r>
        <w:tab/>
        <w:t>Functions and Standards</w:t>
      </w:r>
    </w:p>
    <w:p w14:paraId="4233F866" w14:textId="4460EC54" w:rsidR="00BE234F" w:rsidRDefault="00BE234F" w:rsidP="0021787A">
      <w:pPr>
        <w:pStyle w:val="dotted"/>
        <w:tabs>
          <w:tab w:val="clear" w:pos="3119"/>
          <w:tab w:val="left" w:pos="3261"/>
        </w:tabs>
      </w:pPr>
      <w:r>
        <w:t>A receiver, reporting push-buttons, operation instruction plate, and management name plate (device name, model, serial number, manufacturing year and month, and manufacturer) must be included. The management name plate must be mounted in an easily visible location. Mounting hardware must also be included.</w:t>
      </w:r>
    </w:p>
    <w:p w14:paraId="5ECD4143" w14:textId="3301BA5D" w:rsidR="00BE234F" w:rsidRDefault="00BE234F" w:rsidP="0021787A">
      <w:pPr>
        <w:pStyle w:val="dotted"/>
        <w:numPr>
          <w:ilvl w:val="0"/>
          <w:numId w:val="0"/>
        </w:numPr>
        <w:tabs>
          <w:tab w:val="clear" w:pos="3119"/>
          <w:tab w:val="left" w:pos="3261"/>
        </w:tabs>
        <w:ind w:left="3272"/>
      </w:pPr>
      <w:r>
        <w:t>There shall be no more than four reporting push-buttons, and the reporting locations shall be set to the police, fire department, and highway manager.</w:t>
      </w:r>
    </w:p>
    <w:p w14:paraId="034D89E0" w14:textId="6A548C3C" w:rsidR="00BE234F" w:rsidRDefault="00BE234F" w:rsidP="0021787A">
      <w:pPr>
        <w:pStyle w:val="dotted"/>
        <w:tabs>
          <w:tab w:val="clear" w:pos="3119"/>
          <w:tab w:val="left" w:pos="3261"/>
        </w:tabs>
      </w:pPr>
      <w:r>
        <w:t>The hook switch shall be opened and closed through the weight of the receiver.</w:t>
      </w:r>
    </w:p>
    <w:p w14:paraId="50AF0461" w14:textId="7B74AECE" w:rsidR="00BE234F" w:rsidRDefault="00BE234F" w:rsidP="0021787A">
      <w:pPr>
        <w:pStyle w:val="dotted"/>
        <w:tabs>
          <w:tab w:val="clear" w:pos="3119"/>
          <w:tab w:val="left" w:pos="3261"/>
        </w:tabs>
      </w:pPr>
      <w:r>
        <w:t>Electronic noise shall meet VCCI Class B technological standards.</w:t>
      </w:r>
    </w:p>
    <w:p w14:paraId="6547EB4F" w14:textId="5A784853" w:rsidR="00BE234F" w:rsidRDefault="00BE234F" w:rsidP="0021787A">
      <w:pPr>
        <w:pStyle w:val="dotted"/>
        <w:tabs>
          <w:tab w:val="clear" w:pos="3119"/>
          <w:tab w:val="left" w:pos="3261"/>
        </w:tabs>
      </w:pPr>
      <w:r>
        <w:t>The line shall have a surge absorber with surge current resistance of at least 1250A (8/20μs).</w:t>
      </w:r>
    </w:p>
    <w:p w14:paraId="131B2007" w14:textId="7715E06F" w:rsidR="00BE234F" w:rsidRDefault="00BE234F" w:rsidP="0021787A">
      <w:pPr>
        <w:pStyle w:val="dotted"/>
        <w:tabs>
          <w:tab w:val="clear" w:pos="3119"/>
          <w:tab w:val="left" w:pos="3261"/>
        </w:tabs>
      </w:pPr>
      <w:r>
        <w:t>The following ba</w:t>
      </w:r>
      <w:r w:rsidR="0021787A">
        <w:t>sic functions shall be included:</w:t>
      </w:r>
    </w:p>
    <w:p w14:paraId="12A8565B" w14:textId="43DFDA43" w:rsidR="00BE234F" w:rsidRDefault="00BE234F" w:rsidP="00DB491C">
      <w:pPr>
        <w:pStyle w:val="Text3"/>
        <w:numPr>
          <w:ilvl w:val="0"/>
          <w:numId w:val="7"/>
        </w:numPr>
        <w:tabs>
          <w:tab w:val="left" w:pos="6237"/>
        </w:tabs>
        <w:ind w:leftChars="0" w:left="3686"/>
      </w:pPr>
      <w:r>
        <w:t>Call Function</w:t>
      </w:r>
      <w:r w:rsidR="0021787A">
        <w:t xml:space="preserve">: </w:t>
      </w:r>
      <w:r>
        <w:t>A call shall be made automatically when the receiver is unhooked, the dial tone sounds, and a reporting button is pressed.</w:t>
      </w:r>
    </w:p>
    <w:p w14:paraId="5F05A22B" w14:textId="00BDC0FF" w:rsidR="00BE234F" w:rsidRDefault="00BE234F" w:rsidP="00DB491C">
      <w:pPr>
        <w:pStyle w:val="Text3"/>
        <w:numPr>
          <w:ilvl w:val="0"/>
          <w:numId w:val="7"/>
        </w:numPr>
        <w:tabs>
          <w:tab w:val="left" w:pos="6237"/>
        </w:tabs>
        <w:ind w:leftChars="0" w:left="3686"/>
      </w:pPr>
      <w:r>
        <w:t>Call Receipt Function</w:t>
      </w:r>
      <w:r w:rsidR="0021787A">
        <w:t xml:space="preserve">: </w:t>
      </w:r>
      <w:r>
        <w:t xml:space="preserve">The ringer will sound when an incoming call is received, and unhooking the receiver shall allow the parties on </w:t>
      </w:r>
      <w:r>
        <w:lastRenderedPageBreak/>
        <w:t>each end of the call to speak to one another.</w:t>
      </w:r>
    </w:p>
    <w:p w14:paraId="762B45E7" w14:textId="5F4E050C" w:rsidR="00BE234F" w:rsidRDefault="00BE234F" w:rsidP="00DB491C">
      <w:pPr>
        <w:pStyle w:val="Text3"/>
        <w:numPr>
          <w:ilvl w:val="0"/>
          <w:numId w:val="7"/>
        </w:numPr>
        <w:tabs>
          <w:tab w:val="left" w:pos="6237"/>
        </w:tabs>
        <w:ind w:leftChars="0" w:left="3686"/>
      </w:pPr>
      <w:r>
        <w:t>Lock-Out Function</w:t>
      </w:r>
      <w:r w:rsidR="0021787A">
        <w:t xml:space="preserve">: </w:t>
      </w:r>
      <w:r>
        <w:t>This function shall prevent a single terminal from monopolizing the line for more than a set time.</w:t>
      </w:r>
    </w:p>
    <w:p w14:paraId="7525998A" w14:textId="3194874D" w:rsidR="00BE234F" w:rsidRDefault="00BE234F" w:rsidP="00DB491C">
      <w:pPr>
        <w:pStyle w:val="Text3"/>
        <w:numPr>
          <w:ilvl w:val="0"/>
          <w:numId w:val="7"/>
        </w:numPr>
        <w:tabs>
          <w:tab w:val="left" w:pos="6237"/>
        </w:tabs>
        <w:ind w:leftChars="0" w:left="3686"/>
      </w:pPr>
      <w:r>
        <w:t>A timer installed within the housing (or lockout signal receipt) will disconnect the emergency telephone from the line. In addition, hanging the receiver on the hook will return operation to normal.</w:t>
      </w:r>
    </w:p>
    <w:p w14:paraId="3E802F41" w14:textId="0B7CDE65" w:rsidR="00BE234F" w:rsidRDefault="00BE234F" w:rsidP="00DB491C">
      <w:pPr>
        <w:pStyle w:val="Text3"/>
        <w:numPr>
          <w:ilvl w:val="0"/>
          <w:numId w:val="7"/>
        </w:numPr>
        <w:tabs>
          <w:tab w:val="left" w:pos="6237"/>
        </w:tabs>
        <w:ind w:leftChars="0" w:left="3686"/>
      </w:pPr>
      <w:r>
        <w:t>Contact Signal Function</w:t>
      </w:r>
      <w:r w:rsidR="0021787A">
        <w:t xml:space="preserve">: </w:t>
      </w:r>
      <w:r>
        <w:t>A contact signal output shall be sent out when the receiver is place on the hook or taken off the hook.</w:t>
      </w:r>
    </w:p>
    <w:p w14:paraId="56A1AEA6" w14:textId="5B957E67" w:rsidR="00BE234F" w:rsidRDefault="00BE234F" w:rsidP="00DB491C">
      <w:pPr>
        <w:pStyle w:val="Text3"/>
        <w:numPr>
          <w:ilvl w:val="0"/>
          <w:numId w:val="7"/>
        </w:numPr>
        <w:tabs>
          <w:tab w:val="left" w:pos="6237"/>
        </w:tabs>
        <w:ind w:leftChars="0" w:left="3686"/>
      </w:pPr>
      <w:r>
        <w:t>Signal Selection Function</w:t>
      </w:r>
      <w:r w:rsidR="0021787A">
        <w:t xml:space="preserve">: </w:t>
      </w:r>
      <w:r>
        <w:t>This function shall allow a DP signal (20 pulse per second system) or PB signal to be selected. It must include an easy-to-operate toggle switch.</w:t>
      </w:r>
    </w:p>
    <w:p w14:paraId="13B5EE93" w14:textId="0648F1F9" w:rsidR="00BE234F" w:rsidRDefault="00BE234F" w:rsidP="00DB491C">
      <w:pPr>
        <w:pStyle w:val="Text3"/>
        <w:numPr>
          <w:ilvl w:val="0"/>
          <w:numId w:val="7"/>
        </w:numPr>
        <w:tabs>
          <w:tab w:val="left" w:pos="6237"/>
        </w:tabs>
        <w:ind w:leftChars="0" w:left="3686"/>
      </w:pPr>
      <w:r>
        <w:t>Anti-Noise Function</w:t>
      </w:r>
      <w:r w:rsidR="0021787A">
        <w:t xml:space="preserve">: </w:t>
      </w:r>
      <w:r>
        <w:t>This function shall reduce ambient noise, and make the conversation easier to hear in the tunnel road environment.</w:t>
      </w:r>
    </w:p>
    <w:p w14:paraId="458E2FD4" w14:textId="780BFBEB" w:rsidR="00BE234F" w:rsidRDefault="00BE234F" w:rsidP="0021787A">
      <w:pPr>
        <w:pStyle w:val="dotted"/>
        <w:tabs>
          <w:tab w:val="clear" w:pos="3119"/>
          <w:tab w:val="left" w:pos="3261"/>
        </w:tabs>
      </w:pPr>
      <w:r>
        <w:t>The following maintenance functions must be present.</w:t>
      </w:r>
    </w:p>
    <w:p w14:paraId="7ACDBB38" w14:textId="73DE3BEA" w:rsidR="00BE234F" w:rsidRDefault="00BE234F" w:rsidP="00DB491C">
      <w:pPr>
        <w:pStyle w:val="Text3"/>
        <w:numPr>
          <w:ilvl w:val="0"/>
          <w:numId w:val="7"/>
        </w:numPr>
        <w:tabs>
          <w:tab w:val="left" w:pos="6237"/>
        </w:tabs>
        <w:ind w:leftChars="0" w:left="3686"/>
      </w:pPr>
      <w:r>
        <w:t>Volume Adjustment Function</w:t>
      </w:r>
      <w:r>
        <w:tab/>
        <w:t>Receiver volume must be easily adjustable.</w:t>
      </w:r>
    </w:p>
    <w:p w14:paraId="41944011" w14:textId="203098DE" w:rsidR="00BE234F" w:rsidRDefault="00BE234F" w:rsidP="00DB491C">
      <w:pPr>
        <w:pStyle w:val="Text3"/>
        <w:numPr>
          <w:ilvl w:val="0"/>
          <w:numId w:val="7"/>
        </w:numPr>
        <w:tabs>
          <w:tab w:val="left" w:pos="6237"/>
        </w:tabs>
        <w:ind w:leftChars="0" w:left="3686"/>
      </w:pPr>
      <w:r>
        <w:t>Number Registration Function</w:t>
      </w:r>
      <w:r w:rsidR="0021787A">
        <w:t xml:space="preserve">: </w:t>
      </w:r>
      <w:r>
        <w:t>Reporting numbers shall be easily set (register/edit/delete) via a switch installed on the housing, etc.</w:t>
      </w:r>
    </w:p>
    <w:p w14:paraId="6F6A953A" w14:textId="25DFAC5D" w:rsidR="00BE234F" w:rsidRDefault="00BE234F" w:rsidP="0021787A">
      <w:pPr>
        <w:pStyle w:val="dotted"/>
        <w:tabs>
          <w:tab w:val="clear" w:pos="3119"/>
          <w:tab w:val="left" w:pos="3261"/>
        </w:tabs>
      </w:pPr>
      <w:r>
        <w:t>Power Supply System</w:t>
      </w:r>
      <w:r w:rsidR="0021787A">
        <w:t xml:space="preserve">: </w:t>
      </w:r>
      <w:r>
        <w:t>station power supply DC -48V</w:t>
      </w:r>
    </w:p>
    <w:p w14:paraId="66EBD618" w14:textId="77777777" w:rsidR="00BE234F" w:rsidRDefault="00BE234F" w:rsidP="0021787A">
      <w:pPr>
        <w:pStyle w:val="Note"/>
      </w:pPr>
    </w:p>
    <w:p w14:paraId="008132A9" w14:textId="0F739806" w:rsidR="00BE234F" w:rsidRDefault="0021787A" w:rsidP="0021787A">
      <w:pPr>
        <w:pStyle w:val="a5"/>
      </w:pPr>
      <w:r>
        <w:t>(b)</w:t>
      </w:r>
      <w:r>
        <w:tab/>
      </w:r>
      <w:r w:rsidR="00BE234F">
        <w:t>Emergency Telephone Storage Box (Wall-Mounted Type)</w:t>
      </w:r>
    </w:p>
    <w:p w14:paraId="77812BFF" w14:textId="668B1248" w:rsidR="00BE234F" w:rsidRDefault="00BE234F" w:rsidP="0021787A">
      <w:pPr>
        <w:pStyle w:val="i"/>
      </w:pPr>
      <w:r>
        <w:t>(</w:t>
      </w:r>
      <w:r w:rsidR="0021787A">
        <w:t>i</w:t>
      </w:r>
      <w:r>
        <w:t>)</w:t>
      </w:r>
      <w:r>
        <w:tab/>
        <w:t>Structure</w:t>
      </w:r>
    </w:p>
    <w:p w14:paraId="3181D518" w14:textId="24E05663" w:rsidR="00BE234F" w:rsidRDefault="00BE234F" w:rsidP="0021787A">
      <w:pPr>
        <w:pStyle w:val="dotted"/>
        <w:tabs>
          <w:tab w:val="clear" w:pos="3119"/>
          <w:tab w:val="left" w:pos="3261"/>
        </w:tabs>
      </w:pPr>
      <w:r>
        <w:t>Must be a wall-mounted type which can be mounted from the back, with an emergency telephone storage box in which to store the emergency telephone, a display lamp, and a power supply.</w:t>
      </w:r>
    </w:p>
    <w:p w14:paraId="5CD8B7AF" w14:textId="140E6ADF" w:rsidR="00BE234F" w:rsidRDefault="00BE234F" w:rsidP="0021787A">
      <w:pPr>
        <w:pStyle w:val="dotted"/>
        <w:tabs>
          <w:tab w:val="clear" w:pos="3119"/>
          <w:tab w:val="left" w:pos="3261"/>
        </w:tabs>
      </w:pPr>
      <w:r>
        <w:t>Maintenance inspections must be easily performed from the front, and the design must be equivalent to or better than JIS C 0920 (protection classes for the exterior of electronic devices) IPX5 (Anti-dust: not specified, waterproofing: level 5).</w:t>
      </w:r>
    </w:p>
    <w:p w14:paraId="010B96BC" w14:textId="7BF0CCE1" w:rsidR="00BE234F" w:rsidRDefault="00BE234F" w:rsidP="0021787A">
      <w:pPr>
        <w:pStyle w:val="dotted"/>
        <w:tabs>
          <w:tab w:val="clear" w:pos="3119"/>
          <w:tab w:val="left" w:pos="3261"/>
        </w:tabs>
      </w:pPr>
      <w:r>
        <w:t>The housing must be made of JIS G 4305 (cold-rolled steel sheet and steel strip) SUS304 t1.5 or better material.</w:t>
      </w:r>
    </w:p>
    <w:p w14:paraId="34A25BD3" w14:textId="05233ABB" w:rsidR="00BE234F" w:rsidRDefault="00BE234F" w:rsidP="0021787A">
      <w:pPr>
        <w:pStyle w:val="dotted"/>
        <w:tabs>
          <w:tab w:val="clear" w:pos="3119"/>
          <w:tab w:val="left" w:pos="3261"/>
        </w:tabs>
      </w:pPr>
      <w:r>
        <w:t>The housing must be finish-coated with two coats of urethane resin paint or equivalent or better material, and the coating thickness must be at least 50μm. Coating color must be Munsell N7.0 with gloss.</w:t>
      </w:r>
    </w:p>
    <w:p w14:paraId="53A989F7" w14:textId="74E34A68" w:rsidR="00BE234F" w:rsidRDefault="00BE234F" w:rsidP="0021787A">
      <w:pPr>
        <w:pStyle w:val="i"/>
      </w:pPr>
      <w:r>
        <w:t>(</w:t>
      </w:r>
      <w:r w:rsidR="0021787A">
        <w:t>ii</w:t>
      </w:r>
      <w:r>
        <w:t>)</w:t>
      </w:r>
      <w:r w:rsidR="0021787A">
        <w:tab/>
      </w:r>
      <w:r>
        <w:t>Functions and Standards</w:t>
      </w:r>
    </w:p>
    <w:p w14:paraId="74C6D761" w14:textId="0A627D01" w:rsidR="00BE234F" w:rsidRDefault="00BE234F" w:rsidP="0089383C">
      <w:pPr>
        <w:pStyle w:val="dotted"/>
        <w:tabs>
          <w:tab w:val="clear" w:pos="3119"/>
          <w:tab w:val="left" w:pos="3261"/>
        </w:tabs>
      </w:pPr>
      <w:r>
        <w:t>Emergency Tele</w:t>
      </w:r>
      <w:r w:rsidR="0021787A">
        <w:t xml:space="preserve">phone Signboard Display Content. </w:t>
      </w:r>
      <w:r>
        <w:t>Emergency telephone signboard</w:t>
      </w:r>
      <w:r w:rsidR="0021787A">
        <w:t xml:space="preserve"> display content is shown below:</w:t>
      </w:r>
    </w:p>
    <w:p w14:paraId="0B4195E8" w14:textId="6FA4DA32" w:rsidR="00BE234F" w:rsidRDefault="00BE234F" w:rsidP="00DB491C">
      <w:pPr>
        <w:pStyle w:val="Text3"/>
        <w:numPr>
          <w:ilvl w:val="0"/>
          <w:numId w:val="7"/>
        </w:numPr>
        <w:tabs>
          <w:tab w:val="left" w:pos="6237"/>
        </w:tabs>
        <w:ind w:leftChars="0" w:left="3686"/>
      </w:pPr>
      <w:r>
        <w:rPr>
          <w:rFonts w:hint="eastAsia"/>
        </w:rPr>
        <w:t>Background</w:t>
      </w:r>
      <w:r w:rsidR="0021787A">
        <w:t xml:space="preserve">: </w:t>
      </w:r>
      <w:r w:rsidR="008B7057">
        <w:t xml:space="preserve"> </w:t>
      </w:r>
      <w:r>
        <w:rPr>
          <w:rFonts w:hint="eastAsia"/>
        </w:rPr>
        <w:t>Green</w:t>
      </w:r>
    </w:p>
    <w:p w14:paraId="76BBB7AD" w14:textId="3E3F57CE" w:rsidR="00BE234F" w:rsidRDefault="00BE234F" w:rsidP="00DB491C">
      <w:pPr>
        <w:pStyle w:val="Text3"/>
        <w:numPr>
          <w:ilvl w:val="0"/>
          <w:numId w:val="7"/>
        </w:numPr>
        <w:tabs>
          <w:tab w:val="left" w:pos="6237"/>
        </w:tabs>
        <w:ind w:leftChars="0" w:left="3686"/>
      </w:pPr>
      <w:r>
        <w:rPr>
          <w:rFonts w:hint="eastAsia"/>
        </w:rPr>
        <w:t>“Emergency Telephone” characters</w:t>
      </w:r>
      <w:r w:rsidR="0021787A">
        <w:t>:</w:t>
      </w:r>
      <w:r w:rsidR="008B7057">
        <w:t xml:space="preserve"> </w:t>
      </w:r>
      <w:r>
        <w:rPr>
          <w:rFonts w:hint="eastAsia"/>
        </w:rPr>
        <w:t xml:space="preserve">White (characters shall be </w:t>
      </w:r>
      <w:r>
        <w:rPr>
          <w:rFonts w:hint="eastAsia"/>
        </w:rPr>
        <w:lastRenderedPageBreak/>
        <w:t xml:space="preserve">rounded gothic) </w:t>
      </w:r>
      <w:r w:rsidR="008B7057">
        <w:t xml:space="preserve">or “SOS” characters: </w:t>
      </w:r>
      <w:r>
        <w:t>White (characters shall be rounded gothic)</w:t>
      </w:r>
    </w:p>
    <w:p w14:paraId="1A825C5D" w14:textId="7CD514E3" w:rsidR="00BE234F" w:rsidRDefault="00BE234F" w:rsidP="00DB491C">
      <w:pPr>
        <w:pStyle w:val="Text3"/>
        <w:numPr>
          <w:ilvl w:val="0"/>
          <w:numId w:val="7"/>
        </w:numPr>
        <w:tabs>
          <w:tab w:val="left" w:pos="6237"/>
        </w:tabs>
        <w:ind w:leftChars="0" w:left="3686"/>
      </w:pPr>
      <w:r>
        <w:rPr>
          <w:rFonts w:hint="eastAsia"/>
        </w:rPr>
        <w:t>Telephone Mark</w:t>
      </w:r>
      <w:r w:rsidR="008B7057">
        <w:t xml:space="preserve">:  </w:t>
      </w:r>
      <w:r>
        <w:rPr>
          <w:rFonts w:hint="eastAsia"/>
        </w:rPr>
        <w:t>Black (mark shall be surrounded with a white field)</w:t>
      </w:r>
    </w:p>
    <w:p w14:paraId="161E20A6" w14:textId="6A8B77FD" w:rsidR="00BE234F" w:rsidRDefault="00BE234F" w:rsidP="00DB491C">
      <w:pPr>
        <w:pStyle w:val="Text3"/>
        <w:numPr>
          <w:ilvl w:val="0"/>
          <w:numId w:val="7"/>
        </w:numPr>
        <w:tabs>
          <w:tab w:val="left" w:pos="6237"/>
        </w:tabs>
        <w:ind w:leftChars="0" w:left="3686"/>
      </w:pPr>
      <w:r>
        <w:rPr>
          <w:rFonts w:hint="eastAsia"/>
        </w:rPr>
        <w:t>The display lamp shall use an internally-illuminated white acrylic panel, with an LED light source (&lt; 15VA). The content of the display shall read “Emergency Telephone” (green characters, rounded gothic font) or “SOS” (green characters, rounded gothic fo</w:t>
      </w:r>
      <w:r>
        <w:t>nt)</w:t>
      </w:r>
    </w:p>
    <w:p w14:paraId="03871156" w14:textId="77777777" w:rsidR="008B7057" w:rsidRDefault="008B7057" w:rsidP="008B7057">
      <w:pPr>
        <w:pStyle w:val="Note"/>
      </w:pPr>
    </w:p>
    <w:p w14:paraId="1CD73103" w14:textId="72B56AD5" w:rsidR="00BE234F" w:rsidRDefault="00BE234F" w:rsidP="008B7057">
      <w:pPr>
        <w:pStyle w:val="dotted"/>
        <w:tabs>
          <w:tab w:val="clear" w:pos="3119"/>
          <w:tab w:val="left" w:pos="3261"/>
        </w:tabs>
      </w:pPr>
      <w:r>
        <w:t>Power Supply</w:t>
      </w:r>
    </w:p>
    <w:p w14:paraId="067FF61E" w14:textId="77777777" w:rsidR="00BE234F" w:rsidRDefault="00BE234F" w:rsidP="00EB6364">
      <w:pPr>
        <w:pStyle w:val="Text3"/>
      </w:pPr>
      <w:r>
        <w:t>An MCCB shall be installed, including space for a step-down transformer.</w:t>
      </w:r>
    </w:p>
    <w:p w14:paraId="76118EF3" w14:textId="77777777" w:rsidR="00BE234F" w:rsidRDefault="00BE234F" w:rsidP="00EB6364">
      <w:pPr>
        <w:pStyle w:val="Text3"/>
      </w:pPr>
      <w:r>
        <w:t>Voltage used shall be single-phase two-wire 100V±10% 50/60Hz</w:t>
      </w:r>
    </w:p>
    <w:p w14:paraId="1AA5E702" w14:textId="77777777" w:rsidR="00BE234F" w:rsidRDefault="00BE234F" w:rsidP="00EB6364">
      <w:pPr>
        <w:pStyle w:val="Note"/>
      </w:pPr>
    </w:p>
    <w:p w14:paraId="699BEC66" w14:textId="68F83C85" w:rsidR="00BE234F" w:rsidRDefault="00EB6364" w:rsidP="00EB6364">
      <w:pPr>
        <w:pStyle w:val="a5"/>
      </w:pPr>
      <w:r>
        <w:t>(c)</w:t>
      </w:r>
      <w:r w:rsidR="00BE234F">
        <w:tab/>
        <w:t>Emergency Telephone Storage Box (Box-Type)</w:t>
      </w:r>
    </w:p>
    <w:p w14:paraId="1DC8F97F" w14:textId="0B863EEB" w:rsidR="00BE234F" w:rsidRDefault="00BE234F" w:rsidP="00EB6364">
      <w:pPr>
        <w:pStyle w:val="i"/>
      </w:pPr>
      <w:r>
        <w:t>(</w:t>
      </w:r>
      <w:r w:rsidR="00EB6364">
        <w:t>i</w:t>
      </w:r>
      <w:r>
        <w:t>)</w:t>
      </w:r>
      <w:r>
        <w:tab/>
        <w:t>Structure</w:t>
      </w:r>
    </w:p>
    <w:p w14:paraId="42183AF4" w14:textId="18E0D8ED" w:rsidR="00BE234F" w:rsidRDefault="00BE234F" w:rsidP="00EB6364">
      <w:pPr>
        <w:pStyle w:val="dotted"/>
        <w:tabs>
          <w:tab w:val="clear" w:pos="3119"/>
          <w:tab w:val="left" w:pos="3261"/>
        </w:tabs>
      </w:pPr>
      <w:r>
        <w:t>The telephone box must ensure safety and clear speaking during calls, and include an emergency telephone rack on which to store the emergency telephone. In addition, space must be provided for mounting push-button reporting devices (Type II) and a panel explaining push-button reporting.</w:t>
      </w:r>
    </w:p>
    <w:p w14:paraId="369A76DC" w14:textId="0406E8C9" w:rsidR="00BE234F" w:rsidRDefault="00BE234F" w:rsidP="00EB6364">
      <w:pPr>
        <w:pStyle w:val="dotted"/>
        <w:tabs>
          <w:tab w:val="clear" w:pos="3119"/>
          <w:tab w:val="left" w:pos="3261"/>
        </w:tabs>
      </w:pPr>
      <w:r>
        <w:t>Maintenance inspections must be easily performed, and the design must be equivalent to or better than JIS C 0920 (protection classes for the exterior of electronic devices) IPX3 (Anti-dust: not specified, waterproofing: level 3).</w:t>
      </w:r>
    </w:p>
    <w:p w14:paraId="5ECEB60E" w14:textId="4C0D4E7A" w:rsidR="00BE234F" w:rsidRDefault="00BE234F" w:rsidP="00EB6364">
      <w:pPr>
        <w:pStyle w:val="dotted"/>
        <w:tabs>
          <w:tab w:val="clear" w:pos="3119"/>
          <w:tab w:val="left" w:pos="3261"/>
        </w:tabs>
      </w:pPr>
      <w:r>
        <w:t>The materials used shall meet the following standards.</w:t>
      </w:r>
    </w:p>
    <w:p w14:paraId="31F948B9" w14:textId="77777777" w:rsidR="00EB6364" w:rsidRDefault="00EB6364" w:rsidP="00EB6364">
      <w:pPr>
        <w:pStyle w:val="Note"/>
      </w:pPr>
    </w:p>
    <w:p w14:paraId="3B2B12A6" w14:textId="35FFD0C8" w:rsidR="00BE234F" w:rsidRDefault="00BE234F" w:rsidP="00EB6364">
      <w:pPr>
        <w:pStyle w:val="i"/>
      </w:pPr>
      <w:r>
        <w:t>(</w:t>
      </w:r>
      <w:r w:rsidR="00EB6364">
        <w:t>ii)</w:t>
      </w:r>
      <w:r>
        <w:tab/>
        <w:t>Functions and Standards</w:t>
      </w:r>
    </w:p>
    <w:p w14:paraId="7E7742CB" w14:textId="259973A3" w:rsidR="00BE234F" w:rsidRDefault="00BE234F" w:rsidP="00EB6364">
      <w:pPr>
        <w:pStyle w:val="dotted"/>
        <w:tabs>
          <w:tab w:val="clear" w:pos="3119"/>
          <w:tab w:val="left" w:pos="3261"/>
        </w:tabs>
      </w:pPr>
      <w:r>
        <w:t>A management name plate (device name, model, serial number, manufacturing year and month, manufacturer), and management display plate (acrylic plate, etc.) must be mounted in an easily visible location. Must include frame and mounting hardware.</w:t>
      </w:r>
    </w:p>
    <w:p w14:paraId="404A5371" w14:textId="02D94944" w:rsidR="00BE234F" w:rsidRDefault="00BE234F" w:rsidP="00EB6364">
      <w:pPr>
        <w:pStyle w:val="dotted"/>
        <w:tabs>
          <w:tab w:val="clear" w:pos="3119"/>
          <w:tab w:val="left" w:pos="3261"/>
        </w:tabs>
      </w:pPr>
      <w:r>
        <w:t>Doors must be easy for telephone users to open. After use, they must automatically shut firmly, and not open on their own. The front of the doors must bear the lettering “Emergency Telephone” (white, rounded gothic font) or “Emergency Telephone SOS” (white, rounded gothic font).</w:t>
      </w:r>
    </w:p>
    <w:p w14:paraId="0E8C86FC" w14:textId="77777777" w:rsidR="00EB6364" w:rsidRDefault="00BE234F" w:rsidP="0089383C">
      <w:pPr>
        <w:pStyle w:val="dotted"/>
        <w:tabs>
          <w:tab w:val="clear" w:pos="3119"/>
          <w:tab w:val="left" w:pos="3261"/>
        </w:tabs>
      </w:pPr>
      <w:r>
        <w:t>The light source for the internal lighting shall be LED (&lt; 40VA), and must include an MCCB and power supply transformer.</w:t>
      </w:r>
      <w:r w:rsidR="00EB6364">
        <w:t xml:space="preserve"> </w:t>
      </w:r>
    </w:p>
    <w:p w14:paraId="26DFD4AD" w14:textId="7D1AF742" w:rsidR="00BE234F" w:rsidRDefault="00BE234F" w:rsidP="00EB6364">
      <w:pPr>
        <w:pStyle w:val="dotted"/>
        <w:numPr>
          <w:ilvl w:val="0"/>
          <w:numId w:val="0"/>
        </w:numPr>
        <w:tabs>
          <w:tab w:val="clear" w:pos="3119"/>
          <w:tab w:val="left" w:pos="3261"/>
        </w:tabs>
        <w:ind w:left="3272"/>
      </w:pPr>
      <w:r>
        <w:rPr>
          <w:rFonts w:hint="eastAsia"/>
        </w:rPr>
        <w:t>(a) Input Voltage</w:t>
      </w:r>
      <w:r>
        <w:rPr>
          <w:rFonts w:hint="eastAsia"/>
        </w:rPr>
        <w:tab/>
        <w:t>single-phase two-wire 100V±10</w:t>
      </w:r>
      <w:r>
        <w:rPr>
          <w:rFonts w:ascii="ＭＳ 明朝" w:eastAsia="ＭＳ 明朝" w:hAnsi="ＭＳ 明朝" w:cs="ＭＳ 明朝" w:hint="eastAsia"/>
        </w:rPr>
        <w:t>％</w:t>
      </w:r>
    </w:p>
    <w:p w14:paraId="26CC42B0" w14:textId="28B4A469" w:rsidR="00BE234F" w:rsidRDefault="0089383C" w:rsidP="0089383C">
      <w:pPr>
        <w:pStyle w:val="a5"/>
      </w:pPr>
      <w:r>
        <w:t>(d)</w:t>
      </w:r>
      <w:r w:rsidR="00BE234F">
        <w:tab/>
        <w:t>Digital Electronic Switchboard (PBX)</w:t>
      </w:r>
    </w:p>
    <w:p w14:paraId="05271104" w14:textId="6C03D371" w:rsidR="00BE234F" w:rsidRDefault="00BE234F" w:rsidP="0089383C">
      <w:pPr>
        <w:pStyle w:val="i"/>
      </w:pPr>
      <w:r>
        <w:lastRenderedPageBreak/>
        <w:t>(</w:t>
      </w:r>
      <w:r w:rsidR="0089383C">
        <w:t>i)</w:t>
      </w:r>
      <w:r>
        <w:tab/>
        <w:t>System Outline</w:t>
      </w:r>
    </w:p>
    <w:p w14:paraId="46C466F9" w14:textId="77777777" w:rsidR="00BE234F" w:rsidRDefault="00BE234F" w:rsidP="0089383C">
      <w:pPr>
        <w:pStyle w:val="Text3"/>
      </w:pPr>
      <w:r>
        <w:t>The system shall be made up of the electronic switchboard and telephones, and shall be installed for the following calls.</w:t>
      </w:r>
    </w:p>
    <w:p w14:paraId="77AF31D9" w14:textId="3D83E112" w:rsidR="00BE234F" w:rsidRDefault="00BE234F" w:rsidP="0089383C">
      <w:pPr>
        <w:pStyle w:val="dotted"/>
        <w:tabs>
          <w:tab w:val="clear" w:pos="3119"/>
          <w:tab w:val="left" w:pos="3261"/>
        </w:tabs>
      </w:pPr>
      <w:r>
        <w:t>Calls between the emergency telephones and the administrative office phone</w:t>
      </w:r>
    </w:p>
    <w:p w14:paraId="17185868" w14:textId="1A6837D6" w:rsidR="00BE234F" w:rsidRDefault="00BE234F" w:rsidP="0089383C">
      <w:pPr>
        <w:pStyle w:val="dotted"/>
        <w:tabs>
          <w:tab w:val="clear" w:pos="3119"/>
          <w:tab w:val="left" w:pos="3261"/>
        </w:tabs>
      </w:pPr>
      <w:r>
        <w:t>Internal extension-to-extension calls</w:t>
      </w:r>
    </w:p>
    <w:p w14:paraId="2B32C3F7" w14:textId="77777777" w:rsidR="0089383C" w:rsidRDefault="0089383C" w:rsidP="0089383C">
      <w:pPr>
        <w:pStyle w:val="Note"/>
      </w:pPr>
    </w:p>
    <w:p w14:paraId="1C0449F4" w14:textId="4506C624" w:rsidR="00BE234F" w:rsidRDefault="00BE234F" w:rsidP="0089383C">
      <w:pPr>
        <w:pStyle w:val="i"/>
      </w:pPr>
      <w:r>
        <w:t>(</w:t>
      </w:r>
      <w:r w:rsidR="0089383C">
        <w:t>ii</w:t>
      </w:r>
      <w:r>
        <w:t>)</w:t>
      </w:r>
      <w:r>
        <w:tab/>
        <w:t>Structure</w:t>
      </w:r>
    </w:p>
    <w:p w14:paraId="6B95C3A5" w14:textId="245AC075" w:rsidR="00BE234F" w:rsidRDefault="00BE234F" w:rsidP="0089383C">
      <w:pPr>
        <w:pStyle w:val="dotted"/>
        <w:tabs>
          <w:tab w:val="clear" w:pos="3119"/>
          <w:tab w:val="left" w:pos="3261"/>
        </w:tabs>
      </w:pPr>
      <w:r>
        <w:t>The housing must have superior strength and rust-proofing.</w:t>
      </w:r>
    </w:p>
    <w:p w14:paraId="6B7F7F02" w14:textId="1CFB7678" w:rsidR="00BE234F" w:rsidRDefault="00BE234F" w:rsidP="0089383C">
      <w:pPr>
        <w:pStyle w:val="dotted"/>
        <w:tabs>
          <w:tab w:val="clear" w:pos="3119"/>
          <w:tab w:val="left" w:pos="3261"/>
        </w:tabs>
      </w:pPr>
      <w:r>
        <w:t>Coating color shall be manufacturer standard.</w:t>
      </w:r>
    </w:p>
    <w:p w14:paraId="039CFAC1" w14:textId="77777777" w:rsidR="0089383C" w:rsidRPr="0089383C" w:rsidRDefault="0089383C" w:rsidP="0089383C">
      <w:pPr>
        <w:pStyle w:val="Note"/>
      </w:pPr>
    </w:p>
    <w:p w14:paraId="1538697D" w14:textId="7C28DAAA" w:rsidR="00BE234F" w:rsidRDefault="00BE234F" w:rsidP="0089383C">
      <w:pPr>
        <w:pStyle w:val="i"/>
      </w:pPr>
      <w:r>
        <w:t>(</w:t>
      </w:r>
      <w:r w:rsidR="0089383C">
        <w:t>iii)</w:t>
      </w:r>
      <w:r>
        <w:tab/>
        <w:t>Functions and Standards</w:t>
      </w:r>
    </w:p>
    <w:p w14:paraId="30339A55" w14:textId="1FA60450" w:rsidR="00BE234F" w:rsidRDefault="00BE234F" w:rsidP="0089383C">
      <w:pPr>
        <w:pStyle w:val="dotted"/>
        <w:tabs>
          <w:tab w:val="clear" w:pos="3119"/>
        </w:tabs>
      </w:pPr>
      <w:r>
        <w:t>Telephone Switchboard Body</w:t>
      </w:r>
    </w:p>
    <w:p w14:paraId="46B47204" w14:textId="294BD719" w:rsidR="00BE234F" w:rsidRDefault="00BE234F" w:rsidP="00DB491C">
      <w:pPr>
        <w:pStyle w:val="Text3"/>
        <w:numPr>
          <w:ilvl w:val="0"/>
          <w:numId w:val="7"/>
        </w:numPr>
        <w:tabs>
          <w:tab w:val="left" w:pos="6237"/>
        </w:tabs>
        <w:ind w:leftChars="0" w:left="3686"/>
      </w:pPr>
      <w:r>
        <w:rPr>
          <w:rFonts w:hint="eastAsia"/>
        </w:rPr>
        <w:t>Control System</w:t>
      </w:r>
      <w:r>
        <w:rPr>
          <w:rFonts w:hint="eastAsia"/>
        </w:rPr>
        <w:tab/>
        <w:t>stored program control system</w:t>
      </w:r>
    </w:p>
    <w:p w14:paraId="1386D3B4" w14:textId="65429261" w:rsidR="00BE234F" w:rsidRDefault="00BE234F" w:rsidP="00DB491C">
      <w:pPr>
        <w:pStyle w:val="Text3"/>
        <w:numPr>
          <w:ilvl w:val="0"/>
          <w:numId w:val="7"/>
        </w:numPr>
        <w:tabs>
          <w:tab w:val="left" w:pos="6237"/>
        </w:tabs>
        <w:ind w:leftChars="0" w:left="3686"/>
      </w:pPr>
      <w:r>
        <w:rPr>
          <w:rFonts w:hint="eastAsia"/>
        </w:rPr>
        <w:t>Processing System</w:t>
      </w:r>
      <w:r>
        <w:rPr>
          <w:rFonts w:hint="eastAsia"/>
        </w:rPr>
        <w:tab/>
        <w:t>distributed control system</w:t>
      </w:r>
    </w:p>
    <w:p w14:paraId="36746879" w14:textId="163F2D32" w:rsidR="00BE234F" w:rsidRDefault="00BE234F" w:rsidP="00DB491C">
      <w:pPr>
        <w:pStyle w:val="Text3"/>
        <w:numPr>
          <w:ilvl w:val="0"/>
          <w:numId w:val="7"/>
        </w:numPr>
        <w:tabs>
          <w:tab w:val="left" w:pos="6237"/>
        </w:tabs>
        <w:ind w:leftChars="0" w:left="3686"/>
      </w:pPr>
      <w:r>
        <w:rPr>
          <w:rFonts w:hint="eastAsia"/>
        </w:rPr>
        <w:t>Speech Path System</w:t>
      </w:r>
      <w:r>
        <w:rPr>
          <w:rFonts w:hint="eastAsia"/>
        </w:rPr>
        <w:tab/>
        <w:t>time-division PCM system</w:t>
      </w:r>
    </w:p>
    <w:p w14:paraId="6EF979C0" w14:textId="77777777" w:rsidR="0089383C" w:rsidRDefault="00BE234F" w:rsidP="00DB491C">
      <w:pPr>
        <w:pStyle w:val="Text3"/>
        <w:numPr>
          <w:ilvl w:val="0"/>
          <w:numId w:val="7"/>
        </w:numPr>
        <w:tabs>
          <w:tab w:val="left" w:pos="6237"/>
        </w:tabs>
        <w:ind w:leftChars="0" w:left="3686"/>
      </w:pPr>
      <w:r>
        <w:rPr>
          <w:rFonts w:hint="eastAsia"/>
        </w:rPr>
        <w:t>Office-Line Response System</w:t>
      </w:r>
    </w:p>
    <w:p w14:paraId="0D311686" w14:textId="77777777" w:rsidR="0089383C" w:rsidRDefault="00BE234F" w:rsidP="00DB491C">
      <w:pPr>
        <w:pStyle w:val="Text3"/>
        <w:numPr>
          <w:ilvl w:val="0"/>
          <w:numId w:val="10"/>
        </w:numPr>
        <w:tabs>
          <w:tab w:val="left" w:pos="6237"/>
        </w:tabs>
        <w:ind w:leftChars="0" w:left="3969" w:hanging="357"/>
        <w:rPr>
          <w:rFonts w:cs="Times New Roman"/>
        </w:rPr>
      </w:pPr>
      <w:r w:rsidRPr="0089383C">
        <w:rPr>
          <w:rFonts w:cs="Times New Roman"/>
        </w:rPr>
        <w:t>office-line relay</w:t>
      </w:r>
    </w:p>
    <w:p w14:paraId="394A168C" w14:textId="77777777" w:rsidR="0089383C" w:rsidRDefault="00BE234F" w:rsidP="00DB491C">
      <w:pPr>
        <w:pStyle w:val="Text3"/>
        <w:numPr>
          <w:ilvl w:val="0"/>
          <w:numId w:val="10"/>
        </w:numPr>
        <w:tabs>
          <w:tab w:val="left" w:pos="6237"/>
        </w:tabs>
        <w:ind w:leftChars="0" w:left="3969" w:hanging="357"/>
        <w:rPr>
          <w:rFonts w:cs="Times New Roman"/>
        </w:rPr>
      </w:pPr>
      <w:r w:rsidRPr="0089383C">
        <w:rPr>
          <w:rFonts w:cs="Times New Roman"/>
        </w:rPr>
        <w:t>Direct-line system</w:t>
      </w:r>
    </w:p>
    <w:p w14:paraId="5AEC76B2" w14:textId="0D84C36E" w:rsidR="00BE234F" w:rsidRPr="0089383C" w:rsidRDefault="00BE234F" w:rsidP="00DB491C">
      <w:pPr>
        <w:pStyle w:val="Text3"/>
        <w:numPr>
          <w:ilvl w:val="0"/>
          <w:numId w:val="10"/>
        </w:numPr>
        <w:tabs>
          <w:tab w:val="left" w:pos="6237"/>
        </w:tabs>
        <w:ind w:leftChars="0" w:left="3969" w:hanging="357"/>
        <w:rPr>
          <w:rFonts w:cs="Times New Roman"/>
        </w:rPr>
      </w:pPr>
      <w:r w:rsidRPr="0089383C">
        <w:rPr>
          <w:rFonts w:cs="Times New Roman"/>
        </w:rPr>
        <w:t>Dial-in System</w:t>
      </w:r>
    </w:p>
    <w:p w14:paraId="3C92736A" w14:textId="0BC47D77" w:rsidR="00BE234F" w:rsidRPr="0089383C" w:rsidRDefault="00BE234F" w:rsidP="00DB491C">
      <w:pPr>
        <w:pStyle w:val="aa"/>
        <w:numPr>
          <w:ilvl w:val="0"/>
          <w:numId w:val="10"/>
        </w:numPr>
        <w:spacing w:before="100" w:line="274" w:lineRule="auto"/>
        <w:ind w:left="3969" w:hanging="357"/>
        <w:rPr>
          <w:rFonts w:ascii="Times New Roman" w:hAnsi="Times New Roman" w:cs="Times New Roman"/>
          <w:sz w:val="24"/>
          <w:szCs w:val="24"/>
        </w:rPr>
      </w:pPr>
      <w:r w:rsidRPr="0089383C">
        <w:rPr>
          <w:rFonts w:ascii="Times New Roman" w:hAnsi="Times New Roman" w:cs="Times New Roman"/>
          <w:sz w:val="24"/>
          <w:szCs w:val="24"/>
        </w:rPr>
        <w:t>Direct-in-line system</w:t>
      </w:r>
    </w:p>
    <w:p w14:paraId="200AE659" w14:textId="77777777" w:rsidR="00D32E4F" w:rsidRDefault="00D32E4F" w:rsidP="00D32E4F">
      <w:pPr>
        <w:pStyle w:val="Note"/>
      </w:pPr>
    </w:p>
    <w:p w14:paraId="596280CC" w14:textId="3F439DD6" w:rsidR="00BE234F" w:rsidRDefault="0089383C" w:rsidP="0089383C">
      <w:pPr>
        <w:pStyle w:val="i"/>
      </w:pPr>
      <w:r>
        <w:t>(v)</w:t>
      </w:r>
      <w:r>
        <w:tab/>
      </w:r>
      <w:r w:rsidR="00BE234F">
        <w:t>Speech Path</w:t>
      </w:r>
      <w:r w:rsidR="00BE234F">
        <w:tab/>
        <w:t>time-division 1-stage speech path</w:t>
      </w:r>
    </w:p>
    <w:p w14:paraId="439A1450" w14:textId="77777777" w:rsidR="00D32E4F" w:rsidRDefault="00D32E4F" w:rsidP="00D32E4F">
      <w:pPr>
        <w:pStyle w:val="Note"/>
      </w:pPr>
    </w:p>
    <w:p w14:paraId="32F40367" w14:textId="7D265BBB" w:rsidR="00BE234F" w:rsidRDefault="00BE234F" w:rsidP="0089383C">
      <w:pPr>
        <w:pStyle w:val="i"/>
      </w:pPr>
      <w:r>
        <w:t>(</w:t>
      </w:r>
      <w:r w:rsidR="0089383C">
        <w:t>vi</w:t>
      </w:r>
      <w:r>
        <w:t>)</w:t>
      </w:r>
      <w:r w:rsidR="0089383C">
        <w:tab/>
      </w:r>
      <w:r>
        <w:t>Controller</w:t>
      </w:r>
      <w:r>
        <w:tab/>
        <w:t>at least 32-bit microprocessor</w:t>
      </w:r>
    </w:p>
    <w:p w14:paraId="2657CD7C" w14:textId="77777777" w:rsidR="00D32E4F" w:rsidRDefault="00D32E4F" w:rsidP="00D32E4F">
      <w:pPr>
        <w:pStyle w:val="Note"/>
      </w:pPr>
    </w:p>
    <w:p w14:paraId="56335278" w14:textId="7D50F870" w:rsidR="00BE234F" w:rsidRDefault="0089383C" w:rsidP="0089383C">
      <w:pPr>
        <w:pStyle w:val="i"/>
      </w:pPr>
      <w:r>
        <w:t>(vii</w:t>
      </w:r>
      <w:r w:rsidR="00BE234F">
        <w:t>)</w:t>
      </w:r>
      <w:r>
        <w:tab/>
      </w:r>
      <w:r w:rsidR="00BE234F">
        <w:t>Main Recorder</w:t>
      </w:r>
      <w:r w:rsidR="00BE234F">
        <w:tab/>
        <w:t>compact flash</w:t>
      </w:r>
    </w:p>
    <w:p w14:paraId="0D19DD34" w14:textId="77777777" w:rsidR="00D32E4F" w:rsidRDefault="00D32E4F" w:rsidP="00D32E4F">
      <w:pPr>
        <w:pStyle w:val="Note"/>
      </w:pPr>
    </w:p>
    <w:p w14:paraId="09EFAD73" w14:textId="4EBB9397" w:rsidR="00BE234F" w:rsidRDefault="00BE234F" w:rsidP="0089383C">
      <w:pPr>
        <w:pStyle w:val="i"/>
      </w:pPr>
      <w:r>
        <w:t>(</w:t>
      </w:r>
      <w:r w:rsidR="0089383C">
        <w:t>viii</w:t>
      </w:r>
      <w:r>
        <w:t>)</w:t>
      </w:r>
      <w:r w:rsidR="0089383C">
        <w:tab/>
      </w:r>
      <w:r>
        <w:t>Input-Output Unit</w:t>
      </w:r>
      <w:r>
        <w:tab/>
        <w:t>telnet client</w:t>
      </w:r>
    </w:p>
    <w:p w14:paraId="76679D59" w14:textId="77777777" w:rsidR="00D32E4F" w:rsidRDefault="00D32E4F" w:rsidP="00D32E4F">
      <w:pPr>
        <w:pStyle w:val="Note"/>
      </w:pPr>
    </w:p>
    <w:p w14:paraId="4ADDBED0" w14:textId="1BC1D726" w:rsidR="00BE234F" w:rsidRDefault="00BE234F" w:rsidP="0089383C">
      <w:pPr>
        <w:pStyle w:val="i"/>
      </w:pPr>
      <w:r>
        <w:t>(</w:t>
      </w:r>
      <w:r w:rsidR="0089383C">
        <w:t>ix</w:t>
      </w:r>
      <w:r>
        <w:t>)</w:t>
      </w:r>
      <w:r w:rsidR="0089383C">
        <w:tab/>
      </w:r>
      <w:r>
        <w:t>Redundancy</w:t>
      </w:r>
      <w:r>
        <w:tab/>
        <w:t>two-layer</w:t>
      </w:r>
    </w:p>
    <w:p w14:paraId="37EE0795" w14:textId="7FDE04FE" w:rsidR="00BE234F" w:rsidRDefault="00BE234F" w:rsidP="00D32E4F">
      <w:pPr>
        <w:pStyle w:val="Text3"/>
        <w:ind w:leftChars="1482" w:left="3260"/>
      </w:pPr>
      <w:r>
        <w:t>Two-layer redundancy must include an operational unit which is always switched on, and a backup unit which only switches on if the operational unit breaks down. There must be no cyclic switching between operational and backup.</w:t>
      </w:r>
    </w:p>
    <w:p w14:paraId="02DFD47D" w14:textId="77777777" w:rsidR="00D32E4F" w:rsidRDefault="00D32E4F" w:rsidP="00D32E4F">
      <w:pPr>
        <w:pStyle w:val="Note"/>
      </w:pPr>
    </w:p>
    <w:p w14:paraId="41A5A6B0" w14:textId="08676D7C" w:rsidR="00BE234F" w:rsidRDefault="00BE234F" w:rsidP="0089383C">
      <w:pPr>
        <w:pStyle w:val="i"/>
      </w:pPr>
      <w:r>
        <w:t>(</w:t>
      </w:r>
      <w:r w:rsidR="00D32E4F">
        <w:t>x)</w:t>
      </w:r>
      <w:r w:rsidR="00D32E4F">
        <w:tab/>
      </w:r>
      <w:r>
        <w:t>Cooling Conditions</w:t>
      </w:r>
      <w:r w:rsidR="00D32E4F">
        <w:t xml:space="preserve">:  </w:t>
      </w:r>
      <w:r>
        <w:t>fan-modulated forced-air cooling system (long-life fan)</w:t>
      </w:r>
    </w:p>
    <w:p w14:paraId="6140BB3E" w14:textId="77777777" w:rsidR="00D32E4F" w:rsidRDefault="00D32E4F" w:rsidP="00D32E4F">
      <w:pPr>
        <w:pStyle w:val="Note"/>
      </w:pPr>
    </w:p>
    <w:p w14:paraId="0AF87353" w14:textId="729F3853" w:rsidR="00BE234F" w:rsidRDefault="00BE234F" w:rsidP="0089383C">
      <w:pPr>
        <w:pStyle w:val="i"/>
      </w:pPr>
      <w:r>
        <w:t>(</w:t>
      </w:r>
      <w:r w:rsidR="00D32E4F">
        <w:t>xi</w:t>
      </w:r>
      <w:r>
        <w:t>)</w:t>
      </w:r>
      <w:r w:rsidR="00D32E4F">
        <w:tab/>
      </w:r>
      <w:r>
        <w:t>Line Conditions</w:t>
      </w:r>
      <w:r w:rsidR="00D32E4F">
        <w:t>:</w:t>
      </w:r>
    </w:p>
    <w:p w14:paraId="069726F9" w14:textId="1DACB54B" w:rsidR="00BE234F" w:rsidRPr="00D32E4F" w:rsidRDefault="00BE234F" w:rsidP="00D32E4F">
      <w:pPr>
        <w:pStyle w:val="dotted"/>
        <w:tabs>
          <w:tab w:val="clear" w:pos="3119"/>
          <w:tab w:val="left" w:pos="3261"/>
        </w:tabs>
      </w:pPr>
      <w:r w:rsidRPr="00D32E4F">
        <w:t>General Internal Line</w:t>
      </w:r>
      <w:r w:rsidR="00D32E4F" w:rsidRPr="00D32E4F">
        <w:t xml:space="preserve">:  </w:t>
      </w:r>
      <w:r w:rsidRPr="00D32E4F">
        <w:t>Series resistance &lt; 1200Ω (DP), &lt; 800Ω (PD)</w:t>
      </w:r>
      <w:r w:rsidR="00D32E4F" w:rsidRPr="00D32E4F">
        <w:t xml:space="preserve"> </w:t>
      </w:r>
      <w:r w:rsidRPr="00D32E4F">
        <w:t>(including resistance inside the telephone itself)</w:t>
      </w:r>
    </w:p>
    <w:p w14:paraId="6FBED321" w14:textId="44EF7561" w:rsidR="00BE234F" w:rsidRPr="00D32E4F" w:rsidRDefault="00BE234F" w:rsidP="00D32E4F">
      <w:pPr>
        <w:pStyle w:val="dotted"/>
        <w:tabs>
          <w:tab w:val="clear" w:pos="3119"/>
          <w:tab w:val="left" w:pos="3261"/>
        </w:tabs>
      </w:pPr>
      <w:r w:rsidRPr="00D32E4F">
        <w:t>Leakage Resistance</w:t>
      </w:r>
      <w:r w:rsidR="00D32E4F" w:rsidRPr="00D32E4F">
        <w:t xml:space="preserve">:  </w:t>
      </w:r>
      <w:r w:rsidRPr="00D32E4F">
        <w:t>20kΩ</w:t>
      </w:r>
    </w:p>
    <w:p w14:paraId="2121C285" w14:textId="77777777" w:rsidR="00D32E4F" w:rsidRDefault="00D32E4F" w:rsidP="00D32E4F">
      <w:pPr>
        <w:pStyle w:val="Note"/>
      </w:pPr>
    </w:p>
    <w:p w14:paraId="06B68D6E" w14:textId="72D99B25" w:rsidR="00BE234F" w:rsidRDefault="00BE234F" w:rsidP="0089383C">
      <w:pPr>
        <w:pStyle w:val="i"/>
      </w:pPr>
      <w:r>
        <w:t>(</w:t>
      </w:r>
      <w:r w:rsidR="00D32E4F">
        <w:t>xii</w:t>
      </w:r>
      <w:r>
        <w:t xml:space="preserve">) </w:t>
      </w:r>
      <w:r w:rsidR="00D32E4F">
        <w:tab/>
      </w:r>
      <w:r>
        <w:t>Environmental Conditions</w:t>
      </w:r>
    </w:p>
    <w:p w14:paraId="245C72EE" w14:textId="74E4A9EC" w:rsidR="00BE234F" w:rsidRPr="00D32E4F" w:rsidRDefault="00BE234F" w:rsidP="00D32E4F">
      <w:pPr>
        <w:pStyle w:val="dotted"/>
        <w:tabs>
          <w:tab w:val="clear" w:pos="3119"/>
          <w:tab w:val="left" w:pos="3261"/>
        </w:tabs>
      </w:pPr>
      <w:r w:rsidRPr="00D32E4F">
        <w:t>Temperature</w:t>
      </w:r>
      <w:r w:rsidRPr="00D32E4F">
        <w:tab/>
        <w:t>0 to 40°C</w:t>
      </w:r>
    </w:p>
    <w:p w14:paraId="09B1D042" w14:textId="49F3B057" w:rsidR="00BE234F" w:rsidRPr="00D32E4F" w:rsidRDefault="00BE234F" w:rsidP="00D32E4F">
      <w:pPr>
        <w:pStyle w:val="dotted"/>
        <w:tabs>
          <w:tab w:val="clear" w:pos="3119"/>
          <w:tab w:val="left" w:pos="3261"/>
        </w:tabs>
      </w:pPr>
      <w:r w:rsidRPr="00D32E4F">
        <w:t>Humidity</w:t>
      </w:r>
      <w:r w:rsidRPr="00D32E4F">
        <w:tab/>
        <w:t>20 to 80% RH (no condensation)</w:t>
      </w:r>
    </w:p>
    <w:p w14:paraId="058F2582" w14:textId="39E9CB01" w:rsidR="00BE234F" w:rsidRDefault="00BE234F" w:rsidP="00D32E4F">
      <w:pPr>
        <w:pStyle w:val="i"/>
        <w:tabs>
          <w:tab w:val="clear" w:pos="3261"/>
          <w:tab w:val="left" w:pos="3402"/>
        </w:tabs>
        <w:ind w:left="3405" w:hanging="710"/>
      </w:pPr>
      <w:r>
        <w:t>(</w:t>
      </w:r>
      <w:r w:rsidR="00D32E4F">
        <w:t>xiii</w:t>
      </w:r>
      <w:r>
        <w:t>)</w:t>
      </w:r>
      <w:r w:rsidR="00D32E4F">
        <w:tab/>
      </w:r>
      <w:r>
        <w:t>Power Supply Voltage</w:t>
      </w:r>
      <w:r>
        <w:tab/>
        <w:t>AC operation single-phase two-wire 100V±10% 50/60Hz</w:t>
      </w:r>
    </w:p>
    <w:p w14:paraId="5F9EA22C" w14:textId="7EB4278A" w:rsidR="00BE234F" w:rsidRDefault="00D32E4F" w:rsidP="0089383C">
      <w:pPr>
        <w:pStyle w:val="i"/>
      </w:pPr>
      <w:r>
        <w:t>(xiv</w:t>
      </w:r>
      <w:r w:rsidR="00BE234F">
        <w:t>)</w:t>
      </w:r>
      <w:r>
        <w:tab/>
      </w:r>
      <w:r w:rsidR="00BE234F">
        <w:t>Line Structure</w:t>
      </w:r>
    </w:p>
    <w:p w14:paraId="67A77B97" w14:textId="77777777" w:rsidR="00BE234F" w:rsidRDefault="00BE234F" w:rsidP="00D32E4F">
      <w:pPr>
        <w:pStyle w:val="dotted"/>
        <w:tabs>
          <w:tab w:val="clear" w:pos="3119"/>
          <w:tab w:val="left" w:pos="3261"/>
        </w:tabs>
      </w:pPr>
      <w:r>
        <w:t>Line Type</w:t>
      </w:r>
      <w:r>
        <w:tab/>
        <w:t>Installation</w:t>
      </w:r>
    </w:p>
    <w:p w14:paraId="1F3D50CF" w14:textId="77777777" w:rsidR="00BE234F" w:rsidRDefault="00BE234F" w:rsidP="00D32E4F">
      <w:pPr>
        <w:pStyle w:val="dotted"/>
        <w:tabs>
          <w:tab w:val="clear" w:pos="3119"/>
          <w:tab w:val="left" w:pos="3261"/>
        </w:tabs>
      </w:pPr>
      <w:r>
        <w:t>Emergency Telephone Line</w:t>
      </w:r>
      <w:r>
        <w:tab/>
        <w:t>2 Lines</w:t>
      </w:r>
    </w:p>
    <w:p w14:paraId="0E51DFD5" w14:textId="77777777" w:rsidR="00BE234F" w:rsidRDefault="00BE234F" w:rsidP="00D32E4F">
      <w:pPr>
        <w:pStyle w:val="Note"/>
      </w:pPr>
    </w:p>
    <w:p w14:paraId="76049E8E" w14:textId="50C8DCCE" w:rsidR="00BE234F" w:rsidRDefault="00D32E4F" w:rsidP="00D32E4F">
      <w:pPr>
        <w:pStyle w:val="a5"/>
      </w:pPr>
      <w:r>
        <w:t>(e)</w:t>
      </w:r>
      <w:r w:rsidR="00BE234F">
        <w:tab/>
        <w:t>Monitor Panel</w:t>
      </w:r>
    </w:p>
    <w:p w14:paraId="2A43A5EC" w14:textId="73353490" w:rsidR="00BE234F" w:rsidRDefault="00BE234F" w:rsidP="00D32E4F">
      <w:pPr>
        <w:pStyle w:val="i"/>
      </w:pPr>
      <w:r>
        <w:t>(</w:t>
      </w:r>
      <w:r w:rsidR="00D32E4F">
        <w:t>i</w:t>
      </w:r>
      <w:r>
        <w:t>)</w:t>
      </w:r>
      <w:r>
        <w:tab/>
        <w:t>Design</w:t>
      </w:r>
    </w:p>
    <w:p w14:paraId="00411DCA" w14:textId="41882679" w:rsidR="00BE234F" w:rsidRDefault="00BE234F" w:rsidP="00D32E4F">
      <w:pPr>
        <w:pStyle w:val="dotted"/>
        <w:tabs>
          <w:tab w:val="clear" w:pos="3119"/>
          <w:tab w:val="left" w:pos="3261"/>
        </w:tabs>
      </w:pPr>
      <w:r>
        <w:t>Must be an indoor wall-mounted type, on which operation and maintenance inspections can easily be performed from the front, and must be designed with special consideration for electrical safety.</w:t>
      </w:r>
    </w:p>
    <w:p w14:paraId="5D2073B2" w14:textId="28FD91B3" w:rsidR="00BE234F" w:rsidRDefault="00BE234F" w:rsidP="00D32E4F">
      <w:pPr>
        <w:pStyle w:val="dotted"/>
        <w:tabs>
          <w:tab w:val="clear" w:pos="3119"/>
          <w:tab w:val="left" w:pos="3261"/>
        </w:tabs>
      </w:pPr>
      <w:r>
        <w:t>The housing shall be steel plate equivalent to or better than JIS G 3141 (cold-rolled steel sheet and steel strip) SPCC t1.2.</w:t>
      </w:r>
    </w:p>
    <w:p w14:paraId="41035F0A" w14:textId="0451FF27" w:rsidR="00BE234F" w:rsidRDefault="00BE234F" w:rsidP="00D32E4F">
      <w:pPr>
        <w:pStyle w:val="dotted"/>
        <w:tabs>
          <w:tab w:val="clear" w:pos="3119"/>
          <w:tab w:val="left" w:pos="3261"/>
        </w:tabs>
      </w:pPr>
      <w:r>
        <w:t>Housing coating shall be bake-finished with least two coats of melamine resin paint or equivalent or better material. Coating thickness must be at least 50μm. Coating color shall be manufacturer standard.</w:t>
      </w:r>
    </w:p>
    <w:p w14:paraId="4D681AED" w14:textId="77777777" w:rsidR="00E52219" w:rsidRDefault="00E52219" w:rsidP="00E52219">
      <w:pPr>
        <w:pStyle w:val="Note"/>
      </w:pPr>
    </w:p>
    <w:p w14:paraId="3961CFA9" w14:textId="3F08BDDA" w:rsidR="00BE234F" w:rsidRDefault="00BE234F" w:rsidP="00D32E4F">
      <w:pPr>
        <w:pStyle w:val="i"/>
      </w:pPr>
      <w:r>
        <w:t>(</w:t>
      </w:r>
      <w:r w:rsidR="00D32E4F">
        <w:t>ii</w:t>
      </w:r>
      <w:r>
        <w:t>)</w:t>
      </w:r>
      <w:r>
        <w:tab/>
        <w:t>Functions</w:t>
      </w:r>
    </w:p>
    <w:p w14:paraId="786855BE" w14:textId="24D3AD93" w:rsidR="00BE234F" w:rsidRDefault="00BE234F" w:rsidP="00D32E4F">
      <w:pPr>
        <w:pStyle w:val="dotted"/>
        <w:tabs>
          <w:tab w:val="clear" w:pos="3119"/>
          <w:tab w:val="left" w:pos="3261"/>
        </w:tabs>
      </w:pPr>
      <w:r>
        <w:t>Performance</w:t>
      </w:r>
    </w:p>
    <w:p w14:paraId="55AE4193" w14:textId="7E063058" w:rsidR="00BE234F" w:rsidRPr="00D32E4F" w:rsidRDefault="00BE234F" w:rsidP="00DB491C">
      <w:pPr>
        <w:pStyle w:val="Text3"/>
        <w:numPr>
          <w:ilvl w:val="0"/>
          <w:numId w:val="7"/>
        </w:numPr>
        <w:tabs>
          <w:tab w:val="left" w:pos="6237"/>
        </w:tabs>
        <w:ind w:leftChars="0" w:left="3686"/>
      </w:pPr>
      <w:r w:rsidRPr="00D32E4F">
        <w:rPr>
          <w:rFonts w:hint="eastAsia"/>
        </w:rPr>
        <w:t>M</w:t>
      </w:r>
      <w:r w:rsidR="00E52219">
        <w:rPr>
          <w:rFonts w:hint="eastAsia"/>
        </w:rPr>
        <w:t>onitoring items are shown below:</w:t>
      </w:r>
    </w:p>
    <w:p w14:paraId="19167F71" w14:textId="2C1CACDC" w:rsidR="00BE234F" w:rsidRPr="00E52219" w:rsidRDefault="00BE234F" w:rsidP="00DB491C">
      <w:pPr>
        <w:pStyle w:val="Text3"/>
        <w:numPr>
          <w:ilvl w:val="0"/>
          <w:numId w:val="10"/>
        </w:numPr>
        <w:tabs>
          <w:tab w:val="left" w:pos="6521"/>
        </w:tabs>
        <w:ind w:leftChars="0" w:left="3969" w:hanging="357"/>
        <w:rPr>
          <w:rFonts w:cs="Times New Roman"/>
        </w:rPr>
      </w:pPr>
      <w:r w:rsidRPr="00E52219">
        <w:rPr>
          <w:rFonts w:cs="Times New Roman" w:hint="eastAsia"/>
        </w:rPr>
        <w:t>Automatic Reporting</w:t>
      </w:r>
      <w:r w:rsidRPr="00E52219">
        <w:rPr>
          <w:rFonts w:cs="Times New Roman" w:hint="eastAsia"/>
        </w:rPr>
        <w:tab/>
        <w:t>(lamp displays red)</w:t>
      </w:r>
    </w:p>
    <w:p w14:paraId="0F23E021" w14:textId="630917ED" w:rsidR="00BE234F" w:rsidRPr="00E52219" w:rsidRDefault="00BE234F" w:rsidP="00DB491C">
      <w:pPr>
        <w:pStyle w:val="Text3"/>
        <w:numPr>
          <w:ilvl w:val="0"/>
          <w:numId w:val="10"/>
        </w:numPr>
        <w:tabs>
          <w:tab w:val="left" w:pos="6521"/>
        </w:tabs>
        <w:ind w:leftChars="0" w:left="3969" w:hanging="357"/>
        <w:rPr>
          <w:rFonts w:cs="Times New Roman"/>
        </w:rPr>
      </w:pPr>
      <w:r w:rsidRPr="00E52219">
        <w:rPr>
          <w:rFonts w:cs="Times New Roman" w:hint="eastAsia"/>
        </w:rPr>
        <w:t>Manual Reporting</w:t>
      </w:r>
      <w:r w:rsidRPr="00E52219">
        <w:rPr>
          <w:rFonts w:cs="Times New Roman" w:hint="eastAsia"/>
        </w:rPr>
        <w:tab/>
        <w:t>(lamp displays red)</w:t>
      </w:r>
    </w:p>
    <w:p w14:paraId="6E5A0FCD" w14:textId="20B1E787" w:rsidR="00BE234F" w:rsidRPr="00E52219" w:rsidRDefault="00BE234F" w:rsidP="00DB491C">
      <w:pPr>
        <w:pStyle w:val="Text3"/>
        <w:numPr>
          <w:ilvl w:val="0"/>
          <w:numId w:val="10"/>
        </w:numPr>
        <w:tabs>
          <w:tab w:val="left" w:pos="6521"/>
        </w:tabs>
        <w:ind w:leftChars="0" w:left="3969" w:hanging="357"/>
        <w:rPr>
          <w:rFonts w:cs="Times New Roman"/>
        </w:rPr>
      </w:pPr>
      <w:r w:rsidRPr="00E52219">
        <w:rPr>
          <w:rFonts w:cs="Times New Roman" w:hint="eastAsia"/>
        </w:rPr>
        <w:t>Information Board Interlocking in Progress</w:t>
      </w:r>
      <w:r w:rsidR="00E52219">
        <w:rPr>
          <w:rFonts w:cs="Times New Roman"/>
        </w:rPr>
        <w:t xml:space="preserve">: </w:t>
      </w:r>
      <w:r w:rsidRPr="00E52219">
        <w:rPr>
          <w:rFonts w:cs="Times New Roman" w:hint="eastAsia"/>
        </w:rPr>
        <w:t>(lamp displays red)</w:t>
      </w:r>
    </w:p>
    <w:p w14:paraId="101D260F" w14:textId="5347E890" w:rsidR="00BE234F" w:rsidRPr="00E52219" w:rsidRDefault="00BE234F" w:rsidP="00DB491C">
      <w:pPr>
        <w:pStyle w:val="Text3"/>
        <w:numPr>
          <w:ilvl w:val="0"/>
          <w:numId w:val="10"/>
        </w:numPr>
        <w:tabs>
          <w:tab w:val="left" w:pos="6521"/>
        </w:tabs>
        <w:ind w:leftChars="0" w:left="3969" w:hanging="357"/>
        <w:rPr>
          <w:rFonts w:cs="Times New Roman"/>
        </w:rPr>
      </w:pPr>
      <w:r w:rsidRPr="00E52219">
        <w:rPr>
          <w:rFonts w:cs="Times New Roman" w:hint="eastAsia"/>
        </w:rPr>
        <w:t>Information Board Testing in Progress</w:t>
      </w:r>
      <w:r w:rsidR="00E52219">
        <w:rPr>
          <w:rFonts w:cs="Times New Roman"/>
        </w:rPr>
        <w:t xml:space="preserve">:  </w:t>
      </w:r>
      <w:r w:rsidRPr="00E52219">
        <w:rPr>
          <w:rFonts w:cs="Times New Roman" w:hint="eastAsia"/>
        </w:rPr>
        <w:t>(lamp displays orange)</w:t>
      </w:r>
    </w:p>
    <w:p w14:paraId="4949C738" w14:textId="69A0EEDD" w:rsidR="00BE234F" w:rsidRDefault="00BE234F" w:rsidP="00DB491C">
      <w:pPr>
        <w:pStyle w:val="Text3"/>
        <w:numPr>
          <w:ilvl w:val="0"/>
          <w:numId w:val="7"/>
        </w:numPr>
        <w:tabs>
          <w:tab w:val="left" w:pos="6237"/>
        </w:tabs>
        <w:ind w:leftChars="0" w:left="3686"/>
      </w:pPr>
      <w:r>
        <w:rPr>
          <w:rFonts w:hint="eastAsia"/>
        </w:rPr>
        <w:t>When a warning signal of “automatic reporting” or “manual reporting” is received, the associated monitoring lamp and “information board interlocking in progress” shall illuminate, and a warning buzzer will sound, which can be turned off with the warning</w:t>
      </w:r>
      <w:r>
        <w:t xml:space="preserve"> buzzer off-switch.</w:t>
      </w:r>
    </w:p>
    <w:p w14:paraId="2E6C8AE8" w14:textId="73F81DF1" w:rsidR="00BE234F" w:rsidRDefault="00BE234F" w:rsidP="00DB491C">
      <w:pPr>
        <w:pStyle w:val="Text3"/>
        <w:numPr>
          <w:ilvl w:val="0"/>
          <w:numId w:val="7"/>
        </w:numPr>
        <w:tabs>
          <w:tab w:val="left" w:pos="6237"/>
        </w:tabs>
        <w:ind w:leftChars="0" w:left="3686"/>
      </w:pPr>
      <w:r>
        <w:rPr>
          <w:rFonts w:hint="eastAsia"/>
        </w:rPr>
        <w:t>If a blackout occurs, blackout backup batteries will sustain normal operation for 40 minutes.</w:t>
      </w:r>
    </w:p>
    <w:p w14:paraId="1519BEC6" w14:textId="21484EFB" w:rsidR="00BE234F" w:rsidRDefault="00BE234F" w:rsidP="00DB491C">
      <w:pPr>
        <w:pStyle w:val="Text3"/>
        <w:numPr>
          <w:ilvl w:val="0"/>
          <w:numId w:val="7"/>
        </w:numPr>
        <w:tabs>
          <w:tab w:val="left" w:pos="6237"/>
        </w:tabs>
        <w:ind w:leftChars="0" w:left="3686"/>
      </w:pPr>
      <w:r>
        <w:rPr>
          <w:rFonts w:hint="eastAsia"/>
        </w:rPr>
        <w:t>If information boards are being tested, “information board testing in progress” shall display on the monitor, and the buzzer will not sound.</w:t>
      </w:r>
    </w:p>
    <w:p w14:paraId="17B87944" w14:textId="32B45582" w:rsidR="00BE234F" w:rsidRDefault="00BE234F" w:rsidP="00F5732B">
      <w:pPr>
        <w:pStyle w:val="dotted"/>
        <w:tabs>
          <w:tab w:val="clear" w:pos="3119"/>
          <w:tab w:val="left" w:pos="3402"/>
        </w:tabs>
        <w:ind w:left="3402" w:hanging="424"/>
      </w:pPr>
      <w:r>
        <w:t>Electrical Standards</w:t>
      </w:r>
    </w:p>
    <w:p w14:paraId="1B10D62F" w14:textId="2EC71A13" w:rsidR="00BE234F" w:rsidRDefault="00BE234F" w:rsidP="00DB491C">
      <w:pPr>
        <w:pStyle w:val="Text3"/>
        <w:numPr>
          <w:ilvl w:val="0"/>
          <w:numId w:val="7"/>
        </w:numPr>
        <w:tabs>
          <w:tab w:val="left" w:pos="6237"/>
        </w:tabs>
        <w:ind w:leftChars="0" w:left="3686"/>
      </w:pPr>
      <w:r>
        <w:rPr>
          <w:rFonts w:hint="eastAsia"/>
        </w:rPr>
        <w:lastRenderedPageBreak/>
        <w:t>Power Supply</w:t>
      </w:r>
    </w:p>
    <w:p w14:paraId="6FF5908E" w14:textId="34D46E02" w:rsidR="00BE234F" w:rsidRPr="00E52219" w:rsidRDefault="00BE234F" w:rsidP="00DB491C">
      <w:pPr>
        <w:pStyle w:val="Text3"/>
        <w:numPr>
          <w:ilvl w:val="0"/>
          <w:numId w:val="10"/>
        </w:numPr>
        <w:tabs>
          <w:tab w:val="left" w:pos="5245"/>
        </w:tabs>
        <w:ind w:leftChars="0" w:left="3969" w:hanging="357"/>
        <w:rPr>
          <w:rFonts w:cs="Times New Roman"/>
        </w:rPr>
      </w:pPr>
      <w:r w:rsidRPr="00E52219">
        <w:rPr>
          <w:rFonts w:cs="Times New Roman" w:hint="eastAsia"/>
        </w:rPr>
        <w:t>Input</w:t>
      </w:r>
      <w:r w:rsidR="00E52219">
        <w:rPr>
          <w:rFonts w:cs="Times New Roman"/>
        </w:rPr>
        <w:t>:</w:t>
      </w:r>
      <w:r w:rsidRPr="00E52219">
        <w:rPr>
          <w:rFonts w:cs="Times New Roman" w:hint="eastAsia"/>
        </w:rPr>
        <w:tab/>
        <w:t>single-phase two-wire 100V±10%</w:t>
      </w:r>
      <w:r w:rsidR="00E52219">
        <w:rPr>
          <w:rFonts w:ascii="ＭＳ 明朝" w:eastAsia="ＭＳ 明朝" w:hAnsi="ＭＳ 明朝" w:cs="ＭＳ 明朝" w:hint="eastAsia"/>
          <w:lang w:eastAsia="ja-JP"/>
        </w:rPr>
        <w:t xml:space="preserve"> </w:t>
      </w:r>
      <w:r w:rsidRPr="00E52219">
        <w:rPr>
          <w:rFonts w:cs="Times New Roman" w:hint="eastAsia"/>
        </w:rPr>
        <w:t>50/60Hz</w:t>
      </w:r>
    </w:p>
    <w:p w14:paraId="3AB77C5D" w14:textId="329B43EA" w:rsidR="00BE234F" w:rsidRPr="00E52219" w:rsidRDefault="00BE234F" w:rsidP="00DB491C">
      <w:pPr>
        <w:pStyle w:val="Text3"/>
        <w:numPr>
          <w:ilvl w:val="0"/>
          <w:numId w:val="10"/>
        </w:numPr>
        <w:tabs>
          <w:tab w:val="left" w:pos="5245"/>
        </w:tabs>
        <w:ind w:leftChars="0" w:left="3969" w:hanging="357"/>
        <w:rPr>
          <w:rFonts w:cs="Times New Roman"/>
        </w:rPr>
      </w:pPr>
      <w:r w:rsidRPr="00E52219">
        <w:rPr>
          <w:rFonts w:cs="Times New Roman"/>
        </w:rPr>
        <w:t>Capacity</w:t>
      </w:r>
      <w:r w:rsidR="00E52219">
        <w:rPr>
          <w:rFonts w:cs="Times New Roman"/>
        </w:rPr>
        <w:t>:</w:t>
      </w:r>
      <w:r w:rsidR="00E52219">
        <w:rPr>
          <w:rFonts w:cs="Times New Roman"/>
        </w:rPr>
        <w:tab/>
        <w:t>&lt;</w:t>
      </w:r>
      <w:r w:rsidRPr="00E52219">
        <w:rPr>
          <w:rFonts w:cs="Times New Roman"/>
        </w:rPr>
        <w:t>100VA</w:t>
      </w:r>
    </w:p>
    <w:p w14:paraId="0418585E" w14:textId="24FAE371" w:rsidR="00BE234F" w:rsidRDefault="00BE234F" w:rsidP="00E91756">
      <w:pPr>
        <w:pStyle w:val="dotted"/>
        <w:tabs>
          <w:tab w:val="clear" w:pos="3119"/>
          <w:tab w:val="left" w:pos="3261"/>
        </w:tabs>
        <w:ind w:left="3272"/>
      </w:pPr>
      <w:r>
        <w:rPr>
          <w:rFonts w:hint="eastAsia"/>
        </w:rPr>
        <w:t>Transmission Lines</w:t>
      </w:r>
      <w:r w:rsidR="00F5732B">
        <w:t xml:space="preserve">: </w:t>
      </w:r>
      <w:r>
        <w:tab/>
        <w:t>Signal delivery to/from the monitoring control panel shall be a no-voltage contact.</w:t>
      </w:r>
    </w:p>
    <w:p w14:paraId="3502C239" w14:textId="0D96D482" w:rsidR="00BE234F" w:rsidRDefault="00BE234F" w:rsidP="00F5732B">
      <w:pPr>
        <w:pStyle w:val="dotted"/>
        <w:tabs>
          <w:tab w:val="clear" w:pos="3119"/>
          <w:tab w:val="left" w:pos="3402"/>
        </w:tabs>
        <w:ind w:left="3402" w:hanging="424"/>
      </w:pPr>
      <w:r>
        <w:t>Voltage resistance and insulation resistance</w:t>
      </w:r>
    </w:p>
    <w:p w14:paraId="068502A1" w14:textId="5AE2051A" w:rsidR="00BE234F" w:rsidRDefault="00BE234F" w:rsidP="00DB491C">
      <w:pPr>
        <w:pStyle w:val="Text3"/>
        <w:numPr>
          <w:ilvl w:val="0"/>
          <w:numId w:val="7"/>
        </w:numPr>
        <w:tabs>
          <w:tab w:val="left" w:pos="6237"/>
        </w:tabs>
        <w:ind w:leftChars="0" w:left="3686"/>
      </w:pPr>
      <w:r>
        <w:rPr>
          <w:rFonts w:hint="eastAsia"/>
        </w:rPr>
        <w:t xml:space="preserve">Power </w:t>
      </w:r>
      <w:r w:rsidR="00F5732B">
        <w:rPr>
          <w:rFonts w:hint="eastAsia"/>
        </w:rPr>
        <w:t xml:space="preserve">Supply Input Terminal – Housing:  </w:t>
      </w:r>
      <w:r>
        <w:rPr>
          <w:rFonts w:hint="eastAsia"/>
        </w:rPr>
        <w:t>AC1000 V  for one minute</w:t>
      </w:r>
      <w:r w:rsidR="00F5732B">
        <w:t xml:space="preserve">; </w:t>
      </w:r>
      <w:r>
        <w:t>&gt;10MΩ on 500 V Insulation Resistance Meter</w:t>
      </w:r>
    </w:p>
    <w:p w14:paraId="37C28559" w14:textId="41959E2C" w:rsidR="00BE234F" w:rsidRDefault="00BE234F" w:rsidP="00DB491C">
      <w:pPr>
        <w:pStyle w:val="Text3"/>
        <w:numPr>
          <w:ilvl w:val="0"/>
          <w:numId w:val="7"/>
        </w:numPr>
        <w:tabs>
          <w:tab w:val="left" w:pos="6237"/>
        </w:tabs>
        <w:ind w:leftChars="0" w:left="3686"/>
      </w:pPr>
      <w:r>
        <w:rPr>
          <w:rFonts w:hint="eastAsia"/>
        </w:rPr>
        <w:t>Signal Input Terminal – Housing</w:t>
      </w:r>
      <w:r w:rsidR="00F5732B">
        <w:t xml:space="preserve">:  </w:t>
      </w:r>
      <w:r>
        <w:rPr>
          <w:rFonts w:hint="eastAsia"/>
        </w:rPr>
        <w:t>&gt;1.5MΩ on 250 V Insulation Resistance Meter</w:t>
      </w:r>
    </w:p>
    <w:p w14:paraId="3C827D46" w14:textId="44EDAFD9" w:rsidR="00BE234F" w:rsidRDefault="00BE234F" w:rsidP="00DB491C">
      <w:pPr>
        <w:pStyle w:val="Text3"/>
        <w:numPr>
          <w:ilvl w:val="0"/>
          <w:numId w:val="7"/>
        </w:numPr>
        <w:tabs>
          <w:tab w:val="left" w:pos="6237"/>
        </w:tabs>
        <w:ind w:leftChars="0" w:left="3686"/>
      </w:pPr>
      <w:r>
        <w:rPr>
          <w:rFonts w:hint="eastAsia"/>
        </w:rPr>
        <w:t>Between Signal Input Terminals</w:t>
      </w:r>
      <w:r w:rsidR="00F5732B">
        <w:t xml:space="preserve">:  </w:t>
      </w:r>
      <w:r>
        <w:rPr>
          <w:rFonts w:hint="eastAsia"/>
        </w:rPr>
        <w:t>&gt;1.5MΩ on 250 V Insulation Resistance Meter</w:t>
      </w:r>
    </w:p>
    <w:p w14:paraId="072FF21C" w14:textId="53C17E34" w:rsidR="00BE234F" w:rsidRDefault="00F5732B" w:rsidP="00F5732B">
      <w:pPr>
        <w:pStyle w:val="a5"/>
      </w:pPr>
      <w:r>
        <w:t>(f)</w:t>
      </w:r>
      <w:r w:rsidR="00BE234F">
        <w:tab/>
        <w:t>Spare Items</w:t>
      </w:r>
    </w:p>
    <w:p w14:paraId="5567D6FD" w14:textId="4DCA11F8" w:rsidR="00BE234F" w:rsidRDefault="00BE234F" w:rsidP="00F5732B">
      <w:pPr>
        <w:pStyle w:val="Text3"/>
      </w:pPr>
      <w:r>
        <w:t xml:space="preserve">Spare items for the facilities are shown in Table </w:t>
      </w:r>
      <w:r w:rsidR="00F5732B">
        <w:t>53-</w:t>
      </w:r>
      <w:r>
        <w:t>22.</w:t>
      </w:r>
    </w:p>
    <w:p w14:paraId="0BAF984E" w14:textId="77777777" w:rsidR="00BE234F" w:rsidRDefault="00BE234F" w:rsidP="00F5732B">
      <w:pPr>
        <w:pStyle w:val="Note"/>
      </w:pPr>
    </w:p>
    <w:p w14:paraId="6A72AD7E" w14:textId="151EBDFE" w:rsidR="00BE234F" w:rsidRDefault="00BE234F" w:rsidP="00F5732B">
      <w:pPr>
        <w:pStyle w:val="TableTittle"/>
        <w:ind w:left="2835"/>
      </w:pPr>
      <w:r>
        <w:t xml:space="preserve">Table </w:t>
      </w:r>
      <w:r w:rsidR="00F5732B">
        <w:t>53-</w:t>
      </w:r>
      <w:r>
        <w:t>22: Accessories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988"/>
        <w:gridCol w:w="3260"/>
        <w:gridCol w:w="3174"/>
      </w:tblGrid>
      <w:tr w:rsidR="00F5732B" w:rsidRPr="00573E1C" w14:paraId="324045F9" w14:textId="77777777" w:rsidTr="00F5732B">
        <w:trPr>
          <w:jc w:val="right"/>
        </w:trPr>
        <w:tc>
          <w:tcPr>
            <w:tcW w:w="988" w:type="dxa"/>
            <w:shd w:val="clear" w:color="auto" w:fill="C6D9F1" w:themeFill="text2" w:themeFillTint="33"/>
          </w:tcPr>
          <w:p w14:paraId="413408C6" w14:textId="7882C033" w:rsidR="00F5732B" w:rsidRPr="00F5732B" w:rsidRDefault="00F5732B" w:rsidP="00F5732B">
            <w:pPr>
              <w:pStyle w:val="Table"/>
              <w:jc w:val="center"/>
              <w:rPr>
                <w:b/>
              </w:rPr>
            </w:pPr>
            <w:r w:rsidRPr="00F5732B">
              <w:rPr>
                <w:b/>
              </w:rPr>
              <w:t>No</w:t>
            </w:r>
            <w:r w:rsidR="00E73D97">
              <w:rPr>
                <w:b/>
              </w:rPr>
              <w:t>.</w:t>
            </w:r>
          </w:p>
        </w:tc>
        <w:tc>
          <w:tcPr>
            <w:tcW w:w="3260" w:type="dxa"/>
            <w:shd w:val="clear" w:color="auto" w:fill="C6D9F1" w:themeFill="text2" w:themeFillTint="33"/>
          </w:tcPr>
          <w:p w14:paraId="04417198" w14:textId="77777777" w:rsidR="00F5732B" w:rsidRPr="00F5732B" w:rsidRDefault="00F5732B" w:rsidP="00F5732B">
            <w:pPr>
              <w:pStyle w:val="Table"/>
              <w:jc w:val="center"/>
              <w:rPr>
                <w:b/>
              </w:rPr>
            </w:pPr>
            <w:r w:rsidRPr="00F5732B">
              <w:rPr>
                <w:b/>
              </w:rPr>
              <w:t>Item</w:t>
            </w:r>
          </w:p>
        </w:tc>
        <w:tc>
          <w:tcPr>
            <w:tcW w:w="3174" w:type="dxa"/>
            <w:shd w:val="clear" w:color="auto" w:fill="C6D9F1" w:themeFill="text2" w:themeFillTint="33"/>
          </w:tcPr>
          <w:p w14:paraId="5DAF89A4" w14:textId="77777777" w:rsidR="00F5732B" w:rsidRPr="00F5732B" w:rsidRDefault="00F5732B" w:rsidP="00F5732B">
            <w:pPr>
              <w:pStyle w:val="Table"/>
              <w:jc w:val="center"/>
              <w:rPr>
                <w:b/>
              </w:rPr>
            </w:pPr>
            <w:r w:rsidRPr="00F5732B">
              <w:rPr>
                <w:b/>
              </w:rPr>
              <w:t>Quantity</w:t>
            </w:r>
          </w:p>
        </w:tc>
      </w:tr>
      <w:tr w:rsidR="00F5732B" w:rsidRPr="00573E1C" w14:paraId="47E2185C" w14:textId="77777777" w:rsidTr="00F5732B">
        <w:trPr>
          <w:jc w:val="right"/>
        </w:trPr>
        <w:tc>
          <w:tcPr>
            <w:tcW w:w="988" w:type="dxa"/>
          </w:tcPr>
          <w:p w14:paraId="66C942C9" w14:textId="77777777" w:rsidR="00F5732B" w:rsidRPr="00F5732B" w:rsidRDefault="00F5732B" w:rsidP="00F5732B">
            <w:pPr>
              <w:pStyle w:val="Table"/>
              <w:jc w:val="center"/>
            </w:pPr>
            <w:r w:rsidRPr="00F5732B">
              <w:t>1</w:t>
            </w:r>
          </w:p>
        </w:tc>
        <w:tc>
          <w:tcPr>
            <w:tcW w:w="3260" w:type="dxa"/>
          </w:tcPr>
          <w:p w14:paraId="52141759" w14:textId="77777777" w:rsidR="00F5732B" w:rsidRPr="00F5732B" w:rsidRDefault="00F5732B" w:rsidP="00F5732B">
            <w:pPr>
              <w:pStyle w:val="Table"/>
              <w:jc w:val="center"/>
            </w:pPr>
            <w:r w:rsidRPr="00F5732B">
              <w:t>Fuses</w:t>
            </w:r>
          </w:p>
        </w:tc>
        <w:tc>
          <w:tcPr>
            <w:tcW w:w="3174" w:type="dxa"/>
          </w:tcPr>
          <w:p w14:paraId="67D0949C" w14:textId="77777777" w:rsidR="00F5732B" w:rsidRPr="00F5732B" w:rsidRDefault="00F5732B" w:rsidP="00F5732B">
            <w:pPr>
              <w:pStyle w:val="Table"/>
              <w:jc w:val="center"/>
            </w:pPr>
            <w:r w:rsidRPr="00F5732B">
              <w:t>100</w:t>
            </w:r>
            <w:r w:rsidRPr="00F5732B">
              <w:t>％</w:t>
            </w:r>
          </w:p>
        </w:tc>
      </w:tr>
    </w:tbl>
    <w:p w14:paraId="301B18DE" w14:textId="77777777" w:rsidR="00F5732B" w:rsidRDefault="00F5732B" w:rsidP="00E73D97">
      <w:pPr>
        <w:pStyle w:val="Note"/>
      </w:pPr>
    </w:p>
    <w:p w14:paraId="22DCBE98" w14:textId="1BF366A7" w:rsidR="00BE234F" w:rsidRDefault="00F620DB" w:rsidP="00E73D97">
      <w:pPr>
        <w:pStyle w:val="11"/>
      </w:pPr>
      <w:bookmarkStart w:id="103" w:name="_Toc514417488"/>
      <w:r>
        <w:t>(6)</w:t>
      </w:r>
      <w:r>
        <w:tab/>
        <w:t>Evacuation Guidance Display/Display Lights</w:t>
      </w:r>
      <w:bookmarkEnd w:id="103"/>
    </w:p>
    <w:p w14:paraId="0988A27E" w14:textId="11757E9F" w:rsidR="00BE234F" w:rsidRDefault="00E73D97" w:rsidP="00E73D97">
      <w:pPr>
        <w:pStyle w:val="a5"/>
      </w:pPr>
      <w:r>
        <w:t>(a)</w:t>
      </w:r>
      <w:r w:rsidR="00BE234F">
        <w:tab/>
        <w:t>Applicable Standards / Types</w:t>
      </w:r>
    </w:p>
    <w:p w14:paraId="59CE6402" w14:textId="77777777" w:rsidR="00BE234F" w:rsidRDefault="00BE234F" w:rsidP="00E73D97">
      <w:pPr>
        <w:pStyle w:val="Text3"/>
      </w:pPr>
      <w:r>
        <w:t>Any items not expressly stipulated in these specifications shall adhere to the following standards.</w:t>
      </w:r>
    </w:p>
    <w:p w14:paraId="5DDF8F52" w14:textId="5D34CC65" w:rsidR="00BE234F" w:rsidRDefault="00BE234F" w:rsidP="00E73D97">
      <w:pPr>
        <w:pStyle w:val="i"/>
      </w:pPr>
      <w:r>
        <w:t>(</w:t>
      </w:r>
      <w:r w:rsidR="00E73D97">
        <w:t>i</w:t>
      </w:r>
      <w:r>
        <w:t>)</w:t>
      </w:r>
      <w:r>
        <w:tab/>
        <w:t>Applicable Regulations and Standards</w:t>
      </w:r>
    </w:p>
    <w:p w14:paraId="648A1A86" w14:textId="2A266249" w:rsidR="00BE234F" w:rsidRDefault="00BE234F" w:rsidP="00E73D97">
      <w:pPr>
        <w:pStyle w:val="dotted"/>
        <w:tabs>
          <w:tab w:val="clear" w:pos="3119"/>
          <w:tab w:val="left" w:pos="3402"/>
        </w:tabs>
        <w:ind w:left="3402" w:hanging="424"/>
      </w:pPr>
      <w:r>
        <w:t>International Electrotechnical Commission (IEC) Recommended Standard</w:t>
      </w:r>
    </w:p>
    <w:p w14:paraId="21286970" w14:textId="59D75998" w:rsidR="00BE234F" w:rsidRDefault="00BE234F" w:rsidP="00E73D97">
      <w:pPr>
        <w:pStyle w:val="dotted"/>
        <w:tabs>
          <w:tab w:val="clear" w:pos="3119"/>
          <w:tab w:val="left" w:pos="3402"/>
        </w:tabs>
        <w:ind w:left="3402" w:hanging="424"/>
      </w:pPr>
      <w:r>
        <w:t>International Standards (ISO)</w:t>
      </w:r>
    </w:p>
    <w:p w14:paraId="2661B09A" w14:textId="5DAF15CE" w:rsidR="00BE234F" w:rsidRDefault="00BE234F" w:rsidP="00E73D97">
      <w:pPr>
        <w:pStyle w:val="dotted"/>
        <w:tabs>
          <w:tab w:val="clear" w:pos="3119"/>
          <w:tab w:val="left" w:pos="3402"/>
        </w:tabs>
        <w:ind w:left="3402" w:hanging="424"/>
      </w:pPr>
      <w:r>
        <w:t>International Commission on Illumination (CIE) Standards</w:t>
      </w:r>
    </w:p>
    <w:p w14:paraId="0CC0BF4B" w14:textId="68527A5B" w:rsidR="00BE234F" w:rsidRDefault="00BE234F" w:rsidP="00E73D97">
      <w:pPr>
        <w:pStyle w:val="dotted"/>
        <w:tabs>
          <w:tab w:val="clear" w:pos="3119"/>
          <w:tab w:val="left" w:pos="3402"/>
        </w:tabs>
        <w:ind w:left="3402" w:hanging="424"/>
      </w:pPr>
      <w:r>
        <w:t>Japanese Industrial Standards (JIS)</w:t>
      </w:r>
    </w:p>
    <w:p w14:paraId="59774E53" w14:textId="7D5E8FC0" w:rsidR="00BE234F" w:rsidRDefault="00BE234F" w:rsidP="00E73D97">
      <w:pPr>
        <w:pStyle w:val="dotted"/>
        <w:tabs>
          <w:tab w:val="clear" w:pos="3119"/>
          <w:tab w:val="left" w:pos="3402"/>
        </w:tabs>
        <w:ind w:left="3402" w:hanging="424"/>
      </w:pPr>
      <w:r>
        <w:t>Japan Lighting Manufacturers Association Standards (JIL)</w:t>
      </w:r>
    </w:p>
    <w:p w14:paraId="5104BB31" w14:textId="7CF236EA" w:rsidR="00BE234F" w:rsidRDefault="00BE234F" w:rsidP="00E73D97">
      <w:pPr>
        <w:pStyle w:val="dotted"/>
        <w:tabs>
          <w:tab w:val="clear" w:pos="3119"/>
          <w:tab w:val="left" w:pos="3402"/>
        </w:tabs>
        <w:ind w:left="3402" w:hanging="424"/>
      </w:pPr>
      <w:r>
        <w:t>Electrical Appliance and Material Safety Law (1961, Law No. 234)</w:t>
      </w:r>
    </w:p>
    <w:p w14:paraId="3D8E1600" w14:textId="0B7E39A2" w:rsidR="00BE234F" w:rsidRDefault="00BE234F" w:rsidP="00E73D97">
      <w:pPr>
        <w:pStyle w:val="dotted"/>
        <w:tabs>
          <w:tab w:val="clear" w:pos="3119"/>
          <w:tab w:val="left" w:pos="3402"/>
        </w:tabs>
        <w:ind w:left="3402" w:hanging="424"/>
      </w:pPr>
      <w:r>
        <w:t>Other related laws</w:t>
      </w:r>
    </w:p>
    <w:p w14:paraId="125C5A83" w14:textId="77777777" w:rsidR="00AE476D" w:rsidRDefault="00AE476D" w:rsidP="00AE476D">
      <w:pPr>
        <w:pStyle w:val="Note"/>
      </w:pPr>
    </w:p>
    <w:p w14:paraId="0EEED79E" w14:textId="41EC64C5" w:rsidR="00BE234F" w:rsidRDefault="00BE234F" w:rsidP="00AE476D">
      <w:pPr>
        <w:pStyle w:val="i"/>
      </w:pPr>
      <w:r>
        <w:t>(</w:t>
      </w:r>
      <w:r w:rsidR="00AE476D">
        <w:t>ii</w:t>
      </w:r>
      <w:r>
        <w:t>)</w:t>
      </w:r>
      <w:r>
        <w:tab/>
        <w:t>Types</w:t>
      </w:r>
    </w:p>
    <w:p w14:paraId="7BD28529" w14:textId="6977DE72" w:rsidR="00BE234F" w:rsidRDefault="00BE234F" w:rsidP="00E73D97">
      <w:pPr>
        <w:pStyle w:val="Text3"/>
      </w:pPr>
      <w:r>
        <w:t xml:space="preserve">Display board/ display lamp types are shown in Table </w:t>
      </w:r>
      <w:r w:rsidR="00E73D97">
        <w:t>53-</w:t>
      </w:r>
      <w:r>
        <w:t>23.</w:t>
      </w:r>
    </w:p>
    <w:p w14:paraId="564B8202" w14:textId="77777777" w:rsidR="00BE234F" w:rsidRDefault="00BE234F" w:rsidP="00AE476D">
      <w:pPr>
        <w:pStyle w:val="Note"/>
      </w:pPr>
    </w:p>
    <w:p w14:paraId="29C77A58" w14:textId="25545BB9" w:rsidR="00BE234F" w:rsidRDefault="00BE234F" w:rsidP="00E73D97">
      <w:pPr>
        <w:pStyle w:val="TableTittle"/>
        <w:ind w:left="2127"/>
      </w:pPr>
      <w:r>
        <w:t xml:space="preserve">Table </w:t>
      </w:r>
      <w:r w:rsidR="00E73D97">
        <w:t>53-</w:t>
      </w:r>
      <w:r>
        <w:t>23: Display Board / Display Lamp Types</w:t>
      </w:r>
    </w:p>
    <w:tbl>
      <w:tblPr>
        <w:tblW w:w="800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88"/>
        <w:gridCol w:w="2555"/>
        <w:gridCol w:w="4463"/>
      </w:tblGrid>
      <w:tr w:rsidR="00E73D97" w:rsidRPr="00573E1C" w14:paraId="7824D741" w14:textId="77777777" w:rsidTr="00E73D97">
        <w:trPr>
          <w:tblHeader/>
          <w:jc w:val="right"/>
        </w:trPr>
        <w:tc>
          <w:tcPr>
            <w:tcW w:w="988" w:type="dxa"/>
            <w:shd w:val="clear" w:color="auto" w:fill="C6D9F1" w:themeFill="text2" w:themeFillTint="33"/>
            <w:vAlign w:val="center"/>
          </w:tcPr>
          <w:p w14:paraId="02821B82" w14:textId="77777777" w:rsidR="00E73D97" w:rsidRPr="00E73D97" w:rsidRDefault="00E73D97" w:rsidP="00E73D97">
            <w:pPr>
              <w:pStyle w:val="Table"/>
              <w:jc w:val="center"/>
              <w:rPr>
                <w:b/>
              </w:rPr>
            </w:pPr>
            <w:r w:rsidRPr="00E73D97">
              <w:rPr>
                <w:b/>
              </w:rPr>
              <w:t>Type</w:t>
            </w:r>
          </w:p>
        </w:tc>
        <w:tc>
          <w:tcPr>
            <w:tcW w:w="2555" w:type="dxa"/>
            <w:shd w:val="clear" w:color="auto" w:fill="C6D9F1" w:themeFill="text2" w:themeFillTint="33"/>
            <w:vAlign w:val="center"/>
          </w:tcPr>
          <w:p w14:paraId="54660951" w14:textId="77777777" w:rsidR="00E73D97" w:rsidRPr="00E73D97" w:rsidRDefault="00E73D97" w:rsidP="00E73D97">
            <w:pPr>
              <w:pStyle w:val="Table"/>
              <w:jc w:val="center"/>
              <w:rPr>
                <w:b/>
              </w:rPr>
            </w:pPr>
            <w:r w:rsidRPr="00E73D97">
              <w:rPr>
                <w:b/>
              </w:rPr>
              <w:t>Item</w:t>
            </w:r>
          </w:p>
        </w:tc>
        <w:tc>
          <w:tcPr>
            <w:tcW w:w="4463" w:type="dxa"/>
            <w:shd w:val="clear" w:color="auto" w:fill="C6D9F1" w:themeFill="text2" w:themeFillTint="33"/>
            <w:vAlign w:val="center"/>
          </w:tcPr>
          <w:p w14:paraId="69804004" w14:textId="77777777" w:rsidR="00E73D97" w:rsidRPr="00E73D97" w:rsidRDefault="00E73D97" w:rsidP="00E73D97">
            <w:pPr>
              <w:pStyle w:val="Table"/>
              <w:jc w:val="center"/>
              <w:rPr>
                <w:b/>
              </w:rPr>
            </w:pPr>
            <w:r w:rsidRPr="00E73D97">
              <w:rPr>
                <w:b/>
              </w:rPr>
              <w:t>Description</w:t>
            </w:r>
          </w:p>
        </w:tc>
      </w:tr>
      <w:tr w:rsidR="00E73D97" w:rsidRPr="00573E1C" w14:paraId="395118F0" w14:textId="77777777" w:rsidTr="00E73D97">
        <w:trPr>
          <w:trHeight w:val="275"/>
          <w:jc w:val="right"/>
        </w:trPr>
        <w:tc>
          <w:tcPr>
            <w:tcW w:w="988" w:type="dxa"/>
            <w:vAlign w:val="center"/>
          </w:tcPr>
          <w:p w14:paraId="3862D7D8" w14:textId="77777777" w:rsidR="00E73D97" w:rsidRPr="00A84CCA" w:rsidRDefault="00E73D97" w:rsidP="00E73D97">
            <w:pPr>
              <w:pStyle w:val="Table"/>
              <w:jc w:val="center"/>
            </w:pPr>
            <w:r w:rsidRPr="00A84CCA">
              <w:t>S1(A)</w:t>
            </w:r>
          </w:p>
        </w:tc>
        <w:tc>
          <w:tcPr>
            <w:tcW w:w="2555" w:type="dxa"/>
            <w:vMerge w:val="restart"/>
            <w:vAlign w:val="center"/>
          </w:tcPr>
          <w:p w14:paraId="42FF3D6E" w14:textId="77777777" w:rsidR="00E73D97" w:rsidRDefault="00E73D97" w:rsidP="00E73D97">
            <w:pPr>
              <w:pStyle w:val="Table"/>
            </w:pPr>
            <w:r w:rsidRPr="00A84CCA">
              <w:t xml:space="preserve">Guidance Display </w:t>
            </w:r>
            <w:r w:rsidRPr="00A84CCA">
              <w:lastRenderedPageBreak/>
              <w:t xml:space="preserve">Board </w:t>
            </w:r>
          </w:p>
          <w:p w14:paraId="54E47522" w14:textId="77777777" w:rsidR="00E73D97" w:rsidRPr="00A84CCA" w:rsidRDefault="00E73D97" w:rsidP="00E73D97">
            <w:pPr>
              <w:pStyle w:val="Table"/>
            </w:pPr>
            <w:r w:rsidRPr="00A84CCA">
              <w:t>(Surface Mounted)</w:t>
            </w:r>
          </w:p>
        </w:tc>
        <w:tc>
          <w:tcPr>
            <w:tcW w:w="4463" w:type="dxa"/>
            <w:vAlign w:val="center"/>
          </w:tcPr>
          <w:p w14:paraId="5B6E80D4" w14:textId="77777777" w:rsidR="00E73D97" w:rsidRPr="00A84CCA" w:rsidRDefault="00E73D97" w:rsidP="00E73D97">
            <w:pPr>
              <w:pStyle w:val="Table"/>
            </w:pPr>
            <w:bookmarkStart w:id="104" w:name="OLE_LINK1"/>
            <w:r w:rsidRPr="00A84CCA">
              <w:lastRenderedPageBreak/>
              <w:t xml:space="preserve">Shall be mounted on tunnel wall surfaces </w:t>
            </w:r>
            <w:r w:rsidRPr="00A84CCA">
              <w:lastRenderedPageBreak/>
              <w:t>except for emergency parking strip, and shall display the direction and distance to the tunnel mouth or evacuation connector tunnel</w:t>
            </w:r>
            <w:bookmarkEnd w:id="104"/>
            <w:r w:rsidRPr="00A84CCA">
              <w:t>.</w:t>
            </w:r>
          </w:p>
        </w:tc>
      </w:tr>
      <w:tr w:rsidR="00E73D97" w:rsidRPr="00573E1C" w14:paraId="543BE628" w14:textId="77777777" w:rsidTr="00E73D97">
        <w:trPr>
          <w:trHeight w:val="275"/>
          <w:jc w:val="right"/>
        </w:trPr>
        <w:tc>
          <w:tcPr>
            <w:tcW w:w="988" w:type="dxa"/>
            <w:vAlign w:val="center"/>
          </w:tcPr>
          <w:p w14:paraId="77367372" w14:textId="77777777" w:rsidR="00E73D97" w:rsidRPr="00A84CCA" w:rsidRDefault="00E73D97" w:rsidP="00E73D97">
            <w:pPr>
              <w:pStyle w:val="Table"/>
              <w:jc w:val="center"/>
            </w:pPr>
            <w:r w:rsidRPr="00A84CCA">
              <w:lastRenderedPageBreak/>
              <w:t>S1(B)</w:t>
            </w:r>
          </w:p>
        </w:tc>
        <w:tc>
          <w:tcPr>
            <w:tcW w:w="2555" w:type="dxa"/>
            <w:vMerge/>
            <w:vAlign w:val="center"/>
          </w:tcPr>
          <w:p w14:paraId="7EF7C875" w14:textId="77777777" w:rsidR="00E73D97" w:rsidRPr="00A84CCA" w:rsidRDefault="00E73D97" w:rsidP="00E73D97">
            <w:pPr>
              <w:pStyle w:val="Table"/>
            </w:pPr>
          </w:p>
        </w:tc>
        <w:tc>
          <w:tcPr>
            <w:tcW w:w="4463" w:type="dxa"/>
            <w:vAlign w:val="center"/>
          </w:tcPr>
          <w:p w14:paraId="02D22E03" w14:textId="77777777" w:rsidR="00E73D97" w:rsidRPr="00A84CCA" w:rsidRDefault="00E73D97" w:rsidP="00E73D97">
            <w:pPr>
              <w:pStyle w:val="Table"/>
            </w:pPr>
            <w:r w:rsidRPr="00A84CCA">
              <w:t>Shall be mounted on the tunnel wall surfaces of the opposite traffic lane from the evacuation connector tunnel, indicating the presence of the evacuation connector tunnel.</w:t>
            </w:r>
          </w:p>
        </w:tc>
      </w:tr>
      <w:tr w:rsidR="00E73D97" w:rsidRPr="00573E1C" w14:paraId="7C6E63BD" w14:textId="77777777" w:rsidTr="00E73D97">
        <w:trPr>
          <w:trHeight w:val="273"/>
          <w:jc w:val="right"/>
        </w:trPr>
        <w:tc>
          <w:tcPr>
            <w:tcW w:w="988" w:type="dxa"/>
            <w:vAlign w:val="center"/>
          </w:tcPr>
          <w:p w14:paraId="18F967CD" w14:textId="77777777" w:rsidR="00E73D97" w:rsidRPr="00A84CCA" w:rsidRDefault="00E73D97" w:rsidP="00E73D97">
            <w:pPr>
              <w:pStyle w:val="Table"/>
              <w:jc w:val="center"/>
            </w:pPr>
            <w:r w:rsidRPr="00A84CCA">
              <w:t>S3</w:t>
            </w:r>
          </w:p>
        </w:tc>
        <w:tc>
          <w:tcPr>
            <w:tcW w:w="2555" w:type="dxa"/>
            <w:vAlign w:val="center"/>
          </w:tcPr>
          <w:p w14:paraId="330FD0BB" w14:textId="77777777" w:rsidR="00E73D97" w:rsidRPr="00A84CCA" w:rsidRDefault="00E73D97" w:rsidP="00E73D97">
            <w:pPr>
              <w:pStyle w:val="Table"/>
            </w:pPr>
            <w:r w:rsidRPr="00A84CCA">
              <w:t>Emergency Exit Display Lamp</w:t>
            </w:r>
          </w:p>
        </w:tc>
        <w:tc>
          <w:tcPr>
            <w:tcW w:w="4463" w:type="dxa"/>
            <w:vAlign w:val="center"/>
          </w:tcPr>
          <w:p w14:paraId="00C764B0" w14:textId="77777777" w:rsidR="00E73D97" w:rsidRPr="00A84CCA" w:rsidRDefault="00E73D97" w:rsidP="00E73D97">
            <w:pPr>
              <w:pStyle w:val="Table"/>
            </w:pPr>
            <w:r w:rsidRPr="00A84CCA">
              <w:t>Shall be mounted on the tunnel wall surfaces of the opposite traffic lane from the evacuation connector tunnel, indicating the presence of the evacuation connector tunnel.</w:t>
            </w:r>
          </w:p>
        </w:tc>
      </w:tr>
      <w:tr w:rsidR="00E73D97" w:rsidRPr="00573E1C" w14:paraId="7B314B26" w14:textId="77777777" w:rsidTr="00E73D97">
        <w:trPr>
          <w:trHeight w:val="273"/>
          <w:jc w:val="right"/>
        </w:trPr>
        <w:tc>
          <w:tcPr>
            <w:tcW w:w="988" w:type="dxa"/>
            <w:vAlign w:val="center"/>
          </w:tcPr>
          <w:p w14:paraId="31F54585" w14:textId="77777777" w:rsidR="00E73D97" w:rsidRPr="00A84CCA" w:rsidRDefault="00E73D97" w:rsidP="00E73D97">
            <w:pPr>
              <w:pStyle w:val="Table"/>
              <w:jc w:val="center"/>
            </w:pPr>
            <w:r w:rsidRPr="00A84CCA">
              <w:t>S4</w:t>
            </w:r>
          </w:p>
        </w:tc>
        <w:tc>
          <w:tcPr>
            <w:tcW w:w="2555" w:type="dxa"/>
            <w:vAlign w:val="center"/>
          </w:tcPr>
          <w:p w14:paraId="2978C813" w14:textId="77777777" w:rsidR="00E73D97" w:rsidRDefault="00E73D97" w:rsidP="00E73D97">
            <w:pPr>
              <w:pStyle w:val="Table"/>
            </w:pPr>
            <w:r w:rsidRPr="00A84CCA">
              <w:t xml:space="preserve">Emergency Exit Display Lamp </w:t>
            </w:r>
          </w:p>
          <w:p w14:paraId="19A042B1" w14:textId="77777777" w:rsidR="00E73D97" w:rsidRPr="00A84CCA" w:rsidRDefault="00E73D97" w:rsidP="00E73D97">
            <w:pPr>
              <w:pStyle w:val="Table"/>
            </w:pPr>
            <w:r w:rsidRPr="00A84CCA">
              <w:t>(With Warning Light)</w:t>
            </w:r>
          </w:p>
        </w:tc>
        <w:tc>
          <w:tcPr>
            <w:tcW w:w="4463" w:type="dxa"/>
            <w:vAlign w:val="center"/>
          </w:tcPr>
          <w:p w14:paraId="342B4636" w14:textId="77777777" w:rsidR="00E73D97" w:rsidRPr="00A84CCA" w:rsidRDefault="00E73D97" w:rsidP="00E73D97">
            <w:pPr>
              <w:pStyle w:val="Table"/>
            </w:pPr>
            <w:r w:rsidRPr="00A84CCA">
              <w:t>Shall be mounted on tunnel wall surfaces next to the entrance to the evacuation connector tunnel, indicating the presence of the evacuation connector tunnel.</w:t>
            </w:r>
          </w:p>
        </w:tc>
      </w:tr>
      <w:tr w:rsidR="00E73D97" w:rsidRPr="00573E1C" w14:paraId="1C2DBD1D" w14:textId="77777777" w:rsidTr="00E73D97">
        <w:trPr>
          <w:trHeight w:val="273"/>
          <w:jc w:val="right"/>
        </w:trPr>
        <w:tc>
          <w:tcPr>
            <w:tcW w:w="988" w:type="dxa"/>
            <w:vAlign w:val="center"/>
          </w:tcPr>
          <w:p w14:paraId="2D1CE039" w14:textId="77777777" w:rsidR="00E73D97" w:rsidRPr="00A84CCA" w:rsidRDefault="00E73D97" w:rsidP="00E73D97">
            <w:pPr>
              <w:pStyle w:val="Table"/>
              <w:jc w:val="center"/>
            </w:pPr>
            <w:r w:rsidRPr="00A84CCA">
              <w:t>S5</w:t>
            </w:r>
          </w:p>
        </w:tc>
        <w:tc>
          <w:tcPr>
            <w:tcW w:w="2555" w:type="dxa"/>
            <w:vAlign w:val="center"/>
          </w:tcPr>
          <w:p w14:paraId="47D2C871" w14:textId="77777777" w:rsidR="00E73D97" w:rsidRPr="00A84CCA" w:rsidRDefault="00E73D97" w:rsidP="00E73D97">
            <w:pPr>
              <w:pStyle w:val="Table"/>
            </w:pPr>
            <w:r w:rsidRPr="00A84CCA">
              <w:t>Warning Lamp</w:t>
            </w:r>
          </w:p>
        </w:tc>
        <w:tc>
          <w:tcPr>
            <w:tcW w:w="4463" w:type="dxa"/>
            <w:vAlign w:val="center"/>
          </w:tcPr>
          <w:p w14:paraId="7C6079CE" w14:textId="77777777" w:rsidR="00E73D97" w:rsidRPr="00A84CCA" w:rsidRDefault="00E73D97" w:rsidP="00E73D97">
            <w:pPr>
              <w:pStyle w:val="Table"/>
            </w:pPr>
            <w:r w:rsidRPr="00A84CCA">
              <w:t>Shall be mounted on tunnel wall surfaces next to the entrance to the evacuation connector tunnel, indicating the presence of the evacuation connector tunnel while warning against sudden movements out into the traffic lane.</w:t>
            </w:r>
          </w:p>
        </w:tc>
      </w:tr>
      <w:tr w:rsidR="00E73D97" w:rsidRPr="00573E1C" w14:paraId="40B17843" w14:textId="77777777" w:rsidTr="00E73D97">
        <w:trPr>
          <w:trHeight w:val="273"/>
          <w:jc w:val="right"/>
        </w:trPr>
        <w:tc>
          <w:tcPr>
            <w:tcW w:w="988" w:type="dxa"/>
            <w:vAlign w:val="center"/>
          </w:tcPr>
          <w:p w14:paraId="21BCBCF5" w14:textId="77777777" w:rsidR="00E73D97" w:rsidRPr="00A84CCA" w:rsidRDefault="00E73D97" w:rsidP="00E73D97">
            <w:pPr>
              <w:pStyle w:val="Table"/>
              <w:jc w:val="center"/>
            </w:pPr>
            <w:r w:rsidRPr="00A84CCA">
              <w:t>S6</w:t>
            </w:r>
          </w:p>
        </w:tc>
        <w:tc>
          <w:tcPr>
            <w:tcW w:w="2555" w:type="dxa"/>
            <w:vAlign w:val="center"/>
          </w:tcPr>
          <w:p w14:paraId="60A9B80D" w14:textId="77777777" w:rsidR="00E73D97" w:rsidRPr="00A84CCA" w:rsidRDefault="00E73D97" w:rsidP="00E73D97">
            <w:pPr>
              <w:pStyle w:val="Table"/>
            </w:pPr>
            <w:r w:rsidRPr="00A84CCA">
              <w:t>Emergency Parking Strip /Emergency Telephone Display Lamp</w:t>
            </w:r>
          </w:p>
          <w:p w14:paraId="6A06BBA3" w14:textId="77777777" w:rsidR="00E73D97" w:rsidRPr="00A84CCA" w:rsidRDefault="00E73D97" w:rsidP="00E73D97">
            <w:pPr>
              <w:pStyle w:val="Table"/>
            </w:pPr>
            <w:r w:rsidRPr="00A84CCA">
              <w:t>(Double-Sided Display)</w:t>
            </w:r>
          </w:p>
        </w:tc>
        <w:tc>
          <w:tcPr>
            <w:tcW w:w="4463" w:type="dxa"/>
            <w:vAlign w:val="center"/>
          </w:tcPr>
          <w:p w14:paraId="1F595227" w14:textId="77777777" w:rsidR="00E73D97" w:rsidRPr="00A84CCA" w:rsidRDefault="00E73D97" w:rsidP="00E73D97">
            <w:pPr>
              <w:pStyle w:val="Table"/>
            </w:pPr>
            <w:r w:rsidRPr="00A84CCA">
              <w:t>Shall be mounted on tunnel wall surfaces near the face-to-face traffic tunnel emergency parking strip, indicating the presence of the emergency parking strip and emergency telephone.</w:t>
            </w:r>
          </w:p>
        </w:tc>
      </w:tr>
    </w:tbl>
    <w:p w14:paraId="2636184A" w14:textId="77777777" w:rsidR="00E73D97" w:rsidRDefault="00E73D97" w:rsidP="00E73D97">
      <w:pPr>
        <w:pStyle w:val="Note"/>
      </w:pPr>
    </w:p>
    <w:p w14:paraId="13FAC074" w14:textId="77777777" w:rsidR="00BE234F" w:rsidRDefault="00BE234F" w:rsidP="00E73D97">
      <w:pPr>
        <w:pStyle w:val="Text2"/>
      </w:pPr>
      <w:r>
        <w:t>However, the display board / display lamp light source shall be LED.</w:t>
      </w:r>
    </w:p>
    <w:p w14:paraId="15B5D565" w14:textId="77777777" w:rsidR="00BE234F" w:rsidRDefault="00BE234F" w:rsidP="00E73D97">
      <w:pPr>
        <w:pStyle w:val="Note"/>
      </w:pPr>
    </w:p>
    <w:p w14:paraId="7BC84074" w14:textId="4D9B30D4" w:rsidR="00BE234F" w:rsidRDefault="00AE476D" w:rsidP="00AE476D">
      <w:pPr>
        <w:pStyle w:val="a5"/>
      </w:pPr>
      <w:r>
        <w:t>(b)</w:t>
      </w:r>
      <w:r w:rsidR="00BE234F">
        <w:tab/>
        <w:t>Structure</w:t>
      </w:r>
    </w:p>
    <w:p w14:paraId="40F2E73A" w14:textId="5BF9779F" w:rsidR="00BE234F" w:rsidRDefault="00AE476D" w:rsidP="00AE476D">
      <w:pPr>
        <w:pStyle w:val="i"/>
      </w:pPr>
      <w:r>
        <w:t>(i</w:t>
      </w:r>
      <w:r w:rsidR="00BE234F">
        <w:t xml:space="preserve">) </w:t>
      </w:r>
      <w:r w:rsidR="00BE234F">
        <w:tab/>
        <w:t>Body and Waterproofing Functions</w:t>
      </w:r>
      <w:r>
        <w:t>:  T</w:t>
      </w:r>
      <w:r w:rsidR="00BE234F">
        <w:t>he structure must be equivalent to or better than JIS C 0920 “[protection classes (IP codes) for the exterior of electronic devices] 3. Performance” IPX5.</w:t>
      </w:r>
    </w:p>
    <w:p w14:paraId="5250CB57" w14:textId="74E0FF71" w:rsidR="00BE234F" w:rsidRDefault="00BE234F" w:rsidP="00AE476D">
      <w:pPr>
        <w:pStyle w:val="i"/>
      </w:pPr>
      <w:r>
        <w:t>(</w:t>
      </w:r>
      <w:r w:rsidR="00AE476D">
        <w:t>ii</w:t>
      </w:r>
      <w:r>
        <w:t>)</w:t>
      </w:r>
      <w:r>
        <w:tab/>
        <w:t>Body</w:t>
      </w:r>
      <w:r w:rsidR="00AE476D">
        <w:t xml:space="preserve">:  </w:t>
      </w:r>
      <w:r>
        <w:t>Must be made of cold-rolled stainless-steel sheet.</w:t>
      </w:r>
    </w:p>
    <w:p w14:paraId="0095A49F" w14:textId="4E96A530" w:rsidR="00BE234F" w:rsidRDefault="00BE234F" w:rsidP="00AE476D">
      <w:pPr>
        <w:pStyle w:val="i"/>
      </w:pPr>
      <w:r>
        <w:t>(</w:t>
      </w:r>
      <w:r w:rsidR="00AE476D">
        <w:t>iii</w:t>
      </w:r>
      <w:r>
        <w:t>)</w:t>
      </w:r>
      <w:r>
        <w:tab/>
        <w:t>Lamps must have superior corrosion resistance, and consideration must be taken regarding crevice corrosion, stress corrosion, and electrolytic corrosion from contact between different metals.</w:t>
      </w:r>
    </w:p>
    <w:p w14:paraId="07D91D57" w14:textId="06B36BDC" w:rsidR="00BE234F" w:rsidRDefault="00AE476D" w:rsidP="00AE476D">
      <w:pPr>
        <w:pStyle w:val="i"/>
      </w:pPr>
      <w:r>
        <w:t>(iv)</w:t>
      </w:r>
      <w:r w:rsidR="00BE234F">
        <w:tab/>
        <w:t>Lamps must be easily and sturdily mounted on tunnel walls either directly or using mounting hardware.</w:t>
      </w:r>
    </w:p>
    <w:p w14:paraId="2F474137" w14:textId="1529A78F" w:rsidR="00BE234F" w:rsidRDefault="00BE234F" w:rsidP="00AE476D">
      <w:pPr>
        <w:pStyle w:val="i"/>
      </w:pPr>
      <w:r>
        <w:t>(</w:t>
      </w:r>
      <w:r w:rsidR="00AE476D">
        <w:t>v)</w:t>
      </w:r>
      <w:r>
        <w:tab/>
        <w:t>Display boards / display lamps must be mounted in locations where the light sources and mounting will not loosen, disconnect, or fall due to vibration stimulation during use or during inspections.</w:t>
      </w:r>
    </w:p>
    <w:p w14:paraId="5B9D9935" w14:textId="5D3E93A3" w:rsidR="00BE234F" w:rsidRDefault="00BE234F" w:rsidP="00AE476D">
      <w:pPr>
        <w:pStyle w:val="i"/>
      </w:pPr>
      <w:r>
        <w:t>(</w:t>
      </w:r>
      <w:r w:rsidR="00AE476D">
        <w:t>vi</w:t>
      </w:r>
      <w:r>
        <w:t xml:space="preserve">) </w:t>
      </w:r>
      <w:r>
        <w:tab/>
        <w:t>Display boards / display lamps must be easily and safely opened and shut for exchange of light sources and maintenance inspections.</w:t>
      </w:r>
    </w:p>
    <w:p w14:paraId="480B6D9E" w14:textId="3B219CD4" w:rsidR="00BE234F" w:rsidRDefault="00BE234F" w:rsidP="00AE476D">
      <w:pPr>
        <w:pStyle w:val="i"/>
      </w:pPr>
      <w:r>
        <w:t>(</w:t>
      </w:r>
      <w:r w:rsidR="00AE476D">
        <w:t>vii</w:t>
      </w:r>
      <w:r>
        <w:t xml:space="preserve">) </w:t>
      </w:r>
      <w:r>
        <w:tab/>
        <w:t>The front surface of light fixtures must not have any projections which could interfere with cleaning using spinning brushes, etc.</w:t>
      </w:r>
    </w:p>
    <w:p w14:paraId="79792302" w14:textId="491601CD" w:rsidR="00BE234F" w:rsidRDefault="00BE234F" w:rsidP="00AE476D">
      <w:pPr>
        <w:pStyle w:val="i"/>
      </w:pPr>
      <w:r>
        <w:t>(</w:t>
      </w:r>
      <w:r w:rsidR="00AE476D">
        <w:t>viii</w:t>
      </w:r>
      <w:r>
        <w:t xml:space="preserve">) </w:t>
      </w:r>
      <w:r>
        <w:tab/>
        <w:t>Power supply shall be fed into the light fixtures either via direct cable or via cable tube.</w:t>
      </w:r>
    </w:p>
    <w:p w14:paraId="3740F10C" w14:textId="48B5C359" w:rsidR="00BE234F" w:rsidRDefault="00BE234F" w:rsidP="00AE476D">
      <w:pPr>
        <w:pStyle w:val="i"/>
      </w:pPr>
      <w:r>
        <w:lastRenderedPageBreak/>
        <w:t>(</w:t>
      </w:r>
      <w:r w:rsidR="00AE476D">
        <w:t>ix</w:t>
      </w:r>
      <w:r>
        <w:t xml:space="preserve">) </w:t>
      </w:r>
      <w:r>
        <w:tab/>
        <w:t>Bolt holes for the mounting and mounting hardware must be vertically and horizontally adjustable.</w:t>
      </w:r>
    </w:p>
    <w:p w14:paraId="516C33CC" w14:textId="77C156CD" w:rsidR="00BE234F" w:rsidRDefault="00BE234F" w:rsidP="00AE476D">
      <w:pPr>
        <w:pStyle w:val="i"/>
      </w:pPr>
      <w:r>
        <w:t>(</w:t>
      </w:r>
      <w:r w:rsidR="00AE476D">
        <w:t>x</w:t>
      </w:r>
      <w:r>
        <w:t xml:space="preserve">) </w:t>
      </w:r>
      <w:r w:rsidR="00AE476D">
        <w:tab/>
      </w:r>
      <w:r>
        <w:t>Display board / display lamp interior must allow input power from batteries to be shut on or off during maintenance inspections and parts replacement.</w:t>
      </w:r>
    </w:p>
    <w:p w14:paraId="3F0BFC2A" w14:textId="08542EC0" w:rsidR="00BE234F" w:rsidRDefault="00BE234F" w:rsidP="00AE476D">
      <w:pPr>
        <w:pStyle w:val="i"/>
      </w:pPr>
      <w:r>
        <w:t>(</w:t>
      </w:r>
      <w:r w:rsidR="00AE476D">
        <w:t>xi</w:t>
      </w:r>
      <w:r>
        <w:t xml:space="preserve">) </w:t>
      </w:r>
      <w:r w:rsidR="00AE476D">
        <w:tab/>
      </w:r>
      <w:r>
        <w:t>Fixture interiors shall include terminal blocks to connect to outside power lines.</w:t>
      </w:r>
    </w:p>
    <w:p w14:paraId="49D5B60B" w14:textId="5B4A94FD" w:rsidR="00BE234F" w:rsidRDefault="00BE234F" w:rsidP="00AE476D">
      <w:pPr>
        <w:pStyle w:val="i"/>
      </w:pPr>
      <w:r>
        <w:t>(</w:t>
      </w:r>
      <w:r w:rsidR="00AE476D">
        <w:t>xii</w:t>
      </w:r>
      <w:r>
        <w:t>)</w:t>
      </w:r>
      <w:r w:rsidR="00AE476D">
        <w:tab/>
      </w:r>
      <w:r>
        <w:t>Fixture interiors shall include grounding terminals.</w:t>
      </w:r>
    </w:p>
    <w:p w14:paraId="26B59538" w14:textId="43A942ED" w:rsidR="00BE234F" w:rsidRDefault="00BE234F" w:rsidP="00AE476D">
      <w:pPr>
        <w:pStyle w:val="i"/>
      </w:pPr>
      <w:r>
        <w:t>(</w:t>
      </w:r>
      <w:r w:rsidR="00AE476D">
        <w:t>xiii</w:t>
      </w:r>
      <w:r>
        <w:t>)</w:t>
      </w:r>
      <w:r w:rsidR="00AE476D">
        <w:tab/>
      </w:r>
      <w:r>
        <w:t>Batteries stored in display boards / display lamps must have functions equivalent or superior to “JIS C 8705 [cylindrical sealed nickel-cadmium storage batteries]”.</w:t>
      </w:r>
    </w:p>
    <w:p w14:paraId="1F2A5B4A" w14:textId="7A138120" w:rsidR="00BE234F" w:rsidRDefault="00BE234F" w:rsidP="00AE476D">
      <w:pPr>
        <w:pStyle w:val="i"/>
      </w:pPr>
      <w:r>
        <w:t>(</w:t>
      </w:r>
      <w:r w:rsidR="00AE476D">
        <w:t>xiv</w:t>
      </w:r>
      <w:r>
        <w:t>)</w:t>
      </w:r>
      <w:r w:rsidR="00AE476D">
        <w:tab/>
      </w:r>
      <w:r>
        <w:t>Translucent covers must have functions equivalent or superior to float-tempered glass under “JIS R 3206 [Tempered Glass]” standard.</w:t>
      </w:r>
    </w:p>
    <w:p w14:paraId="36FCE679" w14:textId="0B3457B7" w:rsidR="00BE234F" w:rsidRDefault="00BE234F" w:rsidP="00AE476D">
      <w:pPr>
        <w:pStyle w:val="i"/>
      </w:pPr>
      <w:r>
        <w:rPr>
          <w:rFonts w:hint="eastAsia"/>
        </w:rPr>
        <w:t>(</w:t>
      </w:r>
      <w:r w:rsidR="00AE476D">
        <w:t>xv</w:t>
      </w:r>
      <w:r>
        <w:rPr>
          <w:rFonts w:hint="eastAsia"/>
        </w:rPr>
        <w:t>)</w:t>
      </w:r>
      <w:r w:rsidR="00AE476D">
        <w:tab/>
      </w:r>
      <w:r>
        <w:rPr>
          <w:rFonts w:hint="eastAsia"/>
        </w:rPr>
        <w:t>Display board / display lamp insulation resistance and voltage resistance shall be as stipulated in “JIS C 8105-1 [Lighting Fixtures – Part 1: General Rules for Safety Requirements]</w:t>
      </w:r>
      <w:r>
        <w:rPr>
          <w:rFonts w:ascii="ＭＳ 明朝" w:eastAsia="ＭＳ 明朝" w:hAnsi="ＭＳ 明朝" w:cs="ＭＳ 明朝" w:hint="eastAsia"/>
        </w:rPr>
        <w:t xml:space="preserve">　</w:t>
      </w:r>
      <w:r>
        <w:rPr>
          <w:rFonts w:hint="eastAsia"/>
        </w:rPr>
        <w:t>Chapter 10</w:t>
      </w:r>
      <w:r>
        <w:rPr>
          <w:rFonts w:ascii="ＭＳ 明朝" w:eastAsia="ＭＳ 明朝" w:hAnsi="ＭＳ 明朝" w:cs="ＭＳ 明朝" w:hint="eastAsia"/>
        </w:rPr>
        <w:t xml:space="preserve">　</w:t>
      </w:r>
      <w:r>
        <w:rPr>
          <w:rFonts w:hint="eastAsia"/>
        </w:rPr>
        <w:t>Insulation Resistance and Voltage Resistance.</w:t>
      </w:r>
      <w:r>
        <w:rPr>
          <w:rFonts w:cs="Times New Roman"/>
        </w:rPr>
        <w:t>”</w:t>
      </w:r>
    </w:p>
    <w:p w14:paraId="1F227977" w14:textId="77777777" w:rsidR="00BE234F" w:rsidRDefault="00BE234F" w:rsidP="00AE476D">
      <w:pPr>
        <w:pStyle w:val="Note"/>
      </w:pPr>
    </w:p>
    <w:p w14:paraId="089A84FA" w14:textId="5E63E35E" w:rsidR="00BE234F" w:rsidRDefault="00AE476D" w:rsidP="00AE476D">
      <w:pPr>
        <w:pStyle w:val="a5"/>
      </w:pPr>
      <w:r>
        <w:t>(c)</w:t>
      </w:r>
      <w:r>
        <w:tab/>
      </w:r>
      <w:r w:rsidR="00BE234F">
        <w:tab/>
        <w:t>Optical Performance</w:t>
      </w:r>
    </w:p>
    <w:p w14:paraId="2AEC2DE2" w14:textId="47E43F34" w:rsidR="00BE234F" w:rsidRDefault="00BE234F" w:rsidP="00AE476D">
      <w:pPr>
        <w:pStyle w:val="dotted"/>
        <w:tabs>
          <w:tab w:val="clear" w:pos="3119"/>
          <w:tab w:val="left" w:pos="3402"/>
        </w:tabs>
        <w:ind w:left="3402" w:hanging="424"/>
      </w:pPr>
      <w:r>
        <w:t>Display Board / Display Lamp</w:t>
      </w:r>
    </w:p>
    <w:p w14:paraId="41A90062" w14:textId="5B04E211" w:rsidR="00BE234F" w:rsidRDefault="00BE234F" w:rsidP="00DB491C">
      <w:pPr>
        <w:pStyle w:val="Text3"/>
        <w:numPr>
          <w:ilvl w:val="0"/>
          <w:numId w:val="7"/>
        </w:numPr>
        <w:tabs>
          <w:tab w:val="left" w:pos="6237"/>
        </w:tabs>
        <w:ind w:leftChars="0" w:left="3686"/>
      </w:pPr>
      <w:r>
        <w:t xml:space="preserve">The initial value for average brightness of the white portions of the display boards must be at least the value of the Table </w:t>
      </w:r>
      <w:r w:rsidR="008F640C">
        <w:t>53-</w:t>
      </w:r>
      <w:r>
        <w:t>24 value divided by the luminous flux maintenance rate shown in Clause 6.5: “Specifications / Operation Conditions”.</w:t>
      </w:r>
    </w:p>
    <w:p w14:paraId="0B807BCF" w14:textId="77777777" w:rsidR="00BE234F" w:rsidRDefault="00BE234F" w:rsidP="007B6CB8">
      <w:pPr>
        <w:pStyle w:val="Note"/>
      </w:pPr>
    </w:p>
    <w:p w14:paraId="5B1A5D42" w14:textId="55695700" w:rsidR="00BE234F" w:rsidRDefault="00BE234F" w:rsidP="007B6CB8">
      <w:pPr>
        <w:pStyle w:val="TableTittle"/>
        <w:ind w:left="2127"/>
      </w:pPr>
      <w:r>
        <w:t xml:space="preserve">Table </w:t>
      </w:r>
      <w:r w:rsidR="008F640C">
        <w:t>53-</w:t>
      </w:r>
      <w:r>
        <w:t>24: Brightness (cd/m2)</w:t>
      </w:r>
    </w:p>
    <w:tbl>
      <w:tblPr>
        <w:tblW w:w="812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157"/>
        <w:gridCol w:w="3971"/>
        <w:gridCol w:w="1996"/>
      </w:tblGrid>
      <w:tr w:rsidR="007B6CB8" w:rsidRPr="00573E1C" w14:paraId="4361CA51" w14:textId="77777777" w:rsidTr="007B6CB8">
        <w:trPr>
          <w:jc w:val="right"/>
        </w:trPr>
        <w:tc>
          <w:tcPr>
            <w:tcW w:w="2157" w:type="dxa"/>
            <w:vMerge w:val="restart"/>
            <w:shd w:val="clear" w:color="auto" w:fill="C6D9F1" w:themeFill="text2" w:themeFillTint="33"/>
            <w:vAlign w:val="center"/>
          </w:tcPr>
          <w:p w14:paraId="14ECF489" w14:textId="77777777" w:rsidR="007B6CB8" w:rsidRPr="007B6CB8" w:rsidRDefault="007B6CB8" w:rsidP="007B6CB8">
            <w:pPr>
              <w:pStyle w:val="Table"/>
              <w:jc w:val="center"/>
              <w:rPr>
                <w:b/>
              </w:rPr>
            </w:pPr>
            <w:r w:rsidRPr="007B6CB8">
              <w:rPr>
                <w:b/>
              </w:rPr>
              <w:t>Type</w:t>
            </w:r>
          </w:p>
        </w:tc>
        <w:tc>
          <w:tcPr>
            <w:tcW w:w="3971" w:type="dxa"/>
            <w:vMerge w:val="restart"/>
            <w:shd w:val="clear" w:color="auto" w:fill="C6D9F1" w:themeFill="text2" w:themeFillTint="33"/>
            <w:vAlign w:val="center"/>
          </w:tcPr>
          <w:p w14:paraId="616DF114" w14:textId="77777777" w:rsidR="007B6CB8" w:rsidRPr="007B6CB8" w:rsidRDefault="007B6CB8" w:rsidP="007B6CB8">
            <w:pPr>
              <w:pStyle w:val="Table"/>
              <w:jc w:val="center"/>
              <w:rPr>
                <w:b/>
              </w:rPr>
            </w:pPr>
            <w:r w:rsidRPr="007B6CB8">
              <w:rPr>
                <w:b/>
              </w:rPr>
              <w:t>Item</w:t>
            </w:r>
          </w:p>
        </w:tc>
        <w:tc>
          <w:tcPr>
            <w:tcW w:w="1996" w:type="dxa"/>
            <w:shd w:val="clear" w:color="auto" w:fill="C6D9F1" w:themeFill="text2" w:themeFillTint="33"/>
            <w:vAlign w:val="center"/>
          </w:tcPr>
          <w:p w14:paraId="51C666C7" w14:textId="77777777" w:rsidR="007B6CB8" w:rsidRPr="007B6CB8" w:rsidRDefault="007B6CB8" w:rsidP="007B6CB8">
            <w:pPr>
              <w:pStyle w:val="Table"/>
              <w:jc w:val="center"/>
              <w:rPr>
                <w:b/>
              </w:rPr>
            </w:pPr>
            <w:r w:rsidRPr="007B6CB8">
              <w:rPr>
                <w:b/>
              </w:rPr>
              <w:t>Average Brightness</w:t>
            </w:r>
          </w:p>
        </w:tc>
      </w:tr>
      <w:tr w:rsidR="007B6CB8" w:rsidRPr="00573E1C" w14:paraId="11F6AA29" w14:textId="77777777" w:rsidTr="007B6CB8">
        <w:trPr>
          <w:jc w:val="right"/>
        </w:trPr>
        <w:tc>
          <w:tcPr>
            <w:tcW w:w="2157" w:type="dxa"/>
            <w:vMerge/>
            <w:shd w:val="clear" w:color="auto" w:fill="C6D9F1" w:themeFill="text2" w:themeFillTint="33"/>
            <w:vAlign w:val="center"/>
          </w:tcPr>
          <w:p w14:paraId="199B6017" w14:textId="77777777" w:rsidR="007B6CB8" w:rsidRPr="007B6CB8" w:rsidRDefault="007B6CB8" w:rsidP="007B6CB8">
            <w:pPr>
              <w:pStyle w:val="Table"/>
              <w:jc w:val="center"/>
              <w:rPr>
                <w:b/>
              </w:rPr>
            </w:pPr>
          </w:p>
        </w:tc>
        <w:tc>
          <w:tcPr>
            <w:tcW w:w="3971" w:type="dxa"/>
            <w:vMerge/>
            <w:shd w:val="clear" w:color="auto" w:fill="C6D9F1" w:themeFill="text2" w:themeFillTint="33"/>
            <w:vAlign w:val="center"/>
          </w:tcPr>
          <w:p w14:paraId="78C223F3" w14:textId="77777777" w:rsidR="007B6CB8" w:rsidRPr="007B6CB8" w:rsidRDefault="007B6CB8" w:rsidP="007B6CB8">
            <w:pPr>
              <w:pStyle w:val="Table"/>
              <w:jc w:val="center"/>
              <w:rPr>
                <w:b/>
              </w:rPr>
            </w:pPr>
          </w:p>
        </w:tc>
        <w:tc>
          <w:tcPr>
            <w:tcW w:w="1996" w:type="dxa"/>
            <w:shd w:val="clear" w:color="auto" w:fill="C6D9F1" w:themeFill="text2" w:themeFillTint="33"/>
            <w:vAlign w:val="center"/>
          </w:tcPr>
          <w:p w14:paraId="4AEA1A10" w14:textId="77777777" w:rsidR="007B6CB8" w:rsidRPr="007B6CB8" w:rsidRDefault="007B6CB8" w:rsidP="007B6CB8">
            <w:pPr>
              <w:pStyle w:val="Table"/>
              <w:jc w:val="center"/>
              <w:rPr>
                <w:b/>
              </w:rPr>
            </w:pPr>
            <w:r w:rsidRPr="007B6CB8">
              <w:rPr>
                <w:b/>
              </w:rPr>
              <w:t>Front</w:t>
            </w:r>
          </w:p>
        </w:tc>
      </w:tr>
      <w:tr w:rsidR="007B6CB8" w:rsidRPr="00573E1C" w14:paraId="07C4EDF8" w14:textId="77777777" w:rsidTr="007B6CB8">
        <w:trPr>
          <w:jc w:val="right"/>
        </w:trPr>
        <w:tc>
          <w:tcPr>
            <w:tcW w:w="2157" w:type="dxa"/>
            <w:vAlign w:val="center"/>
          </w:tcPr>
          <w:p w14:paraId="3EEAB246" w14:textId="77777777" w:rsidR="007B6CB8" w:rsidRPr="00EA3C34" w:rsidRDefault="007B6CB8" w:rsidP="007B6CB8">
            <w:pPr>
              <w:pStyle w:val="Table"/>
              <w:jc w:val="center"/>
            </w:pPr>
            <w:r w:rsidRPr="00EA3C34">
              <w:t>S1(A)</w:t>
            </w:r>
          </w:p>
        </w:tc>
        <w:tc>
          <w:tcPr>
            <w:tcW w:w="3971" w:type="dxa"/>
            <w:vMerge w:val="restart"/>
            <w:vAlign w:val="center"/>
          </w:tcPr>
          <w:p w14:paraId="4CC5F6EE" w14:textId="77777777" w:rsidR="007B6CB8" w:rsidRDefault="007B6CB8" w:rsidP="007B6CB8">
            <w:pPr>
              <w:pStyle w:val="Table"/>
            </w:pPr>
            <w:r w:rsidRPr="00EA3C34">
              <w:t xml:space="preserve">Guidance Display Board </w:t>
            </w:r>
          </w:p>
          <w:p w14:paraId="619ED795" w14:textId="77777777" w:rsidR="007B6CB8" w:rsidRPr="00EA3C34" w:rsidRDefault="007B6CB8" w:rsidP="007B6CB8">
            <w:pPr>
              <w:pStyle w:val="Table"/>
            </w:pPr>
            <w:r w:rsidRPr="00EA3C34">
              <w:t>(Surface-Mounted Type)</w:t>
            </w:r>
          </w:p>
        </w:tc>
        <w:tc>
          <w:tcPr>
            <w:tcW w:w="1996" w:type="dxa"/>
            <w:vMerge w:val="restart"/>
            <w:vAlign w:val="center"/>
          </w:tcPr>
          <w:p w14:paraId="25C16824" w14:textId="77777777" w:rsidR="007B6CB8" w:rsidRPr="00EA3C34" w:rsidRDefault="007B6CB8" w:rsidP="007B6CB8">
            <w:pPr>
              <w:pStyle w:val="Table"/>
              <w:jc w:val="center"/>
            </w:pPr>
            <w:r w:rsidRPr="00EA3C34">
              <w:t>130</w:t>
            </w:r>
          </w:p>
        </w:tc>
      </w:tr>
      <w:tr w:rsidR="007B6CB8" w:rsidRPr="00573E1C" w14:paraId="799F5BAD" w14:textId="77777777" w:rsidTr="007B6CB8">
        <w:trPr>
          <w:jc w:val="right"/>
        </w:trPr>
        <w:tc>
          <w:tcPr>
            <w:tcW w:w="2157" w:type="dxa"/>
            <w:vAlign w:val="center"/>
          </w:tcPr>
          <w:p w14:paraId="28EA021C" w14:textId="77777777" w:rsidR="007B6CB8" w:rsidRPr="00EA3C34" w:rsidRDefault="007B6CB8" w:rsidP="007B6CB8">
            <w:pPr>
              <w:pStyle w:val="Table"/>
              <w:jc w:val="center"/>
            </w:pPr>
            <w:r w:rsidRPr="00EA3C34">
              <w:t>S1(B)</w:t>
            </w:r>
          </w:p>
        </w:tc>
        <w:tc>
          <w:tcPr>
            <w:tcW w:w="3971" w:type="dxa"/>
            <w:vMerge/>
            <w:vAlign w:val="center"/>
          </w:tcPr>
          <w:p w14:paraId="345FBCCC" w14:textId="77777777" w:rsidR="007B6CB8" w:rsidRPr="00EA3C34" w:rsidRDefault="007B6CB8" w:rsidP="007B6CB8">
            <w:pPr>
              <w:pStyle w:val="Table"/>
            </w:pPr>
          </w:p>
        </w:tc>
        <w:tc>
          <w:tcPr>
            <w:tcW w:w="1996" w:type="dxa"/>
            <w:vMerge/>
            <w:vAlign w:val="center"/>
          </w:tcPr>
          <w:p w14:paraId="57DAA2AB" w14:textId="77777777" w:rsidR="007B6CB8" w:rsidRPr="00EA3C34" w:rsidRDefault="007B6CB8" w:rsidP="007B6CB8">
            <w:pPr>
              <w:pStyle w:val="Table"/>
              <w:jc w:val="center"/>
            </w:pPr>
          </w:p>
        </w:tc>
      </w:tr>
      <w:tr w:rsidR="007B6CB8" w:rsidRPr="00573E1C" w14:paraId="28EFC54E" w14:textId="77777777" w:rsidTr="007B6CB8">
        <w:trPr>
          <w:jc w:val="right"/>
        </w:trPr>
        <w:tc>
          <w:tcPr>
            <w:tcW w:w="2157" w:type="dxa"/>
            <w:vAlign w:val="center"/>
          </w:tcPr>
          <w:p w14:paraId="718CE8B7" w14:textId="77777777" w:rsidR="007B6CB8" w:rsidRPr="00EA3C34" w:rsidRDefault="007B6CB8" w:rsidP="007B6CB8">
            <w:pPr>
              <w:pStyle w:val="Table"/>
              <w:jc w:val="center"/>
            </w:pPr>
            <w:r w:rsidRPr="00EA3C34">
              <w:t>S2(A)</w:t>
            </w:r>
          </w:p>
        </w:tc>
        <w:tc>
          <w:tcPr>
            <w:tcW w:w="3971" w:type="dxa"/>
            <w:vMerge w:val="restart"/>
            <w:vAlign w:val="center"/>
          </w:tcPr>
          <w:p w14:paraId="45C8B1D6" w14:textId="77777777" w:rsidR="007B6CB8" w:rsidRPr="00EA3C34" w:rsidRDefault="007B6CB8" w:rsidP="007B6CB8">
            <w:pPr>
              <w:pStyle w:val="Table"/>
            </w:pPr>
            <w:r w:rsidRPr="00EA3C34">
              <w:t>Guidance Display Board (Embedded Type)</w:t>
            </w:r>
          </w:p>
        </w:tc>
        <w:tc>
          <w:tcPr>
            <w:tcW w:w="1996" w:type="dxa"/>
            <w:vMerge w:val="restart"/>
            <w:vAlign w:val="center"/>
          </w:tcPr>
          <w:p w14:paraId="3F5B343C" w14:textId="77777777" w:rsidR="007B6CB8" w:rsidRPr="00EA3C34" w:rsidRDefault="007B6CB8" w:rsidP="007B6CB8">
            <w:pPr>
              <w:pStyle w:val="Table"/>
              <w:jc w:val="center"/>
            </w:pPr>
            <w:r w:rsidRPr="00EA3C34">
              <w:t>130</w:t>
            </w:r>
          </w:p>
        </w:tc>
      </w:tr>
      <w:tr w:rsidR="007B6CB8" w:rsidRPr="00573E1C" w14:paraId="65779A5F" w14:textId="77777777" w:rsidTr="007B6CB8">
        <w:trPr>
          <w:jc w:val="right"/>
        </w:trPr>
        <w:tc>
          <w:tcPr>
            <w:tcW w:w="2157" w:type="dxa"/>
            <w:vAlign w:val="center"/>
          </w:tcPr>
          <w:p w14:paraId="1170FD35" w14:textId="77777777" w:rsidR="007B6CB8" w:rsidRPr="00EA3C34" w:rsidRDefault="007B6CB8" w:rsidP="007B6CB8">
            <w:pPr>
              <w:pStyle w:val="Table"/>
              <w:jc w:val="center"/>
            </w:pPr>
            <w:r w:rsidRPr="00EA3C34">
              <w:t>S2(B)</w:t>
            </w:r>
          </w:p>
        </w:tc>
        <w:tc>
          <w:tcPr>
            <w:tcW w:w="3971" w:type="dxa"/>
            <w:vMerge/>
            <w:vAlign w:val="center"/>
          </w:tcPr>
          <w:p w14:paraId="36AE92C0" w14:textId="77777777" w:rsidR="007B6CB8" w:rsidRPr="00EA3C34" w:rsidRDefault="007B6CB8" w:rsidP="007B6CB8">
            <w:pPr>
              <w:pStyle w:val="Table"/>
            </w:pPr>
          </w:p>
        </w:tc>
        <w:tc>
          <w:tcPr>
            <w:tcW w:w="1996" w:type="dxa"/>
            <w:vMerge/>
            <w:vAlign w:val="center"/>
          </w:tcPr>
          <w:p w14:paraId="6240A7F0" w14:textId="77777777" w:rsidR="007B6CB8" w:rsidRPr="00EA3C34" w:rsidRDefault="007B6CB8" w:rsidP="007B6CB8">
            <w:pPr>
              <w:pStyle w:val="Table"/>
              <w:jc w:val="center"/>
            </w:pPr>
          </w:p>
        </w:tc>
      </w:tr>
      <w:tr w:rsidR="007B6CB8" w:rsidRPr="00573E1C" w14:paraId="329C19DB" w14:textId="77777777" w:rsidTr="007B6CB8">
        <w:trPr>
          <w:jc w:val="right"/>
        </w:trPr>
        <w:tc>
          <w:tcPr>
            <w:tcW w:w="2157" w:type="dxa"/>
            <w:vAlign w:val="center"/>
          </w:tcPr>
          <w:p w14:paraId="386A15D7" w14:textId="77777777" w:rsidR="007B6CB8" w:rsidRPr="00EA3C34" w:rsidRDefault="007B6CB8" w:rsidP="007B6CB8">
            <w:pPr>
              <w:pStyle w:val="Table"/>
              <w:jc w:val="center"/>
            </w:pPr>
            <w:r w:rsidRPr="00EA3C34">
              <w:t>S3</w:t>
            </w:r>
          </w:p>
        </w:tc>
        <w:tc>
          <w:tcPr>
            <w:tcW w:w="3971" w:type="dxa"/>
            <w:vAlign w:val="center"/>
          </w:tcPr>
          <w:p w14:paraId="58D49F16" w14:textId="77777777" w:rsidR="007B6CB8" w:rsidRPr="00EA3C34" w:rsidRDefault="007B6CB8" w:rsidP="007B6CB8">
            <w:pPr>
              <w:pStyle w:val="Table"/>
            </w:pPr>
            <w:r w:rsidRPr="00EA3C34">
              <w:t>Emergency Exit Display Lamp</w:t>
            </w:r>
          </w:p>
        </w:tc>
        <w:tc>
          <w:tcPr>
            <w:tcW w:w="1996" w:type="dxa"/>
            <w:vAlign w:val="center"/>
          </w:tcPr>
          <w:p w14:paraId="6FE801DB" w14:textId="77777777" w:rsidR="007B6CB8" w:rsidRPr="00EA3C34" w:rsidRDefault="007B6CB8" w:rsidP="007B6CB8">
            <w:pPr>
              <w:pStyle w:val="Table"/>
              <w:jc w:val="center"/>
            </w:pPr>
            <w:r w:rsidRPr="00EA3C34">
              <w:t>220</w:t>
            </w:r>
          </w:p>
        </w:tc>
      </w:tr>
      <w:tr w:rsidR="007B6CB8" w:rsidRPr="00573E1C" w14:paraId="4E6188A2" w14:textId="77777777" w:rsidTr="007B6CB8">
        <w:trPr>
          <w:jc w:val="right"/>
        </w:trPr>
        <w:tc>
          <w:tcPr>
            <w:tcW w:w="2157" w:type="dxa"/>
            <w:vAlign w:val="center"/>
          </w:tcPr>
          <w:p w14:paraId="2998C498" w14:textId="77777777" w:rsidR="007B6CB8" w:rsidRPr="00EA3C34" w:rsidRDefault="007B6CB8" w:rsidP="007B6CB8">
            <w:pPr>
              <w:pStyle w:val="Table"/>
              <w:jc w:val="center"/>
            </w:pPr>
            <w:r w:rsidRPr="00EA3C34">
              <w:t>S4</w:t>
            </w:r>
          </w:p>
        </w:tc>
        <w:tc>
          <w:tcPr>
            <w:tcW w:w="3971" w:type="dxa"/>
            <w:vAlign w:val="center"/>
          </w:tcPr>
          <w:p w14:paraId="64BAD37B" w14:textId="77777777" w:rsidR="007B6CB8" w:rsidRDefault="007B6CB8" w:rsidP="007B6CB8">
            <w:pPr>
              <w:pStyle w:val="Table"/>
            </w:pPr>
            <w:r w:rsidRPr="00EA3C34">
              <w:t xml:space="preserve">Emergency Exit Display Lamp </w:t>
            </w:r>
          </w:p>
          <w:p w14:paraId="6E5014D6" w14:textId="77777777" w:rsidR="007B6CB8" w:rsidRPr="00EA3C34" w:rsidRDefault="007B6CB8" w:rsidP="007B6CB8">
            <w:pPr>
              <w:pStyle w:val="Table"/>
            </w:pPr>
            <w:r w:rsidRPr="00EA3C34">
              <w:t>(With Warning Lamp)</w:t>
            </w:r>
          </w:p>
        </w:tc>
        <w:tc>
          <w:tcPr>
            <w:tcW w:w="1996" w:type="dxa"/>
            <w:vAlign w:val="center"/>
          </w:tcPr>
          <w:p w14:paraId="113C38F3" w14:textId="77777777" w:rsidR="007B6CB8" w:rsidRPr="00EA3C34" w:rsidRDefault="007B6CB8" w:rsidP="007B6CB8">
            <w:pPr>
              <w:pStyle w:val="Table"/>
              <w:jc w:val="center"/>
            </w:pPr>
            <w:r w:rsidRPr="00EA3C34">
              <w:t>220</w:t>
            </w:r>
          </w:p>
        </w:tc>
      </w:tr>
      <w:tr w:rsidR="007B6CB8" w:rsidRPr="00573E1C" w14:paraId="0B3A1941" w14:textId="77777777" w:rsidTr="007B6CB8">
        <w:trPr>
          <w:jc w:val="right"/>
        </w:trPr>
        <w:tc>
          <w:tcPr>
            <w:tcW w:w="2157" w:type="dxa"/>
            <w:vAlign w:val="center"/>
          </w:tcPr>
          <w:p w14:paraId="0EC39E33" w14:textId="77777777" w:rsidR="007B6CB8" w:rsidRPr="00EA3C34" w:rsidRDefault="007B6CB8" w:rsidP="007B6CB8">
            <w:pPr>
              <w:pStyle w:val="Table"/>
              <w:jc w:val="center"/>
            </w:pPr>
            <w:r w:rsidRPr="00EA3C34">
              <w:t>S5</w:t>
            </w:r>
          </w:p>
        </w:tc>
        <w:tc>
          <w:tcPr>
            <w:tcW w:w="3971" w:type="dxa"/>
            <w:vAlign w:val="center"/>
          </w:tcPr>
          <w:p w14:paraId="0198BADC" w14:textId="77777777" w:rsidR="007B6CB8" w:rsidRPr="00EA3C34" w:rsidRDefault="007B6CB8" w:rsidP="007B6CB8">
            <w:pPr>
              <w:pStyle w:val="Table"/>
            </w:pPr>
            <w:r w:rsidRPr="00EA3C34">
              <w:t>Hazard Warning Lamp</w:t>
            </w:r>
          </w:p>
        </w:tc>
        <w:tc>
          <w:tcPr>
            <w:tcW w:w="1996" w:type="dxa"/>
            <w:vAlign w:val="center"/>
          </w:tcPr>
          <w:p w14:paraId="5B454377" w14:textId="77777777" w:rsidR="007B6CB8" w:rsidRPr="00EA3C34" w:rsidRDefault="007B6CB8" w:rsidP="007B6CB8">
            <w:pPr>
              <w:pStyle w:val="Table"/>
              <w:jc w:val="center"/>
            </w:pPr>
            <w:r w:rsidRPr="00EA3C34">
              <w:t>200</w:t>
            </w:r>
          </w:p>
        </w:tc>
      </w:tr>
      <w:tr w:rsidR="007B6CB8" w:rsidRPr="00573E1C" w14:paraId="37D7CEE1" w14:textId="77777777" w:rsidTr="007B6CB8">
        <w:trPr>
          <w:jc w:val="right"/>
        </w:trPr>
        <w:tc>
          <w:tcPr>
            <w:tcW w:w="2157" w:type="dxa"/>
            <w:vAlign w:val="center"/>
          </w:tcPr>
          <w:p w14:paraId="4EE79C91" w14:textId="77777777" w:rsidR="007B6CB8" w:rsidRPr="00EA3C34" w:rsidRDefault="007B6CB8" w:rsidP="007B6CB8">
            <w:pPr>
              <w:pStyle w:val="Table"/>
              <w:jc w:val="center"/>
            </w:pPr>
            <w:r w:rsidRPr="00EA3C34">
              <w:t>S6(A)</w:t>
            </w:r>
          </w:p>
        </w:tc>
        <w:tc>
          <w:tcPr>
            <w:tcW w:w="3971" w:type="dxa"/>
            <w:vAlign w:val="center"/>
          </w:tcPr>
          <w:p w14:paraId="266E4B3B" w14:textId="77777777" w:rsidR="007B6CB8" w:rsidRPr="00EA3C34" w:rsidRDefault="007B6CB8" w:rsidP="007B6CB8">
            <w:pPr>
              <w:pStyle w:val="Table"/>
            </w:pPr>
            <w:r w:rsidRPr="00EA3C34">
              <w:t>Emergency Parking Strip</w:t>
            </w:r>
            <w:r w:rsidRPr="00EA3C34">
              <w:t>・</w:t>
            </w:r>
            <w:r w:rsidRPr="00EA3C34">
              <w:t>Emergency Telephone Display Lamp (One-Sided)</w:t>
            </w:r>
          </w:p>
        </w:tc>
        <w:tc>
          <w:tcPr>
            <w:tcW w:w="1996" w:type="dxa"/>
            <w:vAlign w:val="center"/>
          </w:tcPr>
          <w:p w14:paraId="7048E721" w14:textId="77777777" w:rsidR="007B6CB8" w:rsidRPr="00EA3C34" w:rsidRDefault="007B6CB8" w:rsidP="007B6CB8">
            <w:pPr>
              <w:pStyle w:val="Table"/>
              <w:jc w:val="center"/>
            </w:pPr>
            <w:r w:rsidRPr="00EA3C34">
              <w:t>150</w:t>
            </w:r>
          </w:p>
        </w:tc>
      </w:tr>
      <w:tr w:rsidR="007B6CB8" w:rsidRPr="00573E1C" w14:paraId="7633AAF6" w14:textId="77777777" w:rsidTr="007B6CB8">
        <w:trPr>
          <w:jc w:val="right"/>
        </w:trPr>
        <w:tc>
          <w:tcPr>
            <w:tcW w:w="2157" w:type="dxa"/>
            <w:vAlign w:val="center"/>
          </w:tcPr>
          <w:p w14:paraId="6D286B2C" w14:textId="77777777" w:rsidR="007B6CB8" w:rsidRPr="00EA3C34" w:rsidRDefault="007B6CB8" w:rsidP="007B6CB8">
            <w:pPr>
              <w:pStyle w:val="Table"/>
              <w:jc w:val="center"/>
            </w:pPr>
            <w:r w:rsidRPr="00EA3C34">
              <w:t>S6(B)</w:t>
            </w:r>
          </w:p>
        </w:tc>
        <w:tc>
          <w:tcPr>
            <w:tcW w:w="3971" w:type="dxa"/>
            <w:vAlign w:val="center"/>
          </w:tcPr>
          <w:p w14:paraId="42A4643B" w14:textId="77777777" w:rsidR="007B6CB8" w:rsidRPr="00EA3C34" w:rsidRDefault="007B6CB8" w:rsidP="007B6CB8">
            <w:pPr>
              <w:pStyle w:val="Table"/>
            </w:pPr>
            <w:r w:rsidRPr="00EA3C34">
              <w:t>Emergency Parking Strip</w:t>
            </w:r>
            <w:r w:rsidRPr="00EA3C34">
              <w:t>・</w:t>
            </w:r>
            <w:r w:rsidRPr="00EA3C34">
              <w:t>Emergency Telephone Display Lamp (Two-Sided)</w:t>
            </w:r>
          </w:p>
        </w:tc>
        <w:tc>
          <w:tcPr>
            <w:tcW w:w="1996" w:type="dxa"/>
            <w:vAlign w:val="center"/>
          </w:tcPr>
          <w:p w14:paraId="37A5FEFB" w14:textId="77777777" w:rsidR="007B6CB8" w:rsidRPr="00EA3C34" w:rsidRDefault="007B6CB8" w:rsidP="007B6CB8">
            <w:pPr>
              <w:pStyle w:val="Table"/>
              <w:jc w:val="center"/>
            </w:pPr>
            <w:r w:rsidRPr="00EA3C34">
              <w:t>150</w:t>
            </w:r>
          </w:p>
        </w:tc>
      </w:tr>
    </w:tbl>
    <w:p w14:paraId="3C7C93B0" w14:textId="77777777" w:rsidR="007B6CB8" w:rsidRDefault="007B6CB8" w:rsidP="007B6CB8">
      <w:pPr>
        <w:pStyle w:val="Note"/>
      </w:pPr>
    </w:p>
    <w:p w14:paraId="269B0A99" w14:textId="77777777" w:rsidR="00BE234F" w:rsidRDefault="00BE234F" w:rsidP="007B6CB8">
      <w:pPr>
        <w:pStyle w:val="Text2"/>
      </w:pPr>
      <w:r>
        <w:t>Display board/display lamp light distribution is stipulated in “JIL 5502 [Emergency Lighting and Guideline for Evacuation System for Equipment Technical Standards]”.</w:t>
      </w:r>
    </w:p>
    <w:p w14:paraId="54C0162D" w14:textId="77777777" w:rsidR="007B6CB8" w:rsidRDefault="007B6CB8" w:rsidP="007B6CB8">
      <w:pPr>
        <w:pStyle w:val="Note"/>
      </w:pPr>
    </w:p>
    <w:p w14:paraId="24F249CE" w14:textId="68775622" w:rsidR="00BE234F" w:rsidRDefault="007B6CB8" w:rsidP="007B6CB8">
      <w:pPr>
        <w:pStyle w:val="a5"/>
      </w:pPr>
      <w:r>
        <w:lastRenderedPageBreak/>
        <w:t>(d)</w:t>
      </w:r>
      <w:r w:rsidR="00BE234F">
        <w:tab/>
        <w:t>Functions and Specifications</w:t>
      </w:r>
    </w:p>
    <w:p w14:paraId="7E061C7A" w14:textId="6BC3D715" w:rsidR="00BE234F" w:rsidRDefault="00BE234F" w:rsidP="007B6CB8">
      <w:pPr>
        <w:pStyle w:val="i"/>
      </w:pPr>
      <w:r>
        <w:t>(</w:t>
      </w:r>
      <w:r w:rsidR="007B6CB8">
        <w:t>i)</w:t>
      </w:r>
      <w:r>
        <w:tab/>
        <w:t>Functions</w:t>
      </w:r>
    </w:p>
    <w:p w14:paraId="757D7537" w14:textId="3E64DCD6" w:rsidR="00BE234F" w:rsidRDefault="00BE234F" w:rsidP="00E91756">
      <w:pPr>
        <w:pStyle w:val="dotted"/>
        <w:tabs>
          <w:tab w:val="clear" w:pos="3119"/>
          <w:tab w:val="left" w:pos="3402"/>
        </w:tabs>
        <w:ind w:left="3402" w:hanging="424"/>
      </w:pPr>
      <w:r>
        <w:t>Mounting Function</w:t>
      </w:r>
      <w:r w:rsidR="007B6CB8">
        <w:t xml:space="preserve">: </w:t>
      </w:r>
      <w:r>
        <w:t>Display boards / display lamps must be sturdily mounted on tunnel wall surfaces.</w:t>
      </w:r>
    </w:p>
    <w:p w14:paraId="404EFD83" w14:textId="4C257FC7" w:rsidR="00BE234F" w:rsidRDefault="00BE234F" w:rsidP="00E91756">
      <w:pPr>
        <w:pStyle w:val="dotted"/>
        <w:tabs>
          <w:tab w:val="clear" w:pos="3119"/>
          <w:tab w:val="left" w:pos="3402"/>
        </w:tabs>
        <w:ind w:left="3402" w:hanging="424"/>
      </w:pPr>
      <w:r>
        <w:t>Storage Functions</w:t>
      </w:r>
      <w:r w:rsidR="007B6CB8">
        <w:t xml:space="preserve">: </w:t>
      </w:r>
      <w:r>
        <w:t>Light sources and lamps must be stored within the light fixtures.</w:t>
      </w:r>
    </w:p>
    <w:p w14:paraId="59B1C4DD" w14:textId="1972437D" w:rsidR="00BE234F" w:rsidRDefault="00BE234F" w:rsidP="00E91756">
      <w:pPr>
        <w:pStyle w:val="dotted"/>
        <w:tabs>
          <w:tab w:val="clear" w:pos="3119"/>
          <w:tab w:val="left" w:pos="3402"/>
        </w:tabs>
        <w:ind w:left="3402" w:hanging="424"/>
      </w:pPr>
      <w:r>
        <w:t>Maintenance Functions</w:t>
      </w:r>
      <w:r w:rsidR="007B6CB8">
        <w:t xml:space="preserve">: </w:t>
      </w:r>
      <w:r>
        <w:t>Internal maintenance inspections and light source replacement must be performed easily while display boards / display lamps remain mounted on tunnel walls.</w:t>
      </w:r>
    </w:p>
    <w:p w14:paraId="37BB4CAE" w14:textId="2D7100F6" w:rsidR="00BE234F" w:rsidRDefault="00BE234F" w:rsidP="00E91756">
      <w:pPr>
        <w:pStyle w:val="dotted"/>
        <w:tabs>
          <w:tab w:val="clear" w:pos="3119"/>
          <w:tab w:val="left" w:pos="3402"/>
        </w:tabs>
        <w:ind w:left="3402" w:hanging="424"/>
      </w:pPr>
      <w:r>
        <w:t>Display Functions</w:t>
      </w:r>
      <w:r w:rsidR="007B6CB8">
        <w:t xml:space="preserve">: </w:t>
      </w:r>
      <w:r>
        <w:t>Display board display content must be easily readable when the light source is illuminated.</w:t>
      </w:r>
    </w:p>
    <w:p w14:paraId="27798648" w14:textId="6114E80D" w:rsidR="00BE234F" w:rsidRDefault="00BE234F" w:rsidP="007B6CB8">
      <w:pPr>
        <w:pStyle w:val="dotted"/>
        <w:tabs>
          <w:tab w:val="clear" w:pos="3119"/>
          <w:tab w:val="left" w:pos="3402"/>
        </w:tabs>
        <w:ind w:left="3402" w:hanging="424"/>
      </w:pPr>
      <w:r>
        <w:t>Blackout Backup Functions</w:t>
      </w:r>
      <w:r w:rsidR="007B6CB8">
        <w:t>:</w:t>
      </w:r>
    </w:p>
    <w:p w14:paraId="7C212E2D" w14:textId="67E7468C" w:rsidR="00BE234F" w:rsidRDefault="00BE234F" w:rsidP="00DB491C">
      <w:pPr>
        <w:pStyle w:val="Text3"/>
        <w:numPr>
          <w:ilvl w:val="0"/>
          <w:numId w:val="7"/>
        </w:numPr>
        <w:tabs>
          <w:tab w:val="left" w:pos="6237"/>
        </w:tabs>
        <w:ind w:leftChars="0" w:left="3686"/>
      </w:pPr>
      <w:r>
        <w:t>The instant commercial power blacks out, power supply will switch to backup batteries which will keep lamps illuminated for at least 30 minutes.</w:t>
      </w:r>
    </w:p>
    <w:p w14:paraId="1FF57321" w14:textId="2AD2950C" w:rsidR="00BE234F" w:rsidRDefault="00BE234F" w:rsidP="00DB491C">
      <w:pPr>
        <w:pStyle w:val="Text3"/>
        <w:numPr>
          <w:ilvl w:val="0"/>
          <w:numId w:val="7"/>
        </w:numPr>
        <w:tabs>
          <w:tab w:val="left" w:pos="6237"/>
        </w:tabs>
        <w:ind w:leftChars="0" w:left="3686"/>
      </w:pPr>
      <w:r>
        <w:t>Blac</w:t>
      </w:r>
      <w:r w:rsidR="007B6CB8">
        <w:t>kout conditions are shown below:</w:t>
      </w:r>
    </w:p>
    <w:p w14:paraId="264E795B" w14:textId="786D6D41" w:rsidR="00BE234F" w:rsidRPr="007B6CB8" w:rsidRDefault="00BE234F" w:rsidP="00DB491C">
      <w:pPr>
        <w:pStyle w:val="Text3"/>
        <w:numPr>
          <w:ilvl w:val="0"/>
          <w:numId w:val="10"/>
        </w:numPr>
        <w:tabs>
          <w:tab w:val="left" w:pos="6237"/>
        </w:tabs>
        <w:ind w:leftChars="0" w:left="3969" w:hanging="357"/>
        <w:rPr>
          <w:rFonts w:cs="Times New Roman"/>
        </w:rPr>
      </w:pPr>
      <w:r w:rsidRPr="007B6CB8">
        <w:rPr>
          <w:rFonts w:cs="Times New Roman" w:hint="eastAsia"/>
        </w:rPr>
        <w:t xml:space="preserve">The average brightness of the white portion of the display board surface of display boards / display lamps must be at least 50% of the value shown in Table </w:t>
      </w:r>
      <w:r w:rsidR="00EA2FA6">
        <w:rPr>
          <w:rFonts w:cs="Times New Roman"/>
        </w:rPr>
        <w:t>53-24</w:t>
      </w:r>
      <w:r w:rsidRPr="007B6CB8">
        <w:rPr>
          <w:rFonts w:cs="Times New Roman" w:hint="eastAsia"/>
        </w:rPr>
        <w:t>.</w:t>
      </w:r>
    </w:p>
    <w:p w14:paraId="2B924CA9" w14:textId="000C9A91" w:rsidR="00BE234F" w:rsidRPr="007B6CB8" w:rsidRDefault="00BE234F" w:rsidP="00DB491C">
      <w:pPr>
        <w:pStyle w:val="Text3"/>
        <w:numPr>
          <w:ilvl w:val="0"/>
          <w:numId w:val="10"/>
        </w:numPr>
        <w:tabs>
          <w:tab w:val="left" w:pos="6237"/>
        </w:tabs>
        <w:ind w:leftChars="0" w:left="3969" w:hanging="357"/>
        <w:rPr>
          <w:rFonts w:cs="Times New Roman"/>
        </w:rPr>
      </w:pPr>
      <w:r w:rsidRPr="007B6CB8">
        <w:rPr>
          <w:rFonts w:cs="Times New Roman" w:hint="eastAsia"/>
        </w:rPr>
        <w:t>S1 display board / display lamp luminous intensity must be at least 50% at an 87 degrees horizontal angle from the front surface.</w:t>
      </w:r>
    </w:p>
    <w:p w14:paraId="2693B681" w14:textId="18931393" w:rsidR="00BE234F" w:rsidRPr="007B6CB8" w:rsidRDefault="00BE234F" w:rsidP="00DB491C">
      <w:pPr>
        <w:pStyle w:val="Text3"/>
        <w:numPr>
          <w:ilvl w:val="0"/>
          <w:numId w:val="10"/>
        </w:numPr>
        <w:tabs>
          <w:tab w:val="left" w:pos="6237"/>
        </w:tabs>
        <w:ind w:leftChars="0" w:left="3969" w:hanging="357"/>
        <w:rPr>
          <w:rFonts w:cs="Times New Roman"/>
        </w:rPr>
      </w:pPr>
      <w:r w:rsidRPr="007B6CB8">
        <w:rPr>
          <w:rFonts w:cs="Times New Roman" w:hint="eastAsia"/>
        </w:rPr>
        <w:t>Warning lamp luminous intensity shall be at least 70% at a three degrees horizontal angle relative to the front surface of the display board.</w:t>
      </w:r>
    </w:p>
    <w:p w14:paraId="0BCD34CE" w14:textId="77777777" w:rsidR="00BE234F" w:rsidRDefault="00BE234F" w:rsidP="007B6CB8">
      <w:pPr>
        <w:pStyle w:val="Note"/>
      </w:pPr>
    </w:p>
    <w:p w14:paraId="5A6F7051" w14:textId="300BAE23" w:rsidR="00BE234F" w:rsidRDefault="007B6CB8" w:rsidP="007B6CB8">
      <w:pPr>
        <w:pStyle w:val="a5"/>
      </w:pPr>
      <w:r>
        <w:t>(e)</w:t>
      </w:r>
      <w:r w:rsidR="00BE234F">
        <w:tab/>
        <w:t>Specifications / Operation Conditions</w:t>
      </w:r>
    </w:p>
    <w:p w14:paraId="0034B716" w14:textId="345F0F0A" w:rsidR="00BE234F" w:rsidRDefault="00BE234F" w:rsidP="007B6CB8">
      <w:pPr>
        <w:pStyle w:val="i"/>
      </w:pPr>
      <w:r>
        <w:t>(</w:t>
      </w:r>
      <w:r w:rsidR="007B6CB8">
        <w:t>i)</w:t>
      </w:r>
      <w:r>
        <w:tab/>
        <w:t>Specifications</w:t>
      </w:r>
    </w:p>
    <w:p w14:paraId="6ADFFAF1" w14:textId="3DB579C7" w:rsidR="00BE234F" w:rsidRDefault="00BE234F" w:rsidP="00E91756">
      <w:pPr>
        <w:pStyle w:val="dotted"/>
        <w:tabs>
          <w:tab w:val="clear" w:pos="3119"/>
          <w:tab w:val="left" w:pos="3402"/>
        </w:tabs>
        <w:ind w:left="3402" w:hanging="424"/>
      </w:pPr>
      <w:r>
        <w:t>Display Board/Display Lamp Display Color and Dimensions</w:t>
      </w:r>
      <w:r w:rsidR="007B6CB8">
        <w:t xml:space="preserve">:  </w:t>
      </w:r>
      <w:r>
        <w:t>Display board/display lamp color and dimensions are shown in the design diagrams.</w:t>
      </w:r>
    </w:p>
    <w:p w14:paraId="0E01BD52" w14:textId="324384ED" w:rsidR="00BE234F" w:rsidRDefault="00BE234F" w:rsidP="00E91756">
      <w:pPr>
        <w:pStyle w:val="dotted"/>
        <w:tabs>
          <w:tab w:val="clear" w:pos="3119"/>
          <w:tab w:val="left" w:pos="3402"/>
        </w:tabs>
        <w:ind w:left="3402" w:hanging="424"/>
      </w:pPr>
      <w:r>
        <w:t>Warning Lamp Dimensions and Mounting Locations</w:t>
      </w:r>
      <w:r w:rsidR="007B6CB8">
        <w:t xml:space="preserve">:  </w:t>
      </w:r>
      <w:r>
        <w:t>Warning lamp dimensions shall be greater than 90mm in diameter, and they shall be mounted on the lower portion of the display lamps.</w:t>
      </w:r>
    </w:p>
    <w:p w14:paraId="74E9E180" w14:textId="400AAE4E" w:rsidR="00BE234F" w:rsidRDefault="00BE234F" w:rsidP="00E91756">
      <w:pPr>
        <w:pStyle w:val="dotted"/>
        <w:tabs>
          <w:tab w:val="clear" w:pos="3119"/>
          <w:tab w:val="left" w:pos="3402"/>
        </w:tabs>
        <w:ind w:left="3402" w:hanging="424"/>
      </w:pPr>
      <w:r>
        <w:t>Luminous Flux Maintenance Rate at Expected End of Light Source Lifespan</w:t>
      </w:r>
      <w:r w:rsidR="007B6CB8">
        <w:t xml:space="preserve">:  </w:t>
      </w:r>
      <w:r>
        <w:t>The luminous flux maintenance factor at the expected end of light source lifespan m</w:t>
      </w:r>
      <w:r w:rsidR="007B6CB8">
        <w:t>ust exceed the following values:</w:t>
      </w:r>
    </w:p>
    <w:p w14:paraId="4B7CDDC4" w14:textId="77777777" w:rsidR="00BE234F" w:rsidRPr="007B6CB8" w:rsidRDefault="00BE234F" w:rsidP="00DB491C">
      <w:pPr>
        <w:pStyle w:val="Text3"/>
        <w:numPr>
          <w:ilvl w:val="0"/>
          <w:numId w:val="10"/>
        </w:numPr>
        <w:tabs>
          <w:tab w:val="left" w:pos="6237"/>
        </w:tabs>
        <w:ind w:leftChars="0" w:left="3969" w:hanging="357"/>
        <w:rPr>
          <w:rFonts w:cs="Times New Roman"/>
        </w:rPr>
      </w:pPr>
      <w:r w:rsidRPr="007B6CB8">
        <w:rPr>
          <w:rFonts w:cs="Times New Roman"/>
        </w:rPr>
        <w:t>Luminous Flux Maintenance Rate at Expected End of Light Source Lifespan</w:t>
      </w:r>
    </w:p>
    <w:tbl>
      <w:tblPr>
        <w:tblW w:w="650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502"/>
        <w:gridCol w:w="2020"/>
      </w:tblGrid>
      <w:tr w:rsidR="00D25459" w:rsidRPr="00573E1C" w14:paraId="53E7D9AA" w14:textId="77777777" w:rsidTr="00D25459">
        <w:trPr>
          <w:jc w:val="right"/>
        </w:trPr>
        <w:tc>
          <w:tcPr>
            <w:tcW w:w="1980" w:type="dxa"/>
            <w:shd w:val="clear" w:color="auto" w:fill="C6D9F1" w:themeFill="text2" w:themeFillTint="33"/>
            <w:vAlign w:val="center"/>
          </w:tcPr>
          <w:p w14:paraId="2EBA84E1" w14:textId="77777777" w:rsidR="00D25459" w:rsidRPr="00D25459" w:rsidRDefault="00D25459" w:rsidP="00D25459">
            <w:pPr>
              <w:pStyle w:val="Table"/>
              <w:jc w:val="center"/>
              <w:rPr>
                <w:b/>
              </w:rPr>
            </w:pPr>
            <w:r w:rsidRPr="00D25459">
              <w:rPr>
                <w:b/>
              </w:rPr>
              <w:t>Light Source</w:t>
            </w:r>
          </w:p>
        </w:tc>
        <w:tc>
          <w:tcPr>
            <w:tcW w:w="2502" w:type="dxa"/>
            <w:shd w:val="clear" w:color="auto" w:fill="C6D9F1" w:themeFill="text2" w:themeFillTint="33"/>
            <w:vAlign w:val="center"/>
          </w:tcPr>
          <w:p w14:paraId="44887DA3" w14:textId="77777777" w:rsidR="00D25459" w:rsidRPr="00D25459" w:rsidRDefault="00D25459" w:rsidP="00D25459">
            <w:pPr>
              <w:pStyle w:val="Table"/>
              <w:jc w:val="center"/>
              <w:rPr>
                <w:b/>
              </w:rPr>
            </w:pPr>
            <w:r w:rsidRPr="00D25459">
              <w:rPr>
                <w:b/>
              </w:rPr>
              <w:t xml:space="preserve">Expected Lifespan </w:t>
            </w:r>
            <w:r w:rsidRPr="00D25459">
              <w:rPr>
                <w:b/>
              </w:rPr>
              <w:lastRenderedPageBreak/>
              <w:t>(Hours)</w:t>
            </w:r>
          </w:p>
        </w:tc>
        <w:tc>
          <w:tcPr>
            <w:tcW w:w="2020" w:type="dxa"/>
            <w:shd w:val="clear" w:color="auto" w:fill="C6D9F1" w:themeFill="text2" w:themeFillTint="33"/>
            <w:vAlign w:val="center"/>
          </w:tcPr>
          <w:p w14:paraId="43489E25" w14:textId="77777777" w:rsidR="00D25459" w:rsidRPr="00D25459" w:rsidRDefault="00D25459" w:rsidP="00D25459">
            <w:pPr>
              <w:pStyle w:val="Table"/>
              <w:jc w:val="center"/>
              <w:rPr>
                <w:b/>
              </w:rPr>
            </w:pPr>
            <w:r w:rsidRPr="00D25459">
              <w:rPr>
                <w:b/>
              </w:rPr>
              <w:lastRenderedPageBreak/>
              <w:t xml:space="preserve">Lumen </w:t>
            </w:r>
            <w:r w:rsidRPr="00D25459">
              <w:rPr>
                <w:b/>
              </w:rPr>
              <w:lastRenderedPageBreak/>
              <w:t>Maintenance Factor</w:t>
            </w:r>
          </w:p>
        </w:tc>
      </w:tr>
      <w:tr w:rsidR="00D25459" w:rsidRPr="00573E1C" w14:paraId="28FCCED4" w14:textId="77777777" w:rsidTr="00D25459">
        <w:trPr>
          <w:jc w:val="right"/>
        </w:trPr>
        <w:tc>
          <w:tcPr>
            <w:tcW w:w="1980" w:type="dxa"/>
            <w:vAlign w:val="center"/>
          </w:tcPr>
          <w:p w14:paraId="00964200" w14:textId="77777777" w:rsidR="00D25459" w:rsidRPr="00EA3C34" w:rsidRDefault="00D25459" w:rsidP="00D25459">
            <w:pPr>
              <w:pStyle w:val="Table"/>
              <w:jc w:val="center"/>
            </w:pPr>
            <w:r w:rsidRPr="00EA3C34">
              <w:lastRenderedPageBreak/>
              <w:t>LED</w:t>
            </w:r>
          </w:p>
        </w:tc>
        <w:tc>
          <w:tcPr>
            <w:tcW w:w="2502" w:type="dxa"/>
            <w:vAlign w:val="center"/>
          </w:tcPr>
          <w:p w14:paraId="1F6EBB6A" w14:textId="77777777" w:rsidR="00D25459" w:rsidRPr="00EA3C34" w:rsidRDefault="00D25459" w:rsidP="00D25459">
            <w:pPr>
              <w:pStyle w:val="Table"/>
              <w:jc w:val="center"/>
            </w:pPr>
            <w:r w:rsidRPr="00EA3C34">
              <w:t>4.0×104</w:t>
            </w:r>
          </w:p>
        </w:tc>
        <w:tc>
          <w:tcPr>
            <w:tcW w:w="2020" w:type="dxa"/>
            <w:vAlign w:val="center"/>
          </w:tcPr>
          <w:p w14:paraId="76189AF0" w14:textId="77777777" w:rsidR="00D25459" w:rsidRPr="00EA3C34" w:rsidRDefault="00D25459" w:rsidP="00D25459">
            <w:pPr>
              <w:pStyle w:val="Table"/>
              <w:jc w:val="center"/>
            </w:pPr>
            <w:r w:rsidRPr="00EA3C34">
              <w:t>0.5</w:t>
            </w:r>
          </w:p>
        </w:tc>
      </w:tr>
    </w:tbl>
    <w:p w14:paraId="2221AB6B" w14:textId="77777777" w:rsidR="00D25459" w:rsidRDefault="00D25459" w:rsidP="00EA2FA6">
      <w:pPr>
        <w:pStyle w:val="Note"/>
      </w:pPr>
    </w:p>
    <w:p w14:paraId="4FA2CDC9" w14:textId="01E91250" w:rsidR="00D25459" w:rsidRDefault="00D25459">
      <w:pPr>
        <w:rPr>
          <w:rFonts w:ascii="Times New Roman" w:eastAsia="Times New Roman" w:hAnsi="Times New Roman"/>
          <w:spacing w:val="-1"/>
          <w:sz w:val="24"/>
          <w:szCs w:val="24"/>
        </w:rPr>
      </w:pPr>
    </w:p>
    <w:p w14:paraId="6715FE38" w14:textId="5E787EBC" w:rsidR="00BE234F" w:rsidRDefault="00BE234F" w:rsidP="00EA2FA6">
      <w:pPr>
        <w:pStyle w:val="i"/>
      </w:pPr>
      <w:r>
        <w:t>(</w:t>
      </w:r>
      <w:r w:rsidR="00EA2FA6">
        <w:t>ii</w:t>
      </w:r>
      <w:r>
        <w:t>)</w:t>
      </w:r>
      <w:r>
        <w:tab/>
        <w:t>Operation Conditions</w:t>
      </w:r>
    </w:p>
    <w:p w14:paraId="51C6956A" w14:textId="570CE284" w:rsidR="00BE234F" w:rsidRDefault="00BE234F" w:rsidP="00EA2FA6">
      <w:pPr>
        <w:pStyle w:val="Text3"/>
      </w:pPr>
      <w:r>
        <w:t xml:space="preserve">Conditions under which the display board / display lamps can function properly are shown in Table </w:t>
      </w:r>
      <w:r w:rsidR="00EA2FA6">
        <w:t>53-</w:t>
      </w:r>
      <w:r>
        <w:t>25.</w:t>
      </w:r>
    </w:p>
    <w:p w14:paraId="4A5EF300" w14:textId="7CCA4547" w:rsidR="00BE234F" w:rsidRDefault="00BE234F" w:rsidP="00D25459">
      <w:pPr>
        <w:pStyle w:val="TableTittle"/>
        <w:ind w:left="2694"/>
      </w:pPr>
      <w:r>
        <w:t xml:space="preserve">Table </w:t>
      </w:r>
      <w:r w:rsidR="00EA2FA6">
        <w:t>53-</w:t>
      </w:r>
      <w:r>
        <w:t>25: Classification of Operation Conditions</w:t>
      </w:r>
    </w:p>
    <w:tbl>
      <w:tblPr>
        <w:tblW w:w="75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129"/>
        <w:gridCol w:w="4962"/>
        <w:gridCol w:w="1466"/>
      </w:tblGrid>
      <w:tr w:rsidR="00D25459" w:rsidRPr="00573E1C" w14:paraId="2C62E6B3" w14:textId="77777777" w:rsidTr="00D25459">
        <w:trPr>
          <w:jc w:val="right"/>
        </w:trPr>
        <w:tc>
          <w:tcPr>
            <w:tcW w:w="1129" w:type="dxa"/>
            <w:vMerge w:val="restart"/>
            <w:shd w:val="clear" w:color="auto" w:fill="C6D9F1" w:themeFill="text2" w:themeFillTint="33"/>
            <w:vAlign w:val="center"/>
          </w:tcPr>
          <w:p w14:paraId="3B8365E6" w14:textId="77777777" w:rsidR="00D25459" w:rsidRPr="00D25459" w:rsidRDefault="00D25459" w:rsidP="00D25459">
            <w:pPr>
              <w:pStyle w:val="Table"/>
              <w:jc w:val="center"/>
              <w:rPr>
                <w:b/>
              </w:rPr>
            </w:pPr>
            <w:r w:rsidRPr="00D25459">
              <w:rPr>
                <w:b/>
              </w:rPr>
              <w:t>Type</w:t>
            </w:r>
          </w:p>
        </w:tc>
        <w:tc>
          <w:tcPr>
            <w:tcW w:w="4962" w:type="dxa"/>
            <w:vMerge w:val="restart"/>
            <w:shd w:val="clear" w:color="auto" w:fill="C6D9F1" w:themeFill="text2" w:themeFillTint="33"/>
            <w:vAlign w:val="center"/>
          </w:tcPr>
          <w:p w14:paraId="3AE90F0F" w14:textId="77777777" w:rsidR="00D25459" w:rsidRPr="00D25459" w:rsidRDefault="00D25459" w:rsidP="00D25459">
            <w:pPr>
              <w:pStyle w:val="Table"/>
              <w:jc w:val="center"/>
              <w:rPr>
                <w:b/>
              </w:rPr>
            </w:pPr>
            <w:r w:rsidRPr="00D25459">
              <w:rPr>
                <w:b/>
              </w:rPr>
              <w:t>Item</w:t>
            </w:r>
          </w:p>
        </w:tc>
        <w:tc>
          <w:tcPr>
            <w:tcW w:w="1466" w:type="dxa"/>
            <w:shd w:val="clear" w:color="auto" w:fill="C6D9F1" w:themeFill="text2" w:themeFillTint="33"/>
            <w:vAlign w:val="center"/>
          </w:tcPr>
          <w:p w14:paraId="19F37883" w14:textId="77777777" w:rsidR="00D25459" w:rsidRPr="00D25459" w:rsidRDefault="00D25459" w:rsidP="00D25459">
            <w:pPr>
              <w:pStyle w:val="Table"/>
              <w:jc w:val="center"/>
              <w:rPr>
                <w:b/>
              </w:rPr>
            </w:pPr>
            <w:r w:rsidRPr="00D25459">
              <w:rPr>
                <w:b/>
              </w:rPr>
              <w:t>Average Brightness</w:t>
            </w:r>
          </w:p>
        </w:tc>
      </w:tr>
      <w:tr w:rsidR="00D25459" w:rsidRPr="00573E1C" w14:paraId="39B22E36" w14:textId="77777777" w:rsidTr="00D25459">
        <w:trPr>
          <w:jc w:val="right"/>
        </w:trPr>
        <w:tc>
          <w:tcPr>
            <w:tcW w:w="1129" w:type="dxa"/>
            <w:vMerge/>
            <w:shd w:val="clear" w:color="auto" w:fill="C6D9F1" w:themeFill="text2" w:themeFillTint="33"/>
            <w:vAlign w:val="center"/>
          </w:tcPr>
          <w:p w14:paraId="693921D7" w14:textId="77777777" w:rsidR="00D25459" w:rsidRPr="00D25459" w:rsidRDefault="00D25459" w:rsidP="00D25459">
            <w:pPr>
              <w:pStyle w:val="Table"/>
              <w:jc w:val="center"/>
              <w:rPr>
                <w:b/>
              </w:rPr>
            </w:pPr>
          </w:p>
        </w:tc>
        <w:tc>
          <w:tcPr>
            <w:tcW w:w="4962" w:type="dxa"/>
            <w:vMerge/>
            <w:shd w:val="clear" w:color="auto" w:fill="C6D9F1" w:themeFill="text2" w:themeFillTint="33"/>
            <w:vAlign w:val="center"/>
          </w:tcPr>
          <w:p w14:paraId="4FD41384" w14:textId="77777777" w:rsidR="00D25459" w:rsidRPr="00D25459" w:rsidRDefault="00D25459" w:rsidP="00D25459">
            <w:pPr>
              <w:pStyle w:val="Table"/>
              <w:jc w:val="center"/>
              <w:rPr>
                <w:b/>
              </w:rPr>
            </w:pPr>
          </w:p>
        </w:tc>
        <w:tc>
          <w:tcPr>
            <w:tcW w:w="1466" w:type="dxa"/>
            <w:shd w:val="clear" w:color="auto" w:fill="C6D9F1" w:themeFill="text2" w:themeFillTint="33"/>
            <w:vAlign w:val="center"/>
          </w:tcPr>
          <w:p w14:paraId="15FD83B3" w14:textId="77777777" w:rsidR="00D25459" w:rsidRPr="00D25459" w:rsidRDefault="00D25459" w:rsidP="00D25459">
            <w:pPr>
              <w:pStyle w:val="Table"/>
              <w:jc w:val="center"/>
              <w:rPr>
                <w:b/>
              </w:rPr>
            </w:pPr>
            <w:r w:rsidRPr="00D25459">
              <w:rPr>
                <w:b/>
              </w:rPr>
              <w:t>Front</w:t>
            </w:r>
          </w:p>
        </w:tc>
      </w:tr>
      <w:tr w:rsidR="00D25459" w:rsidRPr="00573E1C" w14:paraId="74AE4990" w14:textId="77777777" w:rsidTr="00D25459">
        <w:trPr>
          <w:jc w:val="right"/>
        </w:trPr>
        <w:tc>
          <w:tcPr>
            <w:tcW w:w="1129" w:type="dxa"/>
            <w:vAlign w:val="center"/>
          </w:tcPr>
          <w:p w14:paraId="03A3B2B3" w14:textId="77777777" w:rsidR="00D25459" w:rsidRPr="00EA3C34" w:rsidRDefault="00D25459" w:rsidP="00D25459">
            <w:pPr>
              <w:pStyle w:val="Table"/>
              <w:jc w:val="center"/>
            </w:pPr>
            <w:r w:rsidRPr="00EA3C34">
              <w:t>S1(A)</w:t>
            </w:r>
          </w:p>
        </w:tc>
        <w:tc>
          <w:tcPr>
            <w:tcW w:w="4962" w:type="dxa"/>
            <w:vMerge w:val="restart"/>
            <w:vAlign w:val="center"/>
          </w:tcPr>
          <w:p w14:paraId="3A0B31C7" w14:textId="77777777" w:rsidR="00D25459" w:rsidRDefault="00D25459" w:rsidP="00D25459">
            <w:pPr>
              <w:pStyle w:val="Table"/>
            </w:pPr>
            <w:r w:rsidRPr="00EA3C34">
              <w:t xml:space="preserve">Guidance Display Board </w:t>
            </w:r>
          </w:p>
          <w:p w14:paraId="5A817456" w14:textId="77777777" w:rsidR="00D25459" w:rsidRPr="00EA3C34" w:rsidRDefault="00D25459" w:rsidP="00D25459">
            <w:pPr>
              <w:pStyle w:val="Table"/>
            </w:pPr>
            <w:r w:rsidRPr="00EA3C34">
              <w:t>(Surface-Mounted Type)</w:t>
            </w:r>
          </w:p>
        </w:tc>
        <w:tc>
          <w:tcPr>
            <w:tcW w:w="1466" w:type="dxa"/>
            <w:vMerge w:val="restart"/>
            <w:vAlign w:val="center"/>
          </w:tcPr>
          <w:p w14:paraId="3358E74D" w14:textId="77777777" w:rsidR="00D25459" w:rsidRPr="00EA3C34" w:rsidRDefault="00D25459" w:rsidP="00D25459">
            <w:pPr>
              <w:pStyle w:val="Table"/>
              <w:jc w:val="center"/>
            </w:pPr>
            <w:r w:rsidRPr="00EA3C34">
              <w:t>130</w:t>
            </w:r>
          </w:p>
        </w:tc>
      </w:tr>
      <w:tr w:rsidR="00D25459" w:rsidRPr="00573E1C" w14:paraId="765D72AD" w14:textId="77777777" w:rsidTr="00D25459">
        <w:trPr>
          <w:jc w:val="right"/>
        </w:trPr>
        <w:tc>
          <w:tcPr>
            <w:tcW w:w="1129" w:type="dxa"/>
            <w:vAlign w:val="center"/>
          </w:tcPr>
          <w:p w14:paraId="5D491C49" w14:textId="77777777" w:rsidR="00D25459" w:rsidRPr="00EA3C34" w:rsidRDefault="00D25459" w:rsidP="00D25459">
            <w:pPr>
              <w:pStyle w:val="Table"/>
              <w:jc w:val="center"/>
            </w:pPr>
            <w:r w:rsidRPr="00EA3C34">
              <w:t>S1(B)</w:t>
            </w:r>
          </w:p>
        </w:tc>
        <w:tc>
          <w:tcPr>
            <w:tcW w:w="4962" w:type="dxa"/>
            <w:vMerge/>
            <w:vAlign w:val="center"/>
          </w:tcPr>
          <w:p w14:paraId="58CF09D7" w14:textId="77777777" w:rsidR="00D25459" w:rsidRPr="00EA3C34" w:rsidRDefault="00D25459" w:rsidP="00D25459">
            <w:pPr>
              <w:pStyle w:val="Table"/>
            </w:pPr>
          </w:p>
        </w:tc>
        <w:tc>
          <w:tcPr>
            <w:tcW w:w="1466" w:type="dxa"/>
            <w:vMerge/>
            <w:vAlign w:val="center"/>
          </w:tcPr>
          <w:p w14:paraId="19B95779" w14:textId="77777777" w:rsidR="00D25459" w:rsidRPr="00EA3C34" w:rsidRDefault="00D25459" w:rsidP="00D25459">
            <w:pPr>
              <w:pStyle w:val="Table"/>
              <w:jc w:val="center"/>
            </w:pPr>
          </w:p>
        </w:tc>
      </w:tr>
      <w:tr w:rsidR="00D25459" w:rsidRPr="00573E1C" w14:paraId="4F15DF42" w14:textId="77777777" w:rsidTr="00D25459">
        <w:trPr>
          <w:jc w:val="right"/>
        </w:trPr>
        <w:tc>
          <w:tcPr>
            <w:tcW w:w="1129" w:type="dxa"/>
            <w:vAlign w:val="center"/>
          </w:tcPr>
          <w:p w14:paraId="7A05601D" w14:textId="77777777" w:rsidR="00D25459" w:rsidRPr="00EA3C34" w:rsidRDefault="00D25459" w:rsidP="00D25459">
            <w:pPr>
              <w:pStyle w:val="Table"/>
              <w:jc w:val="center"/>
            </w:pPr>
            <w:r w:rsidRPr="00EA3C34">
              <w:t>S2(A)</w:t>
            </w:r>
          </w:p>
        </w:tc>
        <w:tc>
          <w:tcPr>
            <w:tcW w:w="4962" w:type="dxa"/>
            <w:vMerge w:val="restart"/>
            <w:vAlign w:val="center"/>
          </w:tcPr>
          <w:p w14:paraId="3B452FBF" w14:textId="77777777" w:rsidR="00D25459" w:rsidRPr="00EA3C34" w:rsidRDefault="00D25459" w:rsidP="00D25459">
            <w:pPr>
              <w:pStyle w:val="Table"/>
            </w:pPr>
            <w:r w:rsidRPr="00EA3C34">
              <w:t>Guidance Display Board (Embedded Type)</w:t>
            </w:r>
          </w:p>
        </w:tc>
        <w:tc>
          <w:tcPr>
            <w:tcW w:w="1466" w:type="dxa"/>
            <w:vMerge w:val="restart"/>
            <w:vAlign w:val="center"/>
          </w:tcPr>
          <w:p w14:paraId="68458BED" w14:textId="77777777" w:rsidR="00D25459" w:rsidRPr="00EA3C34" w:rsidRDefault="00D25459" w:rsidP="00D25459">
            <w:pPr>
              <w:pStyle w:val="Table"/>
              <w:jc w:val="center"/>
            </w:pPr>
            <w:r w:rsidRPr="00EA3C34">
              <w:t>130</w:t>
            </w:r>
          </w:p>
        </w:tc>
      </w:tr>
      <w:tr w:rsidR="00D25459" w:rsidRPr="00573E1C" w14:paraId="608C5326" w14:textId="77777777" w:rsidTr="00D25459">
        <w:trPr>
          <w:jc w:val="right"/>
        </w:trPr>
        <w:tc>
          <w:tcPr>
            <w:tcW w:w="1129" w:type="dxa"/>
            <w:vAlign w:val="center"/>
          </w:tcPr>
          <w:p w14:paraId="1522D0DA" w14:textId="77777777" w:rsidR="00D25459" w:rsidRPr="00EA3C34" w:rsidRDefault="00D25459" w:rsidP="00D25459">
            <w:pPr>
              <w:pStyle w:val="Table"/>
              <w:jc w:val="center"/>
            </w:pPr>
            <w:r w:rsidRPr="00EA3C34">
              <w:t>S2(B)</w:t>
            </w:r>
          </w:p>
        </w:tc>
        <w:tc>
          <w:tcPr>
            <w:tcW w:w="4962" w:type="dxa"/>
            <w:vMerge/>
            <w:vAlign w:val="center"/>
          </w:tcPr>
          <w:p w14:paraId="73B307EB" w14:textId="77777777" w:rsidR="00D25459" w:rsidRPr="00EA3C34" w:rsidRDefault="00D25459" w:rsidP="00D25459">
            <w:pPr>
              <w:pStyle w:val="Table"/>
            </w:pPr>
          </w:p>
        </w:tc>
        <w:tc>
          <w:tcPr>
            <w:tcW w:w="1466" w:type="dxa"/>
            <w:vMerge/>
            <w:vAlign w:val="center"/>
          </w:tcPr>
          <w:p w14:paraId="3643C293" w14:textId="77777777" w:rsidR="00D25459" w:rsidRPr="00EA3C34" w:rsidRDefault="00D25459" w:rsidP="00D25459">
            <w:pPr>
              <w:pStyle w:val="Table"/>
              <w:jc w:val="center"/>
            </w:pPr>
          </w:p>
        </w:tc>
      </w:tr>
      <w:tr w:rsidR="00D25459" w:rsidRPr="00573E1C" w14:paraId="7685F974" w14:textId="77777777" w:rsidTr="00D25459">
        <w:trPr>
          <w:jc w:val="right"/>
        </w:trPr>
        <w:tc>
          <w:tcPr>
            <w:tcW w:w="1129" w:type="dxa"/>
            <w:vAlign w:val="center"/>
          </w:tcPr>
          <w:p w14:paraId="025EB92B" w14:textId="77777777" w:rsidR="00D25459" w:rsidRPr="00EA3C34" w:rsidRDefault="00D25459" w:rsidP="00D25459">
            <w:pPr>
              <w:pStyle w:val="Table"/>
              <w:jc w:val="center"/>
            </w:pPr>
            <w:r w:rsidRPr="00EA3C34">
              <w:t>S3</w:t>
            </w:r>
          </w:p>
        </w:tc>
        <w:tc>
          <w:tcPr>
            <w:tcW w:w="4962" w:type="dxa"/>
            <w:vAlign w:val="center"/>
          </w:tcPr>
          <w:p w14:paraId="06F24A5E" w14:textId="77777777" w:rsidR="00D25459" w:rsidRPr="00EA3C34" w:rsidRDefault="00D25459" w:rsidP="00D25459">
            <w:pPr>
              <w:pStyle w:val="Table"/>
            </w:pPr>
            <w:r w:rsidRPr="00EA3C34">
              <w:t>Emergency Exit Display Lamp</w:t>
            </w:r>
          </w:p>
        </w:tc>
        <w:tc>
          <w:tcPr>
            <w:tcW w:w="1466" w:type="dxa"/>
            <w:vAlign w:val="center"/>
          </w:tcPr>
          <w:p w14:paraId="181B9DEB" w14:textId="77777777" w:rsidR="00D25459" w:rsidRPr="00EA3C34" w:rsidRDefault="00D25459" w:rsidP="00D25459">
            <w:pPr>
              <w:pStyle w:val="Table"/>
              <w:jc w:val="center"/>
            </w:pPr>
            <w:r w:rsidRPr="00EA3C34">
              <w:t>220</w:t>
            </w:r>
          </w:p>
        </w:tc>
      </w:tr>
      <w:tr w:rsidR="00D25459" w:rsidRPr="00573E1C" w14:paraId="7C53258A" w14:textId="77777777" w:rsidTr="00D25459">
        <w:trPr>
          <w:jc w:val="right"/>
        </w:trPr>
        <w:tc>
          <w:tcPr>
            <w:tcW w:w="1129" w:type="dxa"/>
            <w:vAlign w:val="center"/>
          </w:tcPr>
          <w:p w14:paraId="0CBFD7D5" w14:textId="77777777" w:rsidR="00D25459" w:rsidRPr="00EA3C34" w:rsidRDefault="00D25459" w:rsidP="00D25459">
            <w:pPr>
              <w:pStyle w:val="Table"/>
              <w:jc w:val="center"/>
            </w:pPr>
            <w:r w:rsidRPr="00EA3C34">
              <w:t>S4</w:t>
            </w:r>
          </w:p>
        </w:tc>
        <w:tc>
          <w:tcPr>
            <w:tcW w:w="4962" w:type="dxa"/>
            <w:vAlign w:val="center"/>
          </w:tcPr>
          <w:p w14:paraId="36C7CBD7" w14:textId="77777777" w:rsidR="00D25459" w:rsidRDefault="00D25459" w:rsidP="00D25459">
            <w:pPr>
              <w:pStyle w:val="Table"/>
            </w:pPr>
            <w:r w:rsidRPr="00EA3C34">
              <w:t xml:space="preserve">Emergency Exit Display Lamp </w:t>
            </w:r>
          </w:p>
          <w:p w14:paraId="29E3B932" w14:textId="77777777" w:rsidR="00D25459" w:rsidRPr="00EA3C34" w:rsidRDefault="00D25459" w:rsidP="00D25459">
            <w:pPr>
              <w:pStyle w:val="Table"/>
            </w:pPr>
            <w:r w:rsidRPr="00EA3C34">
              <w:t>(With Warning Lamp)</w:t>
            </w:r>
          </w:p>
        </w:tc>
        <w:tc>
          <w:tcPr>
            <w:tcW w:w="1466" w:type="dxa"/>
            <w:vAlign w:val="center"/>
          </w:tcPr>
          <w:p w14:paraId="20446E96" w14:textId="77777777" w:rsidR="00D25459" w:rsidRPr="00EA3C34" w:rsidRDefault="00D25459" w:rsidP="00D25459">
            <w:pPr>
              <w:pStyle w:val="Table"/>
              <w:jc w:val="center"/>
            </w:pPr>
            <w:r w:rsidRPr="00EA3C34">
              <w:t>220</w:t>
            </w:r>
          </w:p>
        </w:tc>
      </w:tr>
      <w:tr w:rsidR="00D25459" w:rsidRPr="00573E1C" w14:paraId="482588CE" w14:textId="77777777" w:rsidTr="00D25459">
        <w:trPr>
          <w:jc w:val="right"/>
        </w:trPr>
        <w:tc>
          <w:tcPr>
            <w:tcW w:w="1129" w:type="dxa"/>
            <w:vAlign w:val="center"/>
          </w:tcPr>
          <w:p w14:paraId="1CD4100D" w14:textId="77777777" w:rsidR="00D25459" w:rsidRPr="00EA3C34" w:rsidRDefault="00D25459" w:rsidP="00D25459">
            <w:pPr>
              <w:pStyle w:val="Table"/>
              <w:jc w:val="center"/>
            </w:pPr>
            <w:r w:rsidRPr="00EA3C34">
              <w:t>S5</w:t>
            </w:r>
          </w:p>
        </w:tc>
        <w:tc>
          <w:tcPr>
            <w:tcW w:w="4962" w:type="dxa"/>
            <w:vAlign w:val="center"/>
          </w:tcPr>
          <w:p w14:paraId="0E789260" w14:textId="77777777" w:rsidR="00D25459" w:rsidRPr="00EA3C34" w:rsidRDefault="00D25459" w:rsidP="00D25459">
            <w:pPr>
              <w:pStyle w:val="Table"/>
            </w:pPr>
            <w:r w:rsidRPr="00EA3C34">
              <w:t>Hazard Warning Lamp</w:t>
            </w:r>
          </w:p>
        </w:tc>
        <w:tc>
          <w:tcPr>
            <w:tcW w:w="1466" w:type="dxa"/>
            <w:vAlign w:val="center"/>
          </w:tcPr>
          <w:p w14:paraId="42942393" w14:textId="77777777" w:rsidR="00D25459" w:rsidRPr="00EA3C34" w:rsidRDefault="00D25459" w:rsidP="00D25459">
            <w:pPr>
              <w:pStyle w:val="Table"/>
              <w:jc w:val="center"/>
            </w:pPr>
            <w:r w:rsidRPr="00EA3C34">
              <w:t>200</w:t>
            </w:r>
          </w:p>
        </w:tc>
      </w:tr>
      <w:tr w:rsidR="00D25459" w:rsidRPr="00573E1C" w14:paraId="48993D4D" w14:textId="77777777" w:rsidTr="00D25459">
        <w:trPr>
          <w:jc w:val="right"/>
        </w:trPr>
        <w:tc>
          <w:tcPr>
            <w:tcW w:w="1129" w:type="dxa"/>
            <w:vAlign w:val="center"/>
          </w:tcPr>
          <w:p w14:paraId="62FE2ED6" w14:textId="77777777" w:rsidR="00D25459" w:rsidRPr="00EA3C34" w:rsidRDefault="00D25459" w:rsidP="00D25459">
            <w:pPr>
              <w:pStyle w:val="Table"/>
              <w:jc w:val="center"/>
            </w:pPr>
            <w:r w:rsidRPr="00EA3C34">
              <w:t>S6(A)</w:t>
            </w:r>
          </w:p>
        </w:tc>
        <w:tc>
          <w:tcPr>
            <w:tcW w:w="4962" w:type="dxa"/>
            <w:vAlign w:val="center"/>
          </w:tcPr>
          <w:p w14:paraId="4C57A614" w14:textId="77777777" w:rsidR="00D25459" w:rsidRPr="00EA3C34" w:rsidRDefault="00D25459" w:rsidP="00D25459">
            <w:pPr>
              <w:pStyle w:val="Table"/>
            </w:pPr>
            <w:r w:rsidRPr="00EA3C34">
              <w:t>Emergency Parking Strip</w:t>
            </w:r>
            <w:r w:rsidRPr="00EA3C34">
              <w:t>・</w:t>
            </w:r>
            <w:r w:rsidRPr="00EA3C34">
              <w:t>Emergency Telephone Display Lamp (One-Sided)</w:t>
            </w:r>
          </w:p>
        </w:tc>
        <w:tc>
          <w:tcPr>
            <w:tcW w:w="1466" w:type="dxa"/>
            <w:vAlign w:val="center"/>
          </w:tcPr>
          <w:p w14:paraId="598B1B0A" w14:textId="77777777" w:rsidR="00D25459" w:rsidRPr="00EA3C34" w:rsidRDefault="00D25459" w:rsidP="00D25459">
            <w:pPr>
              <w:pStyle w:val="Table"/>
              <w:jc w:val="center"/>
            </w:pPr>
            <w:r w:rsidRPr="00EA3C34">
              <w:t>150</w:t>
            </w:r>
          </w:p>
        </w:tc>
      </w:tr>
      <w:tr w:rsidR="00D25459" w:rsidRPr="00573E1C" w14:paraId="5AF0E910" w14:textId="77777777" w:rsidTr="00D25459">
        <w:trPr>
          <w:jc w:val="right"/>
        </w:trPr>
        <w:tc>
          <w:tcPr>
            <w:tcW w:w="1129" w:type="dxa"/>
            <w:vAlign w:val="center"/>
          </w:tcPr>
          <w:p w14:paraId="39D197AD" w14:textId="77777777" w:rsidR="00D25459" w:rsidRPr="00EA3C34" w:rsidRDefault="00D25459" w:rsidP="00D25459">
            <w:pPr>
              <w:pStyle w:val="Table"/>
              <w:jc w:val="center"/>
            </w:pPr>
            <w:r w:rsidRPr="00EA3C34">
              <w:t>S6(B)</w:t>
            </w:r>
          </w:p>
        </w:tc>
        <w:tc>
          <w:tcPr>
            <w:tcW w:w="4962" w:type="dxa"/>
            <w:vAlign w:val="center"/>
          </w:tcPr>
          <w:p w14:paraId="38B4A67C" w14:textId="77777777" w:rsidR="00D25459" w:rsidRPr="00EA3C34" w:rsidRDefault="00D25459" w:rsidP="00D25459">
            <w:pPr>
              <w:pStyle w:val="Table"/>
            </w:pPr>
            <w:r w:rsidRPr="00EA3C34">
              <w:t>Emergency Parking Strip</w:t>
            </w:r>
            <w:r w:rsidRPr="00EA3C34">
              <w:t>・</w:t>
            </w:r>
            <w:r w:rsidRPr="00EA3C34">
              <w:t>Emergency Telephone Display Lamp (Two-Sided)</w:t>
            </w:r>
          </w:p>
        </w:tc>
        <w:tc>
          <w:tcPr>
            <w:tcW w:w="1466" w:type="dxa"/>
            <w:vAlign w:val="center"/>
          </w:tcPr>
          <w:p w14:paraId="0563A656" w14:textId="77777777" w:rsidR="00D25459" w:rsidRPr="00EA3C34" w:rsidRDefault="00D25459" w:rsidP="00D25459">
            <w:pPr>
              <w:pStyle w:val="Table"/>
              <w:jc w:val="center"/>
            </w:pPr>
            <w:r w:rsidRPr="00EA3C34">
              <w:t>150</w:t>
            </w:r>
          </w:p>
        </w:tc>
      </w:tr>
    </w:tbl>
    <w:p w14:paraId="0AF93F01" w14:textId="2291836B" w:rsidR="00BE234F" w:rsidRDefault="00BE234F" w:rsidP="00D25459">
      <w:pPr>
        <w:pStyle w:val="Note"/>
      </w:pPr>
    </w:p>
    <w:p w14:paraId="22D3F6CC" w14:textId="77777777" w:rsidR="00D25459" w:rsidRDefault="00D25459" w:rsidP="00D25459">
      <w:pPr>
        <w:pStyle w:val="Text3"/>
      </w:pPr>
      <w:r w:rsidRPr="00D25459">
        <w:t>For details, refer to IEC 60721-3-4 “JIS C 60721-3-4 [Classification of Groups of Environmental Parameters and their Severities]”.</w:t>
      </w:r>
    </w:p>
    <w:p w14:paraId="16F2D27F" w14:textId="707A6725" w:rsidR="00BE234F" w:rsidRDefault="00BE234F" w:rsidP="00D25459">
      <w:pPr>
        <w:pStyle w:val="Text3"/>
      </w:pPr>
      <w:r>
        <w:t>However, the temperature of the air surrounding the facility shall be as follows:</w:t>
      </w:r>
    </w:p>
    <w:p w14:paraId="7C821066" w14:textId="41B576B7" w:rsidR="00BE234F" w:rsidRDefault="00BE234F" w:rsidP="00D25459">
      <w:pPr>
        <w:pStyle w:val="dotted"/>
      </w:pPr>
      <w:r>
        <w:t>Temperature of the air surrounding the facility =  -10°C to +40°C</w:t>
      </w:r>
    </w:p>
    <w:p w14:paraId="57025D76" w14:textId="77777777" w:rsidR="00D25459" w:rsidRDefault="00D25459" w:rsidP="00D25459">
      <w:pPr>
        <w:pStyle w:val="Note"/>
      </w:pPr>
    </w:p>
    <w:p w14:paraId="24BC1716" w14:textId="4E6D0FDF" w:rsidR="00BE234F" w:rsidRDefault="00BE234F" w:rsidP="00D25459">
      <w:pPr>
        <w:pStyle w:val="i"/>
      </w:pPr>
      <w:r>
        <w:t>(</w:t>
      </w:r>
      <w:r w:rsidR="00D25459">
        <w:t>iii</w:t>
      </w:r>
      <w:r>
        <w:t>)</w:t>
      </w:r>
      <w:r>
        <w:tab/>
        <w:t>Power Supply</w:t>
      </w:r>
    </w:p>
    <w:p w14:paraId="5ECE6E8C" w14:textId="70084029" w:rsidR="00BE234F" w:rsidRDefault="00BE234F" w:rsidP="00D25459">
      <w:pPr>
        <w:pStyle w:val="Text3"/>
      </w:pPr>
      <w:r>
        <w:t xml:space="preserve">The standard input voltage for </w:t>
      </w:r>
      <w:r w:rsidR="00D25459">
        <w:t>these facilities is shown below:</w:t>
      </w:r>
    </w:p>
    <w:p w14:paraId="3073DC9C" w14:textId="77777777" w:rsidR="00BE234F" w:rsidRDefault="00BE234F" w:rsidP="00D25459">
      <w:pPr>
        <w:pStyle w:val="dotted"/>
      </w:pPr>
      <w:r>
        <w:t>Three-Phase Three-Wire Type</w:t>
      </w:r>
      <w:r>
        <w:tab/>
        <w:t>415V±10% (50Hz)</w:t>
      </w:r>
    </w:p>
    <w:p w14:paraId="31217991" w14:textId="77777777" w:rsidR="00D25459" w:rsidRDefault="00D25459" w:rsidP="00D25459">
      <w:pPr>
        <w:pStyle w:val="Note"/>
      </w:pPr>
    </w:p>
    <w:p w14:paraId="67E307CA" w14:textId="1BF8716A" w:rsidR="00BE234F" w:rsidRDefault="00D25459" w:rsidP="00D25459">
      <w:pPr>
        <w:pStyle w:val="i"/>
      </w:pPr>
      <w:r>
        <w:t>(iv)</w:t>
      </w:r>
      <w:r w:rsidR="00BE234F">
        <w:tab/>
        <w:t>Load Capacity</w:t>
      </w:r>
    </w:p>
    <w:p w14:paraId="0BAEB64A" w14:textId="5397A73D" w:rsidR="00BE234F" w:rsidRDefault="00D25459" w:rsidP="00D25459">
      <w:pPr>
        <w:pStyle w:val="Text3"/>
      </w:pPr>
      <w:r>
        <w:t xml:space="preserve">The </w:t>
      </w:r>
      <w:r w:rsidR="00BE234F">
        <w:t>load capacity of the sign board / disp</w:t>
      </w:r>
      <w:r>
        <w:t>lay lamps is shown below:</w:t>
      </w:r>
    </w:p>
    <w:p w14:paraId="4893E98F" w14:textId="77777777" w:rsidR="00BE234F" w:rsidRDefault="00BE234F" w:rsidP="008A204A">
      <w:pPr>
        <w:pStyle w:val="Note"/>
      </w:pPr>
    </w:p>
    <w:p w14:paraId="6D73E106" w14:textId="77777777" w:rsidR="00BE234F" w:rsidRDefault="00BE234F" w:rsidP="008A204A">
      <w:pPr>
        <w:pStyle w:val="Text3"/>
      </w:pPr>
      <w:r>
        <w:t>Sign Board / Display Lamp Load Capacity</w:t>
      </w:r>
    </w:p>
    <w:tbl>
      <w:tblPr>
        <w:tblW w:w="745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3919"/>
      </w:tblGrid>
      <w:tr w:rsidR="008A204A" w:rsidRPr="00573E1C" w14:paraId="13F0FD3D" w14:textId="77777777" w:rsidTr="008A204A">
        <w:trPr>
          <w:jc w:val="right"/>
        </w:trPr>
        <w:tc>
          <w:tcPr>
            <w:tcW w:w="3539" w:type="dxa"/>
            <w:vMerge w:val="restart"/>
            <w:shd w:val="clear" w:color="auto" w:fill="C6D9F1" w:themeFill="text2" w:themeFillTint="33"/>
            <w:vAlign w:val="center"/>
          </w:tcPr>
          <w:p w14:paraId="70DE20E9" w14:textId="77777777" w:rsidR="008A204A" w:rsidRPr="008A204A" w:rsidRDefault="008A204A" w:rsidP="008A204A">
            <w:pPr>
              <w:pStyle w:val="Table"/>
              <w:jc w:val="center"/>
              <w:rPr>
                <w:b/>
              </w:rPr>
            </w:pPr>
            <w:r w:rsidRPr="008A204A">
              <w:rPr>
                <w:b/>
              </w:rPr>
              <w:t>Type</w:t>
            </w:r>
          </w:p>
        </w:tc>
        <w:tc>
          <w:tcPr>
            <w:tcW w:w="3919" w:type="dxa"/>
            <w:shd w:val="clear" w:color="auto" w:fill="C6D9F1" w:themeFill="text2" w:themeFillTint="33"/>
          </w:tcPr>
          <w:p w14:paraId="14A18827" w14:textId="77777777" w:rsidR="008A204A" w:rsidRPr="008A204A" w:rsidRDefault="008A204A" w:rsidP="008A204A">
            <w:pPr>
              <w:pStyle w:val="Table"/>
              <w:jc w:val="center"/>
              <w:rPr>
                <w:b/>
              </w:rPr>
            </w:pPr>
            <w:r w:rsidRPr="008A204A">
              <w:rPr>
                <w:b/>
              </w:rPr>
              <w:t>Load Capacity (VA)</w:t>
            </w:r>
          </w:p>
        </w:tc>
      </w:tr>
      <w:tr w:rsidR="008A204A" w:rsidRPr="00573E1C" w14:paraId="2B61FFC7" w14:textId="77777777" w:rsidTr="008A204A">
        <w:trPr>
          <w:jc w:val="right"/>
        </w:trPr>
        <w:tc>
          <w:tcPr>
            <w:tcW w:w="3539" w:type="dxa"/>
            <w:vMerge/>
            <w:shd w:val="clear" w:color="auto" w:fill="C6D9F1" w:themeFill="text2" w:themeFillTint="33"/>
            <w:vAlign w:val="center"/>
          </w:tcPr>
          <w:p w14:paraId="1F2FC210" w14:textId="77777777" w:rsidR="008A204A" w:rsidRPr="008A204A" w:rsidRDefault="008A204A" w:rsidP="008A204A">
            <w:pPr>
              <w:pStyle w:val="Table"/>
              <w:jc w:val="center"/>
              <w:rPr>
                <w:b/>
              </w:rPr>
            </w:pPr>
          </w:p>
        </w:tc>
        <w:tc>
          <w:tcPr>
            <w:tcW w:w="3919" w:type="dxa"/>
            <w:shd w:val="clear" w:color="auto" w:fill="C6D9F1" w:themeFill="text2" w:themeFillTint="33"/>
          </w:tcPr>
          <w:p w14:paraId="06349C6F" w14:textId="77777777" w:rsidR="008A204A" w:rsidRPr="008A204A" w:rsidRDefault="008A204A" w:rsidP="008A204A">
            <w:pPr>
              <w:pStyle w:val="Table"/>
              <w:jc w:val="center"/>
              <w:rPr>
                <w:b/>
              </w:rPr>
            </w:pPr>
            <w:r w:rsidRPr="008A204A">
              <w:rPr>
                <w:b/>
              </w:rPr>
              <w:t>LED</w:t>
            </w:r>
          </w:p>
        </w:tc>
      </w:tr>
      <w:tr w:rsidR="008A204A" w:rsidRPr="00573E1C" w14:paraId="7F69F720" w14:textId="77777777" w:rsidTr="008A204A">
        <w:trPr>
          <w:jc w:val="right"/>
        </w:trPr>
        <w:tc>
          <w:tcPr>
            <w:tcW w:w="3539" w:type="dxa"/>
            <w:vAlign w:val="center"/>
          </w:tcPr>
          <w:p w14:paraId="699E4AA2" w14:textId="77777777" w:rsidR="008A204A" w:rsidRPr="00EA3C34" w:rsidRDefault="008A204A" w:rsidP="008A204A">
            <w:pPr>
              <w:pStyle w:val="Table"/>
              <w:jc w:val="center"/>
            </w:pPr>
            <w:r w:rsidRPr="00EA3C34">
              <w:t>S1(A)</w:t>
            </w:r>
          </w:p>
        </w:tc>
        <w:tc>
          <w:tcPr>
            <w:tcW w:w="3919" w:type="dxa"/>
            <w:vAlign w:val="center"/>
          </w:tcPr>
          <w:p w14:paraId="78A224C8" w14:textId="77777777" w:rsidR="008A204A" w:rsidRPr="00EA3C34" w:rsidRDefault="008A204A" w:rsidP="008A204A">
            <w:pPr>
              <w:pStyle w:val="Table"/>
              <w:jc w:val="center"/>
            </w:pPr>
            <w:r w:rsidRPr="00EA3C34">
              <w:t>50</w:t>
            </w:r>
          </w:p>
        </w:tc>
      </w:tr>
      <w:tr w:rsidR="008A204A" w:rsidRPr="00573E1C" w14:paraId="4875CADB" w14:textId="77777777" w:rsidTr="008A204A">
        <w:trPr>
          <w:jc w:val="right"/>
        </w:trPr>
        <w:tc>
          <w:tcPr>
            <w:tcW w:w="3539" w:type="dxa"/>
            <w:vAlign w:val="center"/>
          </w:tcPr>
          <w:p w14:paraId="1F3A8B2D" w14:textId="77777777" w:rsidR="008A204A" w:rsidRPr="00EA3C34" w:rsidRDefault="008A204A" w:rsidP="008A204A">
            <w:pPr>
              <w:pStyle w:val="Table"/>
              <w:jc w:val="center"/>
            </w:pPr>
            <w:r w:rsidRPr="00EA3C34">
              <w:t>S1(B)</w:t>
            </w:r>
          </w:p>
        </w:tc>
        <w:tc>
          <w:tcPr>
            <w:tcW w:w="3919" w:type="dxa"/>
            <w:vAlign w:val="center"/>
          </w:tcPr>
          <w:p w14:paraId="23F9FD43" w14:textId="77777777" w:rsidR="008A204A" w:rsidRPr="00EA3C34" w:rsidRDefault="008A204A" w:rsidP="008A204A">
            <w:pPr>
              <w:pStyle w:val="Table"/>
              <w:jc w:val="center"/>
            </w:pPr>
            <w:r w:rsidRPr="00EA3C34">
              <w:t>50</w:t>
            </w:r>
          </w:p>
        </w:tc>
      </w:tr>
      <w:tr w:rsidR="008A204A" w:rsidRPr="00573E1C" w14:paraId="27727737" w14:textId="77777777" w:rsidTr="008A204A">
        <w:trPr>
          <w:jc w:val="right"/>
        </w:trPr>
        <w:tc>
          <w:tcPr>
            <w:tcW w:w="3539" w:type="dxa"/>
            <w:vAlign w:val="center"/>
          </w:tcPr>
          <w:p w14:paraId="69F41364" w14:textId="77777777" w:rsidR="008A204A" w:rsidRPr="00EA3C34" w:rsidRDefault="008A204A" w:rsidP="008A204A">
            <w:pPr>
              <w:pStyle w:val="Table"/>
              <w:jc w:val="center"/>
            </w:pPr>
            <w:r w:rsidRPr="00EA3C34">
              <w:t>S3</w:t>
            </w:r>
          </w:p>
        </w:tc>
        <w:tc>
          <w:tcPr>
            <w:tcW w:w="3919" w:type="dxa"/>
            <w:vAlign w:val="center"/>
          </w:tcPr>
          <w:p w14:paraId="5398C961" w14:textId="77777777" w:rsidR="008A204A" w:rsidRPr="00EA3C34" w:rsidRDefault="008A204A" w:rsidP="008A204A">
            <w:pPr>
              <w:pStyle w:val="Table"/>
              <w:jc w:val="center"/>
            </w:pPr>
            <w:r w:rsidRPr="00EA3C34">
              <w:t>30</w:t>
            </w:r>
          </w:p>
        </w:tc>
      </w:tr>
      <w:tr w:rsidR="008A204A" w:rsidRPr="00573E1C" w14:paraId="4F6C2D06" w14:textId="77777777" w:rsidTr="008A204A">
        <w:trPr>
          <w:jc w:val="right"/>
        </w:trPr>
        <w:tc>
          <w:tcPr>
            <w:tcW w:w="3539" w:type="dxa"/>
            <w:vAlign w:val="center"/>
          </w:tcPr>
          <w:p w14:paraId="6D543ED0" w14:textId="77777777" w:rsidR="008A204A" w:rsidRPr="00EA3C34" w:rsidRDefault="008A204A" w:rsidP="008A204A">
            <w:pPr>
              <w:pStyle w:val="Table"/>
              <w:jc w:val="center"/>
            </w:pPr>
            <w:r w:rsidRPr="00EA3C34">
              <w:t>S4</w:t>
            </w:r>
          </w:p>
        </w:tc>
        <w:tc>
          <w:tcPr>
            <w:tcW w:w="3919" w:type="dxa"/>
            <w:vAlign w:val="center"/>
          </w:tcPr>
          <w:p w14:paraId="53FA967D" w14:textId="77777777" w:rsidR="008A204A" w:rsidRPr="00EA3C34" w:rsidRDefault="008A204A" w:rsidP="008A204A">
            <w:pPr>
              <w:pStyle w:val="Table"/>
              <w:jc w:val="center"/>
            </w:pPr>
            <w:r w:rsidRPr="00EA3C34">
              <w:t>35</w:t>
            </w:r>
          </w:p>
        </w:tc>
      </w:tr>
      <w:tr w:rsidR="008A204A" w:rsidRPr="00573E1C" w14:paraId="1E9F619B" w14:textId="77777777" w:rsidTr="008A204A">
        <w:trPr>
          <w:jc w:val="right"/>
        </w:trPr>
        <w:tc>
          <w:tcPr>
            <w:tcW w:w="3539" w:type="dxa"/>
            <w:vAlign w:val="center"/>
          </w:tcPr>
          <w:p w14:paraId="04082370" w14:textId="77777777" w:rsidR="008A204A" w:rsidRPr="00EA3C34" w:rsidRDefault="008A204A" w:rsidP="008A204A">
            <w:pPr>
              <w:pStyle w:val="Table"/>
              <w:jc w:val="center"/>
            </w:pPr>
            <w:r w:rsidRPr="00EA3C34">
              <w:t>S5</w:t>
            </w:r>
          </w:p>
        </w:tc>
        <w:tc>
          <w:tcPr>
            <w:tcW w:w="3919" w:type="dxa"/>
            <w:vAlign w:val="center"/>
          </w:tcPr>
          <w:p w14:paraId="47443483" w14:textId="77777777" w:rsidR="008A204A" w:rsidRPr="00EA3C34" w:rsidRDefault="008A204A" w:rsidP="008A204A">
            <w:pPr>
              <w:pStyle w:val="Table"/>
              <w:jc w:val="center"/>
            </w:pPr>
            <w:r w:rsidRPr="00EA3C34">
              <w:t>30</w:t>
            </w:r>
          </w:p>
        </w:tc>
      </w:tr>
      <w:tr w:rsidR="008A204A" w:rsidRPr="00573E1C" w14:paraId="21271EA2" w14:textId="77777777" w:rsidTr="008A204A">
        <w:trPr>
          <w:jc w:val="right"/>
        </w:trPr>
        <w:tc>
          <w:tcPr>
            <w:tcW w:w="3539" w:type="dxa"/>
            <w:vAlign w:val="center"/>
          </w:tcPr>
          <w:p w14:paraId="63702CE1" w14:textId="77777777" w:rsidR="008A204A" w:rsidRPr="00EA3C34" w:rsidRDefault="008A204A" w:rsidP="008A204A">
            <w:pPr>
              <w:pStyle w:val="Table"/>
              <w:jc w:val="center"/>
            </w:pPr>
            <w:r w:rsidRPr="00EA3C34">
              <w:t>S6(B)</w:t>
            </w:r>
          </w:p>
        </w:tc>
        <w:tc>
          <w:tcPr>
            <w:tcW w:w="3919" w:type="dxa"/>
            <w:vAlign w:val="center"/>
          </w:tcPr>
          <w:p w14:paraId="6176AF12" w14:textId="77777777" w:rsidR="008A204A" w:rsidRPr="00EA3C34" w:rsidRDefault="008A204A" w:rsidP="008A204A">
            <w:pPr>
              <w:pStyle w:val="Table"/>
              <w:jc w:val="center"/>
            </w:pPr>
            <w:r w:rsidRPr="00EA3C34">
              <w:t>40</w:t>
            </w:r>
          </w:p>
        </w:tc>
      </w:tr>
    </w:tbl>
    <w:p w14:paraId="311637A6" w14:textId="77777777" w:rsidR="008A204A" w:rsidRDefault="008A204A" w:rsidP="008A204A">
      <w:pPr>
        <w:pStyle w:val="Note"/>
      </w:pPr>
    </w:p>
    <w:p w14:paraId="64042642" w14:textId="2D0F4E44" w:rsidR="00BE234F" w:rsidRDefault="008A204A" w:rsidP="008A204A">
      <w:pPr>
        <w:pStyle w:val="11"/>
      </w:pPr>
      <w:bookmarkStart w:id="105" w:name="_Toc514417489"/>
      <w:r>
        <w:lastRenderedPageBreak/>
        <w:t>(7)</w:t>
      </w:r>
      <w:r w:rsidR="00BE234F">
        <w:tab/>
      </w:r>
      <w:r>
        <w:t>Quality Management</w:t>
      </w:r>
      <w:bookmarkEnd w:id="105"/>
    </w:p>
    <w:p w14:paraId="37B156B4" w14:textId="6B227A1F" w:rsidR="00BE234F" w:rsidRDefault="00BE234F" w:rsidP="008A204A">
      <w:pPr>
        <w:pStyle w:val="Text2"/>
      </w:pPr>
      <w:r>
        <w:t>The department of the manufacturing company directly involved with manufacture of the devices (final inspection department, etc.) must have an ISO9001-certified quality management system (engineering, development, manufacture, installation, and utility services quality guarantee model), or must have a quality management system and structure under an auditor who has equivalent certification.</w:t>
      </w:r>
    </w:p>
    <w:p w14:paraId="24B3FA63" w14:textId="77777777" w:rsidR="008A204A" w:rsidRDefault="008A204A" w:rsidP="008A204A">
      <w:pPr>
        <w:pStyle w:val="Text2"/>
      </w:pPr>
    </w:p>
    <w:p w14:paraId="4AE080BF" w14:textId="77777777" w:rsidR="00F620DB" w:rsidRDefault="00F620DB" w:rsidP="00F620DB">
      <w:pPr>
        <w:pStyle w:val="101"/>
      </w:pPr>
      <w:bookmarkStart w:id="106" w:name="_Toc514417490"/>
      <w:r>
        <w:t>5400.</w:t>
      </w:r>
      <w:r>
        <w:tab/>
        <w:t>REMOTE MONITORING AND CONTROL SYSTEM</w:t>
      </w:r>
      <w:bookmarkEnd w:id="106"/>
    </w:p>
    <w:p w14:paraId="2B200963" w14:textId="28F7B413" w:rsidR="00F620DB" w:rsidRDefault="00F620DB" w:rsidP="00F620DB">
      <w:pPr>
        <w:pStyle w:val="11"/>
      </w:pPr>
      <w:bookmarkStart w:id="107" w:name="_Toc514417491"/>
      <w:r>
        <w:t>(1)</w:t>
      </w:r>
      <w:r>
        <w:tab/>
        <w:t>Description</w:t>
      </w:r>
      <w:bookmarkEnd w:id="107"/>
    </w:p>
    <w:p w14:paraId="33774A51" w14:textId="1C769DCE" w:rsidR="00F620DB" w:rsidRDefault="00F620DB" w:rsidP="00F620DB">
      <w:pPr>
        <w:pStyle w:val="a5"/>
      </w:pPr>
      <w:r>
        <w:t>(a)</w:t>
      </w:r>
      <w:r>
        <w:tab/>
        <w:t>System Components</w:t>
      </w:r>
    </w:p>
    <w:p w14:paraId="026AD00F" w14:textId="77777777" w:rsidR="00F620DB" w:rsidRDefault="00F620DB" w:rsidP="00F620DB">
      <w:pPr>
        <w:pStyle w:val="Text3"/>
      </w:pPr>
      <w:r>
        <w:t>The Tunnel Management System shall consist of the following facilities and devices.</w:t>
      </w:r>
    </w:p>
    <w:p w14:paraId="56BC7FA1" w14:textId="6479C3A4" w:rsidR="00F620DB" w:rsidRDefault="00F620DB" w:rsidP="00F620DB">
      <w:pPr>
        <w:pStyle w:val="dotted"/>
        <w:tabs>
          <w:tab w:val="clear" w:pos="3119"/>
          <w:tab w:val="left" w:pos="3402"/>
        </w:tabs>
        <w:ind w:left="3402" w:hanging="424"/>
      </w:pPr>
      <w:r>
        <w:t>Monitoring control equipment</w:t>
      </w:r>
    </w:p>
    <w:p w14:paraId="18791577" w14:textId="41C0B9E8" w:rsidR="00F620DB" w:rsidRDefault="00F620DB" w:rsidP="00F620DB">
      <w:pPr>
        <w:pStyle w:val="dotted"/>
        <w:tabs>
          <w:tab w:val="clear" w:pos="3119"/>
          <w:tab w:val="left" w:pos="3402"/>
        </w:tabs>
        <w:ind w:left="3402" w:hanging="424"/>
      </w:pPr>
      <w:r>
        <w:t>FM radio rebroadcasting system (including loudspeaker equipment)</w:t>
      </w:r>
    </w:p>
    <w:p w14:paraId="783935C4" w14:textId="1797E00A" w:rsidR="00F620DB" w:rsidRDefault="00F620DB" w:rsidP="00F620DB">
      <w:pPr>
        <w:pStyle w:val="dotted"/>
        <w:tabs>
          <w:tab w:val="clear" w:pos="3119"/>
          <w:tab w:val="left" w:pos="3402"/>
        </w:tabs>
        <w:ind w:left="3402" w:hanging="424"/>
      </w:pPr>
      <w:r>
        <w:t>Radio communication auxiliary system (including VHF radio for road administrator)</w:t>
      </w:r>
    </w:p>
    <w:p w14:paraId="45D0A19B" w14:textId="0968D626" w:rsidR="00F620DB" w:rsidRDefault="00F620DB" w:rsidP="00F620DB">
      <w:pPr>
        <w:pStyle w:val="dotted"/>
        <w:tabs>
          <w:tab w:val="clear" w:pos="3119"/>
          <w:tab w:val="left" w:pos="3402"/>
        </w:tabs>
        <w:ind w:left="3402" w:hanging="424"/>
      </w:pPr>
      <w:r>
        <w:t>CCTV camera equipment</w:t>
      </w:r>
    </w:p>
    <w:p w14:paraId="4710C4A7" w14:textId="39AF21E3" w:rsidR="00F620DB" w:rsidRDefault="00BD12E8" w:rsidP="00F620DB">
      <w:pPr>
        <w:pStyle w:val="a5"/>
      </w:pPr>
      <w:r>
        <w:t>(b)</w:t>
      </w:r>
      <w:r>
        <w:tab/>
        <w:t>Applicable Standards</w:t>
      </w:r>
    </w:p>
    <w:p w14:paraId="69550AEA" w14:textId="2EBB92C5" w:rsidR="00F620DB" w:rsidRDefault="00F620DB" w:rsidP="00F620DB">
      <w:pPr>
        <w:pStyle w:val="Text3"/>
      </w:pPr>
      <w:r>
        <w:t xml:space="preserve">The System shall comply with these Specifications, and laws, regulations, rules and specifications listed </w:t>
      </w:r>
      <w:r w:rsidR="00E91756">
        <w:t>here below</w:t>
      </w:r>
      <w:r>
        <w:t xml:space="preserve">. </w:t>
      </w:r>
    </w:p>
    <w:tbl>
      <w:tblPr>
        <w:tblStyle w:val="ac"/>
        <w:tblW w:w="8051" w:type="dxa"/>
        <w:jc w:val="right"/>
        <w:tblLook w:val="04A0" w:firstRow="1" w:lastRow="0" w:firstColumn="1" w:lastColumn="0" w:noHBand="0" w:noVBand="1"/>
      </w:tblPr>
      <w:tblGrid>
        <w:gridCol w:w="8051"/>
      </w:tblGrid>
      <w:tr w:rsidR="00E91756" w:rsidRPr="00E91756" w14:paraId="28667200" w14:textId="77777777" w:rsidTr="00A55212">
        <w:trPr>
          <w:trHeight w:val="397"/>
          <w:tblHeader/>
          <w:jc w:val="right"/>
        </w:trPr>
        <w:tc>
          <w:tcPr>
            <w:tcW w:w="8051" w:type="dxa"/>
            <w:tcBorders>
              <w:bottom w:val="single" w:sz="4" w:space="0" w:color="auto"/>
            </w:tcBorders>
            <w:shd w:val="clear" w:color="auto" w:fill="C6D9F1" w:themeFill="text2" w:themeFillTint="33"/>
            <w:vAlign w:val="center"/>
          </w:tcPr>
          <w:p w14:paraId="2BEC6EE1" w14:textId="77777777" w:rsidR="00E91756" w:rsidRPr="00E91756" w:rsidRDefault="00E91756" w:rsidP="00A55212">
            <w:pPr>
              <w:pStyle w:val="Table"/>
              <w:spacing w:before="0" w:afterLines="0" w:after="0" w:line="140" w:lineRule="atLeast"/>
              <w:jc w:val="center"/>
              <w:rPr>
                <w:b/>
                <w:sz w:val="22"/>
                <w:szCs w:val="22"/>
              </w:rPr>
            </w:pPr>
            <w:r w:rsidRPr="00E91756">
              <w:rPr>
                <w:b/>
                <w:sz w:val="22"/>
                <w:szCs w:val="22"/>
              </w:rPr>
              <w:t>Applicable Standards</w:t>
            </w:r>
          </w:p>
        </w:tc>
      </w:tr>
      <w:tr w:rsidR="00E91756" w:rsidRPr="00E91756" w14:paraId="3CA22391" w14:textId="77777777" w:rsidTr="00E91756">
        <w:trPr>
          <w:jc w:val="right"/>
        </w:trPr>
        <w:tc>
          <w:tcPr>
            <w:tcW w:w="8051" w:type="dxa"/>
            <w:shd w:val="clear" w:color="auto" w:fill="auto"/>
            <w:vAlign w:val="center"/>
          </w:tcPr>
          <w:p w14:paraId="7D302FAE" w14:textId="77777777" w:rsidR="00E91756" w:rsidRPr="00E91756" w:rsidRDefault="00E91756" w:rsidP="00E91756">
            <w:pPr>
              <w:pStyle w:val="Table"/>
              <w:spacing w:after="24"/>
              <w:rPr>
                <w:sz w:val="22"/>
                <w:szCs w:val="22"/>
              </w:rPr>
            </w:pPr>
            <w:r w:rsidRPr="00E91756">
              <w:rPr>
                <w:sz w:val="22"/>
                <w:szCs w:val="22"/>
              </w:rPr>
              <w:t>Part 5 CCTV Facilities in “Standard Design Specifications Vol. 8 Communications Facilities” (NEXCO RI, July 201</w:t>
            </w:r>
            <w:r w:rsidRPr="00E91756">
              <w:rPr>
                <w:rFonts w:hint="eastAsia"/>
                <w:sz w:val="22"/>
                <w:szCs w:val="22"/>
              </w:rPr>
              <w:t>4</w:t>
            </w:r>
            <w:r w:rsidRPr="00E91756">
              <w:rPr>
                <w:sz w:val="22"/>
                <w:szCs w:val="22"/>
              </w:rPr>
              <w:t>)</w:t>
            </w:r>
          </w:p>
        </w:tc>
      </w:tr>
      <w:tr w:rsidR="00E91756" w:rsidRPr="00E91756" w14:paraId="04262021" w14:textId="77777777" w:rsidTr="00E91756">
        <w:trPr>
          <w:jc w:val="right"/>
        </w:trPr>
        <w:tc>
          <w:tcPr>
            <w:tcW w:w="8051" w:type="dxa"/>
            <w:shd w:val="clear" w:color="auto" w:fill="auto"/>
            <w:vAlign w:val="center"/>
          </w:tcPr>
          <w:p w14:paraId="333B472C" w14:textId="77777777" w:rsidR="00E91756" w:rsidRPr="00E91756" w:rsidRDefault="00E91756" w:rsidP="00E91756">
            <w:pPr>
              <w:pStyle w:val="Table"/>
              <w:spacing w:after="24"/>
              <w:rPr>
                <w:sz w:val="22"/>
                <w:szCs w:val="22"/>
              </w:rPr>
            </w:pPr>
            <w:r w:rsidRPr="00E91756">
              <w:rPr>
                <w:sz w:val="22"/>
                <w:szCs w:val="22"/>
              </w:rPr>
              <w:t>Part 7 FM Radio Rebroadcasting Facilities in Tunnels in “Standard Design Specifications Vol. 8 Communications Facilities” (NEXCO RI, July 201</w:t>
            </w:r>
            <w:r w:rsidRPr="00E91756">
              <w:rPr>
                <w:rFonts w:hint="eastAsia"/>
                <w:sz w:val="22"/>
                <w:szCs w:val="22"/>
              </w:rPr>
              <w:t>4</w:t>
            </w:r>
            <w:r w:rsidRPr="00E91756">
              <w:rPr>
                <w:sz w:val="22"/>
                <w:szCs w:val="22"/>
              </w:rPr>
              <w:t>)</w:t>
            </w:r>
          </w:p>
        </w:tc>
      </w:tr>
      <w:tr w:rsidR="00E91756" w:rsidRPr="00E91756" w14:paraId="57D6A96B" w14:textId="77777777" w:rsidTr="00E91756">
        <w:trPr>
          <w:jc w:val="right"/>
        </w:trPr>
        <w:tc>
          <w:tcPr>
            <w:tcW w:w="8051" w:type="dxa"/>
            <w:shd w:val="clear" w:color="auto" w:fill="auto"/>
            <w:vAlign w:val="center"/>
          </w:tcPr>
          <w:p w14:paraId="45AB4DDB" w14:textId="77777777" w:rsidR="00E91756" w:rsidRPr="00E91756" w:rsidRDefault="00E91756" w:rsidP="00E91756">
            <w:pPr>
              <w:pStyle w:val="Table"/>
              <w:spacing w:after="24"/>
              <w:rPr>
                <w:sz w:val="22"/>
                <w:szCs w:val="22"/>
              </w:rPr>
            </w:pPr>
            <w:r w:rsidRPr="00E91756">
              <w:rPr>
                <w:sz w:val="22"/>
                <w:szCs w:val="22"/>
              </w:rPr>
              <w:t>Part 7 Digital Mobile Radio Communication Facilities in “Standard Design Specifications Vol. 8 Communications Facilities” (NEXCO RI, July 201</w:t>
            </w:r>
            <w:r w:rsidRPr="00E91756">
              <w:rPr>
                <w:rFonts w:hint="eastAsia"/>
                <w:sz w:val="22"/>
                <w:szCs w:val="22"/>
              </w:rPr>
              <w:t>7</w:t>
            </w:r>
            <w:r w:rsidRPr="00E91756">
              <w:rPr>
                <w:sz w:val="22"/>
                <w:szCs w:val="22"/>
              </w:rPr>
              <w:t>)</w:t>
            </w:r>
          </w:p>
        </w:tc>
      </w:tr>
      <w:tr w:rsidR="00E91756" w:rsidRPr="00E91756" w14:paraId="4742A5A2" w14:textId="77777777" w:rsidTr="00E91756">
        <w:trPr>
          <w:jc w:val="right"/>
        </w:trPr>
        <w:tc>
          <w:tcPr>
            <w:tcW w:w="8051" w:type="dxa"/>
            <w:shd w:val="clear" w:color="auto" w:fill="auto"/>
            <w:vAlign w:val="center"/>
          </w:tcPr>
          <w:p w14:paraId="612E460F" w14:textId="77777777" w:rsidR="00E91756" w:rsidRPr="00E91756" w:rsidRDefault="00E91756" w:rsidP="00E91756">
            <w:pPr>
              <w:pStyle w:val="Table"/>
              <w:spacing w:after="24"/>
              <w:rPr>
                <w:sz w:val="22"/>
                <w:szCs w:val="22"/>
              </w:rPr>
            </w:pPr>
            <w:r w:rsidRPr="00E91756">
              <w:rPr>
                <w:sz w:val="22"/>
                <w:szCs w:val="22"/>
              </w:rPr>
              <w:t>“Standard Specifications, etc. for FM Radio Rebroadcasting Facilities in Tunnels”, Specification No. 17212 (NEXCO RI, July 2017)</w:t>
            </w:r>
          </w:p>
        </w:tc>
      </w:tr>
      <w:tr w:rsidR="00E91756" w:rsidRPr="00E91756" w14:paraId="3E8DEDB2" w14:textId="77777777" w:rsidTr="00E91756">
        <w:trPr>
          <w:jc w:val="right"/>
        </w:trPr>
        <w:tc>
          <w:tcPr>
            <w:tcW w:w="8051" w:type="dxa"/>
            <w:shd w:val="clear" w:color="auto" w:fill="auto"/>
            <w:vAlign w:val="center"/>
          </w:tcPr>
          <w:p w14:paraId="62D91F2D" w14:textId="77777777" w:rsidR="00E91756" w:rsidRPr="00E91756" w:rsidRDefault="00E91756" w:rsidP="00E91756">
            <w:pPr>
              <w:pStyle w:val="Table"/>
              <w:spacing w:after="24"/>
              <w:rPr>
                <w:sz w:val="22"/>
                <w:szCs w:val="22"/>
              </w:rPr>
            </w:pPr>
            <w:r w:rsidRPr="00E91756">
              <w:rPr>
                <w:sz w:val="22"/>
                <w:szCs w:val="22"/>
              </w:rPr>
              <w:t>“Standard Specifications, etc. for CCTV Facilities”, Specification No. 17219 (NEXCO RI, July 2017)</w:t>
            </w:r>
          </w:p>
        </w:tc>
      </w:tr>
      <w:tr w:rsidR="00E91756" w:rsidRPr="00E91756" w14:paraId="0CC8408F" w14:textId="77777777" w:rsidTr="00E91756">
        <w:trPr>
          <w:jc w:val="right"/>
        </w:trPr>
        <w:tc>
          <w:tcPr>
            <w:tcW w:w="8051" w:type="dxa"/>
            <w:shd w:val="clear" w:color="auto" w:fill="auto"/>
            <w:vAlign w:val="center"/>
          </w:tcPr>
          <w:p w14:paraId="65E4922A" w14:textId="77777777" w:rsidR="00E91756" w:rsidRPr="00E91756" w:rsidRDefault="00E91756" w:rsidP="00E91756">
            <w:pPr>
              <w:pStyle w:val="Table"/>
              <w:spacing w:after="24"/>
              <w:rPr>
                <w:sz w:val="22"/>
                <w:szCs w:val="22"/>
              </w:rPr>
            </w:pPr>
            <w:r w:rsidRPr="00E91756">
              <w:rPr>
                <w:sz w:val="22"/>
                <w:szCs w:val="22"/>
              </w:rPr>
              <w:t>“Standard Specifications, etc. for Intelligent Remote-Control Monitoring Equipment Vol. 2”, Specification No. 17210 (NEXCO RI, July 2017)</w:t>
            </w:r>
          </w:p>
        </w:tc>
      </w:tr>
      <w:tr w:rsidR="00E91756" w:rsidRPr="00E91756" w14:paraId="28845D07" w14:textId="77777777" w:rsidTr="00E91756">
        <w:trPr>
          <w:jc w:val="right"/>
        </w:trPr>
        <w:tc>
          <w:tcPr>
            <w:tcW w:w="8051" w:type="dxa"/>
            <w:shd w:val="clear" w:color="auto" w:fill="auto"/>
            <w:vAlign w:val="center"/>
          </w:tcPr>
          <w:p w14:paraId="7961659E" w14:textId="77777777" w:rsidR="00E91756" w:rsidRPr="00E91756" w:rsidRDefault="00E91756" w:rsidP="00E91756">
            <w:pPr>
              <w:pStyle w:val="Table"/>
              <w:spacing w:after="24"/>
              <w:rPr>
                <w:sz w:val="22"/>
                <w:szCs w:val="22"/>
              </w:rPr>
            </w:pPr>
            <w:r w:rsidRPr="00E91756">
              <w:rPr>
                <w:sz w:val="22"/>
                <w:szCs w:val="22"/>
              </w:rPr>
              <w:t>“(Draft) Specifications for CCTV Facilities” (Ministry of Land, Infrastructure, Transport and Tourism, January 2017)</w:t>
            </w:r>
          </w:p>
        </w:tc>
      </w:tr>
      <w:tr w:rsidR="00E91756" w:rsidRPr="00E91756" w14:paraId="6ABF95D3" w14:textId="77777777" w:rsidTr="00E91756">
        <w:trPr>
          <w:jc w:val="right"/>
        </w:trPr>
        <w:tc>
          <w:tcPr>
            <w:tcW w:w="8051" w:type="dxa"/>
            <w:shd w:val="clear" w:color="auto" w:fill="auto"/>
            <w:vAlign w:val="center"/>
          </w:tcPr>
          <w:p w14:paraId="78F1AE7B" w14:textId="77777777" w:rsidR="00E91756" w:rsidRPr="00E91756" w:rsidRDefault="00E91756" w:rsidP="00E91756">
            <w:pPr>
              <w:pStyle w:val="Table"/>
              <w:spacing w:after="24"/>
              <w:rPr>
                <w:sz w:val="22"/>
                <w:szCs w:val="22"/>
              </w:rPr>
            </w:pPr>
            <w:r w:rsidRPr="00E91756">
              <w:rPr>
                <w:sz w:val="22"/>
                <w:szCs w:val="22"/>
              </w:rPr>
              <w:t>“(Draft) Specifications for Radio Rebroadcasting Facilities in Tunnels (with interruption function)” (Ministry of Land, Infrastructure, Transport and Tourism, January 2017)</w:t>
            </w:r>
          </w:p>
        </w:tc>
      </w:tr>
      <w:tr w:rsidR="00E91756" w:rsidRPr="00E91756" w14:paraId="022235D4" w14:textId="77777777" w:rsidTr="00E91756">
        <w:trPr>
          <w:jc w:val="right"/>
        </w:trPr>
        <w:tc>
          <w:tcPr>
            <w:tcW w:w="8051" w:type="dxa"/>
            <w:shd w:val="clear" w:color="auto" w:fill="auto"/>
            <w:vAlign w:val="center"/>
          </w:tcPr>
          <w:p w14:paraId="52E3A448" w14:textId="77777777" w:rsidR="00E91756" w:rsidRPr="00E91756" w:rsidRDefault="00E91756" w:rsidP="00E91756">
            <w:pPr>
              <w:pStyle w:val="Table"/>
              <w:spacing w:after="24"/>
              <w:rPr>
                <w:sz w:val="22"/>
                <w:szCs w:val="22"/>
              </w:rPr>
            </w:pPr>
            <w:r w:rsidRPr="00E91756">
              <w:rPr>
                <w:sz w:val="22"/>
                <w:szCs w:val="22"/>
              </w:rPr>
              <w:lastRenderedPageBreak/>
              <w:t>“Standard Specifications for Digital Land Mobile Communication Systems (K-λ)”, MLIT Specification for Communication Facilities No. 55 (Ministry of Land, Infrastructure, Transport and Tourism, October 2015)</w:t>
            </w:r>
          </w:p>
        </w:tc>
      </w:tr>
      <w:tr w:rsidR="00E91756" w:rsidRPr="00E91756" w14:paraId="0A50C844" w14:textId="77777777" w:rsidTr="00E91756">
        <w:trPr>
          <w:jc w:val="right"/>
        </w:trPr>
        <w:tc>
          <w:tcPr>
            <w:tcW w:w="8051" w:type="dxa"/>
            <w:shd w:val="clear" w:color="auto" w:fill="auto"/>
            <w:vAlign w:val="center"/>
          </w:tcPr>
          <w:p w14:paraId="7577A70E" w14:textId="77777777" w:rsidR="00E91756" w:rsidRPr="00E91756" w:rsidRDefault="00E91756" w:rsidP="00E91756">
            <w:pPr>
              <w:pStyle w:val="Table"/>
              <w:spacing w:after="24"/>
              <w:rPr>
                <w:sz w:val="22"/>
                <w:szCs w:val="22"/>
              </w:rPr>
            </w:pPr>
            <w:r w:rsidRPr="00E91756">
              <w:rPr>
                <w:sz w:val="22"/>
                <w:szCs w:val="22"/>
              </w:rPr>
              <w:t>“Degrees of Protection Provided by Enclosures” (IP Code), IEC 60529</w:t>
            </w:r>
          </w:p>
        </w:tc>
      </w:tr>
      <w:tr w:rsidR="00E91756" w:rsidRPr="00E91756" w14:paraId="4D689159" w14:textId="77777777" w:rsidTr="00E91756">
        <w:trPr>
          <w:jc w:val="right"/>
        </w:trPr>
        <w:tc>
          <w:tcPr>
            <w:tcW w:w="8051" w:type="dxa"/>
            <w:shd w:val="clear" w:color="auto" w:fill="auto"/>
            <w:vAlign w:val="center"/>
          </w:tcPr>
          <w:p w14:paraId="581F8CC7" w14:textId="77777777" w:rsidR="00E91756" w:rsidRPr="00E91756" w:rsidRDefault="00E91756" w:rsidP="00E91756">
            <w:pPr>
              <w:pStyle w:val="Table"/>
              <w:spacing w:after="24"/>
              <w:rPr>
                <w:sz w:val="22"/>
                <w:szCs w:val="22"/>
              </w:rPr>
            </w:pPr>
            <w:r w:rsidRPr="00E91756">
              <w:rPr>
                <w:sz w:val="22"/>
                <w:szCs w:val="22"/>
              </w:rPr>
              <w:t>“Degrees of Protection Provided by Enclosures for Electrical Equipment” (JIS C 0920), Japanese Industrial Standards</w:t>
            </w:r>
          </w:p>
        </w:tc>
      </w:tr>
    </w:tbl>
    <w:p w14:paraId="311ADF3B" w14:textId="18D0690D" w:rsidR="00E91756" w:rsidRDefault="00E91756" w:rsidP="00A55212">
      <w:pPr>
        <w:pStyle w:val="Note"/>
      </w:pPr>
    </w:p>
    <w:p w14:paraId="4390D3FF" w14:textId="77777777" w:rsidR="00A55212" w:rsidRDefault="00A55212" w:rsidP="00A55212">
      <w:pPr>
        <w:pStyle w:val="Note"/>
      </w:pPr>
    </w:p>
    <w:p w14:paraId="05828AD1" w14:textId="77777777" w:rsidR="00A55212" w:rsidRDefault="00F620DB" w:rsidP="00A55212">
      <w:pPr>
        <w:pStyle w:val="Text3"/>
      </w:pPr>
      <w:r>
        <w:t>For any matters referred to in multiple documents, these Specifications shall prevail.</w:t>
      </w:r>
    </w:p>
    <w:p w14:paraId="21252284" w14:textId="122A8D7C" w:rsidR="00F620DB" w:rsidRDefault="00F620DB" w:rsidP="00A55212">
      <w:pPr>
        <w:pStyle w:val="Text3"/>
      </w:pPr>
      <w:r>
        <w:t>The System shall be manufactured, installed, tested, and test-operated under the quality assurance and quality control system in compliance with ISO 9001. The manufacturers are required to have a copy of ISO 9001 issued by a public, independent organization.</w:t>
      </w:r>
    </w:p>
    <w:p w14:paraId="1781A238" w14:textId="59F5AE69" w:rsidR="00F620DB" w:rsidRDefault="00A55212" w:rsidP="00A55212">
      <w:pPr>
        <w:pStyle w:val="11"/>
      </w:pPr>
      <w:bookmarkStart w:id="108" w:name="_Toc514417492"/>
      <w:r>
        <w:t>(2)</w:t>
      </w:r>
      <w:r>
        <w:tab/>
        <w:t>Basic Requirements</w:t>
      </w:r>
      <w:bookmarkEnd w:id="108"/>
    </w:p>
    <w:p w14:paraId="63390BBE" w14:textId="5ADD3187" w:rsidR="00F620DB" w:rsidRDefault="00A55212" w:rsidP="00A55212">
      <w:pPr>
        <w:pStyle w:val="a5"/>
      </w:pPr>
      <w:r>
        <w:t>(a)</w:t>
      </w:r>
      <w:r w:rsidR="00F620DB">
        <w:tab/>
        <w:t>Basic Design</w:t>
      </w:r>
    </w:p>
    <w:p w14:paraId="1E846A37" w14:textId="77777777" w:rsidR="00F620DB" w:rsidRDefault="00F620DB" w:rsidP="00A55212">
      <w:pPr>
        <w:pStyle w:val="Text3"/>
      </w:pPr>
      <w:r>
        <w:t>The Tunnel Management System is a system that shall be installed in the Control Office of the East Electric Room, and monitor and control disaster prevention facilities in the tunnel (such as emergency, ventilation, lighting and other facilities).</w:t>
      </w:r>
    </w:p>
    <w:p w14:paraId="58EB92ED" w14:textId="77777777" w:rsidR="00F620DB" w:rsidRDefault="00F620DB" w:rsidP="00A55212">
      <w:pPr>
        <w:pStyle w:val="Text3"/>
      </w:pPr>
      <w:r>
        <w:t>The System shall enable operators to monitor the real-time states of facilities and alerts from the operation terminal and large screen display in the Control Office. It shall also provide road users with appropriate information through appropriate road boards and radio broadcasting.</w:t>
      </w:r>
    </w:p>
    <w:p w14:paraId="53C04ED1" w14:textId="08731C88" w:rsidR="00F620DB" w:rsidRDefault="00A55212" w:rsidP="00A55212">
      <w:pPr>
        <w:pStyle w:val="a5"/>
      </w:pPr>
      <w:r>
        <w:t>(b)</w:t>
      </w:r>
      <w:r w:rsidR="00F620DB">
        <w:tab/>
        <w:t>Durability</w:t>
      </w:r>
    </w:p>
    <w:p w14:paraId="139C7A0D" w14:textId="77777777" w:rsidR="00F620DB" w:rsidRDefault="00F620DB" w:rsidP="00A55212">
      <w:pPr>
        <w:pStyle w:val="Text3"/>
      </w:pPr>
      <w:r>
        <w:t>The system shall be operated 24 hours a day, 365 days a year, the hardware must be durable for continuous operation.</w:t>
      </w:r>
    </w:p>
    <w:p w14:paraId="7502FB31" w14:textId="77777777" w:rsidR="00F620DB" w:rsidRDefault="00F620DB" w:rsidP="00A55212">
      <w:pPr>
        <w:pStyle w:val="Text3"/>
      </w:pPr>
      <w:r>
        <w:t>The System shall be operated 24 hours a day and 365 days a year. The hardware shall be reliable enough for continuous operations.</w:t>
      </w:r>
    </w:p>
    <w:p w14:paraId="0E6B8908" w14:textId="77777777" w:rsidR="00F620DB" w:rsidRDefault="00F620DB" w:rsidP="00A55212">
      <w:pPr>
        <w:pStyle w:val="Text3"/>
      </w:pPr>
      <w:r>
        <w:t>The integrated management server shall represent the core of the System, and secure redundancy so that defect of any component shall not adversely affect the entire System. In case of any trouble with the operation system hardware of the integrated management server or application programs to be created, the backup system hardware shall automatically take over the operations for continuous operations of the entire System.</w:t>
      </w:r>
    </w:p>
    <w:p w14:paraId="6B1F3472" w14:textId="5F39FA00" w:rsidR="00F620DB" w:rsidRDefault="00A55212" w:rsidP="00A55212">
      <w:pPr>
        <w:pStyle w:val="a5"/>
      </w:pPr>
      <w:r>
        <w:t>(c)</w:t>
      </w:r>
      <w:r w:rsidR="00F620DB">
        <w:tab/>
        <w:t>System Extensibility</w:t>
      </w:r>
    </w:p>
    <w:p w14:paraId="272BEFE1" w14:textId="77777777" w:rsidR="00F620DB" w:rsidRDefault="00F620DB" w:rsidP="00A55212">
      <w:pPr>
        <w:pStyle w:val="Text3"/>
      </w:pPr>
      <w:r>
        <w:t>The System shall be easily linked to other systems, and have additional functions for possible future system extensions.</w:t>
      </w:r>
    </w:p>
    <w:p w14:paraId="5B9E44F5" w14:textId="77777777" w:rsidR="00F620DB" w:rsidRDefault="00F620DB" w:rsidP="00A55212">
      <w:pPr>
        <w:pStyle w:val="Text3"/>
      </w:pPr>
      <w:r>
        <w:t xml:space="preserve">It shall also easily incorporate additional facilities through revisions to relevant </w:t>
      </w:r>
      <w:r>
        <w:lastRenderedPageBreak/>
        <w:t>definitions and settings.</w:t>
      </w:r>
    </w:p>
    <w:p w14:paraId="5BCC3B37" w14:textId="2F038C29" w:rsidR="00F620DB" w:rsidRDefault="00A55212" w:rsidP="00A55212">
      <w:pPr>
        <w:pStyle w:val="a5"/>
      </w:pPr>
      <w:r>
        <w:t>(d)</w:t>
      </w:r>
      <w:r>
        <w:tab/>
      </w:r>
      <w:r w:rsidR="00F620DB">
        <w:tab/>
        <w:t>Power Supply</w:t>
      </w:r>
    </w:p>
    <w:p w14:paraId="45089CEC" w14:textId="77777777" w:rsidR="00F620DB" w:rsidRDefault="00F620DB" w:rsidP="00A55212">
      <w:pPr>
        <w:pStyle w:val="Text3"/>
      </w:pPr>
      <w:r>
        <w:t>The Telecommunication Machine Room in the East Electric Room, and equipment in the Control Office shall be powered at 100V AC via the uninterruptible power system. Other equipment shall be compatible with 220V AC, single phase 50Hz.</w:t>
      </w:r>
    </w:p>
    <w:p w14:paraId="7678F1CF" w14:textId="77777777" w:rsidR="00F620DB" w:rsidRDefault="00F620DB" w:rsidP="00A55212">
      <w:pPr>
        <w:pStyle w:val="Note"/>
      </w:pPr>
    </w:p>
    <w:p w14:paraId="18E17781" w14:textId="04D97442" w:rsidR="00F620DB" w:rsidRDefault="00A55212" w:rsidP="00A55212">
      <w:pPr>
        <w:pStyle w:val="11"/>
      </w:pPr>
      <w:bookmarkStart w:id="109" w:name="_Toc514417493"/>
      <w:r>
        <w:t>(3)</w:t>
      </w:r>
      <w:r>
        <w:tab/>
        <w:t>Monitoring Control Equipment</w:t>
      </w:r>
      <w:bookmarkEnd w:id="109"/>
    </w:p>
    <w:p w14:paraId="1CB25985" w14:textId="1C79CA0B" w:rsidR="00F620DB" w:rsidRDefault="00A55212" w:rsidP="00A55212">
      <w:pPr>
        <w:pStyle w:val="a5"/>
      </w:pPr>
      <w:r>
        <w:t>(a)</w:t>
      </w:r>
      <w:r w:rsidR="00F620DB">
        <w:tab/>
        <w:t>Application</w:t>
      </w:r>
    </w:p>
    <w:p w14:paraId="01210C00" w14:textId="77777777" w:rsidR="00F620DB" w:rsidRDefault="00F620DB" w:rsidP="00A55212">
      <w:pPr>
        <w:pStyle w:val="Text3"/>
      </w:pPr>
      <w:r>
        <w:t>This section shall apply to components, etc. of the monitoring control equipment to be installed in the tunnel (hereinafter referred to as the “Equipment”).</w:t>
      </w:r>
    </w:p>
    <w:p w14:paraId="0F364053" w14:textId="2021A808" w:rsidR="00F620DB" w:rsidRDefault="00A55212" w:rsidP="00A55212">
      <w:pPr>
        <w:pStyle w:val="a5"/>
      </w:pPr>
      <w:r>
        <w:t>(b)</w:t>
      </w:r>
      <w:r w:rsidR="00F620DB">
        <w:tab/>
        <w:t>System Overview</w:t>
      </w:r>
    </w:p>
    <w:p w14:paraId="2F4E5A7D" w14:textId="77777777" w:rsidR="00F620DB" w:rsidRDefault="00F620DB" w:rsidP="00A55212">
      <w:pPr>
        <w:pStyle w:val="Text3"/>
      </w:pPr>
      <w:r>
        <w:t>The system overview of the Equipment shall be as follows.</w:t>
      </w:r>
    </w:p>
    <w:p w14:paraId="6BF238EF" w14:textId="77777777" w:rsidR="00F620DB" w:rsidRDefault="00F620DB" w:rsidP="00A55212">
      <w:pPr>
        <w:pStyle w:val="Text3"/>
      </w:pPr>
      <w:r>
        <w:t>The Equipment shall:</w:t>
      </w:r>
    </w:p>
    <w:p w14:paraId="467F2C9F" w14:textId="77777777" w:rsidR="00F620DB" w:rsidRDefault="00F620DB" w:rsidP="00A55212">
      <w:pPr>
        <w:pStyle w:val="2ndbulletinText2"/>
      </w:pPr>
      <w:r>
        <w:rPr>
          <w:rFonts w:hint="eastAsia"/>
        </w:rPr>
        <w:t>•</w:t>
      </w:r>
      <w:r>
        <w:tab/>
        <w:t>Generate the present state information about data from slave stations, and chronologically store and process various data necessary to present the history information.</w:t>
      </w:r>
    </w:p>
    <w:p w14:paraId="17DFBD16" w14:textId="77777777" w:rsidR="00F620DB" w:rsidRDefault="00F620DB" w:rsidP="00A55212">
      <w:pPr>
        <w:pStyle w:val="2ndbulletinText2"/>
      </w:pPr>
      <w:r>
        <w:rPr>
          <w:rFonts w:hint="eastAsia"/>
        </w:rPr>
        <w:t>•</w:t>
      </w:r>
      <w:r>
        <w:tab/>
        <w:t>Monitor changes in the state of facilities and systems in the tunnel, and judge whether to issue alerts.</w:t>
      </w:r>
    </w:p>
    <w:p w14:paraId="7D65A8FD" w14:textId="77777777" w:rsidR="00F620DB" w:rsidRDefault="00F620DB" w:rsidP="00A55212">
      <w:pPr>
        <w:pStyle w:val="2ndbulletinText2"/>
      </w:pPr>
      <w:r>
        <w:rPr>
          <w:rFonts w:hint="eastAsia"/>
        </w:rPr>
        <w:t>•</w:t>
      </w:r>
      <w:r>
        <w:tab/>
        <w:t>Arithmetically process measurements recorded regularly and when necessary for facilities and systems in the tunnel, and aggregate data on daily and monthly bases.</w:t>
      </w:r>
    </w:p>
    <w:p w14:paraId="4010F45C" w14:textId="77777777" w:rsidR="00F620DB" w:rsidRDefault="00F620DB" w:rsidP="00A55212">
      <w:pPr>
        <w:pStyle w:val="2ndbulletinText2"/>
      </w:pPr>
      <w:r>
        <w:rPr>
          <w:rFonts w:hint="eastAsia"/>
        </w:rPr>
        <w:t>•</w:t>
      </w:r>
      <w:r>
        <w:tab/>
        <w:t>Arithmetically process and present search results of information about equipment monitored and equipment, for which control order is made.</w:t>
      </w:r>
    </w:p>
    <w:p w14:paraId="657B5066" w14:textId="77777777" w:rsidR="00F620DB" w:rsidRDefault="00F620DB" w:rsidP="00A55212">
      <w:pPr>
        <w:pStyle w:val="2ndbulletinText2"/>
      </w:pPr>
      <w:r>
        <w:rPr>
          <w:rFonts w:hint="eastAsia"/>
        </w:rPr>
        <w:t>•</w:t>
      </w:r>
      <w:r>
        <w:tab/>
        <w:t>Issue alerts in response to the results of judgments.</w:t>
      </w:r>
    </w:p>
    <w:p w14:paraId="46C8573C" w14:textId="77777777" w:rsidR="00F620DB" w:rsidRDefault="00F620DB" w:rsidP="00A55212">
      <w:pPr>
        <w:pStyle w:val="2ndbulletinText2"/>
      </w:pPr>
      <w:r>
        <w:rPr>
          <w:rFonts w:hint="eastAsia"/>
        </w:rPr>
        <w:t>•</w:t>
      </w:r>
      <w:r>
        <w:tab/>
        <w:t>Deliver information about the tunnel to the website, and generate and process the contents.</w:t>
      </w:r>
    </w:p>
    <w:p w14:paraId="0EC76E25" w14:textId="77777777" w:rsidR="00F620DB" w:rsidRDefault="00F620DB" w:rsidP="00A55212">
      <w:pPr>
        <w:pStyle w:val="2ndbulletinText2"/>
      </w:pPr>
      <w:r>
        <w:rPr>
          <w:rFonts w:hint="eastAsia"/>
        </w:rPr>
        <w:t>•</w:t>
      </w:r>
      <w:r>
        <w:tab/>
        <w:t xml:space="preserve">Display all the camera views and screens (screens to monitor and control the state of the tunnel) generated on the integrated management server on the large screen display. </w:t>
      </w:r>
    </w:p>
    <w:p w14:paraId="0E2C146B" w14:textId="3320FE7E" w:rsidR="00F620DB" w:rsidRDefault="00A55212" w:rsidP="00A55212">
      <w:pPr>
        <w:pStyle w:val="a5"/>
      </w:pPr>
      <w:r>
        <w:t>(c)</w:t>
      </w:r>
      <w:r w:rsidR="00F620DB">
        <w:tab/>
        <w:t>Service Space</w:t>
      </w:r>
    </w:p>
    <w:p w14:paraId="4C18049E" w14:textId="77777777" w:rsidR="00F620DB" w:rsidRDefault="00F620DB" w:rsidP="00A55212">
      <w:pPr>
        <w:pStyle w:val="Text3"/>
      </w:pPr>
      <w:r>
        <w:t>The Equipment shall be installed in the East and West Electric Rooms, both of which are indoors.</w:t>
      </w:r>
    </w:p>
    <w:p w14:paraId="5A031B85" w14:textId="49D2DFA1" w:rsidR="00F620DB" w:rsidRDefault="00A55212" w:rsidP="00A55212">
      <w:pPr>
        <w:pStyle w:val="a5"/>
      </w:pPr>
      <w:r>
        <w:t>(d)</w:t>
      </w:r>
      <w:r w:rsidR="00F620DB">
        <w:tab/>
        <w:t>Ambient Conditions</w:t>
      </w:r>
    </w:p>
    <w:p w14:paraId="4443A0E5" w14:textId="77777777" w:rsidR="00F620DB" w:rsidRDefault="00F620DB" w:rsidP="00A55212">
      <w:pPr>
        <w:pStyle w:val="2ndbulletinText2"/>
        <w:tabs>
          <w:tab w:val="left" w:pos="5529"/>
        </w:tabs>
      </w:pPr>
      <w:r>
        <w:rPr>
          <w:rFonts w:hint="eastAsia"/>
        </w:rPr>
        <w:t>•</w:t>
      </w:r>
      <w:r>
        <w:tab/>
        <w:t>Temperature: indoor,</w:t>
      </w:r>
      <w:r>
        <w:tab/>
        <w:t>0°C to 40°C</w:t>
      </w:r>
    </w:p>
    <w:p w14:paraId="71805A63" w14:textId="77777777" w:rsidR="00F620DB" w:rsidRDefault="00F620DB" w:rsidP="00A55212">
      <w:pPr>
        <w:pStyle w:val="2ndbulletinText2"/>
        <w:tabs>
          <w:tab w:val="left" w:pos="5529"/>
        </w:tabs>
      </w:pPr>
      <w:r>
        <w:tab/>
      </w:r>
      <w:r>
        <w:tab/>
        <w:t>However, 10°C to 35°C for general information devices</w:t>
      </w:r>
    </w:p>
    <w:p w14:paraId="64188910" w14:textId="77777777" w:rsidR="00F620DB" w:rsidRDefault="00F620DB" w:rsidP="00A55212">
      <w:pPr>
        <w:pStyle w:val="2ndbulletinText2"/>
        <w:tabs>
          <w:tab w:val="left" w:pos="5529"/>
        </w:tabs>
      </w:pPr>
      <w:r>
        <w:rPr>
          <w:rFonts w:hint="eastAsia"/>
        </w:rPr>
        <w:t>•</w:t>
      </w:r>
      <w:r>
        <w:tab/>
        <w:t>Humidity: indoor,</w:t>
      </w:r>
      <w:r>
        <w:tab/>
        <w:t>10 to 85%RH</w:t>
      </w:r>
    </w:p>
    <w:p w14:paraId="1C4F29D2" w14:textId="77777777" w:rsidR="00F620DB" w:rsidRDefault="00F620DB" w:rsidP="00A55212">
      <w:pPr>
        <w:pStyle w:val="2ndbulletinText2"/>
        <w:tabs>
          <w:tab w:val="left" w:pos="5529"/>
        </w:tabs>
      </w:pPr>
      <w:r>
        <w:tab/>
      </w:r>
      <w:r>
        <w:tab/>
        <w:t>However, 20 to 80%RH (non-condensing humidity) for general information devices</w:t>
      </w:r>
    </w:p>
    <w:p w14:paraId="24040C32" w14:textId="3CC6BB06" w:rsidR="00F620DB" w:rsidRDefault="00A55212" w:rsidP="00A55212">
      <w:pPr>
        <w:pStyle w:val="a5"/>
      </w:pPr>
      <w:r>
        <w:lastRenderedPageBreak/>
        <w:t>(e)</w:t>
      </w:r>
      <w:r w:rsidR="00F620DB">
        <w:tab/>
        <w:t>Structures</w:t>
      </w:r>
    </w:p>
    <w:p w14:paraId="4A54A8C3" w14:textId="77777777" w:rsidR="00F620DB" w:rsidRDefault="00F620DB" w:rsidP="00A55212">
      <w:pPr>
        <w:pStyle w:val="Text3"/>
      </w:pPr>
      <w:r>
        <w:t>Individual server equipment and racks shall have the following structures.</w:t>
      </w:r>
    </w:p>
    <w:p w14:paraId="2CDB2F6F" w14:textId="77777777" w:rsidR="00F620DB" w:rsidRDefault="00F620DB" w:rsidP="00A55212">
      <w:pPr>
        <w:pStyle w:val="2ndbulletinText2"/>
      </w:pPr>
      <w:r>
        <w:rPr>
          <w:rFonts w:hint="eastAsia"/>
        </w:rPr>
        <w:t>•</w:t>
      </w:r>
      <w:r>
        <w:tab/>
        <w:t>The Equipment shall be made of durable and rust preventive steel.</w:t>
      </w:r>
    </w:p>
    <w:p w14:paraId="6FB7930F" w14:textId="77777777" w:rsidR="00F620DB" w:rsidRDefault="00F620DB" w:rsidP="00A55212">
      <w:pPr>
        <w:pStyle w:val="2ndbulletinText2"/>
      </w:pPr>
      <w:r>
        <w:rPr>
          <w:rFonts w:hint="eastAsia"/>
        </w:rPr>
        <w:t>•</w:t>
      </w:r>
      <w:r>
        <w:tab/>
        <w:t>Stand-along devices shall be earthquake-resistant to prevent accidents due to horizontal displacement, falling or drop of any parts.</w:t>
      </w:r>
    </w:p>
    <w:p w14:paraId="70918934" w14:textId="77777777" w:rsidR="00F620DB" w:rsidRDefault="00F620DB" w:rsidP="00A55212">
      <w:pPr>
        <w:pStyle w:val="2ndbulletinText2"/>
      </w:pPr>
      <w:r>
        <w:rPr>
          <w:rFonts w:hint="eastAsia"/>
        </w:rPr>
        <w:t>•</w:t>
      </w:r>
      <w:r>
        <w:tab/>
        <w:t>Devices shall be mounted on steel racks, which shall be fixed directly and horizontally on concrete floors.</w:t>
      </w:r>
    </w:p>
    <w:p w14:paraId="1A497951" w14:textId="77777777" w:rsidR="00F620DB" w:rsidRDefault="00F620DB" w:rsidP="00A55212">
      <w:pPr>
        <w:pStyle w:val="2ndbulletinText2"/>
      </w:pPr>
      <w:r>
        <w:rPr>
          <w:rFonts w:hint="eastAsia"/>
        </w:rPr>
        <w:t>•</w:t>
      </w:r>
      <w:r>
        <w:tab/>
        <w:t>Devices to be placed on the free access floor shall be fixed with bolts on special racks, which shall be placed in a hole created in the floor. Special racks shall have a structure, in which bolts used to fix the devices on the concrete floor are visible.</w:t>
      </w:r>
    </w:p>
    <w:p w14:paraId="0FBFE1C9" w14:textId="5241EDCD" w:rsidR="00F620DB" w:rsidRDefault="00A55212" w:rsidP="00A55212">
      <w:pPr>
        <w:pStyle w:val="a5"/>
      </w:pPr>
      <w:r>
        <w:t>(f)</w:t>
      </w:r>
      <w:r w:rsidR="00F620DB">
        <w:tab/>
        <w:t>Components of the Equipment</w:t>
      </w:r>
    </w:p>
    <w:p w14:paraId="4F4588D3" w14:textId="77777777" w:rsidR="00F620DB" w:rsidRDefault="00F620DB" w:rsidP="00A55212">
      <w:pPr>
        <w:pStyle w:val="Text3"/>
      </w:pPr>
      <w:r>
        <w:t>The Equipment shall consist of the following components and devices.</w:t>
      </w:r>
    </w:p>
    <w:p w14:paraId="399EF852" w14:textId="6B4E0DD7" w:rsidR="00F620DB" w:rsidRDefault="00F620DB" w:rsidP="00A55212">
      <w:pPr>
        <w:pStyle w:val="TableTittle"/>
        <w:ind w:left="1985"/>
      </w:pPr>
      <w:r>
        <w:t xml:space="preserve">Table </w:t>
      </w:r>
      <w:r w:rsidR="00E91756">
        <w:t>54-1</w:t>
      </w:r>
      <w:r>
        <w:t>: Components of the Monitoring Control Equipment</w:t>
      </w:r>
    </w:p>
    <w:tbl>
      <w:tblPr>
        <w:tblW w:w="793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701"/>
        <w:gridCol w:w="851"/>
        <w:gridCol w:w="960"/>
        <w:gridCol w:w="1024"/>
      </w:tblGrid>
      <w:tr w:rsidR="00CC3E3C" w:rsidRPr="000203D2" w14:paraId="460026A2" w14:textId="77777777" w:rsidTr="00CC3E3C">
        <w:trPr>
          <w:jc w:val="right"/>
        </w:trPr>
        <w:tc>
          <w:tcPr>
            <w:tcW w:w="3397" w:type="dxa"/>
            <w:shd w:val="clear" w:color="auto" w:fill="C6D9F1" w:themeFill="text2" w:themeFillTint="33"/>
            <w:vAlign w:val="center"/>
          </w:tcPr>
          <w:p w14:paraId="2F3441A9" w14:textId="77777777" w:rsidR="00A55212" w:rsidRPr="00A55212" w:rsidRDefault="00A55212" w:rsidP="00A55212">
            <w:pPr>
              <w:pStyle w:val="Table"/>
              <w:jc w:val="center"/>
              <w:rPr>
                <w:b/>
              </w:rPr>
            </w:pPr>
            <w:r w:rsidRPr="00A55212">
              <w:rPr>
                <w:b/>
              </w:rPr>
              <w:t>Name</w:t>
            </w:r>
          </w:p>
        </w:tc>
        <w:tc>
          <w:tcPr>
            <w:tcW w:w="1701" w:type="dxa"/>
            <w:shd w:val="clear" w:color="auto" w:fill="C6D9F1" w:themeFill="text2" w:themeFillTint="33"/>
          </w:tcPr>
          <w:p w14:paraId="02C7CD03" w14:textId="77777777" w:rsidR="00A55212" w:rsidRPr="00A55212" w:rsidRDefault="00A55212" w:rsidP="00A55212">
            <w:pPr>
              <w:pStyle w:val="Table"/>
              <w:jc w:val="center"/>
              <w:rPr>
                <w:b/>
              </w:rPr>
            </w:pPr>
            <w:r w:rsidRPr="00A55212">
              <w:rPr>
                <w:b/>
              </w:rPr>
              <w:t>Specifications</w:t>
            </w:r>
          </w:p>
        </w:tc>
        <w:tc>
          <w:tcPr>
            <w:tcW w:w="851" w:type="dxa"/>
            <w:shd w:val="clear" w:color="auto" w:fill="C6D9F1" w:themeFill="text2" w:themeFillTint="33"/>
            <w:vAlign w:val="center"/>
          </w:tcPr>
          <w:p w14:paraId="46108CAF" w14:textId="77777777" w:rsidR="00A55212" w:rsidRPr="00A55212" w:rsidRDefault="00A55212" w:rsidP="00A55212">
            <w:pPr>
              <w:pStyle w:val="Table"/>
              <w:jc w:val="center"/>
              <w:rPr>
                <w:b/>
              </w:rPr>
            </w:pPr>
            <w:r w:rsidRPr="00A55212">
              <w:rPr>
                <w:b/>
              </w:rPr>
              <w:t>Unit</w:t>
            </w:r>
          </w:p>
        </w:tc>
        <w:tc>
          <w:tcPr>
            <w:tcW w:w="960" w:type="dxa"/>
            <w:shd w:val="clear" w:color="auto" w:fill="C6D9F1" w:themeFill="text2" w:themeFillTint="33"/>
            <w:vAlign w:val="center"/>
          </w:tcPr>
          <w:p w14:paraId="03F1EFF2" w14:textId="77777777" w:rsidR="00A55212" w:rsidRPr="00A55212" w:rsidRDefault="00A55212" w:rsidP="00A55212">
            <w:pPr>
              <w:pStyle w:val="Table"/>
              <w:jc w:val="center"/>
              <w:rPr>
                <w:b/>
              </w:rPr>
            </w:pPr>
            <w:r w:rsidRPr="00A55212">
              <w:rPr>
                <w:b/>
              </w:rPr>
              <w:t>Q’ty</w:t>
            </w:r>
          </w:p>
        </w:tc>
        <w:tc>
          <w:tcPr>
            <w:tcW w:w="1024" w:type="dxa"/>
            <w:shd w:val="clear" w:color="auto" w:fill="C6D9F1" w:themeFill="text2" w:themeFillTint="33"/>
            <w:vAlign w:val="center"/>
          </w:tcPr>
          <w:p w14:paraId="738EBD46" w14:textId="77777777" w:rsidR="00A55212" w:rsidRPr="00A55212" w:rsidRDefault="00A55212" w:rsidP="00A55212">
            <w:pPr>
              <w:pStyle w:val="Table"/>
              <w:jc w:val="center"/>
              <w:rPr>
                <w:b/>
              </w:rPr>
            </w:pPr>
            <w:r w:rsidRPr="00A55212">
              <w:rPr>
                <w:b/>
              </w:rPr>
              <w:t>Notes</w:t>
            </w:r>
          </w:p>
        </w:tc>
      </w:tr>
      <w:tr w:rsidR="00CC3E3C" w:rsidRPr="000203D2" w14:paraId="13CAB0FA" w14:textId="77777777" w:rsidTr="00CC3E3C">
        <w:trPr>
          <w:jc w:val="right"/>
        </w:trPr>
        <w:tc>
          <w:tcPr>
            <w:tcW w:w="3397" w:type="dxa"/>
            <w:vAlign w:val="center"/>
          </w:tcPr>
          <w:p w14:paraId="0ED6E69A" w14:textId="77777777" w:rsidR="00A55212" w:rsidRPr="00A55212" w:rsidRDefault="00A55212" w:rsidP="00CC3E3C">
            <w:pPr>
              <w:pStyle w:val="Table"/>
              <w:jc w:val="left"/>
            </w:pPr>
            <w:r w:rsidRPr="00A55212">
              <w:t>Integrated management server equipment</w:t>
            </w:r>
          </w:p>
        </w:tc>
        <w:tc>
          <w:tcPr>
            <w:tcW w:w="1701" w:type="dxa"/>
          </w:tcPr>
          <w:p w14:paraId="65595BF0" w14:textId="77777777" w:rsidR="00A55212" w:rsidRPr="00A55212" w:rsidRDefault="00A55212" w:rsidP="00A55212">
            <w:pPr>
              <w:pStyle w:val="Table"/>
            </w:pPr>
          </w:p>
        </w:tc>
        <w:tc>
          <w:tcPr>
            <w:tcW w:w="851" w:type="dxa"/>
            <w:vAlign w:val="center"/>
          </w:tcPr>
          <w:p w14:paraId="3028F6A8" w14:textId="77777777" w:rsidR="00A55212" w:rsidRPr="00A55212" w:rsidRDefault="00A55212" w:rsidP="00A55212">
            <w:pPr>
              <w:pStyle w:val="Table"/>
              <w:jc w:val="center"/>
            </w:pPr>
          </w:p>
        </w:tc>
        <w:tc>
          <w:tcPr>
            <w:tcW w:w="960" w:type="dxa"/>
            <w:vAlign w:val="center"/>
          </w:tcPr>
          <w:p w14:paraId="2E8B5729" w14:textId="77777777" w:rsidR="00A55212" w:rsidRPr="00A55212" w:rsidRDefault="00A55212" w:rsidP="00A55212">
            <w:pPr>
              <w:pStyle w:val="Table"/>
              <w:jc w:val="center"/>
            </w:pPr>
          </w:p>
        </w:tc>
        <w:tc>
          <w:tcPr>
            <w:tcW w:w="1024" w:type="dxa"/>
            <w:vAlign w:val="center"/>
          </w:tcPr>
          <w:p w14:paraId="329B885A" w14:textId="77777777" w:rsidR="00A55212" w:rsidRPr="00A55212" w:rsidRDefault="00A55212" w:rsidP="00A55212">
            <w:pPr>
              <w:pStyle w:val="Table"/>
              <w:jc w:val="center"/>
            </w:pPr>
          </w:p>
        </w:tc>
      </w:tr>
      <w:tr w:rsidR="00CC3E3C" w:rsidRPr="000203D2" w14:paraId="6736818E" w14:textId="77777777" w:rsidTr="00CC3E3C">
        <w:trPr>
          <w:jc w:val="right"/>
        </w:trPr>
        <w:tc>
          <w:tcPr>
            <w:tcW w:w="3397" w:type="dxa"/>
            <w:vAlign w:val="center"/>
          </w:tcPr>
          <w:p w14:paraId="61F416D9" w14:textId="77777777" w:rsidR="00A55212" w:rsidRPr="00A55212" w:rsidRDefault="00A55212" w:rsidP="00CC3E3C">
            <w:pPr>
              <w:pStyle w:val="Table"/>
              <w:jc w:val="left"/>
            </w:pPr>
            <w:r w:rsidRPr="00A55212">
              <w:t>Processing Server #1 (integrated management server)</w:t>
            </w:r>
          </w:p>
        </w:tc>
        <w:tc>
          <w:tcPr>
            <w:tcW w:w="1701" w:type="dxa"/>
          </w:tcPr>
          <w:p w14:paraId="6C1D6D3A" w14:textId="77777777" w:rsidR="00A55212" w:rsidRPr="00A55212" w:rsidRDefault="00A55212" w:rsidP="00A55212">
            <w:pPr>
              <w:pStyle w:val="Table"/>
            </w:pPr>
          </w:p>
        </w:tc>
        <w:tc>
          <w:tcPr>
            <w:tcW w:w="851" w:type="dxa"/>
            <w:vAlign w:val="center"/>
          </w:tcPr>
          <w:p w14:paraId="3FF44793" w14:textId="77777777" w:rsidR="00A55212" w:rsidRPr="00A55212" w:rsidRDefault="00A55212" w:rsidP="00A55212">
            <w:pPr>
              <w:pStyle w:val="Table"/>
              <w:jc w:val="center"/>
            </w:pPr>
            <w:r w:rsidRPr="00A55212">
              <w:t>unit</w:t>
            </w:r>
          </w:p>
        </w:tc>
        <w:tc>
          <w:tcPr>
            <w:tcW w:w="960" w:type="dxa"/>
            <w:vAlign w:val="center"/>
          </w:tcPr>
          <w:p w14:paraId="196AB5D6" w14:textId="77777777" w:rsidR="00A55212" w:rsidRPr="00A55212" w:rsidRDefault="00A55212" w:rsidP="00A55212">
            <w:pPr>
              <w:pStyle w:val="Table"/>
              <w:jc w:val="center"/>
            </w:pPr>
            <w:r w:rsidRPr="00A55212">
              <w:t>1</w:t>
            </w:r>
          </w:p>
        </w:tc>
        <w:tc>
          <w:tcPr>
            <w:tcW w:w="1024" w:type="dxa"/>
            <w:vAlign w:val="center"/>
          </w:tcPr>
          <w:p w14:paraId="2DCE87A5" w14:textId="77777777" w:rsidR="00A55212" w:rsidRPr="00A55212" w:rsidRDefault="00A55212" w:rsidP="00A55212">
            <w:pPr>
              <w:pStyle w:val="Table"/>
              <w:jc w:val="center"/>
            </w:pPr>
          </w:p>
        </w:tc>
      </w:tr>
      <w:tr w:rsidR="00CC3E3C" w:rsidRPr="000203D2" w14:paraId="7D764D89" w14:textId="77777777" w:rsidTr="00CC3E3C">
        <w:trPr>
          <w:jc w:val="right"/>
        </w:trPr>
        <w:tc>
          <w:tcPr>
            <w:tcW w:w="3397" w:type="dxa"/>
            <w:vAlign w:val="center"/>
          </w:tcPr>
          <w:p w14:paraId="311522C4" w14:textId="77777777" w:rsidR="00A55212" w:rsidRPr="00A55212" w:rsidRDefault="00A55212" w:rsidP="00CC3E3C">
            <w:pPr>
              <w:pStyle w:val="Table"/>
              <w:jc w:val="left"/>
            </w:pPr>
            <w:r w:rsidRPr="00A55212">
              <w:t>Processing Server #2 (integrated management server)</w:t>
            </w:r>
          </w:p>
        </w:tc>
        <w:tc>
          <w:tcPr>
            <w:tcW w:w="1701" w:type="dxa"/>
          </w:tcPr>
          <w:p w14:paraId="12E38E8D" w14:textId="77777777" w:rsidR="00A55212" w:rsidRPr="00A55212" w:rsidRDefault="00A55212" w:rsidP="00A55212">
            <w:pPr>
              <w:pStyle w:val="Table"/>
            </w:pPr>
          </w:p>
        </w:tc>
        <w:tc>
          <w:tcPr>
            <w:tcW w:w="851" w:type="dxa"/>
            <w:vAlign w:val="center"/>
          </w:tcPr>
          <w:p w14:paraId="3EE0666E" w14:textId="77777777" w:rsidR="00A55212" w:rsidRPr="00A55212" w:rsidRDefault="00A55212" w:rsidP="00A55212">
            <w:pPr>
              <w:pStyle w:val="Table"/>
              <w:jc w:val="center"/>
            </w:pPr>
            <w:r w:rsidRPr="00A55212">
              <w:t>unit</w:t>
            </w:r>
          </w:p>
        </w:tc>
        <w:tc>
          <w:tcPr>
            <w:tcW w:w="960" w:type="dxa"/>
            <w:vAlign w:val="center"/>
          </w:tcPr>
          <w:p w14:paraId="41C64E12" w14:textId="77777777" w:rsidR="00A55212" w:rsidRPr="00A55212" w:rsidRDefault="00A55212" w:rsidP="00A55212">
            <w:pPr>
              <w:pStyle w:val="Table"/>
              <w:jc w:val="center"/>
            </w:pPr>
            <w:r w:rsidRPr="00A55212">
              <w:t>1</w:t>
            </w:r>
          </w:p>
        </w:tc>
        <w:tc>
          <w:tcPr>
            <w:tcW w:w="1024" w:type="dxa"/>
            <w:vAlign w:val="center"/>
          </w:tcPr>
          <w:p w14:paraId="6FADE6A5" w14:textId="77777777" w:rsidR="00A55212" w:rsidRPr="00A55212" w:rsidRDefault="00A55212" w:rsidP="00A55212">
            <w:pPr>
              <w:pStyle w:val="Table"/>
              <w:jc w:val="center"/>
            </w:pPr>
          </w:p>
        </w:tc>
      </w:tr>
      <w:tr w:rsidR="00CC3E3C" w:rsidRPr="000203D2" w14:paraId="6B144941" w14:textId="77777777" w:rsidTr="00CC3E3C">
        <w:trPr>
          <w:jc w:val="right"/>
        </w:trPr>
        <w:tc>
          <w:tcPr>
            <w:tcW w:w="3397" w:type="dxa"/>
            <w:vAlign w:val="center"/>
          </w:tcPr>
          <w:p w14:paraId="3E897BE1" w14:textId="77777777" w:rsidR="00A55212" w:rsidRPr="00A55212" w:rsidRDefault="00A55212" w:rsidP="00CC3E3C">
            <w:pPr>
              <w:pStyle w:val="Table"/>
              <w:jc w:val="left"/>
            </w:pPr>
            <w:r w:rsidRPr="00A55212">
              <w:t>Maintenance console / KVM switch</w:t>
            </w:r>
          </w:p>
        </w:tc>
        <w:tc>
          <w:tcPr>
            <w:tcW w:w="1701" w:type="dxa"/>
          </w:tcPr>
          <w:p w14:paraId="3B622B00" w14:textId="77777777" w:rsidR="00A55212" w:rsidRPr="00A55212" w:rsidRDefault="00A55212" w:rsidP="00A55212">
            <w:pPr>
              <w:pStyle w:val="Table"/>
            </w:pPr>
          </w:p>
        </w:tc>
        <w:tc>
          <w:tcPr>
            <w:tcW w:w="851" w:type="dxa"/>
            <w:vAlign w:val="center"/>
          </w:tcPr>
          <w:p w14:paraId="401864AF" w14:textId="77777777" w:rsidR="00A55212" w:rsidRPr="00A55212" w:rsidRDefault="00A55212" w:rsidP="00A55212">
            <w:pPr>
              <w:pStyle w:val="Table"/>
              <w:jc w:val="center"/>
            </w:pPr>
            <w:r w:rsidRPr="00A55212">
              <w:t>unit</w:t>
            </w:r>
          </w:p>
        </w:tc>
        <w:tc>
          <w:tcPr>
            <w:tcW w:w="960" w:type="dxa"/>
            <w:vAlign w:val="center"/>
          </w:tcPr>
          <w:p w14:paraId="02DB6492" w14:textId="77777777" w:rsidR="00A55212" w:rsidRPr="00A55212" w:rsidRDefault="00A55212" w:rsidP="00A55212">
            <w:pPr>
              <w:pStyle w:val="Table"/>
              <w:jc w:val="center"/>
            </w:pPr>
            <w:r w:rsidRPr="00A55212">
              <w:t>1</w:t>
            </w:r>
          </w:p>
        </w:tc>
        <w:tc>
          <w:tcPr>
            <w:tcW w:w="1024" w:type="dxa"/>
            <w:vAlign w:val="center"/>
          </w:tcPr>
          <w:p w14:paraId="35ADE418" w14:textId="77777777" w:rsidR="00A55212" w:rsidRPr="00A55212" w:rsidRDefault="00A55212" w:rsidP="00A55212">
            <w:pPr>
              <w:pStyle w:val="Table"/>
              <w:jc w:val="center"/>
            </w:pPr>
          </w:p>
        </w:tc>
      </w:tr>
      <w:tr w:rsidR="00CC3E3C" w:rsidRPr="000203D2" w14:paraId="5E9B356A" w14:textId="77777777" w:rsidTr="00CC3E3C">
        <w:trPr>
          <w:jc w:val="right"/>
        </w:trPr>
        <w:tc>
          <w:tcPr>
            <w:tcW w:w="3397" w:type="dxa"/>
            <w:vAlign w:val="center"/>
          </w:tcPr>
          <w:p w14:paraId="044B3FF9" w14:textId="77777777" w:rsidR="00A55212" w:rsidRPr="00A55212" w:rsidRDefault="00A55212" w:rsidP="00CC3E3C">
            <w:pPr>
              <w:pStyle w:val="Table"/>
              <w:jc w:val="left"/>
            </w:pPr>
            <w:r w:rsidRPr="00A55212">
              <w:t>Layer 3 Ethernet switch</w:t>
            </w:r>
          </w:p>
        </w:tc>
        <w:tc>
          <w:tcPr>
            <w:tcW w:w="1701" w:type="dxa"/>
          </w:tcPr>
          <w:p w14:paraId="55E1E296" w14:textId="77777777" w:rsidR="00A55212" w:rsidRPr="00A55212" w:rsidRDefault="00A55212" w:rsidP="00A55212">
            <w:pPr>
              <w:pStyle w:val="Table"/>
            </w:pPr>
            <w:r w:rsidRPr="00A55212">
              <w:t>48 or more ports</w:t>
            </w:r>
          </w:p>
        </w:tc>
        <w:tc>
          <w:tcPr>
            <w:tcW w:w="851" w:type="dxa"/>
            <w:vAlign w:val="center"/>
          </w:tcPr>
          <w:p w14:paraId="55BE77FF" w14:textId="77777777" w:rsidR="00A55212" w:rsidRPr="00A55212" w:rsidRDefault="00A55212" w:rsidP="00A55212">
            <w:pPr>
              <w:pStyle w:val="Table"/>
              <w:jc w:val="center"/>
            </w:pPr>
            <w:r w:rsidRPr="00A55212">
              <w:t>unit</w:t>
            </w:r>
          </w:p>
        </w:tc>
        <w:tc>
          <w:tcPr>
            <w:tcW w:w="960" w:type="dxa"/>
            <w:vAlign w:val="center"/>
          </w:tcPr>
          <w:p w14:paraId="070E53DF" w14:textId="77777777" w:rsidR="00A55212" w:rsidRPr="00A55212" w:rsidRDefault="00A55212" w:rsidP="00A55212">
            <w:pPr>
              <w:pStyle w:val="Table"/>
              <w:jc w:val="center"/>
            </w:pPr>
            <w:r w:rsidRPr="00A55212">
              <w:t>1</w:t>
            </w:r>
          </w:p>
        </w:tc>
        <w:tc>
          <w:tcPr>
            <w:tcW w:w="1024" w:type="dxa"/>
            <w:vAlign w:val="center"/>
          </w:tcPr>
          <w:p w14:paraId="4BB44A82" w14:textId="77777777" w:rsidR="00A55212" w:rsidRPr="00A55212" w:rsidRDefault="00A55212" w:rsidP="00A55212">
            <w:pPr>
              <w:pStyle w:val="Table"/>
              <w:jc w:val="center"/>
            </w:pPr>
          </w:p>
        </w:tc>
      </w:tr>
      <w:tr w:rsidR="00CC3E3C" w:rsidRPr="000203D2" w14:paraId="19C5B583" w14:textId="77777777" w:rsidTr="00CC3E3C">
        <w:trPr>
          <w:jc w:val="right"/>
        </w:trPr>
        <w:tc>
          <w:tcPr>
            <w:tcW w:w="3397" w:type="dxa"/>
            <w:vAlign w:val="center"/>
          </w:tcPr>
          <w:p w14:paraId="035D1BB2" w14:textId="77777777" w:rsidR="00A55212" w:rsidRPr="00A55212" w:rsidRDefault="00A55212" w:rsidP="00CC3E3C">
            <w:pPr>
              <w:pStyle w:val="Table"/>
              <w:jc w:val="left"/>
            </w:pPr>
            <w:r w:rsidRPr="00A55212">
              <w:t>Server rack</w:t>
            </w:r>
          </w:p>
        </w:tc>
        <w:tc>
          <w:tcPr>
            <w:tcW w:w="1701" w:type="dxa"/>
          </w:tcPr>
          <w:p w14:paraId="25FC3CA1" w14:textId="77777777" w:rsidR="00A55212" w:rsidRPr="00A55212" w:rsidRDefault="00A55212" w:rsidP="00A55212">
            <w:pPr>
              <w:pStyle w:val="Table"/>
            </w:pPr>
            <w:r w:rsidRPr="00A55212">
              <w:t>W700×H2000×D1000</w:t>
            </w:r>
          </w:p>
        </w:tc>
        <w:tc>
          <w:tcPr>
            <w:tcW w:w="851" w:type="dxa"/>
            <w:vAlign w:val="center"/>
          </w:tcPr>
          <w:p w14:paraId="58AEB278" w14:textId="77777777" w:rsidR="00A55212" w:rsidRPr="00A55212" w:rsidRDefault="00A55212" w:rsidP="00A55212">
            <w:pPr>
              <w:pStyle w:val="Table"/>
              <w:jc w:val="center"/>
            </w:pPr>
            <w:r w:rsidRPr="00A55212">
              <w:t>unit</w:t>
            </w:r>
          </w:p>
        </w:tc>
        <w:tc>
          <w:tcPr>
            <w:tcW w:w="960" w:type="dxa"/>
            <w:vAlign w:val="center"/>
          </w:tcPr>
          <w:p w14:paraId="41019876" w14:textId="77777777" w:rsidR="00A55212" w:rsidRPr="00A55212" w:rsidRDefault="00A55212" w:rsidP="00A55212">
            <w:pPr>
              <w:pStyle w:val="Table"/>
              <w:jc w:val="center"/>
            </w:pPr>
            <w:r w:rsidRPr="00A55212">
              <w:t>1</w:t>
            </w:r>
          </w:p>
        </w:tc>
        <w:tc>
          <w:tcPr>
            <w:tcW w:w="1024" w:type="dxa"/>
            <w:vAlign w:val="center"/>
          </w:tcPr>
          <w:p w14:paraId="7542ABCC" w14:textId="77777777" w:rsidR="00A55212" w:rsidRPr="00A55212" w:rsidRDefault="00A55212" w:rsidP="00A55212">
            <w:pPr>
              <w:pStyle w:val="Table"/>
              <w:jc w:val="center"/>
            </w:pPr>
          </w:p>
        </w:tc>
      </w:tr>
      <w:tr w:rsidR="00CC3E3C" w:rsidRPr="000203D2" w14:paraId="65BDCD26" w14:textId="77777777" w:rsidTr="00CC3E3C">
        <w:trPr>
          <w:jc w:val="right"/>
        </w:trPr>
        <w:tc>
          <w:tcPr>
            <w:tcW w:w="3397" w:type="dxa"/>
            <w:vAlign w:val="center"/>
          </w:tcPr>
          <w:p w14:paraId="50D11491" w14:textId="77777777" w:rsidR="00A55212" w:rsidRPr="00A55212" w:rsidRDefault="00A55212" w:rsidP="00CC3E3C">
            <w:pPr>
              <w:pStyle w:val="Table"/>
              <w:jc w:val="left"/>
            </w:pPr>
            <w:r w:rsidRPr="00A55212">
              <w:t>Facility management transmission equipment</w:t>
            </w:r>
          </w:p>
        </w:tc>
        <w:tc>
          <w:tcPr>
            <w:tcW w:w="1701" w:type="dxa"/>
          </w:tcPr>
          <w:p w14:paraId="000EDE70" w14:textId="77777777" w:rsidR="00A55212" w:rsidRPr="00A55212" w:rsidRDefault="00A55212" w:rsidP="00A55212">
            <w:pPr>
              <w:pStyle w:val="Table"/>
            </w:pPr>
          </w:p>
        </w:tc>
        <w:tc>
          <w:tcPr>
            <w:tcW w:w="851" w:type="dxa"/>
            <w:vAlign w:val="center"/>
          </w:tcPr>
          <w:p w14:paraId="55782768" w14:textId="77777777" w:rsidR="00A55212" w:rsidRPr="00A55212" w:rsidRDefault="00A55212" w:rsidP="00A55212">
            <w:pPr>
              <w:pStyle w:val="Table"/>
              <w:jc w:val="center"/>
            </w:pPr>
          </w:p>
        </w:tc>
        <w:tc>
          <w:tcPr>
            <w:tcW w:w="960" w:type="dxa"/>
            <w:vAlign w:val="center"/>
          </w:tcPr>
          <w:p w14:paraId="7D8CADE0" w14:textId="77777777" w:rsidR="00A55212" w:rsidRPr="00A55212" w:rsidRDefault="00A55212" w:rsidP="00A55212">
            <w:pPr>
              <w:pStyle w:val="Table"/>
              <w:jc w:val="center"/>
            </w:pPr>
          </w:p>
        </w:tc>
        <w:tc>
          <w:tcPr>
            <w:tcW w:w="1024" w:type="dxa"/>
            <w:vAlign w:val="center"/>
          </w:tcPr>
          <w:p w14:paraId="18F763D6" w14:textId="77777777" w:rsidR="00A55212" w:rsidRPr="00A55212" w:rsidRDefault="00A55212" w:rsidP="00A55212">
            <w:pPr>
              <w:pStyle w:val="Table"/>
              <w:jc w:val="center"/>
            </w:pPr>
          </w:p>
        </w:tc>
      </w:tr>
      <w:tr w:rsidR="00CC3E3C" w:rsidRPr="000203D2" w14:paraId="55B18C9F" w14:textId="77777777" w:rsidTr="00CC3E3C">
        <w:trPr>
          <w:jc w:val="right"/>
        </w:trPr>
        <w:tc>
          <w:tcPr>
            <w:tcW w:w="3397" w:type="dxa"/>
            <w:vAlign w:val="center"/>
          </w:tcPr>
          <w:p w14:paraId="3D7424CA" w14:textId="77777777" w:rsidR="00A55212" w:rsidRPr="00A55212" w:rsidRDefault="00A55212" w:rsidP="00CC3E3C">
            <w:pPr>
              <w:pStyle w:val="Table"/>
              <w:jc w:val="left"/>
            </w:pPr>
            <w:r w:rsidRPr="00A55212">
              <w:t>PLC</w:t>
            </w:r>
          </w:p>
        </w:tc>
        <w:tc>
          <w:tcPr>
            <w:tcW w:w="1701" w:type="dxa"/>
          </w:tcPr>
          <w:p w14:paraId="2BB42822" w14:textId="77777777" w:rsidR="00A55212" w:rsidRPr="00A55212" w:rsidRDefault="00A55212" w:rsidP="00A55212">
            <w:pPr>
              <w:pStyle w:val="Table"/>
            </w:pPr>
          </w:p>
        </w:tc>
        <w:tc>
          <w:tcPr>
            <w:tcW w:w="851" w:type="dxa"/>
            <w:vAlign w:val="center"/>
          </w:tcPr>
          <w:p w14:paraId="39747685" w14:textId="77777777" w:rsidR="00A55212" w:rsidRPr="00A55212" w:rsidRDefault="00A55212" w:rsidP="00A55212">
            <w:pPr>
              <w:pStyle w:val="Table"/>
              <w:jc w:val="center"/>
            </w:pPr>
            <w:r w:rsidRPr="00A55212">
              <w:t>unit</w:t>
            </w:r>
          </w:p>
        </w:tc>
        <w:tc>
          <w:tcPr>
            <w:tcW w:w="960" w:type="dxa"/>
            <w:vAlign w:val="center"/>
          </w:tcPr>
          <w:p w14:paraId="43F3A1CF" w14:textId="77777777" w:rsidR="00A55212" w:rsidRPr="00A55212" w:rsidRDefault="00A55212" w:rsidP="00A55212">
            <w:pPr>
              <w:pStyle w:val="Table"/>
              <w:jc w:val="center"/>
            </w:pPr>
            <w:r w:rsidRPr="00A55212">
              <w:t>1</w:t>
            </w:r>
          </w:p>
        </w:tc>
        <w:tc>
          <w:tcPr>
            <w:tcW w:w="1024" w:type="dxa"/>
            <w:vAlign w:val="center"/>
          </w:tcPr>
          <w:p w14:paraId="749365B3" w14:textId="77777777" w:rsidR="00A55212" w:rsidRPr="00A55212" w:rsidRDefault="00A55212" w:rsidP="00A55212">
            <w:pPr>
              <w:pStyle w:val="Table"/>
              <w:jc w:val="center"/>
            </w:pPr>
          </w:p>
        </w:tc>
      </w:tr>
      <w:tr w:rsidR="00CC3E3C" w:rsidRPr="000203D2" w14:paraId="1DBA3637" w14:textId="77777777" w:rsidTr="00CC3E3C">
        <w:trPr>
          <w:jc w:val="right"/>
        </w:trPr>
        <w:tc>
          <w:tcPr>
            <w:tcW w:w="3397" w:type="dxa"/>
            <w:vAlign w:val="center"/>
          </w:tcPr>
          <w:p w14:paraId="176C8EB3" w14:textId="77777777" w:rsidR="00A55212" w:rsidRPr="00A55212" w:rsidRDefault="00A55212" w:rsidP="00CC3E3C">
            <w:pPr>
              <w:pStyle w:val="Table"/>
              <w:jc w:val="left"/>
            </w:pPr>
            <w:r w:rsidRPr="00A55212">
              <w:t>Media converter</w:t>
            </w:r>
          </w:p>
        </w:tc>
        <w:tc>
          <w:tcPr>
            <w:tcW w:w="1701" w:type="dxa"/>
          </w:tcPr>
          <w:p w14:paraId="3AAB21D3" w14:textId="77777777" w:rsidR="00A55212" w:rsidRPr="00A55212" w:rsidRDefault="00A55212" w:rsidP="00A55212">
            <w:pPr>
              <w:pStyle w:val="Table"/>
            </w:pPr>
          </w:p>
        </w:tc>
        <w:tc>
          <w:tcPr>
            <w:tcW w:w="851" w:type="dxa"/>
            <w:vAlign w:val="center"/>
          </w:tcPr>
          <w:p w14:paraId="523D695A" w14:textId="77777777" w:rsidR="00A55212" w:rsidRPr="00A55212" w:rsidRDefault="00A55212" w:rsidP="00A55212">
            <w:pPr>
              <w:pStyle w:val="Table"/>
              <w:jc w:val="center"/>
            </w:pPr>
            <w:r w:rsidRPr="00A55212">
              <w:t>unit</w:t>
            </w:r>
          </w:p>
        </w:tc>
        <w:tc>
          <w:tcPr>
            <w:tcW w:w="960" w:type="dxa"/>
            <w:vAlign w:val="center"/>
          </w:tcPr>
          <w:p w14:paraId="18FF8966" w14:textId="77777777" w:rsidR="00A55212" w:rsidRPr="00A55212" w:rsidRDefault="00A55212" w:rsidP="00A55212">
            <w:pPr>
              <w:pStyle w:val="Table"/>
              <w:jc w:val="center"/>
            </w:pPr>
            <w:r w:rsidRPr="00A55212">
              <w:t>1</w:t>
            </w:r>
          </w:p>
        </w:tc>
        <w:tc>
          <w:tcPr>
            <w:tcW w:w="1024" w:type="dxa"/>
            <w:vAlign w:val="center"/>
          </w:tcPr>
          <w:p w14:paraId="1E46D085" w14:textId="77777777" w:rsidR="00A55212" w:rsidRPr="00A55212" w:rsidRDefault="00A55212" w:rsidP="00A55212">
            <w:pPr>
              <w:pStyle w:val="Table"/>
              <w:jc w:val="center"/>
            </w:pPr>
          </w:p>
        </w:tc>
      </w:tr>
      <w:tr w:rsidR="00CC3E3C" w:rsidRPr="000203D2" w14:paraId="5BB61E42" w14:textId="77777777" w:rsidTr="00CC3E3C">
        <w:trPr>
          <w:jc w:val="right"/>
        </w:trPr>
        <w:tc>
          <w:tcPr>
            <w:tcW w:w="3397" w:type="dxa"/>
            <w:vAlign w:val="center"/>
          </w:tcPr>
          <w:p w14:paraId="0BBEA2CB" w14:textId="77777777" w:rsidR="00A55212" w:rsidRPr="00A55212" w:rsidRDefault="00A55212" w:rsidP="00CC3E3C">
            <w:pPr>
              <w:pStyle w:val="Table"/>
              <w:jc w:val="left"/>
            </w:pPr>
            <w:r w:rsidRPr="00A55212">
              <w:t>Cabinet</w:t>
            </w:r>
          </w:p>
        </w:tc>
        <w:tc>
          <w:tcPr>
            <w:tcW w:w="1701" w:type="dxa"/>
          </w:tcPr>
          <w:p w14:paraId="2B77EBD0" w14:textId="77777777" w:rsidR="00A55212" w:rsidRPr="00A55212" w:rsidRDefault="00A55212" w:rsidP="00A55212">
            <w:pPr>
              <w:pStyle w:val="Table"/>
            </w:pPr>
            <w:r w:rsidRPr="00A55212">
              <w:t>W600×H2000×D600</w:t>
            </w:r>
          </w:p>
        </w:tc>
        <w:tc>
          <w:tcPr>
            <w:tcW w:w="851" w:type="dxa"/>
            <w:vAlign w:val="center"/>
          </w:tcPr>
          <w:p w14:paraId="329E4888" w14:textId="77777777" w:rsidR="00A55212" w:rsidRPr="00A55212" w:rsidRDefault="00A55212" w:rsidP="00A55212">
            <w:pPr>
              <w:pStyle w:val="Table"/>
              <w:jc w:val="center"/>
            </w:pPr>
            <w:r w:rsidRPr="00A55212">
              <w:t>unit</w:t>
            </w:r>
          </w:p>
        </w:tc>
        <w:tc>
          <w:tcPr>
            <w:tcW w:w="960" w:type="dxa"/>
            <w:vAlign w:val="center"/>
          </w:tcPr>
          <w:p w14:paraId="7D514532" w14:textId="77777777" w:rsidR="00A55212" w:rsidRPr="00A55212" w:rsidRDefault="00A55212" w:rsidP="00A55212">
            <w:pPr>
              <w:pStyle w:val="Table"/>
              <w:jc w:val="center"/>
            </w:pPr>
            <w:r w:rsidRPr="00A55212">
              <w:t>1</w:t>
            </w:r>
          </w:p>
        </w:tc>
        <w:tc>
          <w:tcPr>
            <w:tcW w:w="1024" w:type="dxa"/>
            <w:vAlign w:val="center"/>
          </w:tcPr>
          <w:p w14:paraId="31D88D6B" w14:textId="77777777" w:rsidR="00A55212" w:rsidRPr="00A55212" w:rsidRDefault="00A55212" w:rsidP="00A55212">
            <w:pPr>
              <w:pStyle w:val="Table"/>
              <w:jc w:val="center"/>
            </w:pPr>
          </w:p>
        </w:tc>
      </w:tr>
      <w:tr w:rsidR="00CC3E3C" w:rsidRPr="000203D2" w14:paraId="60BB7279" w14:textId="77777777" w:rsidTr="00CC3E3C">
        <w:trPr>
          <w:jc w:val="right"/>
        </w:trPr>
        <w:tc>
          <w:tcPr>
            <w:tcW w:w="3397" w:type="dxa"/>
            <w:vAlign w:val="center"/>
          </w:tcPr>
          <w:p w14:paraId="74B3A264" w14:textId="77777777" w:rsidR="00A55212" w:rsidRPr="00A55212" w:rsidRDefault="00A55212" w:rsidP="00CC3E3C">
            <w:pPr>
              <w:pStyle w:val="Table"/>
              <w:jc w:val="left"/>
            </w:pPr>
            <w:r w:rsidRPr="00A55212">
              <w:t>Junction terminal equipment #A</w:t>
            </w:r>
          </w:p>
        </w:tc>
        <w:tc>
          <w:tcPr>
            <w:tcW w:w="1701" w:type="dxa"/>
          </w:tcPr>
          <w:p w14:paraId="2A69BD0E" w14:textId="77777777" w:rsidR="00A55212" w:rsidRPr="00A55212" w:rsidRDefault="00A55212" w:rsidP="00A55212">
            <w:pPr>
              <w:pStyle w:val="Table"/>
            </w:pPr>
            <w:r w:rsidRPr="00A55212">
              <w:t>W600×H2000×D600</w:t>
            </w:r>
          </w:p>
        </w:tc>
        <w:tc>
          <w:tcPr>
            <w:tcW w:w="851" w:type="dxa"/>
            <w:vAlign w:val="center"/>
          </w:tcPr>
          <w:p w14:paraId="35869D20" w14:textId="77777777" w:rsidR="00A55212" w:rsidRPr="00A55212" w:rsidRDefault="00A55212" w:rsidP="00A55212">
            <w:pPr>
              <w:pStyle w:val="Table"/>
              <w:jc w:val="center"/>
            </w:pPr>
            <w:r w:rsidRPr="00A55212">
              <w:t>unit</w:t>
            </w:r>
          </w:p>
        </w:tc>
        <w:tc>
          <w:tcPr>
            <w:tcW w:w="960" w:type="dxa"/>
            <w:vAlign w:val="center"/>
          </w:tcPr>
          <w:p w14:paraId="0846A2B4" w14:textId="77777777" w:rsidR="00A55212" w:rsidRPr="00A55212" w:rsidRDefault="00A55212" w:rsidP="00A55212">
            <w:pPr>
              <w:pStyle w:val="Table"/>
              <w:jc w:val="center"/>
            </w:pPr>
            <w:r w:rsidRPr="00A55212">
              <w:t>1</w:t>
            </w:r>
          </w:p>
        </w:tc>
        <w:tc>
          <w:tcPr>
            <w:tcW w:w="1024" w:type="dxa"/>
            <w:vAlign w:val="center"/>
          </w:tcPr>
          <w:p w14:paraId="18DC9136" w14:textId="77777777" w:rsidR="00A55212" w:rsidRPr="00A55212" w:rsidRDefault="00A55212" w:rsidP="00A55212">
            <w:pPr>
              <w:pStyle w:val="Table"/>
              <w:jc w:val="center"/>
            </w:pPr>
          </w:p>
        </w:tc>
      </w:tr>
      <w:tr w:rsidR="00CC3E3C" w:rsidRPr="000203D2" w14:paraId="535F60E5" w14:textId="77777777" w:rsidTr="00CC3E3C">
        <w:trPr>
          <w:jc w:val="right"/>
        </w:trPr>
        <w:tc>
          <w:tcPr>
            <w:tcW w:w="3397" w:type="dxa"/>
            <w:vAlign w:val="center"/>
          </w:tcPr>
          <w:p w14:paraId="12236C18" w14:textId="77777777" w:rsidR="00A55212" w:rsidRPr="00A55212" w:rsidRDefault="00A55212" w:rsidP="00CC3E3C">
            <w:pPr>
              <w:pStyle w:val="Table"/>
              <w:jc w:val="left"/>
            </w:pPr>
            <w:r w:rsidRPr="00A55212">
              <w:t>Facility management transmission equipment #2</w:t>
            </w:r>
          </w:p>
        </w:tc>
        <w:tc>
          <w:tcPr>
            <w:tcW w:w="1701" w:type="dxa"/>
          </w:tcPr>
          <w:p w14:paraId="73F689EA" w14:textId="77777777" w:rsidR="00A55212" w:rsidRPr="00A55212" w:rsidRDefault="00A55212" w:rsidP="00A55212">
            <w:pPr>
              <w:pStyle w:val="Table"/>
            </w:pPr>
            <w:r w:rsidRPr="00A55212">
              <w:t>W600×H2000×D600</w:t>
            </w:r>
          </w:p>
        </w:tc>
        <w:tc>
          <w:tcPr>
            <w:tcW w:w="851" w:type="dxa"/>
            <w:vAlign w:val="center"/>
          </w:tcPr>
          <w:p w14:paraId="5415D4DC" w14:textId="77777777" w:rsidR="00A55212" w:rsidRPr="00A55212" w:rsidRDefault="00A55212" w:rsidP="00A55212">
            <w:pPr>
              <w:pStyle w:val="Table"/>
              <w:jc w:val="center"/>
            </w:pPr>
            <w:r w:rsidRPr="00A55212">
              <w:t>unit</w:t>
            </w:r>
          </w:p>
        </w:tc>
        <w:tc>
          <w:tcPr>
            <w:tcW w:w="960" w:type="dxa"/>
            <w:vAlign w:val="center"/>
          </w:tcPr>
          <w:p w14:paraId="6493E9B1" w14:textId="77777777" w:rsidR="00A55212" w:rsidRPr="00A55212" w:rsidRDefault="00A55212" w:rsidP="00A55212">
            <w:pPr>
              <w:pStyle w:val="Table"/>
              <w:jc w:val="center"/>
            </w:pPr>
            <w:r w:rsidRPr="00A55212">
              <w:t>1</w:t>
            </w:r>
          </w:p>
        </w:tc>
        <w:tc>
          <w:tcPr>
            <w:tcW w:w="1024" w:type="dxa"/>
            <w:vAlign w:val="center"/>
          </w:tcPr>
          <w:p w14:paraId="1979091D" w14:textId="77777777" w:rsidR="00A55212" w:rsidRPr="00A55212" w:rsidRDefault="00A55212" w:rsidP="00A55212">
            <w:pPr>
              <w:pStyle w:val="Table"/>
              <w:jc w:val="center"/>
            </w:pPr>
            <w:r w:rsidRPr="00A55212">
              <w:t>West Electric Room</w:t>
            </w:r>
          </w:p>
        </w:tc>
      </w:tr>
      <w:tr w:rsidR="00CC3E3C" w:rsidRPr="000203D2" w14:paraId="29B2826F" w14:textId="77777777" w:rsidTr="00CC3E3C">
        <w:trPr>
          <w:jc w:val="right"/>
        </w:trPr>
        <w:tc>
          <w:tcPr>
            <w:tcW w:w="3397" w:type="dxa"/>
            <w:vAlign w:val="center"/>
          </w:tcPr>
          <w:p w14:paraId="0D151659" w14:textId="77777777" w:rsidR="00A55212" w:rsidRPr="00A55212" w:rsidRDefault="00A55212" w:rsidP="00CC3E3C">
            <w:pPr>
              <w:pStyle w:val="Table"/>
              <w:jc w:val="left"/>
            </w:pPr>
            <w:r w:rsidRPr="00A55212">
              <w:t>Large Screen display</w:t>
            </w:r>
          </w:p>
        </w:tc>
        <w:tc>
          <w:tcPr>
            <w:tcW w:w="1701" w:type="dxa"/>
          </w:tcPr>
          <w:p w14:paraId="7D07100C" w14:textId="77777777" w:rsidR="00A55212" w:rsidRPr="00A55212" w:rsidRDefault="00A55212" w:rsidP="00A55212">
            <w:pPr>
              <w:pStyle w:val="Table"/>
            </w:pPr>
            <w:r w:rsidRPr="00A55212">
              <w:t>Consists of four screens</w:t>
            </w:r>
          </w:p>
        </w:tc>
        <w:tc>
          <w:tcPr>
            <w:tcW w:w="851" w:type="dxa"/>
            <w:vAlign w:val="center"/>
          </w:tcPr>
          <w:p w14:paraId="12FF93A6" w14:textId="77777777" w:rsidR="00A55212" w:rsidRPr="00A55212" w:rsidRDefault="00A55212" w:rsidP="00A55212">
            <w:pPr>
              <w:pStyle w:val="Table"/>
              <w:jc w:val="center"/>
            </w:pPr>
            <w:r w:rsidRPr="00A55212">
              <w:t>set</w:t>
            </w:r>
          </w:p>
        </w:tc>
        <w:tc>
          <w:tcPr>
            <w:tcW w:w="960" w:type="dxa"/>
            <w:vAlign w:val="center"/>
          </w:tcPr>
          <w:p w14:paraId="71D0015F" w14:textId="77777777" w:rsidR="00A55212" w:rsidRPr="00A55212" w:rsidRDefault="00A55212" w:rsidP="00A55212">
            <w:pPr>
              <w:pStyle w:val="Table"/>
              <w:jc w:val="center"/>
            </w:pPr>
            <w:r w:rsidRPr="00A55212">
              <w:t>1</w:t>
            </w:r>
          </w:p>
        </w:tc>
        <w:tc>
          <w:tcPr>
            <w:tcW w:w="1024" w:type="dxa"/>
            <w:vAlign w:val="center"/>
          </w:tcPr>
          <w:p w14:paraId="53D190F2" w14:textId="77777777" w:rsidR="00A55212" w:rsidRPr="00A55212" w:rsidRDefault="00A55212" w:rsidP="00A55212">
            <w:pPr>
              <w:pStyle w:val="Table"/>
              <w:jc w:val="center"/>
            </w:pPr>
          </w:p>
        </w:tc>
      </w:tr>
      <w:tr w:rsidR="00CC3E3C" w:rsidRPr="000203D2" w14:paraId="3B10BAB9" w14:textId="77777777" w:rsidTr="00CC3E3C">
        <w:trPr>
          <w:jc w:val="right"/>
        </w:trPr>
        <w:tc>
          <w:tcPr>
            <w:tcW w:w="3397" w:type="dxa"/>
            <w:vAlign w:val="center"/>
          </w:tcPr>
          <w:p w14:paraId="4042B317" w14:textId="77777777" w:rsidR="00A55212" w:rsidRPr="00A55212" w:rsidRDefault="00A55212" w:rsidP="00CC3E3C">
            <w:pPr>
              <w:pStyle w:val="Table"/>
              <w:jc w:val="left"/>
            </w:pPr>
            <w:r w:rsidRPr="00A55212">
              <w:t>Multi-vision controller</w:t>
            </w:r>
          </w:p>
        </w:tc>
        <w:tc>
          <w:tcPr>
            <w:tcW w:w="1701" w:type="dxa"/>
            <w:vAlign w:val="center"/>
          </w:tcPr>
          <w:p w14:paraId="59DD603B" w14:textId="77777777" w:rsidR="00A55212" w:rsidRPr="00A55212" w:rsidRDefault="00A55212" w:rsidP="00A55212">
            <w:pPr>
              <w:pStyle w:val="Table"/>
            </w:pPr>
            <w:r w:rsidRPr="00A55212">
              <w:t>Mounted on large screen display</w:t>
            </w:r>
          </w:p>
        </w:tc>
        <w:tc>
          <w:tcPr>
            <w:tcW w:w="851" w:type="dxa"/>
            <w:vAlign w:val="center"/>
          </w:tcPr>
          <w:p w14:paraId="1CC1A056" w14:textId="77777777" w:rsidR="00A55212" w:rsidRPr="00A55212" w:rsidRDefault="00A55212" w:rsidP="00A55212">
            <w:pPr>
              <w:pStyle w:val="Table"/>
              <w:jc w:val="center"/>
            </w:pPr>
            <w:r w:rsidRPr="00A55212">
              <w:t>unit</w:t>
            </w:r>
          </w:p>
        </w:tc>
        <w:tc>
          <w:tcPr>
            <w:tcW w:w="960" w:type="dxa"/>
            <w:vAlign w:val="center"/>
          </w:tcPr>
          <w:p w14:paraId="4B30C21B" w14:textId="77777777" w:rsidR="00A55212" w:rsidRPr="00A55212" w:rsidRDefault="00A55212" w:rsidP="00A55212">
            <w:pPr>
              <w:pStyle w:val="Table"/>
              <w:jc w:val="center"/>
            </w:pPr>
            <w:r w:rsidRPr="00A55212">
              <w:t>1</w:t>
            </w:r>
          </w:p>
        </w:tc>
        <w:tc>
          <w:tcPr>
            <w:tcW w:w="1024" w:type="dxa"/>
            <w:vAlign w:val="center"/>
          </w:tcPr>
          <w:p w14:paraId="28936EDC" w14:textId="77777777" w:rsidR="00A55212" w:rsidRPr="00A55212" w:rsidRDefault="00A55212" w:rsidP="00A55212">
            <w:pPr>
              <w:pStyle w:val="Table"/>
              <w:jc w:val="center"/>
            </w:pPr>
          </w:p>
        </w:tc>
      </w:tr>
      <w:tr w:rsidR="00CC3E3C" w:rsidRPr="000203D2" w14:paraId="7E66D542" w14:textId="77777777" w:rsidTr="00CC3E3C">
        <w:trPr>
          <w:jc w:val="right"/>
        </w:trPr>
        <w:tc>
          <w:tcPr>
            <w:tcW w:w="3397" w:type="dxa"/>
            <w:vAlign w:val="center"/>
          </w:tcPr>
          <w:p w14:paraId="0BD82C05" w14:textId="77777777" w:rsidR="00A55212" w:rsidRPr="00A55212" w:rsidRDefault="00A55212" w:rsidP="00CC3E3C">
            <w:pPr>
              <w:pStyle w:val="Table"/>
              <w:jc w:val="left"/>
            </w:pPr>
            <w:r w:rsidRPr="00A55212">
              <w:t>Layer 2 Ethernet switch</w:t>
            </w:r>
          </w:p>
        </w:tc>
        <w:tc>
          <w:tcPr>
            <w:tcW w:w="1701" w:type="dxa"/>
            <w:vAlign w:val="center"/>
          </w:tcPr>
          <w:p w14:paraId="7F1D6300" w14:textId="77777777" w:rsidR="00A55212" w:rsidRPr="00A55212" w:rsidRDefault="00A55212" w:rsidP="00A55212">
            <w:pPr>
              <w:pStyle w:val="Table"/>
            </w:pPr>
            <w:r w:rsidRPr="00A55212">
              <w:t>24 or more ports</w:t>
            </w:r>
          </w:p>
          <w:p w14:paraId="256BF721" w14:textId="77777777" w:rsidR="00A55212" w:rsidRPr="00A55212" w:rsidRDefault="00A55212" w:rsidP="00A55212">
            <w:pPr>
              <w:pStyle w:val="Table"/>
            </w:pPr>
            <w:r w:rsidRPr="00A55212">
              <w:t>Mounted on large screen display</w:t>
            </w:r>
          </w:p>
        </w:tc>
        <w:tc>
          <w:tcPr>
            <w:tcW w:w="851" w:type="dxa"/>
            <w:vAlign w:val="center"/>
          </w:tcPr>
          <w:p w14:paraId="39F477D8" w14:textId="77777777" w:rsidR="00A55212" w:rsidRPr="00A55212" w:rsidRDefault="00A55212" w:rsidP="00A55212">
            <w:pPr>
              <w:pStyle w:val="Table"/>
              <w:jc w:val="center"/>
            </w:pPr>
            <w:r w:rsidRPr="00A55212">
              <w:t>unit</w:t>
            </w:r>
          </w:p>
        </w:tc>
        <w:tc>
          <w:tcPr>
            <w:tcW w:w="960" w:type="dxa"/>
            <w:vAlign w:val="center"/>
          </w:tcPr>
          <w:p w14:paraId="72A65E8D" w14:textId="77777777" w:rsidR="00A55212" w:rsidRPr="00A55212" w:rsidRDefault="00A55212" w:rsidP="00A55212">
            <w:pPr>
              <w:pStyle w:val="Table"/>
              <w:jc w:val="center"/>
            </w:pPr>
            <w:r w:rsidRPr="00A55212">
              <w:t>1</w:t>
            </w:r>
          </w:p>
        </w:tc>
        <w:tc>
          <w:tcPr>
            <w:tcW w:w="1024" w:type="dxa"/>
            <w:vAlign w:val="center"/>
          </w:tcPr>
          <w:p w14:paraId="73863331" w14:textId="77777777" w:rsidR="00A55212" w:rsidRPr="00A55212" w:rsidRDefault="00A55212" w:rsidP="00A55212">
            <w:pPr>
              <w:pStyle w:val="Table"/>
              <w:jc w:val="center"/>
            </w:pPr>
          </w:p>
        </w:tc>
      </w:tr>
      <w:tr w:rsidR="00CC3E3C" w:rsidRPr="000203D2" w14:paraId="0F12258B" w14:textId="77777777" w:rsidTr="00CC3E3C">
        <w:trPr>
          <w:jc w:val="right"/>
        </w:trPr>
        <w:tc>
          <w:tcPr>
            <w:tcW w:w="3397" w:type="dxa"/>
            <w:vAlign w:val="center"/>
          </w:tcPr>
          <w:p w14:paraId="4A104BEC" w14:textId="77777777" w:rsidR="00A55212" w:rsidRPr="00A55212" w:rsidRDefault="00A55212" w:rsidP="00CC3E3C">
            <w:pPr>
              <w:pStyle w:val="Table"/>
              <w:jc w:val="left"/>
            </w:pPr>
            <w:r w:rsidRPr="00A55212">
              <w:lastRenderedPageBreak/>
              <w:t>Operation terminal (Disaster prevention system / Facility system / Transportation system)</w:t>
            </w:r>
          </w:p>
        </w:tc>
        <w:tc>
          <w:tcPr>
            <w:tcW w:w="1701" w:type="dxa"/>
            <w:vAlign w:val="center"/>
          </w:tcPr>
          <w:p w14:paraId="6E3D7BD1" w14:textId="77777777" w:rsidR="00A55212" w:rsidRPr="00A55212" w:rsidRDefault="00A55212" w:rsidP="00A55212">
            <w:pPr>
              <w:pStyle w:val="Table"/>
            </w:pPr>
          </w:p>
        </w:tc>
        <w:tc>
          <w:tcPr>
            <w:tcW w:w="851" w:type="dxa"/>
            <w:vAlign w:val="center"/>
          </w:tcPr>
          <w:p w14:paraId="47C3EE05" w14:textId="77777777" w:rsidR="00A55212" w:rsidRPr="00A55212" w:rsidRDefault="00A55212" w:rsidP="00A55212">
            <w:pPr>
              <w:pStyle w:val="Table"/>
              <w:jc w:val="center"/>
            </w:pPr>
            <w:r w:rsidRPr="00A55212">
              <w:t>unit</w:t>
            </w:r>
          </w:p>
        </w:tc>
        <w:tc>
          <w:tcPr>
            <w:tcW w:w="960" w:type="dxa"/>
            <w:vAlign w:val="center"/>
          </w:tcPr>
          <w:p w14:paraId="428F21A3" w14:textId="77777777" w:rsidR="00A55212" w:rsidRPr="00A55212" w:rsidRDefault="00A55212" w:rsidP="00A55212">
            <w:pPr>
              <w:pStyle w:val="Table"/>
              <w:jc w:val="center"/>
            </w:pPr>
            <w:r w:rsidRPr="00A55212">
              <w:t>1</w:t>
            </w:r>
          </w:p>
        </w:tc>
        <w:tc>
          <w:tcPr>
            <w:tcW w:w="1024" w:type="dxa"/>
            <w:vAlign w:val="center"/>
          </w:tcPr>
          <w:p w14:paraId="080A52AB" w14:textId="77777777" w:rsidR="00A55212" w:rsidRPr="00A55212" w:rsidRDefault="00A55212" w:rsidP="00A55212">
            <w:pPr>
              <w:pStyle w:val="Table"/>
              <w:jc w:val="center"/>
            </w:pPr>
          </w:p>
        </w:tc>
      </w:tr>
      <w:tr w:rsidR="00CC3E3C" w:rsidRPr="000203D2" w14:paraId="1FB8CC90" w14:textId="77777777" w:rsidTr="00CC3E3C">
        <w:trPr>
          <w:jc w:val="right"/>
        </w:trPr>
        <w:tc>
          <w:tcPr>
            <w:tcW w:w="3397" w:type="dxa"/>
            <w:vAlign w:val="center"/>
          </w:tcPr>
          <w:p w14:paraId="4636FA8C" w14:textId="77777777" w:rsidR="00A55212" w:rsidRPr="00A55212" w:rsidRDefault="00A55212" w:rsidP="00CC3E3C">
            <w:pPr>
              <w:pStyle w:val="Table"/>
              <w:jc w:val="left"/>
            </w:pPr>
            <w:r w:rsidRPr="00A55212">
              <w:t>Desk (OA desk)</w:t>
            </w:r>
          </w:p>
        </w:tc>
        <w:tc>
          <w:tcPr>
            <w:tcW w:w="1701" w:type="dxa"/>
            <w:vAlign w:val="center"/>
          </w:tcPr>
          <w:p w14:paraId="4636976A" w14:textId="77777777" w:rsidR="00A55212" w:rsidRPr="00A55212" w:rsidRDefault="00A55212" w:rsidP="00A55212">
            <w:pPr>
              <w:pStyle w:val="Table"/>
            </w:pPr>
          </w:p>
        </w:tc>
        <w:tc>
          <w:tcPr>
            <w:tcW w:w="851" w:type="dxa"/>
            <w:vAlign w:val="center"/>
          </w:tcPr>
          <w:p w14:paraId="375B8D15" w14:textId="77777777" w:rsidR="00A55212" w:rsidRPr="00A55212" w:rsidRDefault="00A55212" w:rsidP="00A55212">
            <w:pPr>
              <w:pStyle w:val="Table"/>
              <w:jc w:val="center"/>
            </w:pPr>
            <w:r w:rsidRPr="00A55212">
              <w:t>unit</w:t>
            </w:r>
          </w:p>
        </w:tc>
        <w:tc>
          <w:tcPr>
            <w:tcW w:w="960" w:type="dxa"/>
            <w:vAlign w:val="center"/>
          </w:tcPr>
          <w:p w14:paraId="4E4034B9" w14:textId="77777777" w:rsidR="00A55212" w:rsidRPr="00A55212" w:rsidRDefault="00A55212" w:rsidP="00A55212">
            <w:pPr>
              <w:pStyle w:val="Table"/>
              <w:jc w:val="center"/>
            </w:pPr>
            <w:r w:rsidRPr="00A55212">
              <w:t>1</w:t>
            </w:r>
          </w:p>
        </w:tc>
        <w:tc>
          <w:tcPr>
            <w:tcW w:w="1024" w:type="dxa"/>
            <w:vAlign w:val="center"/>
          </w:tcPr>
          <w:p w14:paraId="10336BBC" w14:textId="77777777" w:rsidR="00A55212" w:rsidRPr="00A55212" w:rsidRDefault="00A55212" w:rsidP="00A55212">
            <w:pPr>
              <w:pStyle w:val="Table"/>
              <w:jc w:val="center"/>
            </w:pPr>
          </w:p>
        </w:tc>
      </w:tr>
    </w:tbl>
    <w:p w14:paraId="69DB28B5" w14:textId="28B0F7A8" w:rsidR="00F620DB" w:rsidRDefault="00F620DB" w:rsidP="00CC3E3C">
      <w:pPr>
        <w:pStyle w:val="Note"/>
      </w:pPr>
    </w:p>
    <w:p w14:paraId="17B592E7" w14:textId="4482BD6C" w:rsidR="00F620DB" w:rsidRDefault="00CC3E3C" w:rsidP="00CC3E3C">
      <w:pPr>
        <w:pStyle w:val="a5"/>
      </w:pPr>
      <w:r>
        <w:t>(g)</w:t>
      </w:r>
      <w:r w:rsidR="00F620DB">
        <w:tab/>
        <w:t>Specifications of Components</w:t>
      </w:r>
    </w:p>
    <w:p w14:paraId="2BD17805" w14:textId="77777777" w:rsidR="00F620DB" w:rsidRDefault="00F620DB" w:rsidP="00CC3E3C">
      <w:pPr>
        <w:pStyle w:val="Text3"/>
      </w:pPr>
      <w:r>
        <w:t>Components of the Equipment shall conform with the following specifications.</w:t>
      </w:r>
    </w:p>
    <w:p w14:paraId="1DF611F7" w14:textId="7C698691" w:rsidR="00F620DB" w:rsidRDefault="00F620DB" w:rsidP="00CC3E3C">
      <w:pPr>
        <w:pStyle w:val="i"/>
      </w:pPr>
      <w:r>
        <w:t>(</w:t>
      </w:r>
      <w:r w:rsidR="00CC3E3C">
        <w:t>i</w:t>
      </w:r>
      <w:r>
        <w:t>)</w:t>
      </w:r>
      <w:r>
        <w:tab/>
        <w:t>Integrated management server equipment</w:t>
      </w:r>
    </w:p>
    <w:p w14:paraId="3CC99A08" w14:textId="02B991DD" w:rsidR="00F620DB" w:rsidRDefault="00F620DB" w:rsidP="00924DD3">
      <w:pPr>
        <w:pStyle w:val="dotted"/>
        <w:tabs>
          <w:tab w:val="clear" w:pos="3119"/>
          <w:tab w:val="left" w:pos="3402"/>
        </w:tabs>
        <w:ind w:left="3402" w:hanging="424"/>
      </w:pPr>
      <w:r>
        <w:t>Integrated management server</w:t>
      </w:r>
      <w:r w:rsidR="00CC3E3C">
        <w:t xml:space="preserve">: </w:t>
      </w:r>
      <w:r>
        <w:t>The server shall have a dual structure consisting of operation and backup systems. In case of any trouble with the operation system hardware or application programs to be created, the backup system shall automatically take over their operations for continuous operations of the entire System.</w:t>
      </w:r>
    </w:p>
    <w:p w14:paraId="1D26EE1D" w14:textId="409D3172" w:rsidR="00F620DB" w:rsidRDefault="00F620DB" w:rsidP="00DB491C">
      <w:pPr>
        <w:pStyle w:val="Text3"/>
        <w:numPr>
          <w:ilvl w:val="0"/>
          <w:numId w:val="7"/>
        </w:numPr>
        <w:tabs>
          <w:tab w:val="left" w:pos="6237"/>
        </w:tabs>
        <w:ind w:leftChars="0" w:left="3686"/>
      </w:pPr>
      <w:r>
        <w:t>Processing server #1 (operation system)</w:t>
      </w:r>
    </w:p>
    <w:p w14:paraId="798993C4" w14:textId="6792DF6E"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CPU:</w:t>
      </w:r>
      <w:r w:rsidR="00CC3E3C">
        <w:rPr>
          <w:rFonts w:cs="Times New Roman"/>
        </w:rPr>
        <w:t xml:space="preserve"> </w:t>
      </w:r>
      <w:r w:rsidRPr="00CC3E3C">
        <w:rPr>
          <w:rFonts w:cs="Times New Roman"/>
        </w:rPr>
        <w:t>Xeon E5-2620 v4 processor 2.10GHz x 2 or equivalent</w:t>
      </w:r>
    </w:p>
    <w:p w14:paraId="2DF6C01D" w14:textId="790DA5CD"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Main memory:</w:t>
      </w:r>
      <w:r w:rsidR="00CC3E3C">
        <w:rPr>
          <w:rFonts w:cs="Times New Roman"/>
        </w:rPr>
        <w:t xml:space="preserve"> </w:t>
      </w:r>
      <w:r w:rsidRPr="00CC3E3C">
        <w:rPr>
          <w:rFonts w:cs="Times New Roman"/>
        </w:rPr>
        <w:t>32GB or larger</w:t>
      </w:r>
    </w:p>
    <w:p w14:paraId="6E34E064" w14:textId="1FFB4829"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Hard disk</w:t>
      </w:r>
      <w:r w:rsidR="00CC3E3C">
        <w:rPr>
          <w:rFonts w:cs="Times New Roman"/>
        </w:rPr>
        <w:t xml:space="preserve">: </w:t>
      </w:r>
      <w:r w:rsidRPr="00CC3E3C">
        <w:rPr>
          <w:rFonts w:cs="Times New Roman"/>
        </w:rPr>
        <w:t>300GB×3 (RAID 1, with hot spare) or more</w:t>
      </w:r>
    </w:p>
    <w:p w14:paraId="7D913D95" w14:textId="194B76D1" w:rsidR="00F620DB" w:rsidRPr="00CC3E3C" w:rsidRDefault="00CC3E3C" w:rsidP="00DB491C">
      <w:pPr>
        <w:pStyle w:val="Text3"/>
        <w:numPr>
          <w:ilvl w:val="0"/>
          <w:numId w:val="10"/>
        </w:numPr>
        <w:tabs>
          <w:tab w:val="left" w:pos="6237"/>
        </w:tabs>
        <w:ind w:leftChars="0" w:left="3969" w:hanging="357"/>
        <w:rPr>
          <w:rFonts w:cs="Times New Roman"/>
        </w:rPr>
      </w:pPr>
      <w:r>
        <w:rPr>
          <w:rFonts w:cs="Times New Roman"/>
        </w:rPr>
        <w:t xml:space="preserve">Optical drive: </w:t>
      </w:r>
      <w:r w:rsidR="00F620DB" w:rsidRPr="00CC3E3C">
        <w:rPr>
          <w:rFonts w:cs="Times New Roman"/>
        </w:rPr>
        <w:t>DVD-ROM</w:t>
      </w:r>
    </w:p>
    <w:p w14:paraId="47F474A4" w14:textId="449B9831"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LAN interface:</w:t>
      </w:r>
      <w:r w:rsidR="00CC3E3C">
        <w:rPr>
          <w:rFonts w:cs="Times New Roman"/>
        </w:rPr>
        <w:t xml:space="preserve"> </w:t>
      </w:r>
      <w:r w:rsidRPr="00CC3E3C">
        <w:rPr>
          <w:rFonts w:cs="Times New Roman"/>
        </w:rPr>
        <w:t>10/100/1000BASE-T × 4 or more ports</w:t>
      </w:r>
    </w:p>
    <w:p w14:paraId="082B86A2" w14:textId="1FD3EC70"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OS:</w:t>
      </w:r>
      <w:r w:rsidR="00CC3E3C">
        <w:rPr>
          <w:rFonts w:cs="Times New Roman"/>
        </w:rPr>
        <w:t xml:space="preserve"> </w:t>
      </w:r>
      <w:r w:rsidRPr="00CC3E3C">
        <w:rPr>
          <w:rFonts w:cs="Times New Roman"/>
        </w:rPr>
        <w:t>Linux, Windows or equivalent</w:t>
      </w:r>
    </w:p>
    <w:p w14:paraId="08D89A2B" w14:textId="3A43E59F"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Structure:</w:t>
      </w:r>
      <w:r w:rsidR="00CC3E3C">
        <w:rPr>
          <w:rFonts w:cs="Times New Roman"/>
        </w:rPr>
        <w:t xml:space="preserve"> </w:t>
      </w:r>
      <w:r w:rsidRPr="00CC3E3C">
        <w:rPr>
          <w:rFonts w:cs="Times New Roman"/>
        </w:rPr>
        <w:t>Rack-mounted</w:t>
      </w:r>
    </w:p>
    <w:p w14:paraId="789F28A0" w14:textId="03A8A221" w:rsidR="00F620DB" w:rsidRDefault="00F620DB" w:rsidP="00DB491C">
      <w:pPr>
        <w:pStyle w:val="Text3"/>
        <w:numPr>
          <w:ilvl w:val="0"/>
          <w:numId w:val="10"/>
        </w:numPr>
        <w:tabs>
          <w:tab w:val="left" w:pos="6237"/>
        </w:tabs>
        <w:ind w:leftChars="0" w:left="3969" w:hanging="357"/>
        <w:rPr>
          <w:rFonts w:cs="Times New Roman"/>
        </w:rPr>
      </w:pPr>
      <w:r w:rsidRPr="00CC3E3C">
        <w:rPr>
          <w:rFonts w:cs="Times New Roman"/>
        </w:rPr>
        <w:t>Power:</w:t>
      </w:r>
      <w:r w:rsidR="00CC3E3C">
        <w:rPr>
          <w:rFonts w:cs="Times New Roman"/>
        </w:rPr>
        <w:t xml:space="preserve"> </w:t>
      </w:r>
      <w:r w:rsidRPr="00CC3E3C">
        <w:rPr>
          <w:rFonts w:cs="Times New Roman"/>
        </w:rPr>
        <w:t>AC100V 50/60Hz (dual power supply)</w:t>
      </w:r>
    </w:p>
    <w:p w14:paraId="776088C1" w14:textId="77777777" w:rsidR="00CC3E3C" w:rsidRPr="00CC3E3C" w:rsidRDefault="00CC3E3C" w:rsidP="00CC3E3C">
      <w:pPr>
        <w:pStyle w:val="Note"/>
      </w:pPr>
    </w:p>
    <w:p w14:paraId="0CE68D7F" w14:textId="76B8F3D3" w:rsidR="00F620DB" w:rsidRDefault="00F620DB" w:rsidP="00DB491C">
      <w:pPr>
        <w:pStyle w:val="Text3"/>
        <w:numPr>
          <w:ilvl w:val="0"/>
          <w:numId w:val="7"/>
        </w:numPr>
        <w:tabs>
          <w:tab w:val="left" w:pos="6237"/>
        </w:tabs>
        <w:ind w:leftChars="0" w:left="3686"/>
      </w:pPr>
      <w:r>
        <w:t>Processing server #2 (backup system)</w:t>
      </w:r>
    </w:p>
    <w:p w14:paraId="03CEEEEC" w14:textId="500FD806" w:rsidR="00F620DB" w:rsidRDefault="00F620DB" w:rsidP="00DB491C">
      <w:pPr>
        <w:pStyle w:val="Text3"/>
        <w:numPr>
          <w:ilvl w:val="0"/>
          <w:numId w:val="10"/>
        </w:numPr>
        <w:tabs>
          <w:tab w:val="left" w:pos="6237"/>
        </w:tabs>
        <w:ind w:leftChars="0" w:left="3969" w:hanging="357"/>
        <w:rPr>
          <w:rFonts w:cs="Times New Roman"/>
        </w:rPr>
      </w:pPr>
      <w:r w:rsidRPr="00CC3E3C">
        <w:rPr>
          <w:rFonts w:cs="Times New Roman"/>
        </w:rPr>
        <w:t>Equivalent to the specifications of Processing Server #1</w:t>
      </w:r>
    </w:p>
    <w:p w14:paraId="0ADF4031" w14:textId="77777777" w:rsidR="00CC3E3C" w:rsidRPr="00CC3E3C" w:rsidRDefault="00CC3E3C" w:rsidP="00CC3E3C">
      <w:pPr>
        <w:pStyle w:val="Note"/>
      </w:pPr>
    </w:p>
    <w:p w14:paraId="34B08689" w14:textId="5B87A9C5" w:rsidR="00F620DB" w:rsidRDefault="00F620DB" w:rsidP="00DB491C">
      <w:pPr>
        <w:pStyle w:val="Text3"/>
        <w:numPr>
          <w:ilvl w:val="0"/>
          <w:numId w:val="7"/>
        </w:numPr>
        <w:tabs>
          <w:tab w:val="left" w:pos="6237"/>
        </w:tabs>
        <w:ind w:leftChars="0" w:left="3686"/>
      </w:pPr>
      <w:r>
        <w:t>Functional specifications (software)</w:t>
      </w:r>
    </w:p>
    <w:p w14:paraId="1711DB42" w14:textId="343FD7A8"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File processing</w:t>
      </w:r>
      <w:r w:rsidR="00CC3E3C" w:rsidRPr="00CC3E3C">
        <w:rPr>
          <w:rFonts w:cs="Times New Roman"/>
        </w:rPr>
        <w:t xml:space="preserve">: </w:t>
      </w:r>
      <w:r w:rsidRPr="00CC3E3C">
        <w:rPr>
          <w:rFonts w:cs="Times New Roman"/>
        </w:rPr>
        <w:t>The server shall generate the present state information about data from slave stations, and chronologically store and process various data necessary to present the history information.</w:t>
      </w:r>
    </w:p>
    <w:p w14:paraId="00F1D978" w14:textId="7E20AA2A"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Facility monitoring processing</w:t>
      </w:r>
      <w:r w:rsidR="00CC3E3C" w:rsidRPr="00CC3E3C">
        <w:rPr>
          <w:rFonts w:cs="Times New Roman"/>
        </w:rPr>
        <w:t xml:space="preserve">: </w:t>
      </w:r>
      <w:r w:rsidRPr="00CC3E3C">
        <w:rPr>
          <w:rFonts w:cs="Times New Roman"/>
        </w:rPr>
        <w:t>The server shall monitor changes in the state of facilities and systems in the tunnel, and judge whether to issue alerts.</w:t>
      </w:r>
    </w:p>
    <w:p w14:paraId="323F5B22" w14:textId="5C4CEF47"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Measurement operation processing</w:t>
      </w:r>
      <w:r w:rsidR="00CC3E3C" w:rsidRPr="00CC3E3C">
        <w:rPr>
          <w:rFonts w:cs="Times New Roman"/>
        </w:rPr>
        <w:t xml:space="preserve">: </w:t>
      </w:r>
      <w:r w:rsidRPr="00CC3E3C">
        <w:rPr>
          <w:rFonts w:cs="Times New Roman"/>
        </w:rPr>
        <w:t>The server shall arithmetically process measurements recorded regularly and when necessary for facilities and systems in the tunnel, and aggregate data on daily and monthly bases.</w:t>
      </w:r>
    </w:p>
    <w:p w14:paraId="355F156B" w14:textId="71AD1804"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Individual control processing</w:t>
      </w:r>
      <w:r w:rsidR="00CC3E3C" w:rsidRPr="00CC3E3C">
        <w:rPr>
          <w:rFonts w:cs="Times New Roman"/>
        </w:rPr>
        <w:t xml:space="preserve">: </w:t>
      </w:r>
      <w:r w:rsidRPr="00CC3E3C">
        <w:rPr>
          <w:rFonts w:cs="Times New Roman"/>
        </w:rPr>
        <w:t xml:space="preserve">The server shall conduct </w:t>
      </w:r>
      <w:r w:rsidRPr="00CC3E3C">
        <w:rPr>
          <w:rFonts w:cs="Times New Roman"/>
        </w:rPr>
        <w:lastRenderedPageBreak/>
        <w:t>interlocking processing of control and order information to facilities in the tunnel. It shall deliver control outputs to facilities on site via slave stations.</w:t>
      </w:r>
    </w:p>
    <w:p w14:paraId="0340CFF5" w14:textId="772C2597"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History processing</w:t>
      </w:r>
      <w:r w:rsidR="00CC3E3C" w:rsidRPr="00CC3E3C">
        <w:rPr>
          <w:rFonts w:cs="Times New Roman"/>
        </w:rPr>
        <w:t xml:space="preserve">: </w:t>
      </w:r>
      <w:r w:rsidRPr="00CC3E3C">
        <w:rPr>
          <w:rFonts w:cs="Times New Roman"/>
        </w:rPr>
        <w:t>The server shall arithmetically process and present search results of information about equipment monitored and equipment, for which control order is made.</w:t>
      </w:r>
    </w:p>
    <w:p w14:paraId="29422C55" w14:textId="1B4C8507"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Alert output processing</w:t>
      </w:r>
      <w:r w:rsidR="00CC3E3C" w:rsidRPr="00CC3E3C">
        <w:rPr>
          <w:rFonts w:cs="Times New Roman"/>
        </w:rPr>
        <w:t xml:space="preserve">: </w:t>
      </w:r>
      <w:r w:rsidRPr="00CC3E3C">
        <w:rPr>
          <w:rFonts w:cs="Times New Roman"/>
        </w:rPr>
        <w:t>The server shall issue alerts in response to the results of judgments.</w:t>
      </w:r>
    </w:p>
    <w:p w14:paraId="537EAAA3" w14:textId="7D0C8EC4"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Telecommunication processing (for PLC)</w:t>
      </w:r>
      <w:r w:rsidR="00CC3E3C" w:rsidRPr="00CC3E3C">
        <w:rPr>
          <w:rFonts w:cs="Times New Roman"/>
        </w:rPr>
        <w:t xml:space="preserve">: </w:t>
      </w:r>
      <w:r w:rsidRPr="00CC3E3C">
        <w:rPr>
          <w:rFonts w:cs="Times New Roman"/>
        </w:rPr>
        <w:t>The server shall, with PLC and network connection, process reception and transmission of monitoring and control information.</w:t>
      </w:r>
    </w:p>
    <w:p w14:paraId="3D650010" w14:textId="1A6E4369"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-Information to and from PLC sh</w:t>
      </w:r>
      <w:r w:rsidR="002F5374">
        <w:rPr>
          <w:rFonts w:cs="Times New Roman"/>
        </w:rPr>
        <w:t xml:space="preserve">all be in accordance with </w:t>
      </w:r>
      <w:r w:rsidR="00AA2465">
        <w:rPr>
          <w:rFonts w:cs="Times New Roman"/>
        </w:rPr>
        <w:t>Table 54-3</w:t>
      </w:r>
      <w:r w:rsidRPr="00CC3E3C">
        <w:rPr>
          <w:rFonts w:cs="Times New Roman"/>
        </w:rPr>
        <w:t xml:space="preserve"> “Items to Be Handled by Monitoring Control Equipment (East and West Electric Rooms)”.</w:t>
      </w:r>
    </w:p>
    <w:p w14:paraId="78485BFC" w14:textId="2EBAA007" w:rsidR="00F620DB" w:rsidRPr="002F5374" w:rsidRDefault="00F620DB" w:rsidP="00DB491C">
      <w:pPr>
        <w:pStyle w:val="Text3"/>
        <w:numPr>
          <w:ilvl w:val="0"/>
          <w:numId w:val="10"/>
        </w:numPr>
        <w:tabs>
          <w:tab w:val="left" w:pos="6237"/>
        </w:tabs>
        <w:ind w:leftChars="0" w:left="3969" w:hanging="357"/>
        <w:rPr>
          <w:rFonts w:cs="Times New Roman"/>
        </w:rPr>
      </w:pPr>
      <w:r w:rsidRPr="002F5374">
        <w:rPr>
          <w:rFonts w:cs="Times New Roman"/>
        </w:rPr>
        <w:t>Telecommunication processing (for emergency facilities)</w:t>
      </w:r>
      <w:r w:rsidR="002F5374" w:rsidRPr="002F5374">
        <w:rPr>
          <w:rFonts w:cs="Times New Roman"/>
        </w:rPr>
        <w:t xml:space="preserve">: </w:t>
      </w:r>
      <w:r w:rsidRPr="002F5374">
        <w:rPr>
          <w:rFonts w:cs="Times New Roman"/>
        </w:rPr>
        <w:t>The server shall, with emergency facilities and network connection, process reception and transmission of information for road display boards.</w:t>
      </w:r>
    </w:p>
    <w:p w14:paraId="0AFDC08C" w14:textId="2AA11943"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Telecommunication processing (for FM radio rebroadcasting system)</w:t>
      </w:r>
      <w:r w:rsidR="002F5374">
        <w:rPr>
          <w:rFonts w:cs="Times New Roman"/>
        </w:rPr>
        <w:t xml:space="preserve">: </w:t>
      </w:r>
    </w:p>
    <w:p w14:paraId="43D060D9" w14:textId="77777777" w:rsidR="00F620DB" w:rsidRPr="00CC3E3C" w:rsidRDefault="00F620DB" w:rsidP="002F5374">
      <w:pPr>
        <w:pStyle w:val="Text3"/>
        <w:tabs>
          <w:tab w:val="left" w:pos="4536"/>
        </w:tabs>
        <w:ind w:leftChars="0" w:left="4196"/>
        <w:rPr>
          <w:rFonts w:cs="Times New Roman"/>
        </w:rPr>
      </w:pPr>
      <w:r w:rsidRPr="00CC3E3C">
        <w:rPr>
          <w:rFonts w:cs="Times New Roman"/>
        </w:rPr>
        <w:t>-</w:t>
      </w:r>
      <w:r w:rsidRPr="00CC3E3C">
        <w:rPr>
          <w:rFonts w:cs="Times New Roman"/>
        </w:rPr>
        <w:tab/>
        <w:t>The server shall, with FM radio rebroadcasting system and network connection, process reception and transmission of monitoring information.</w:t>
      </w:r>
    </w:p>
    <w:p w14:paraId="2C204232" w14:textId="1C64C746" w:rsidR="00F620DB" w:rsidRPr="00CC3E3C" w:rsidRDefault="00F620DB" w:rsidP="002F5374">
      <w:pPr>
        <w:pStyle w:val="Text3"/>
        <w:tabs>
          <w:tab w:val="left" w:pos="4536"/>
        </w:tabs>
        <w:ind w:leftChars="0" w:left="4196"/>
        <w:rPr>
          <w:rFonts w:cs="Times New Roman"/>
        </w:rPr>
      </w:pPr>
      <w:r w:rsidRPr="00CC3E3C">
        <w:rPr>
          <w:rFonts w:cs="Times New Roman"/>
        </w:rPr>
        <w:t>-</w:t>
      </w:r>
      <w:r w:rsidRPr="00CC3E3C">
        <w:rPr>
          <w:rFonts w:cs="Times New Roman"/>
        </w:rPr>
        <w:tab/>
        <w:t>Information to and from the FM radio rebroadcas</w:t>
      </w:r>
      <w:r w:rsidR="002F5374">
        <w:rPr>
          <w:rFonts w:cs="Times New Roman"/>
        </w:rPr>
        <w:t>ting system shall be as follows:</w:t>
      </w:r>
    </w:p>
    <w:p w14:paraId="6C983813" w14:textId="13D592B7" w:rsidR="00F620DB" w:rsidRPr="00CC3E3C" w:rsidRDefault="00F620DB" w:rsidP="002F5374">
      <w:pPr>
        <w:pStyle w:val="Text3"/>
        <w:tabs>
          <w:tab w:val="left" w:pos="4962"/>
        </w:tabs>
        <w:ind w:leftChars="0" w:left="4962" w:hanging="426"/>
        <w:rPr>
          <w:rFonts w:cs="Times New Roman"/>
        </w:rPr>
      </w:pPr>
      <w:r w:rsidRPr="00CC3E3C">
        <w:rPr>
          <w:rFonts w:ascii="ＭＳ 明朝" w:eastAsia="ＭＳ 明朝" w:hAnsi="ＭＳ 明朝" w:cs="ＭＳ 明朝" w:hint="eastAsia"/>
        </w:rPr>
        <w:t>・</w:t>
      </w:r>
      <w:r w:rsidRPr="00CC3E3C">
        <w:rPr>
          <w:rFonts w:cs="Times New Roman" w:hint="eastAsia"/>
        </w:rPr>
        <w:tab/>
        <w:t>Information to be received:</w:t>
      </w:r>
      <w:r w:rsidR="002F5374">
        <w:rPr>
          <w:rFonts w:cs="Times New Roman"/>
        </w:rPr>
        <w:t xml:space="preserve">  </w:t>
      </w:r>
      <w:r w:rsidRPr="00CC3E3C">
        <w:rPr>
          <w:rFonts w:cs="Times New Roman" w:hint="eastAsia"/>
        </w:rPr>
        <w:t>State monitoring information</w:t>
      </w:r>
    </w:p>
    <w:p w14:paraId="26AC2EC9" w14:textId="077F02FF" w:rsidR="00F620DB" w:rsidRPr="00CC3E3C" w:rsidRDefault="00F620DB" w:rsidP="002F5374">
      <w:pPr>
        <w:pStyle w:val="Text3"/>
        <w:tabs>
          <w:tab w:val="left" w:pos="4962"/>
        </w:tabs>
        <w:ind w:leftChars="0" w:left="4962" w:hanging="426"/>
        <w:rPr>
          <w:rFonts w:cs="Times New Roman"/>
        </w:rPr>
      </w:pPr>
      <w:r w:rsidRPr="00CC3E3C">
        <w:rPr>
          <w:rFonts w:ascii="ＭＳ 明朝" w:eastAsia="ＭＳ 明朝" w:hAnsi="ＭＳ 明朝" w:cs="ＭＳ 明朝" w:hint="eastAsia"/>
        </w:rPr>
        <w:t>・</w:t>
      </w:r>
      <w:r w:rsidR="002F5374">
        <w:rPr>
          <w:rFonts w:cs="Times New Roman" w:hint="eastAsia"/>
        </w:rPr>
        <w:tab/>
        <w:t xml:space="preserve">Information to be transmitted:  </w:t>
      </w:r>
      <w:r w:rsidRPr="00CC3E3C">
        <w:rPr>
          <w:rFonts w:cs="Times New Roman" w:hint="eastAsia"/>
        </w:rPr>
        <w:t>Fire interlocking signals</w:t>
      </w:r>
    </w:p>
    <w:p w14:paraId="22E63777" w14:textId="39C9A113" w:rsidR="00F620DB" w:rsidRPr="002F5374" w:rsidRDefault="00F620DB" w:rsidP="00DB491C">
      <w:pPr>
        <w:pStyle w:val="Text3"/>
        <w:numPr>
          <w:ilvl w:val="0"/>
          <w:numId w:val="10"/>
        </w:numPr>
        <w:tabs>
          <w:tab w:val="left" w:pos="6237"/>
        </w:tabs>
        <w:ind w:leftChars="0" w:left="3969" w:hanging="357"/>
        <w:rPr>
          <w:rFonts w:cs="Times New Roman"/>
        </w:rPr>
      </w:pPr>
      <w:r w:rsidRPr="002F5374">
        <w:rPr>
          <w:rFonts w:cs="Times New Roman"/>
        </w:rPr>
        <w:t>Telecommunication processing (CCTV camera equipment)</w:t>
      </w:r>
      <w:r w:rsidR="002F5374" w:rsidRPr="002F5374">
        <w:rPr>
          <w:rFonts w:cs="Times New Roman"/>
        </w:rPr>
        <w:t xml:space="preserve">: </w:t>
      </w:r>
      <w:r w:rsidRPr="002F5374">
        <w:rPr>
          <w:rFonts w:cs="Times New Roman"/>
        </w:rPr>
        <w:t>The server shall, with CCTV camera equipment and network connection, process communications of monitoring information and the state of CCTV camera.</w:t>
      </w:r>
    </w:p>
    <w:p w14:paraId="66102E4D" w14:textId="3F6E7655" w:rsidR="00F620DB" w:rsidRPr="002F5374" w:rsidRDefault="00F620DB" w:rsidP="00DB491C">
      <w:pPr>
        <w:pStyle w:val="Text3"/>
        <w:numPr>
          <w:ilvl w:val="0"/>
          <w:numId w:val="10"/>
        </w:numPr>
        <w:tabs>
          <w:tab w:val="left" w:pos="6237"/>
        </w:tabs>
        <w:ind w:leftChars="0" w:left="3969" w:hanging="357"/>
        <w:rPr>
          <w:rFonts w:cs="Times New Roman"/>
        </w:rPr>
      </w:pPr>
      <w:r w:rsidRPr="002F5374">
        <w:rPr>
          <w:rFonts w:cs="Times New Roman"/>
        </w:rPr>
        <w:t>Telecommunication processing (for multi-vision controller)</w:t>
      </w:r>
      <w:r w:rsidR="002F5374" w:rsidRPr="002F5374">
        <w:rPr>
          <w:rFonts w:cs="Times New Roman"/>
        </w:rPr>
        <w:t xml:space="preserve">: </w:t>
      </w:r>
      <w:r w:rsidRPr="002F5374">
        <w:rPr>
          <w:rFonts w:cs="Times New Roman"/>
        </w:rPr>
        <w:t>The server shall, with multi-vision controller and network connection, process reception and transmission of information, and provide information to display on the large screen display.</w:t>
      </w:r>
    </w:p>
    <w:p w14:paraId="15CD24E7" w14:textId="3C3C46DD" w:rsidR="00F620DB" w:rsidRPr="00CC3E3C" w:rsidRDefault="00F620DB" w:rsidP="00DB491C">
      <w:pPr>
        <w:pStyle w:val="Text3"/>
        <w:numPr>
          <w:ilvl w:val="0"/>
          <w:numId w:val="10"/>
        </w:numPr>
        <w:tabs>
          <w:tab w:val="left" w:pos="6237"/>
        </w:tabs>
        <w:ind w:leftChars="0" w:left="3969" w:hanging="357"/>
        <w:rPr>
          <w:rFonts w:cs="Times New Roman"/>
        </w:rPr>
      </w:pPr>
      <w:r w:rsidRPr="00CC3E3C">
        <w:rPr>
          <w:rFonts w:cs="Times New Roman"/>
        </w:rPr>
        <w:t>Web processing</w:t>
      </w:r>
      <w:r w:rsidR="002F5374">
        <w:rPr>
          <w:rFonts w:cs="Times New Roman"/>
        </w:rPr>
        <w:t>:</w:t>
      </w:r>
    </w:p>
    <w:p w14:paraId="7A0D7F17" w14:textId="77777777" w:rsidR="00F620DB" w:rsidRPr="00CC3E3C" w:rsidRDefault="00F620DB" w:rsidP="002F5374">
      <w:pPr>
        <w:pStyle w:val="Text3"/>
        <w:tabs>
          <w:tab w:val="left" w:pos="4536"/>
        </w:tabs>
        <w:ind w:leftChars="0" w:left="4196"/>
        <w:rPr>
          <w:rFonts w:cs="Times New Roman"/>
        </w:rPr>
      </w:pPr>
      <w:r w:rsidRPr="00CC3E3C">
        <w:rPr>
          <w:rFonts w:cs="Times New Roman"/>
        </w:rPr>
        <w:t>-</w:t>
      </w:r>
      <w:r w:rsidRPr="00CC3E3C">
        <w:rPr>
          <w:rFonts w:cs="Times New Roman"/>
        </w:rPr>
        <w:tab/>
        <w:t xml:space="preserve">The server shall deliver information about the tunnel on the </w:t>
      </w:r>
      <w:r w:rsidRPr="00CC3E3C">
        <w:rPr>
          <w:rFonts w:cs="Times New Roman"/>
        </w:rPr>
        <w:lastRenderedPageBreak/>
        <w:t>website, and generate and process the contents.</w:t>
      </w:r>
    </w:p>
    <w:p w14:paraId="72D19900" w14:textId="5B078D8A" w:rsidR="00F620DB" w:rsidRPr="00CC3E3C" w:rsidRDefault="00F620DB" w:rsidP="002F5374">
      <w:pPr>
        <w:pStyle w:val="Text3"/>
        <w:tabs>
          <w:tab w:val="left" w:pos="4536"/>
        </w:tabs>
        <w:ind w:leftChars="0" w:left="4196"/>
        <w:rPr>
          <w:rFonts w:cs="Times New Roman"/>
        </w:rPr>
      </w:pPr>
      <w:r w:rsidRPr="00CC3E3C">
        <w:rPr>
          <w:rFonts w:cs="Times New Roman"/>
        </w:rPr>
        <w:t>-</w:t>
      </w:r>
      <w:r w:rsidRPr="00CC3E3C">
        <w:rPr>
          <w:rFonts w:cs="Times New Roman"/>
        </w:rPr>
        <w:tab/>
        <w:t xml:space="preserve">Information to be provided shall be for monitoring, control and measuring. Screen types are listed in Table </w:t>
      </w:r>
      <w:r w:rsidR="00E91756" w:rsidRPr="00CC3E3C">
        <w:rPr>
          <w:rFonts w:cs="Times New Roman"/>
        </w:rPr>
        <w:t>54-2</w:t>
      </w:r>
      <w:r w:rsidRPr="00CC3E3C">
        <w:rPr>
          <w:rFonts w:cs="Times New Roman"/>
        </w:rPr>
        <w:t>.</w:t>
      </w:r>
    </w:p>
    <w:p w14:paraId="6DE79ABF" w14:textId="274DD794" w:rsidR="00F620DB" w:rsidRDefault="00F620DB" w:rsidP="002F5374">
      <w:pPr>
        <w:pStyle w:val="Text3"/>
        <w:tabs>
          <w:tab w:val="left" w:pos="4536"/>
        </w:tabs>
        <w:ind w:leftChars="0" w:left="4196"/>
        <w:rPr>
          <w:rFonts w:cs="Times New Roman"/>
        </w:rPr>
      </w:pPr>
      <w:r w:rsidRPr="00CC3E3C">
        <w:rPr>
          <w:rFonts w:cs="Times New Roman"/>
        </w:rPr>
        <w:t>-</w:t>
      </w:r>
      <w:r w:rsidRPr="00CC3E3C">
        <w:rPr>
          <w:rFonts w:cs="Times New Roman"/>
        </w:rPr>
        <w:tab/>
        <w:t>The language used for web processing shall be English.</w:t>
      </w:r>
    </w:p>
    <w:p w14:paraId="70540335" w14:textId="77777777" w:rsidR="002F5374" w:rsidRPr="00CC3E3C" w:rsidRDefault="002F5374" w:rsidP="002F5374">
      <w:pPr>
        <w:pStyle w:val="Note"/>
      </w:pPr>
    </w:p>
    <w:p w14:paraId="69287411" w14:textId="078D1AC1" w:rsidR="00F620DB" w:rsidRDefault="00F620DB" w:rsidP="002F5374">
      <w:pPr>
        <w:pStyle w:val="TableTittle"/>
        <w:ind w:left="2127"/>
      </w:pPr>
      <w:r>
        <w:t xml:space="preserve">Table </w:t>
      </w:r>
      <w:r w:rsidR="00E91756">
        <w:t>54-2</w:t>
      </w:r>
      <w:r>
        <w:t>: Screen Types of Monitoring Control Equipment</w:t>
      </w:r>
    </w:p>
    <w:tbl>
      <w:tblPr>
        <w:tblW w:w="833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3"/>
        <w:gridCol w:w="6072"/>
      </w:tblGrid>
      <w:tr w:rsidR="002F5374" w:rsidRPr="00D20B57" w14:paraId="3C7ECF04" w14:textId="77777777" w:rsidTr="002F5374">
        <w:trPr>
          <w:tblHeader/>
          <w:jc w:val="right"/>
        </w:trPr>
        <w:tc>
          <w:tcPr>
            <w:tcW w:w="2263" w:type="dxa"/>
            <w:shd w:val="clear" w:color="auto" w:fill="C6D9F1" w:themeFill="text2" w:themeFillTint="33"/>
          </w:tcPr>
          <w:p w14:paraId="73367EE7" w14:textId="77777777" w:rsidR="002F5374" w:rsidRPr="002F5374" w:rsidRDefault="002F5374" w:rsidP="002F5374">
            <w:pPr>
              <w:pStyle w:val="Table"/>
              <w:jc w:val="center"/>
              <w:rPr>
                <w:b/>
              </w:rPr>
            </w:pPr>
            <w:r w:rsidRPr="002F5374">
              <w:rPr>
                <w:b/>
              </w:rPr>
              <w:t>Type</w:t>
            </w:r>
          </w:p>
        </w:tc>
        <w:tc>
          <w:tcPr>
            <w:tcW w:w="6072" w:type="dxa"/>
            <w:shd w:val="clear" w:color="auto" w:fill="C6D9F1" w:themeFill="text2" w:themeFillTint="33"/>
          </w:tcPr>
          <w:p w14:paraId="0CAF4F38" w14:textId="77777777" w:rsidR="002F5374" w:rsidRPr="002F5374" w:rsidRDefault="002F5374" w:rsidP="002F5374">
            <w:pPr>
              <w:pStyle w:val="Table"/>
              <w:jc w:val="center"/>
              <w:rPr>
                <w:b/>
              </w:rPr>
            </w:pPr>
            <w:r w:rsidRPr="002F5374">
              <w:rPr>
                <w:b/>
              </w:rPr>
              <w:t>Contents</w:t>
            </w:r>
          </w:p>
        </w:tc>
      </w:tr>
      <w:tr w:rsidR="002F5374" w:rsidRPr="00D20B57" w14:paraId="4EE2CD0E" w14:textId="77777777" w:rsidTr="002F5374">
        <w:trPr>
          <w:jc w:val="right"/>
        </w:trPr>
        <w:tc>
          <w:tcPr>
            <w:tcW w:w="2263" w:type="dxa"/>
          </w:tcPr>
          <w:p w14:paraId="67D8A4B7" w14:textId="77777777" w:rsidR="002F5374" w:rsidRPr="00D20B57" w:rsidRDefault="002F5374" w:rsidP="002F5374">
            <w:pPr>
              <w:pStyle w:val="Table"/>
              <w:jc w:val="left"/>
            </w:pPr>
            <w:r w:rsidRPr="00D20B57">
              <w:t>Current state diagram</w:t>
            </w:r>
          </w:p>
        </w:tc>
        <w:tc>
          <w:tcPr>
            <w:tcW w:w="6072" w:type="dxa"/>
          </w:tcPr>
          <w:p w14:paraId="7D33FFA1" w14:textId="77777777" w:rsidR="002F5374" w:rsidRPr="00D20B57" w:rsidRDefault="002F5374" w:rsidP="002F5374">
            <w:pPr>
              <w:pStyle w:val="Table"/>
            </w:pPr>
            <w:r w:rsidRPr="00D20B57">
              <w:t>Schematic diagrams display monitoring data of the tunnel.</w:t>
            </w:r>
          </w:p>
        </w:tc>
      </w:tr>
      <w:tr w:rsidR="002F5374" w:rsidRPr="00D20B57" w14:paraId="5417C0A6" w14:textId="77777777" w:rsidTr="002F5374">
        <w:trPr>
          <w:jc w:val="right"/>
        </w:trPr>
        <w:tc>
          <w:tcPr>
            <w:tcW w:w="2263" w:type="dxa"/>
          </w:tcPr>
          <w:p w14:paraId="6DE17ECE" w14:textId="77777777" w:rsidR="002F5374" w:rsidRPr="00D20B57" w:rsidRDefault="002F5374" w:rsidP="002F5374">
            <w:pPr>
              <w:pStyle w:val="Table"/>
              <w:jc w:val="left"/>
            </w:pPr>
            <w:r w:rsidRPr="00D20B57">
              <w:t>Current state table</w:t>
            </w:r>
          </w:p>
        </w:tc>
        <w:tc>
          <w:tcPr>
            <w:tcW w:w="6072" w:type="dxa"/>
          </w:tcPr>
          <w:p w14:paraId="7ECA942D" w14:textId="77777777" w:rsidR="002F5374" w:rsidRPr="00D20B57" w:rsidRDefault="002F5374" w:rsidP="002F5374">
            <w:pPr>
              <w:pStyle w:val="Table"/>
            </w:pPr>
            <w:r w:rsidRPr="00D20B57">
              <w:t>Tables give lists of monitoring data of the tunnel in terms of facility and system.</w:t>
            </w:r>
          </w:p>
          <w:p w14:paraId="3CA37F8E" w14:textId="77777777" w:rsidR="002F5374" w:rsidRPr="009D50DC" w:rsidRDefault="002F5374" w:rsidP="002F5374">
            <w:pPr>
              <w:pStyle w:val="Table"/>
            </w:pPr>
            <w:r w:rsidRPr="009D50DC">
              <w:t>FM radio rebroadcasting system / CCTV camera equipment</w:t>
            </w:r>
          </w:p>
          <w:p w14:paraId="67613224" w14:textId="77777777" w:rsidR="002F5374" w:rsidRPr="009D50DC" w:rsidRDefault="002F5374" w:rsidP="002F5374">
            <w:pPr>
              <w:pStyle w:val="Table"/>
            </w:pPr>
            <w:r w:rsidRPr="009D50DC">
              <w:t>Emergency facilities</w:t>
            </w:r>
          </w:p>
          <w:p w14:paraId="16CD7AD4" w14:textId="77777777" w:rsidR="002F5374" w:rsidRPr="009D50DC" w:rsidRDefault="002F5374" w:rsidP="002F5374">
            <w:pPr>
              <w:pStyle w:val="Table"/>
            </w:pPr>
            <w:r w:rsidRPr="009D50DC">
              <w:t>Fire extinguishing facilities / power receiving / transforming facilities / lighting facilities / ventilation facilities/ emergency telephone facilities</w:t>
            </w:r>
          </w:p>
          <w:p w14:paraId="63EDD222" w14:textId="77777777" w:rsidR="002F5374" w:rsidRPr="009D50DC" w:rsidRDefault="002F5374" w:rsidP="002F5374">
            <w:pPr>
              <w:pStyle w:val="Table"/>
            </w:pPr>
            <w:r w:rsidRPr="009D50DC">
              <w:t>VHF radio for road administrator</w:t>
            </w:r>
          </w:p>
          <w:p w14:paraId="35A34841" w14:textId="77777777" w:rsidR="002F5374" w:rsidRPr="00D20B57" w:rsidRDefault="002F5374" w:rsidP="002F5374">
            <w:pPr>
              <w:pStyle w:val="Table"/>
            </w:pPr>
            <w:r w:rsidRPr="009D50DC">
              <w:t>Other facilities</w:t>
            </w:r>
          </w:p>
        </w:tc>
      </w:tr>
      <w:tr w:rsidR="002F5374" w:rsidRPr="00D20B57" w14:paraId="79979C1B" w14:textId="77777777" w:rsidTr="002F5374">
        <w:trPr>
          <w:jc w:val="right"/>
        </w:trPr>
        <w:tc>
          <w:tcPr>
            <w:tcW w:w="2263" w:type="dxa"/>
          </w:tcPr>
          <w:p w14:paraId="2E4694BF" w14:textId="77777777" w:rsidR="002F5374" w:rsidRPr="00D20B57" w:rsidRDefault="002F5374" w:rsidP="002F5374">
            <w:pPr>
              <w:pStyle w:val="Table"/>
              <w:jc w:val="left"/>
            </w:pPr>
            <w:r w:rsidRPr="00D20B57">
              <w:t>History</w:t>
            </w:r>
          </w:p>
        </w:tc>
        <w:tc>
          <w:tcPr>
            <w:tcW w:w="6072" w:type="dxa"/>
          </w:tcPr>
          <w:p w14:paraId="64C52133" w14:textId="77777777" w:rsidR="002F5374" w:rsidRPr="00D20B57" w:rsidRDefault="002F5374" w:rsidP="002F5374">
            <w:pPr>
              <w:pStyle w:val="Table"/>
            </w:pPr>
            <w:r w:rsidRPr="00D20B57">
              <w:t>History shows lists of facility, alarm and system logs.</w:t>
            </w:r>
          </w:p>
        </w:tc>
      </w:tr>
      <w:tr w:rsidR="002F5374" w:rsidRPr="00D20B57" w14:paraId="4645DCEA" w14:textId="77777777" w:rsidTr="002F5374">
        <w:trPr>
          <w:jc w:val="right"/>
        </w:trPr>
        <w:tc>
          <w:tcPr>
            <w:tcW w:w="2263" w:type="dxa"/>
            <w:tcBorders>
              <w:top w:val="single" w:sz="4" w:space="0" w:color="auto"/>
              <w:left w:val="single" w:sz="4" w:space="0" w:color="auto"/>
              <w:bottom w:val="single" w:sz="4" w:space="0" w:color="auto"/>
              <w:right w:val="single" w:sz="4" w:space="0" w:color="auto"/>
            </w:tcBorders>
          </w:tcPr>
          <w:p w14:paraId="484CBE4E" w14:textId="77777777" w:rsidR="002F5374" w:rsidRPr="00D20B57" w:rsidRDefault="002F5374" w:rsidP="002F5374">
            <w:pPr>
              <w:pStyle w:val="Table"/>
              <w:jc w:val="left"/>
            </w:pPr>
            <w:r w:rsidRPr="00D20B57">
              <w:t>Measurements</w:t>
            </w:r>
          </w:p>
        </w:tc>
        <w:tc>
          <w:tcPr>
            <w:tcW w:w="6072" w:type="dxa"/>
            <w:tcBorders>
              <w:top w:val="single" w:sz="4" w:space="0" w:color="auto"/>
              <w:left w:val="single" w:sz="4" w:space="0" w:color="auto"/>
              <w:bottom w:val="single" w:sz="4" w:space="0" w:color="auto"/>
              <w:right w:val="single" w:sz="4" w:space="0" w:color="auto"/>
            </w:tcBorders>
          </w:tcPr>
          <w:p w14:paraId="432D91F9" w14:textId="77777777" w:rsidR="002F5374" w:rsidRPr="00D20B57" w:rsidRDefault="002F5374" w:rsidP="002F5374">
            <w:pPr>
              <w:pStyle w:val="Table"/>
            </w:pPr>
            <w:r w:rsidRPr="00D20B57">
              <w:t xml:space="preserve">Measurements show lists of measurements of power receiving and distributing facilities, and ventilation facilities. Measurements </w:t>
            </w:r>
            <w:r>
              <w:t>shall</w:t>
            </w:r>
            <w:r w:rsidRPr="00D20B57">
              <w:t xml:space="preserve"> show lists of their current values, daily compilation and monthly compilation.</w:t>
            </w:r>
          </w:p>
        </w:tc>
      </w:tr>
      <w:tr w:rsidR="002F5374" w:rsidRPr="00D20B57" w14:paraId="3997CC09" w14:textId="77777777" w:rsidTr="002F5374">
        <w:trPr>
          <w:jc w:val="right"/>
        </w:trPr>
        <w:tc>
          <w:tcPr>
            <w:tcW w:w="2263" w:type="dxa"/>
          </w:tcPr>
          <w:p w14:paraId="0138E696" w14:textId="77777777" w:rsidR="002F5374" w:rsidRPr="00D20B57" w:rsidRDefault="002F5374" w:rsidP="002F5374">
            <w:pPr>
              <w:pStyle w:val="Table"/>
              <w:jc w:val="left"/>
            </w:pPr>
            <w:r w:rsidRPr="00D20B57">
              <w:t>Facility control</w:t>
            </w:r>
          </w:p>
        </w:tc>
        <w:tc>
          <w:tcPr>
            <w:tcW w:w="6072" w:type="dxa"/>
          </w:tcPr>
          <w:p w14:paraId="7EF2B958" w14:textId="77777777" w:rsidR="002F5374" w:rsidRPr="00D20B57" w:rsidRDefault="002F5374" w:rsidP="002F5374">
            <w:pPr>
              <w:pStyle w:val="Table"/>
            </w:pPr>
            <w:r w:rsidRPr="00D20B57">
              <w:t>Guidance on control and operation</w:t>
            </w:r>
          </w:p>
          <w:p w14:paraId="40BD4F4B" w14:textId="77777777" w:rsidR="002F5374" w:rsidRPr="00D20B57" w:rsidRDefault="002F5374" w:rsidP="002F5374">
            <w:pPr>
              <w:pStyle w:val="Table"/>
            </w:pPr>
            <w:r w:rsidRPr="00D20B57">
              <w:t xml:space="preserve">The lamps of operable buttons flash according to the monitoring state. Operators </w:t>
            </w:r>
            <w:r>
              <w:t>shall</w:t>
            </w:r>
            <w:r w:rsidRPr="00D20B57">
              <w:t xml:space="preserve"> press buttons for intended controlling.</w:t>
            </w:r>
          </w:p>
        </w:tc>
      </w:tr>
    </w:tbl>
    <w:p w14:paraId="542FB1AA" w14:textId="77777777" w:rsidR="002F5374" w:rsidRDefault="002F5374" w:rsidP="00666A54">
      <w:pPr>
        <w:pStyle w:val="Note"/>
      </w:pPr>
    </w:p>
    <w:p w14:paraId="7D5B352D" w14:textId="03DBBF4E" w:rsidR="00F620DB" w:rsidRDefault="00F620DB" w:rsidP="00DB491C">
      <w:pPr>
        <w:pStyle w:val="Text3"/>
        <w:numPr>
          <w:ilvl w:val="0"/>
          <w:numId w:val="10"/>
        </w:numPr>
        <w:tabs>
          <w:tab w:val="left" w:pos="6237"/>
        </w:tabs>
        <w:ind w:leftChars="0" w:left="3969" w:hanging="357"/>
      </w:pPr>
      <w:r w:rsidRPr="00666A54">
        <w:rPr>
          <w:rFonts w:cs="Times New Roman"/>
        </w:rPr>
        <w:t>User management</w:t>
      </w:r>
      <w:r w:rsidR="00666A54" w:rsidRPr="00666A54">
        <w:rPr>
          <w:rFonts w:cs="Times New Roman"/>
        </w:rPr>
        <w:t xml:space="preserve">: </w:t>
      </w:r>
      <w:r>
        <w:t>The control and maintenance settings shall be subject to access control by IP addresses.</w:t>
      </w:r>
    </w:p>
    <w:p w14:paraId="2B654B62" w14:textId="7D4EC561" w:rsidR="00F620DB" w:rsidRDefault="00F620DB" w:rsidP="00DB491C">
      <w:pPr>
        <w:pStyle w:val="Text3"/>
        <w:numPr>
          <w:ilvl w:val="0"/>
          <w:numId w:val="10"/>
        </w:numPr>
        <w:tabs>
          <w:tab w:val="left" w:pos="6237"/>
        </w:tabs>
        <w:ind w:leftChars="0" w:left="3969" w:hanging="357"/>
        <w:rPr>
          <w:rFonts w:cs="Times New Roman"/>
        </w:rPr>
      </w:pPr>
      <w:r w:rsidRPr="00666A54">
        <w:rPr>
          <w:rFonts w:cs="Times New Roman"/>
        </w:rPr>
        <w:t>Maintenance settings (Stop processing of data distribution to other devices)</w:t>
      </w:r>
      <w:r w:rsidR="00666A54" w:rsidRPr="00666A54">
        <w:rPr>
          <w:rFonts w:cs="Times New Roman"/>
        </w:rPr>
        <w:t xml:space="preserve">: </w:t>
      </w:r>
      <w:r w:rsidRPr="00666A54">
        <w:rPr>
          <w:rFonts w:cs="Times New Roman"/>
        </w:rPr>
        <w:t>The server shall have a function of stopping data distribution to other devices for maintenance and inspection.</w:t>
      </w:r>
    </w:p>
    <w:p w14:paraId="51F71293" w14:textId="77777777" w:rsidR="00666A54" w:rsidRPr="00666A54" w:rsidRDefault="00666A54" w:rsidP="00666A54">
      <w:pPr>
        <w:pStyle w:val="Note"/>
      </w:pPr>
    </w:p>
    <w:p w14:paraId="5ACB83AD" w14:textId="117264DF" w:rsidR="00F620DB" w:rsidRDefault="00F620DB" w:rsidP="00DB491C">
      <w:pPr>
        <w:pStyle w:val="Text3"/>
        <w:numPr>
          <w:ilvl w:val="0"/>
          <w:numId w:val="7"/>
        </w:numPr>
        <w:tabs>
          <w:tab w:val="left" w:pos="6237"/>
        </w:tabs>
        <w:ind w:leftChars="0" w:left="3686"/>
      </w:pPr>
      <w:r>
        <w:t>Maintenance console / KVM switch</w:t>
      </w:r>
      <w:r w:rsidR="00666A54">
        <w:t xml:space="preserve">: </w:t>
      </w:r>
      <w:r>
        <w:t>Maintenance console and KVM switch shall be used to switch display operations of Processing Servers #1 and #2 for maintenance of the integrated management server. Th</w:t>
      </w:r>
      <w:r w:rsidR="00666A54">
        <w:t>e specifications are as follows:</w:t>
      </w:r>
    </w:p>
    <w:p w14:paraId="04B9A5B8" w14:textId="2F1A5D3C" w:rsidR="00F620DB" w:rsidRPr="00666A54" w:rsidRDefault="00666A54" w:rsidP="00DB491C">
      <w:pPr>
        <w:pStyle w:val="Text3"/>
        <w:numPr>
          <w:ilvl w:val="0"/>
          <w:numId w:val="10"/>
        </w:numPr>
        <w:tabs>
          <w:tab w:val="left" w:pos="6237"/>
        </w:tabs>
        <w:ind w:leftChars="0" w:left="3969" w:hanging="357"/>
        <w:rPr>
          <w:rFonts w:cs="Times New Roman"/>
        </w:rPr>
      </w:pPr>
      <w:r w:rsidRPr="00666A54">
        <w:rPr>
          <w:rFonts w:cs="Times New Roman"/>
        </w:rPr>
        <w:t xml:space="preserve">Display: </w:t>
      </w:r>
      <w:r w:rsidR="00F620DB" w:rsidRPr="00666A54">
        <w:rPr>
          <w:rFonts w:cs="Times New Roman"/>
        </w:rPr>
        <w:t>17-inch WXGA or equivalent</w:t>
      </w:r>
      <w:r w:rsidRPr="00666A54">
        <w:rPr>
          <w:rFonts w:cs="Times New Roman"/>
        </w:rPr>
        <w:t xml:space="preserve">; </w:t>
      </w:r>
      <w:r w:rsidR="00F620DB" w:rsidRPr="00666A54">
        <w:rPr>
          <w:rFonts w:cs="Times New Roman"/>
        </w:rPr>
        <w:t>Minimum 1280×768, full color</w:t>
      </w:r>
    </w:p>
    <w:p w14:paraId="61173957" w14:textId="26489F00"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Input device:</w:t>
      </w:r>
      <w:r w:rsidR="00666A54">
        <w:rPr>
          <w:rFonts w:cs="Times New Roman"/>
        </w:rPr>
        <w:t xml:space="preserve"> </w:t>
      </w:r>
      <w:r w:rsidRPr="00666A54">
        <w:rPr>
          <w:rFonts w:cs="Times New Roman"/>
        </w:rPr>
        <w:t>Keyboard</w:t>
      </w:r>
    </w:p>
    <w:p w14:paraId="52FFB2F8" w14:textId="3DBF2FC9"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Pointing device:</w:t>
      </w:r>
      <w:r w:rsidR="00666A54">
        <w:rPr>
          <w:rFonts w:cs="Times New Roman"/>
        </w:rPr>
        <w:t xml:space="preserve"> </w:t>
      </w:r>
      <w:r w:rsidRPr="00666A54">
        <w:rPr>
          <w:rFonts w:cs="Times New Roman"/>
        </w:rPr>
        <w:t>Touchpad with 3 buttons</w:t>
      </w:r>
    </w:p>
    <w:p w14:paraId="287BD5AE" w14:textId="35509676"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CPU switcher:</w:t>
      </w:r>
      <w:r w:rsidR="00666A54" w:rsidRPr="00666A54">
        <w:rPr>
          <w:rFonts w:cs="Times New Roman"/>
        </w:rPr>
        <w:t xml:space="preserve"> 8</w:t>
      </w:r>
      <w:r w:rsidRPr="00666A54">
        <w:rPr>
          <w:rFonts w:cs="Times New Roman"/>
        </w:rPr>
        <w:t xml:space="preserve"> or more input ports</w:t>
      </w:r>
      <w:r w:rsidR="00666A54" w:rsidRPr="00666A54">
        <w:rPr>
          <w:rFonts w:cs="Times New Roman"/>
        </w:rPr>
        <w:t xml:space="preserve">, </w:t>
      </w:r>
      <w:r w:rsidRPr="00666A54">
        <w:rPr>
          <w:rFonts w:cs="Times New Roman"/>
        </w:rPr>
        <w:t>1 or more output ports</w:t>
      </w:r>
    </w:p>
    <w:p w14:paraId="31C12D9B" w14:textId="0B97E382"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Form:</w:t>
      </w:r>
      <w:r w:rsidR="00666A54">
        <w:rPr>
          <w:rFonts w:cs="Times New Roman"/>
        </w:rPr>
        <w:t xml:space="preserve"> </w:t>
      </w:r>
      <w:r w:rsidRPr="00666A54">
        <w:rPr>
          <w:rFonts w:cs="Times New Roman"/>
        </w:rPr>
        <w:t>Rack-mounted</w:t>
      </w:r>
    </w:p>
    <w:p w14:paraId="5AFF7264" w14:textId="7CAEABF7"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Power:</w:t>
      </w:r>
      <w:r w:rsidR="00666A54">
        <w:rPr>
          <w:rFonts w:cs="Times New Roman"/>
        </w:rPr>
        <w:t xml:space="preserve"> </w:t>
      </w:r>
      <w:r w:rsidRPr="00666A54">
        <w:rPr>
          <w:rFonts w:cs="Times New Roman"/>
        </w:rPr>
        <w:t>AC100V 50/60Hz</w:t>
      </w:r>
    </w:p>
    <w:p w14:paraId="14D4536D" w14:textId="329DAFF5" w:rsidR="00F620DB" w:rsidRDefault="00666A54" w:rsidP="00DB491C">
      <w:pPr>
        <w:pStyle w:val="Text3"/>
        <w:numPr>
          <w:ilvl w:val="0"/>
          <w:numId w:val="10"/>
        </w:numPr>
        <w:tabs>
          <w:tab w:val="left" w:pos="6237"/>
        </w:tabs>
        <w:ind w:leftChars="0" w:left="3969" w:hanging="357"/>
        <w:rPr>
          <w:rFonts w:cs="Times New Roman"/>
        </w:rPr>
      </w:pPr>
      <w:r>
        <w:rPr>
          <w:rFonts w:cs="Times New Roman"/>
        </w:rPr>
        <w:t xml:space="preserve"> </w:t>
      </w:r>
      <w:r w:rsidR="00F620DB" w:rsidRPr="00666A54">
        <w:rPr>
          <w:rFonts w:cs="Times New Roman"/>
        </w:rPr>
        <w:t>Power consumption:</w:t>
      </w:r>
      <w:r>
        <w:rPr>
          <w:rFonts w:cs="Times New Roman"/>
        </w:rPr>
        <w:t xml:space="preserve"> </w:t>
      </w:r>
      <w:r w:rsidR="00F620DB" w:rsidRPr="00666A54">
        <w:rPr>
          <w:rFonts w:cs="Times New Roman"/>
        </w:rPr>
        <w:t>100W or below</w:t>
      </w:r>
    </w:p>
    <w:p w14:paraId="667421BE" w14:textId="77777777" w:rsidR="00666A54" w:rsidRPr="00666A54" w:rsidRDefault="00666A54" w:rsidP="00666A54">
      <w:pPr>
        <w:pStyle w:val="Note"/>
      </w:pPr>
    </w:p>
    <w:p w14:paraId="4F9FFB89" w14:textId="583DEEEA" w:rsidR="00F620DB" w:rsidRDefault="00F620DB" w:rsidP="00DB491C">
      <w:pPr>
        <w:pStyle w:val="Text3"/>
        <w:numPr>
          <w:ilvl w:val="0"/>
          <w:numId w:val="7"/>
        </w:numPr>
        <w:tabs>
          <w:tab w:val="left" w:pos="6237"/>
        </w:tabs>
        <w:ind w:leftChars="0" w:left="3686"/>
      </w:pPr>
      <w:r>
        <w:t>Layer 3 Ethernet switch</w:t>
      </w:r>
      <w:r w:rsidR="00666A54">
        <w:t xml:space="preserve">: </w:t>
      </w:r>
      <w:r>
        <w:t>The switch shall be used to transmit IP data, and control routing of multicast images.</w:t>
      </w:r>
    </w:p>
    <w:p w14:paraId="4781988D" w14:textId="35158496"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Structure:</w:t>
      </w:r>
      <w:r w:rsidR="00666A54">
        <w:rPr>
          <w:rFonts w:cs="Times New Roman"/>
        </w:rPr>
        <w:t xml:space="preserve"> </w:t>
      </w:r>
      <w:r w:rsidRPr="00666A54">
        <w:rPr>
          <w:rFonts w:cs="Times New Roman"/>
        </w:rPr>
        <w:t>Rack-mounted</w:t>
      </w:r>
    </w:p>
    <w:p w14:paraId="51C634A2" w14:textId="2420BF26"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Backplane capacity:</w:t>
      </w:r>
      <w:r w:rsidR="00666A54">
        <w:rPr>
          <w:rFonts w:cs="Times New Roman"/>
        </w:rPr>
        <w:t xml:space="preserve">  </w:t>
      </w:r>
      <w:r w:rsidRPr="00666A54">
        <w:rPr>
          <w:rFonts w:cs="Times New Roman"/>
        </w:rPr>
        <w:t>170 Gbps or more</w:t>
      </w:r>
    </w:p>
    <w:p w14:paraId="3BDE1BC5" w14:textId="54940A06"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No. of interfaces:</w:t>
      </w:r>
      <w:r w:rsidR="00666A54">
        <w:rPr>
          <w:rFonts w:cs="Times New Roman"/>
        </w:rPr>
        <w:t xml:space="preserve">  </w:t>
      </w:r>
      <w:r w:rsidRPr="00666A54">
        <w:rPr>
          <w:rFonts w:cs="Times New Roman"/>
        </w:rPr>
        <w:t>10/100/1000BASE-T interface x 48 or more ports</w:t>
      </w:r>
    </w:p>
    <w:p w14:paraId="52DC2424" w14:textId="64E8139D"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Compatible standards:</w:t>
      </w:r>
      <w:r w:rsidR="00666A54">
        <w:rPr>
          <w:rFonts w:cs="Times New Roman"/>
        </w:rPr>
        <w:t xml:space="preserve">  </w:t>
      </w:r>
      <w:r w:rsidRPr="00666A54">
        <w:rPr>
          <w:rFonts w:cs="Times New Roman"/>
        </w:rPr>
        <w:t>10BASE-T:</w:t>
      </w:r>
      <w:r w:rsidR="00666A54">
        <w:rPr>
          <w:rFonts w:cs="Times New Roman"/>
        </w:rPr>
        <w:t xml:space="preserve">  </w:t>
      </w:r>
      <w:r w:rsidRPr="00666A54">
        <w:rPr>
          <w:rFonts w:cs="Times New Roman"/>
        </w:rPr>
        <w:t>IEEE802.3</w:t>
      </w:r>
    </w:p>
    <w:p w14:paraId="62634F2B" w14:textId="77777777" w:rsidR="00F620DB" w:rsidRPr="00477A4A" w:rsidRDefault="00F620DB" w:rsidP="00666A54">
      <w:pPr>
        <w:pStyle w:val="Text3"/>
        <w:tabs>
          <w:tab w:val="left" w:pos="6237"/>
        </w:tabs>
        <w:ind w:leftChars="0" w:left="3969"/>
        <w:rPr>
          <w:rFonts w:cs="Times New Roman"/>
          <w:lang w:val="es-BO"/>
        </w:rPr>
      </w:pPr>
      <w:r w:rsidRPr="00666A54">
        <w:rPr>
          <w:rFonts w:cs="Times New Roman"/>
        </w:rPr>
        <w:tab/>
      </w:r>
      <w:r w:rsidRPr="00477A4A">
        <w:rPr>
          <w:rFonts w:cs="Times New Roman"/>
          <w:lang w:val="es-BO"/>
        </w:rPr>
        <w:t>100BASE-TX:</w:t>
      </w:r>
      <w:r w:rsidRPr="00477A4A">
        <w:rPr>
          <w:rFonts w:cs="Times New Roman"/>
          <w:lang w:val="es-BO"/>
        </w:rPr>
        <w:tab/>
        <w:t>IEEE802.3u</w:t>
      </w:r>
    </w:p>
    <w:p w14:paraId="16E11983" w14:textId="77777777" w:rsidR="00F620DB" w:rsidRPr="00477A4A" w:rsidRDefault="00F620DB" w:rsidP="00666A54">
      <w:pPr>
        <w:pStyle w:val="Text3"/>
        <w:tabs>
          <w:tab w:val="left" w:pos="6237"/>
        </w:tabs>
        <w:ind w:leftChars="0" w:left="3969"/>
        <w:rPr>
          <w:rFonts w:cs="Times New Roman"/>
          <w:lang w:val="es-BO"/>
        </w:rPr>
      </w:pPr>
      <w:r w:rsidRPr="00477A4A">
        <w:rPr>
          <w:rFonts w:cs="Times New Roman"/>
          <w:lang w:val="es-BO"/>
        </w:rPr>
        <w:tab/>
        <w:t>1000BASE-T:</w:t>
      </w:r>
      <w:r w:rsidRPr="00477A4A">
        <w:rPr>
          <w:rFonts w:cs="Times New Roman"/>
          <w:lang w:val="es-BO"/>
        </w:rPr>
        <w:tab/>
        <w:t>IEEE802.3ab</w:t>
      </w:r>
    </w:p>
    <w:p w14:paraId="549C77DA" w14:textId="519C2508"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Packet transmission capacity:</w:t>
      </w:r>
      <w:r w:rsidR="00666A54">
        <w:rPr>
          <w:rFonts w:cs="Times New Roman"/>
        </w:rPr>
        <w:t xml:space="preserve">  </w:t>
      </w:r>
      <w:r w:rsidRPr="00666A54">
        <w:rPr>
          <w:rFonts w:cs="Times New Roman"/>
        </w:rPr>
        <w:t>maximum 100Mpps or more</w:t>
      </w:r>
    </w:p>
    <w:p w14:paraId="11AEC80E" w14:textId="3DA7810E"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Routing protocol:</w:t>
      </w:r>
      <w:r w:rsidRPr="00666A54">
        <w:rPr>
          <w:rFonts w:cs="Times New Roman"/>
        </w:rPr>
        <w:tab/>
        <w:t>OSPF</w:t>
      </w:r>
    </w:p>
    <w:p w14:paraId="793D7D1A" w14:textId="77777777" w:rsidR="00F620DB" w:rsidRPr="00666A54" w:rsidRDefault="00F620DB" w:rsidP="00666A54">
      <w:pPr>
        <w:pStyle w:val="Text3"/>
        <w:ind w:leftChars="0" w:left="3969"/>
        <w:rPr>
          <w:rFonts w:cs="Times New Roman"/>
        </w:rPr>
      </w:pPr>
      <w:r w:rsidRPr="00666A54">
        <w:rPr>
          <w:rFonts w:cs="Times New Roman"/>
        </w:rPr>
        <w:tab/>
        <w:t>Software compatible with the protocol mounted</w:t>
      </w:r>
    </w:p>
    <w:p w14:paraId="46F53B3E" w14:textId="13F625D3"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IP multicast:</w:t>
      </w:r>
      <w:r w:rsidR="00666A54">
        <w:rPr>
          <w:rFonts w:cs="Times New Roman"/>
        </w:rPr>
        <w:t xml:space="preserve"> </w:t>
      </w:r>
      <w:r w:rsidRPr="00666A54">
        <w:rPr>
          <w:rFonts w:cs="Times New Roman"/>
        </w:rPr>
        <w:t>Supporting IGMPv2, IGMPv3, PIM-Sparse mode, and PIM-SSM</w:t>
      </w:r>
    </w:p>
    <w:p w14:paraId="48EE8979" w14:textId="77777777" w:rsidR="00F620DB" w:rsidRPr="00666A54" w:rsidRDefault="00F620DB" w:rsidP="00666A54">
      <w:pPr>
        <w:pStyle w:val="Text3"/>
        <w:tabs>
          <w:tab w:val="left" w:pos="4678"/>
        </w:tabs>
        <w:ind w:leftChars="0" w:left="3969"/>
        <w:rPr>
          <w:rFonts w:cs="Times New Roman"/>
        </w:rPr>
      </w:pPr>
      <w:r w:rsidRPr="00666A54">
        <w:rPr>
          <w:rFonts w:cs="Times New Roman"/>
        </w:rPr>
        <w:tab/>
        <w:t>Operable as BSR and C-BSR</w:t>
      </w:r>
    </w:p>
    <w:p w14:paraId="021CB988" w14:textId="77777777" w:rsidR="00F620DB" w:rsidRPr="00666A54" w:rsidRDefault="00F620DB" w:rsidP="00666A54">
      <w:pPr>
        <w:pStyle w:val="Text3"/>
        <w:tabs>
          <w:tab w:val="left" w:pos="4678"/>
        </w:tabs>
        <w:ind w:leftChars="0" w:left="3969"/>
        <w:rPr>
          <w:rFonts w:cs="Times New Roman"/>
        </w:rPr>
      </w:pPr>
      <w:r w:rsidRPr="00666A54">
        <w:rPr>
          <w:rFonts w:cs="Times New Roman"/>
        </w:rPr>
        <w:tab/>
        <w:t>Operable as RP and C-RP</w:t>
      </w:r>
    </w:p>
    <w:p w14:paraId="444469A7" w14:textId="036FD941"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Priority control</w:t>
      </w:r>
      <w:r w:rsidR="00666A54" w:rsidRPr="00666A54">
        <w:rPr>
          <w:rFonts w:cs="Times New Roman"/>
        </w:rPr>
        <w:t xml:space="preserve">: </w:t>
      </w:r>
      <w:r w:rsidRPr="00666A54">
        <w:rPr>
          <w:rFonts w:cs="Times New Roman"/>
        </w:rPr>
        <w:t>The switch is capable of priority control of traffics in accordance with COS, IP precedence and DSCP value of IEEE802.1p.</w:t>
      </w:r>
    </w:p>
    <w:p w14:paraId="0F9612EC" w14:textId="71B9DE2F"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VLAN:</w:t>
      </w:r>
      <w:r w:rsidR="00666A54">
        <w:rPr>
          <w:rFonts w:cs="Times New Roman"/>
        </w:rPr>
        <w:t xml:space="preserve"> </w:t>
      </w:r>
      <w:r w:rsidRPr="00666A54">
        <w:rPr>
          <w:rFonts w:cs="Times New Roman"/>
        </w:rPr>
        <w:t>The switch can support 1000 or more functions.</w:t>
      </w:r>
    </w:p>
    <w:p w14:paraId="0B60A6C1" w14:textId="77777777" w:rsidR="00F620DB" w:rsidRPr="00666A54" w:rsidRDefault="00F620DB" w:rsidP="00666A54">
      <w:pPr>
        <w:pStyle w:val="Text3"/>
        <w:tabs>
          <w:tab w:val="left" w:pos="4820"/>
        </w:tabs>
        <w:ind w:leftChars="0" w:left="3969"/>
        <w:rPr>
          <w:rFonts w:cs="Times New Roman"/>
        </w:rPr>
      </w:pPr>
      <w:r w:rsidRPr="00666A54">
        <w:rPr>
          <w:rFonts w:cs="Times New Roman"/>
        </w:rPr>
        <w:tab/>
        <w:t>The switch can support VLAN for each port.</w:t>
      </w:r>
    </w:p>
    <w:p w14:paraId="15E9E460" w14:textId="77777777" w:rsidR="00F620DB" w:rsidRPr="00666A54" w:rsidRDefault="00F620DB" w:rsidP="00666A54">
      <w:pPr>
        <w:pStyle w:val="Text3"/>
        <w:tabs>
          <w:tab w:val="left" w:pos="4820"/>
        </w:tabs>
        <w:ind w:leftChars="0" w:left="3969"/>
        <w:rPr>
          <w:rFonts w:cs="Times New Roman"/>
        </w:rPr>
      </w:pPr>
      <w:r w:rsidRPr="00666A54">
        <w:rPr>
          <w:rFonts w:cs="Times New Roman"/>
        </w:rPr>
        <w:tab/>
        <w:t>It can also configure tag VLAN (IEE802.1Q).</w:t>
      </w:r>
    </w:p>
    <w:p w14:paraId="48EAFB6F" w14:textId="5DF0F101"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Fault bypass:</w:t>
      </w:r>
      <w:r w:rsidR="00666A54">
        <w:rPr>
          <w:rFonts w:cs="Times New Roman"/>
        </w:rPr>
        <w:t xml:space="preserve"> </w:t>
      </w:r>
      <w:r w:rsidRPr="00666A54">
        <w:rPr>
          <w:rFonts w:cs="Times New Roman"/>
        </w:rPr>
        <w:t>The switch can support independent spanning tree protocol for each VLAN (including tag VLAN).</w:t>
      </w:r>
    </w:p>
    <w:p w14:paraId="79BCB2E1" w14:textId="01DB21F5"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Multicast:</w:t>
      </w:r>
      <w:r w:rsidR="00666A54">
        <w:rPr>
          <w:rFonts w:cs="Times New Roman"/>
        </w:rPr>
        <w:t xml:space="preserve"> </w:t>
      </w:r>
      <w:r w:rsidRPr="00666A54">
        <w:rPr>
          <w:rFonts w:cs="Times New Roman"/>
        </w:rPr>
        <w:t>The switch shall transmit multicast packets only to relevant ports.</w:t>
      </w:r>
    </w:p>
    <w:p w14:paraId="57274E9C" w14:textId="77777777" w:rsidR="00F620DB" w:rsidRPr="00666A54" w:rsidRDefault="00F620DB" w:rsidP="00666A54">
      <w:pPr>
        <w:pStyle w:val="Text3"/>
        <w:tabs>
          <w:tab w:val="left" w:pos="4820"/>
        </w:tabs>
        <w:ind w:leftChars="0" w:left="3969"/>
        <w:rPr>
          <w:rFonts w:cs="Times New Roman"/>
        </w:rPr>
      </w:pPr>
      <w:r w:rsidRPr="00666A54">
        <w:rPr>
          <w:rFonts w:cs="Times New Roman"/>
        </w:rPr>
        <w:tab/>
        <w:t>(Function equivalent to IGMP snooping)</w:t>
      </w:r>
    </w:p>
    <w:p w14:paraId="19FF8DAB" w14:textId="520F90C9"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Management protocol:</w:t>
      </w:r>
      <w:r w:rsidR="00666A54">
        <w:rPr>
          <w:rFonts w:cs="Times New Roman"/>
        </w:rPr>
        <w:t xml:space="preserve"> </w:t>
      </w:r>
      <w:r w:rsidRPr="00666A54">
        <w:rPr>
          <w:rFonts w:cs="Times New Roman"/>
        </w:rPr>
        <w:t>SNMP (v1, v2, v3)</w:t>
      </w:r>
    </w:p>
    <w:p w14:paraId="7BEA882C" w14:textId="7B5F8D1A" w:rsidR="00F620DB" w:rsidRPr="00666A54" w:rsidRDefault="00F620DB" w:rsidP="00DB491C">
      <w:pPr>
        <w:pStyle w:val="Text3"/>
        <w:numPr>
          <w:ilvl w:val="0"/>
          <w:numId w:val="10"/>
        </w:numPr>
        <w:tabs>
          <w:tab w:val="left" w:pos="6237"/>
        </w:tabs>
        <w:ind w:leftChars="0" w:left="3969" w:hanging="357"/>
        <w:rPr>
          <w:rFonts w:cs="Times New Roman"/>
        </w:rPr>
      </w:pPr>
      <w:r w:rsidRPr="00666A54">
        <w:rPr>
          <w:rFonts w:cs="Times New Roman"/>
        </w:rPr>
        <w:t>Power:</w:t>
      </w:r>
      <w:r w:rsidR="00666A54">
        <w:rPr>
          <w:rFonts w:cs="Times New Roman"/>
        </w:rPr>
        <w:t xml:space="preserve"> </w:t>
      </w:r>
      <w:r w:rsidRPr="00666A54">
        <w:rPr>
          <w:rFonts w:cs="Times New Roman"/>
        </w:rPr>
        <w:t>AC100V 50Hz/60Hz (dual power supply)</w:t>
      </w:r>
    </w:p>
    <w:p w14:paraId="6F7702E2" w14:textId="528C7154" w:rsidR="00F620DB" w:rsidRDefault="00F620DB" w:rsidP="00DB491C">
      <w:pPr>
        <w:pStyle w:val="Text3"/>
        <w:numPr>
          <w:ilvl w:val="0"/>
          <w:numId w:val="10"/>
        </w:numPr>
        <w:tabs>
          <w:tab w:val="left" w:pos="6237"/>
        </w:tabs>
        <w:ind w:leftChars="0" w:left="3969" w:hanging="357"/>
        <w:rPr>
          <w:rFonts w:cs="Times New Roman"/>
        </w:rPr>
      </w:pPr>
      <w:r w:rsidRPr="00666A54">
        <w:rPr>
          <w:rFonts w:cs="Times New Roman"/>
        </w:rPr>
        <w:t>Maximum power consumption:</w:t>
      </w:r>
      <w:r w:rsidR="00666A54">
        <w:rPr>
          <w:rFonts w:cs="Times New Roman"/>
        </w:rPr>
        <w:t xml:space="preserve"> </w:t>
      </w:r>
      <w:r w:rsidRPr="00666A54">
        <w:rPr>
          <w:rFonts w:cs="Times New Roman"/>
        </w:rPr>
        <w:t>approx. 250W</w:t>
      </w:r>
    </w:p>
    <w:p w14:paraId="70E47542" w14:textId="77777777" w:rsidR="00867E34" w:rsidRPr="00666A54" w:rsidRDefault="00867E34" w:rsidP="00867E34">
      <w:pPr>
        <w:pStyle w:val="Note"/>
      </w:pPr>
    </w:p>
    <w:p w14:paraId="43B67E87" w14:textId="01437A24" w:rsidR="00F620DB" w:rsidRDefault="00F620DB" w:rsidP="00DB491C">
      <w:pPr>
        <w:pStyle w:val="Text3"/>
        <w:numPr>
          <w:ilvl w:val="0"/>
          <w:numId w:val="7"/>
        </w:numPr>
        <w:tabs>
          <w:tab w:val="left" w:pos="6237"/>
        </w:tabs>
        <w:ind w:leftChars="0" w:left="3686"/>
      </w:pPr>
      <w:r>
        <w:t>Server rack</w:t>
      </w:r>
    </w:p>
    <w:p w14:paraId="4B20E692" w14:textId="2A169CEC" w:rsidR="00F620DB" w:rsidRPr="001C161F" w:rsidRDefault="00F620DB" w:rsidP="00DB491C">
      <w:pPr>
        <w:pStyle w:val="Text3"/>
        <w:numPr>
          <w:ilvl w:val="0"/>
          <w:numId w:val="10"/>
        </w:numPr>
        <w:tabs>
          <w:tab w:val="left" w:pos="6237"/>
        </w:tabs>
        <w:ind w:leftChars="0" w:left="3969" w:hanging="357"/>
        <w:rPr>
          <w:rFonts w:cs="Times New Roman"/>
        </w:rPr>
      </w:pPr>
      <w:r w:rsidRPr="001C161F">
        <w:rPr>
          <w:rFonts w:cs="Times New Roman"/>
        </w:rPr>
        <w:t>Structure:</w:t>
      </w:r>
      <w:r w:rsidRPr="001C161F">
        <w:rPr>
          <w:rFonts w:cs="Times New Roman"/>
        </w:rPr>
        <w:tab/>
        <w:t>Indoor rack</w:t>
      </w:r>
    </w:p>
    <w:p w14:paraId="483A4D99" w14:textId="77777777" w:rsidR="00F620DB" w:rsidRPr="001C161F" w:rsidRDefault="00F620DB" w:rsidP="0053245C">
      <w:pPr>
        <w:pStyle w:val="Text3"/>
        <w:tabs>
          <w:tab w:val="left" w:pos="6237"/>
        </w:tabs>
        <w:ind w:leftChars="0" w:left="3969"/>
        <w:rPr>
          <w:rFonts w:cs="Times New Roman"/>
        </w:rPr>
      </w:pPr>
      <w:r w:rsidRPr="001C161F">
        <w:rPr>
          <w:rFonts w:cs="Times New Roman"/>
        </w:rPr>
        <w:tab/>
        <w:t>Stand-alone, steel</w:t>
      </w:r>
    </w:p>
    <w:p w14:paraId="7FBFC942" w14:textId="4DF79D9B" w:rsidR="00F620DB" w:rsidRPr="001C161F" w:rsidRDefault="00F620DB" w:rsidP="00DB491C">
      <w:pPr>
        <w:pStyle w:val="Text3"/>
        <w:numPr>
          <w:ilvl w:val="0"/>
          <w:numId w:val="10"/>
        </w:numPr>
        <w:tabs>
          <w:tab w:val="left" w:pos="6237"/>
        </w:tabs>
        <w:ind w:leftChars="0" w:left="3969" w:hanging="357"/>
        <w:rPr>
          <w:rFonts w:cs="Times New Roman"/>
        </w:rPr>
      </w:pPr>
      <w:r w:rsidRPr="001C161F">
        <w:rPr>
          <w:rFonts w:cs="Times New Roman"/>
        </w:rPr>
        <w:t>External dimensions:</w:t>
      </w:r>
      <w:r w:rsidRPr="001C161F">
        <w:rPr>
          <w:rFonts w:cs="Times New Roman"/>
        </w:rPr>
        <w:tab/>
        <w:t>Width: 700mm</w:t>
      </w:r>
    </w:p>
    <w:p w14:paraId="7B98F1A4" w14:textId="77777777" w:rsidR="00F620DB" w:rsidRPr="001C161F" w:rsidRDefault="00F620DB" w:rsidP="0053245C">
      <w:pPr>
        <w:pStyle w:val="Text3"/>
        <w:tabs>
          <w:tab w:val="left" w:pos="6237"/>
        </w:tabs>
        <w:ind w:leftChars="0" w:left="3969"/>
        <w:rPr>
          <w:rFonts w:cs="Times New Roman"/>
        </w:rPr>
      </w:pPr>
      <w:r w:rsidRPr="001C161F">
        <w:rPr>
          <w:rFonts w:cs="Times New Roman"/>
        </w:rPr>
        <w:lastRenderedPageBreak/>
        <w:tab/>
        <w:t>Height: 2000mm</w:t>
      </w:r>
    </w:p>
    <w:p w14:paraId="357B2CC5" w14:textId="77777777" w:rsidR="00F620DB" w:rsidRPr="001C161F" w:rsidRDefault="00F620DB" w:rsidP="0053245C">
      <w:pPr>
        <w:pStyle w:val="Text3"/>
        <w:tabs>
          <w:tab w:val="left" w:pos="6237"/>
        </w:tabs>
        <w:ind w:leftChars="0" w:left="3969"/>
        <w:rPr>
          <w:rFonts w:cs="Times New Roman"/>
        </w:rPr>
      </w:pPr>
      <w:r w:rsidRPr="001C161F">
        <w:rPr>
          <w:rFonts w:cs="Times New Roman"/>
        </w:rPr>
        <w:tab/>
        <w:t>Depth: 1000mm</w:t>
      </w:r>
    </w:p>
    <w:p w14:paraId="517155B6" w14:textId="77777777" w:rsidR="00F620DB" w:rsidRPr="001C161F" w:rsidRDefault="00F620DB" w:rsidP="0053245C">
      <w:pPr>
        <w:pStyle w:val="Text3"/>
        <w:tabs>
          <w:tab w:val="left" w:pos="6237"/>
        </w:tabs>
        <w:ind w:leftChars="0" w:left="3969"/>
        <w:rPr>
          <w:rFonts w:cs="Times New Roman"/>
        </w:rPr>
      </w:pPr>
      <w:r w:rsidRPr="001C161F">
        <w:rPr>
          <w:rFonts w:cs="Times New Roman"/>
        </w:rPr>
        <w:tab/>
        <w:t>(except protruding parts)</w:t>
      </w:r>
    </w:p>
    <w:p w14:paraId="03F20049" w14:textId="2984E793" w:rsidR="00F620DB" w:rsidRDefault="00F620DB" w:rsidP="0053245C">
      <w:pPr>
        <w:pStyle w:val="i"/>
      </w:pPr>
      <w:r>
        <w:t>(</w:t>
      </w:r>
      <w:r w:rsidR="0053245C">
        <w:t>ii</w:t>
      </w:r>
      <w:r>
        <w:t>)</w:t>
      </w:r>
      <w:r>
        <w:tab/>
        <w:t>Facility Management Transmission Equipment</w:t>
      </w:r>
    </w:p>
    <w:p w14:paraId="0B75F1D0" w14:textId="77777777" w:rsidR="00F60A97" w:rsidRDefault="00F620DB" w:rsidP="00924DD3">
      <w:pPr>
        <w:pStyle w:val="dotted"/>
        <w:tabs>
          <w:tab w:val="clear" w:pos="3119"/>
          <w:tab w:val="left" w:pos="3402"/>
        </w:tabs>
        <w:ind w:left="3402" w:hanging="424"/>
      </w:pPr>
      <w:r>
        <w:rPr>
          <w:rFonts w:hint="eastAsia"/>
        </w:rPr>
        <w:t>PLC</w:t>
      </w:r>
      <w:r w:rsidR="0053245C">
        <w:t xml:space="preserve">:  </w:t>
      </w:r>
    </w:p>
    <w:p w14:paraId="38DD7539" w14:textId="79AD612D" w:rsidR="00F620DB" w:rsidRDefault="00F620DB" w:rsidP="00F60A97">
      <w:pPr>
        <w:pStyle w:val="dotted"/>
        <w:numPr>
          <w:ilvl w:val="0"/>
          <w:numId w:val="0"/>
        </w:numPr>
        <w:tabs>
          <w:tab w:val="clear" w:pos="3119"/>
          <w:tab w:val="left" w:pos="3402"/>
        </w:tabs>
        <w:ind w:left="3402"/>
      </w:pPr>
      <w:r>
        <w:t>PLC shall input and control changes in the state of monitoring information of facilities in the tunnel, and process reception and transmission of monitoring and control information with devices at the higher rank station.</w:t>
      </w:r>
    </w:p>
    <w:p w14:paraId="0D0869AB" w14:textId="512674D3" w:rsidR="00F620DB" w:rsidRDefault="00F620DB" w:rsidP="00DB491C">
      <w:pPr>
        <w:pStyle w:val="Text3"/>
        <w:numPr>
          <w:ilvl w:val="0"/>
          <w:numId w:val="7"/>
        </w:numPr>
        <w:tabs>
          <w:tab w:val="left" w:pos="6237"/>
        </w:tabs>
        <w:ind w:leftChars="0" w:left="3402"/>
      </w:pPr>
      <w:r>
        <w:t>Items to be handled</w:t>
      </w:r>
      <w:r w:rsidR="00F60A97">
        <w:t xml:space="preserve">: </w:t>
      </w:r>
      <w:r w:rsidR="00AA2465">
        <w:t>Table 54-3</w:t>
      </w:r>
      <w:r>
        <w:t xml:space="preserve"> lists items to be handled by the equipment.</w:t>
      </w:r>
      <w:r w:rsidR="00F60A97">
        <w:t xml:space="preserve"> </w:t>
      </w:r>
      <w:r>
        <w:t xml:space="preserve">The number of items in </w:t>
      </w:r>
      <w:r w:rsidR="00AA2465">
        <w:t>Table 54-3</w:t>
      </w:r>
      <w:r>
        <w:t xml:space="preserve"> refers to the total number of items to be monitored or controlled at the East and West Electric Rooms.</w:t>
      </w:r>
    </w:p>
    <w:p w14:paraId="16CA6EC9" w14:textId="135D8B87" w:rsidR="00F620DB" w:rsidRDefault="00AA2465" w:rsidP="00924DD3">
      <w:pPr>
        <w:pStyle w:val="TableTittle"/>
        <w:ind w:left="851"/>
      </w:pPr>
      <w:r>
        <w:t>Table 54-3</w:t>
      </w:r>
      <w:r w:rsidR="00F620DB">
        <w:t>: Items to Be Handled by Monitoring Control Equipment (East and West Electric Rooms)</w:t>
      </w:r>
    </w:p>
    <w:tbl>
      <w:tblPr>
        <w:tblW w:w="937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256"/>
        <w:gridCol w:w="1416"/>
        <w:gridCol w:w="1419"/>
        <w:gridCol w:w="3284"/>
      </w:tblGrid>
      <w:tr w:rsidR="00924DD3" w:rsidRPr="007C062F" w14:paraId="767ABFB5" w14:textId="77777777" w:rsidTr="00924DD3">
        <w:trPr>
          <w:trHeight w:val="480"/>
          <w:tblHeader/>
          <w:jc w:val="right"/>
        </w:trPr>
        <w:tc>
          <w:tcPr>
            <w:tcW w:w="3256" w:type="dxa"/>
            <w:shd w:val="clear" w:color="auto" w:fill="C6D9F1" w:themeFill="text2" w:themeFillTint="33"/>
            <w:noWrap/>
            <w:vAlign w:val="center"/>
            <w:hideMark/>
          </w:tcPr>
          <w:p w14:paraId="2ECB9D16" w14:textId="2DB42494" w:rsidR="00924DD3" w:rsidRPr="00924DD3" w:rsidRDefault="00924DD3" w:rsidP="00924DD3">
            <w:pPr>
              <w:pStyle w:val="Table"/>
              <w:jc w:val="center"/>
              <w:rPr>
                <w:b/>
              </w:rPr>
            </w:pPr>
            <w:r w:rsidRPr="00924DD3">
              <w:rPr>
                <w:b/>
              </w:rPr>
              <w:t>Item</w:t>
            </w:r>
          </w:p>
        </w:tc>
        <w:tc>
          <w:tcPr>
            <w:tcW w:w="1416" w:type="dxa"/>
            <w:shd w:val="clear" w:color="auto" w:fill="C6D9F1" w:themeFill="text2" w:themeFillTint="33"/>
            <w:noWrap/>
            <w:vAlign w:val="center"/>
            <w:hideMark/>
          </w:tcPr>
          <w:p w14:paraId="5456307B" w14:textId="77777777" w:rsidR="00924DD3" w:rsidRPr="00924DD3" w:rsidRDefault="00924DD3" w:rsidP="00924DD3">
            <w:pPr>
              <w:pStyle w:val="Table"/>
              <w:jc w:val="center"/>
              <w:rPr>
                <w:b/>
              </w:rPr>
            </w:pPr>
            <w:r w:rsidRPr="00924DD3">
              <w:rPr>
                <w:b/>
              </w:rPr>
              <w:t>Type</w:t>
            </w:r>
          </w:p>
        </w:tc>
        <w:tc>
          <w:tcPr>
            <w:tcW w:w="1419" w:type="dxa"/>
            <w:shd w:val="clear" w:color="auto" w:fill="C6D9F1" w:themeFill="text2" w:themeFillTint="33"/>
            <w:vAlign w:val="center"/>
            <w:hideMark/>
          </w:tcPr>
          <w:p w14:paraId="098EB036" w14:textId="1CC1824E" w:rsidR="00924DD3" w:rsidRPr="00924DD3" w:rsidRDefault="00924DD3" w:rsidP="00924DD3">
            <w:pPr>
              <w:pStyle w:val="Table"/>
              <w:jc w:val="center"/>
              <w:rPr>
                <w:b/>
              </w:rPr>
            </w:pPr>
            <w:r w:rsidRPr="00924DD3">
              <w:rPr>
                <w:b/>
              </w:rPr>
              <w:t>No.</w:t>
            </w:r>
          </w:p>
          <w:p w14:paraId="420AACB5" w14:textId="77777777" w:rsidR="00924DD3" w:rsidRPr="00924DD3" w:rsidRDefault="00924DD3" w:rsidP="00924DD3">
            <w:pPr>
              <w:pStyle w:val="Table"/>
              <w:jc w:val="center"/>
              <w:rPr>
                <w:b/>
              </w:rPr>
            </w:pPr>
            <w:r w:rsidRPr="00924DD3">
              <w:rPr>
                <w:b/>
              </w:rPr>
              <w:t>(maximum No.)</w:t>
            </w:r>
          </w:p>
        </w:tc>
        <w:tc>
          <w:tcPr>
            <w:tcW w:w="3284" w:type="dxa"/>
            <w:shd w:val="clear" w:color="auto" w:fill="C6D9F1" w:themeFill="text2" w:themeFillTint="33"/>
            <w:noWrap/>
            <w:vAlign w:val="center"/>
            <w:hideMark/>
          </w:tcPr>
          <w:p w14:paraId="2E907239" w14:textId="77777777" w:rsidR="00924DD3" w:rsidRPr="00924DD3" w:rsidRDefault="00924DD3" w:rsidP="00924DD3">
            <w:pPr>
              <w:pStyle w:val="Table"/>
              <w:jc w:val="center"/>
              <w:rPr>
                <w:b/>
              </w:rPr>
            </w:pPr>
            <w:r w:rsidRPr="00924DD3">
              <w:rPr>
                <w:b/>
              </w:rPr>
              <w:t>Interface</w:t>
            </w:r>
          </w:p>
        </w:tc>
      </w:tr>
      <w:tr w:rsidR="003F7CFE" w:rsidRPr="003F7CFE" w14:paraId="2CCC3D24" w14:textId="77777777" w:rsidTr="00924DD3">
        <w:trPr>
          <w:trHeight w:val="240"/>
          <w:jc w:val="right"/>
        </w:trPr>
        <w:tc>
          <w:tcPr>
            <w:tcW w:w="3256" w:type="dxa"/>
            <w:shd w:val="clear" w:color="auto" w:fill="auto"/>
            <w:noWrap/>
            <w:vAlign w:val="center"/>
            <w:hideMark/>
          </w:tcPr>
          <w:p w14:paraId="5E197C23" w14:textId="77777777" w:rsidR="00924DD3" w:rsidRPr="003F7CFE" w:rsidRDefault="00924DD3" w:rsidP="00924DD3">
            <w:pPr>
              <w:pStyle w:val="Table"/>
              <w:jc w:val="left"/>
            </w:pPr>
            <w:r w:rsidRPr="003F7CFE">
              <w:t>Emergency facilities</w:t>
            </w:r>
          </w:p>
        </w:tc>
        <w:tc>
          <w:tcPr>
            <w:tcW w:w="1416" w:type="dxa"/>
            <w:shd w:val="clear" w:color="auto" w:fill="auto"/>
            <w:noWrap/>
            <w:vAlign w:val="center"/>
            <w:hideMark/>
          </w:tcPr>
          <w:p w14:paraId="12BC2E73" w14:textId="77777777" w:rsidR="00924DD3" w:rsidRPr="003F7CFE" w:rsidRDefault="00924DD3" w:rsidP="00924DD3">
            <w:pPr>
              <w:pStyle w:val="Table"/>
              <w:jc w:val="center"/>
            </w:pPr>
            <w:r w:rsidRPr="003F7CFE">
              <w:t>Monitoring</w:t>
            </w:r>
          </w:p>
        </w:tc>
        <w:tc>
          <w:tcPr>
            <w:tcW w:w="1419" w:type="dxa"/>
            <w:shd w:val="clear" w:color="auto" w:fill="auto"/>
            <w:noWrap/>
            <w:vAlign w:val="center"/>
            <w:hideMark/>
          </w:tcPr>
          <w:p w14:paraId="584E9C30" w14:textId="77777777" w:rsidR="00924DD3" w:rsidRPr="003F7CFE" w:rsidRDefault="00924DD3" w:rsidP="00924DD3">
            <w:pPr>
              <w:pStyle w:val="Table"/>
              <w:jc w:val="center"/>
            </w:pPr>
            <w:r w:rsidRPr="003F7CFE">
              <w:t>－</w:t>
            </w:r>
          </w:p>
        </w:tc>
        <w:tc>
          <w:tcPr>
            <w:tcW w:w="3284" w:type="dxa"/>
            <w:shd w:val="clear" w:color="auto" w:fill="auto"/>
            <w:noWrap/>
            <w:vAlign w:val="center"/>
            <w:hideMark/>
          </w:tcPr>
          <w:p w14:paraId="5ACAAFEF" w14:textId="77777777" w:rsidR="00924DD3" w:rsidRPr="003F7CFE" w:rsidRDefault="00924DD3" w:rsidP="00924DD3">
            <w:pPr>
              <w:pStyle w:val="Table"/>
            </w:pPr>
            <w:r w:rsidRPr="003F7CFE">
              <w:t>(*) Transmission (TCP/IP), contents of VMS display</w:t>
            </w:r>
          </w:p>
        </w:tc>
      </w:tr>
      <w:tr w:rsidR="003F7CFE" w:rsidRPr="003F7CFE" w14:paraId="6C7A0F0A" w14:textId="77777777" w:rsidTr="00924DD3">
        <w:trPr>
          <w:trHeight w:val="240"/>
          <w:jc w:val="right"/>
        </w:trPr>
        <w:tc>
          <w:tcPr>
            <w:tcW w:w="3256" w:type="dxa"/>
            <w:vMerge w:val="restart"/>
            <w:shd w:val="clear" w:color="auto" w:fill="auto"/>
            <w:noWrap/>
            <w:vAlign w:val="center"/>
            <w:hideMark/>
          </w:tcPr>
          <w:p w14:paraId="32525556" w14:textId="77777777" w:rsidR="00924DD3" w:rsidRPr="003F7CFE" w:rsidRDefault="00924DD3" w:rsidP="00924DD3">
            <w:pPr>
              <w:pStyle w:val="Table"/>
              <w:jc w:val="left"/>
            </w:pPr>
            <w:r w:rsidRPr="003F7CFE">
              <w:t>Fire extinguishing facilities</w:t>
            </w:r>
          </w:p>
        </w:tc>
        <w:tc>
          <w:tcPr>
            <w:tcW w:w="1416" w:type="dxa"/>
            <w:shd w:val="clear" w:color="auto" w:fill="auto"/>
            <w:noWrap/>
            <w:vAlign w:val="center"/>
            <w:hideMark/>
          </w:tcPr>
          <w:p w14:paraId="1BA0941E" w14:textId="77777777" w:rsidR="00924DD3" w:rsidRPr="003F7CFE" w:rsidRDefault="00924DD3" w:rsidP="00924DD3">
            <w:pPr>
              <w:pStyle w:val="Table"/>
              <w:jc w:val="center"/>
            </w:pPr>
            <w:r w:rsidRPr="003F7CFE">
              <w:t>Monitoring</w:t>
            </w:r>
          </w:p>
        </w:tc>
        <w:tc>
          <w:tcPr>
            <w:tcW w:w="1419" w:type="dxa"/>
            <w:shd w:val="clear" w:color="auto" w:fill="auto"/>
            <w:noWrap/>
            <w:vAlign w:val="center"/>
            <w:hideMark/>
          </w:tcPr>
          <w:p w14:paraId="7A5F0E7F" w14:textId="77777777" w:rsidR="00924DD3" w:rsidRPr="003F7CFE" w:rsidRDefault="00924DD3" w:rsidP="00924DD3">
            <w:pPr>
              <w:pStyle w:val="Table"/>
              <w:jc w:val="center"/>
            </w:pPr>
            <w:r w:rsidRPr="003F7CFE">
              <w:t>128</w:t>
            </w:r>
          </w:p>
        </w:tc>
        <w:tc>
          <w:tcPr>
            <w:tcW w:w="3284" w:type="dxa"/>
            <w:shd w:val="clear" w:color="auto" w:fill="auto"/>
            <w:noWrap/>
            <w:vAlign w:val="center"/>
            <w:hideMark/>
          </w:tcPr>
          <w:p w14:paraId="2BBC28E8" w14:textId="77777777" w:rsidR="00924DD3" w:rsidRPr="003F7CFE" w:rsidRDefault="00924DD3" w:rsidP="00924DD3">
            <w:pPr>
              <w:pStyle w:val="Table"/>
            </w:pPr>
            <w:r w:rsidRPr="003F7CFE">
              <w:t>Contact</w:t>
            </w:r>
          </w:p>
        </w:tc>
      </w:tr>
      <w:tr w:rsidR="003F7CFE" w:rsidRPr="003F7CFE" w14:paraId="321224ED" w14:textId="77777777" w:rsidTr="00924DD3">
        <w:trPr>
          <w:trHeight w:val="240"/>
          <w:jc w:val="right"/>
        </w:trPr>
        <w:tc>
          <w:tcPr>
            <w:tcW w:w="3256" w:type="dxa"/>
            <w:vMerge/>
            <w:shd w:val="clear" w:color="auto" w:fill="auto"/>
            <w:noWrap/>
            <w:vAlign w:val="center"/>
          </w:tcPr>
          <w:p w14:paraId="219FECC5" w14:textId="77777777" w:rsidR="00924DD3" w:rsidRPr="003F7CFE" w:rsidRDefault="00924DD3" w:rsidP="00924DD3">
            <w:pPr>
              <w:pStyle w:val="Table"/>
              <w:jc w:val="left"/>
            </w:pPr>
          </w:p>
        </w:tc>
        <w:tc>
          <w:tcPr>
            <w:tcW w:w="1416" w:type="dxa"/>
            <w:shd w:val="clear" w:color="auto" w:fill="auto"/>
            <w:noWrap/>
            <w:vAlign w:val="center"/>
          </w:tcPr>
          <w:p w14:paraId="0F4AF80B" w14:textId="77777777" w:rsidR="00924DD3" w:rsidRPr="003F7CFE" w:rsidRDefault="00924DD3" w:rsidP="00924DD3">
            <w:pPr>
              <w:pStyle w:val="Table"/>
              <w:jc w:val="center"/>
            </w:pPr>
            <w:r w:rsidRPr="003F7CFE">
              <w:t>Monitoring</w:t>
            </w:r>
          </w:p>
        </w:tc>
        <w:tc>
          <w:tcPr>
            <w:tcW w:w="1419" w:type="dxa"/>
            <w:shd w:val="clear" w:color="auto" w:fill="auto"/>
            <w:noWrap/>
            <w:vAlign w:val="center"/>
          </w:tcPr>
          <w:p w14:paraId="4A1A737F" w14:textId="77777777" w:rsidR="00924DD3" w:rsidRPr="003F7CFE" w:rsidRDefault="00924DD3" w:rsidP="00924DD3">
            <w:pPr>
              <w:pStyle w:val="Table"/>
              <w:jc w:val="center"/>
            </w:pPr>
            <w:r w:rsidRPr="003F7CFE">
              <w:t>BCD3 digits</w:t>
            </w:r>
          </w:p>
        </w:tc>
        <w:tc>
          <w:tcPr>
            <w:tcW w:w="3284" w:type="dxa"/>
            <w:shd w:val="clear" w:color="auto" w:fill="auto"/>
            <w:noWrap/>
            <w:vAlign w:val="center"/>
          </w:tcPr>
          <w:p w14:paraId="73CD9D22" w14:textId="77777777" w:rsidR="00924DD3" w:rsidRPr="003F7CFE" w:rsidRDefault="00924DD3" w:rsidP="00924DD3">
            <w:pPr>
              <w:pStyle w:val="Table"/>
            </w:pPr>
            <w:r w:rsidRPr="003F7CFE">
              <w:t>Contact</w:t>
            </w:r>
          </w:p>
        </w:tc>
      </w:tr>
      <w:tr w:rsidR="003F7CFE" w:rsidRPr="003F7CFE" w14:paraId="7BD3E409" w14:textId="77777777" w:rsidTr="00924DD3">
        <w:trPr>
          <w:trHeight w:val="240"/>
          <w:jc w:val="right"/>
        </w:trPr>
        <w:tc>
          <w:tcPr>
            <w:tcW w:w="3256" w:type="dxa"/>
            <w:shd w:val="clear" w:color="auto" w:fill="auto"/>
            <w:noWrap/>
            <w:vAlign w:val="center"/>
            <w:hideMark/>
          </w:tcPr>
          <w:p w14:paraId="7D1F706F" w14:textId="77777777" w:rsidR="00924DD3" w:rsidRPr="003F7CFE" w:rsidRDefault="00924DD3" w:rsidP="00924DD3">
            <w:pPr>
              <w:pStyle w:val="Table"/>
              <w:jc w:val="left"/>
            </w:pPr>
            <w:r w:rsidRPr="003F7CFE">
              <w:t>Power receiving / transforming facilities</w:t>
            </w:r>
          </w:p>
        </w:tc>
        <w:tc>
          <w:tcPr>
            <w:tcW w:w="1416" w:type="dxa"/>
            <w:shd w:val="clear" w:color="auto" w:fill="auto"/>
            <w:noWrap/>
            <w:vAlign w:val="center"/>
            <w:hideMark/>
          </w:tcPr>
          <w:p w14:paraId="3A295872" w14:textId="77777777" w:rsidR="00924DD3" w:rsidRPr="003F7CFE" w:rsidRDefault="00924DD3" w:rsidP="00924DD3">
            <w:pPr>
              <w:pStyle w:val="Table"/>
              <w:jc w:val="center"/>
            </w:pPr>
            <w:r w:rsidRPr="003F7CFE">
              <w:t>Monitoring</w:t>
            </w:r>
          </w:p>
        </w:tc>
        <w:tc>
          <w:tcPr>
            <w:tcW w:w="1419" w:type="dxa"/>
            <w:shd w:val="clear" w:color="auto" w:fill="auto"/>
            <w:noWrap/>
            <w:vAlign w:val="center"/>
            <w:hideMark/>
          </w:tcPr>
          <w:p w14:paraId="5F32ECA5" w14:textId="77777777" w:rsidR="00924DD3" w:rsidRPr="003F7CFE" w:rsidRDefault="00924DD3" w:rsidP="00924DD3">
            <w:pPr>
              <w:pStyle w:val="Table"/>
              <w:jc w:val="center"/>
            </w:pPr>
            <w:r w:rsidRPr="003F7CFE">
              <w:t>128</w:t>
            </w:r>
          </w:p>
        </w:tc>
        <w:tc>
          <w:tcPr>
            <w:tcW w:w="3284" w:type="dxa"/>
            <w:shd w:val="clear" w:color="auto" w:fill="auto"/>
            <w:noWrap/>
            <w:vAlign w:val="center"/>
            <w:hideMark/>
          </w:tcPr>
          <w:p w14:paraId="3FAD70F9" w14:textId="77777777" w:rsidR="00924DD3" w:rsidRPr="003F7CFE" w:rsidRDefault="00924DD3" w:rsidP="00924DD3">
            <w:pPr>
              <w:pStyle w:val="Table"/>
            </w:pPr>
            <w:r w:rsidRPr="003F7CFE">
              <w:t>Contact</w:t>
            </w:r>
          </w:p>
        </w:tc>
      </w:tr>
      <w:tr w:rsidR="003F7CFE" w:rsidRPr="003F7CFE" w14:paraId="0462D748" w14:textId="77777777" w:rsidTr="00924DD3">
        <w:trPr>
          <w:trHeight w:val="240"/>
          <w:jc w:val="right"/>
        </w:trPr>
        <w:tc>
          <w:tcPr>
            <w:tcW w:w="3256" w:type="dxa"/>
            <w:shd w:val="clear" w:color="auto" w:fill="auto"/>
            <w:noWrap/>
            <w:vAlign w:val="center"/>
            <w:hideMark/>
          </w:tcPr>
          <w:p w14:paraId="0AE01679" w14:textId="77777777" w:rsidR="00924DD3" w:rsidRPr="003F7CFE" w:rsidRDefault="00924DD3" w:rsidP="00924DD3">
            <w:pPr>
              <w:pStyle w:val="Table"/>
              <w:jc w:val="left"/>
            </w:pPr>
            <w:r w:rsidRPr="003F7CFE">
              <w:t>Lighting facilities</w:t>
            </w:r>
          </w:p>
        </w:tc>
        <w:tc>
          <w:tcPr>
            <w:tcW w:w="1416" w:type="dxa"/>
            <w:shd w:val="clear" w:color="auto" w:fill="auto"/>
            <w:noWrap/>
            <w:vAlign w:val="center"/>
            <w:hideMark/>
          </w:tcPr>
          <w:p w14:paraId="51CAD455" w14:textId="77777777" w:rsidR="00924DD3" w:rsidRPr="003F7CFE" w:rsidRDefault="00924DD3" w:rsidP="00924DD3">
            <w:pPr>
              <w:pStyle w:val="Table"/>
              <w:jc w:val="center"/>
            </w:pPr>
            <w:r w:rsidRPr="003F7CFE">
              <w:t>Monitoring</w:t>
            </w:r>
          </w:p>
        </w:tc>
        <w:tc>
          <w:tcPr>
            <w:tcW w:w="1419" w:type="dxa"/>
            <w:shd w:val="clear" w:color="auto" w:fill="auto"/>
            <w:noWrap/>
            <w:vAlign w:val="center"/>
            <w:hideMark/>
          </w:tcPr>
          <w:p w14:paraId="6D409971" w14:textId="77777777" w:rsidR="00924DD3" w:rsidRPr="003F7CFE" w:rsidRDefault="00924DD3" w:rsidP="00924DD3">
            <w:pPr>
              <w:pStyle w:val="Table"/>
              <w:jc w:val="center"/>
            </w:pPr>
            <w:r w:rsidRPr="003F7CFE">
              <w:t>64</w:t>
            </w:r>
          </w:p>
        </w:tc>
        <w:tc>
          <w:tcPr>
            <w:tcW w:w="3284" w:type="dxa"/>
            <w:shd w:val="clear" w:color="auto" w:fill="auto"/>
            <w:noWrap/>
            <w:vAlign w:val="center"/>
            <w:hideMark/>
          </w:tcPr>
          <w:p w14:paraId="624B78B6" w14:textId="77777777" w:rsidR="00924DD3" w:rsidRPr="003F7CFE" w:rsidRDefault="00924DD3" w:rsidP="00924DD3">
            <w:pPr>
              <w:pStyle w:val="Table"/>
            </w:pPr>
            <w:r w:rsidRPr="003F7CFE">
              <w:t>Contact</w:t>
            </w:r>
          </w:p>
        </w:tc>
      </w:tr>
      <w:tr w:rsidR="003F7CFE" w:rsidRPr="003F7CFE" w14:paraId="60576DB6" w14:textId="77777777" w:rsidTr="00924DD3">
        <w:trPr>
          <w:trHeight w:val="240"/>
          <w:jc w:val="right"/>
        </w:trPr>
        <w:tc>
          <w:tcPr>
            <w:tcW w:w="3256" w:type="dxa"/>
            <w:shd w:val="clear" w:color="auto" w:fill="auto"/>
            <w:noWrap/>
            <w:vAlign w:val="center"/>
            <w:hideMark/>
          </w:tcPr>
          <w:p w14:paraId="5EE98D9E" w14:textId="77777777" w:rsidR="00924DD3" w:rsidRPr="003F7CFE" w:rsidRDefault="00924DD3" w:rsidP="00924DD3">
            <w:pPr>
              <w:pStyle w:val="Table"/>
              <w:jc w:val="left"/>
            </w:pPr>
            <w:r w:rsidRPr="003F7CFE">
              <w:t>Ventilation facilities</w:t>
            </w:r>
          </w:p>
        </w:tc>
        <w:tc>
          <w:tcPr>
            <w:tcW w:w="1416" w:type="dxa"/>
            <w:shd w:val="clear" w:color="auto" w:fill="auto"/>
            <w:noWrap/>
            <w:vAlign w:val="center"/>
            <w:hideMark/>
          </w:tcPr>
          <w:p w14:paraId="40EAC389" w14:textId="77777777" w:rsidR="00924DD3" w:rsidRPr="003F7CFE" w:rsidRDefault="00924DD3" w:rsidP="00924DD3">
            <w:pPr>
              <w:pStyle w:val="Table"/>
              <w:jc w:val="center"/>
            </w:pPr>
            <w:r w:rsidRPr="003F7CFE">
              <w:t>Monitoring</w:t>
            </w:r>
          </w:p>
        </w:tc>
        <w:tc>
          <w:tcPr>
            <w:tcW w:w="1419" w:type="dxa"/>
            <w:shd w:val="clear" w:color="auto" w:fill="auto"/>
            <w:noWrap/>
            <w:vAlign w:val="center"/>
            <w:hideMark/>
          </w:tcPr>
          <w:p w14:paraId="095C3025" w14:textId="77777777" w:rsidR="00924DD3" w:rsidRPr="003F7CFE" w:rsidRDefault="00924DD3" w:rsidP="00924DD3">
            <w:pPr>
              <w:pStyle w:val="Table"/>
              <w:jc w:val="center"/>
            </w:pPr>
            <w:r w:rsidRPr="003F7CFE">
              <w:t>128</w:t>
            </w:r>
          </w:p>
        </w:tc>
        <w:tc>
          <w:tcPr>
            <w:tcW w:w="3284" w:type="dxa"/>
            <w:shd w:val="clear" w:color="auto" w:fill="auto"/>
            <w:noWrap/>
            <w:vAlign w:val="center"/>
            <w:hideMark/>
          </w:tcPr>
          <w:p w14:paraId="30AFB8F5" w14:textId="77777777" w:rsidR="00924DD3" w:rsidRPr="003F7CFE" w:rsidRDefault="00924DD3" w:rsidP="00924DD3">
            <w:pPr>
              <w:pStyle w:val="Table"/>
            </w:pPr>
            <w:r w:rsidRPr="003F7CFE">
              <w:t>Contact</w:t>
            </w:r>
          </w:p>
        </w:tc>
      </w:tr>
      <w:tr w:rsidR="003F7CFE" w:rsidRPr="003F7CFE" w14:paraId="3C1081C3" w14:textId="77777777" w:rsidTr="00924DD3">
        <w:trPr>
          <w:trHeight w:val="240"/>
          <w:jc w:val="right"/>
        </w:trPr>
        <w:tc>
          <w:tcPr>
            <w:tcW w:w="3256" w:type="dxa"/>
            <w:shd w:val="clear" w:color="auto" w:fill="auto"/>
            <w:noWrap/>
            <w:vAlign w:val="center"/>
          </w:tcPr>
          <w:p w14:paraId="1518CFBD" w14:textId="77777777" w:rsidR="00924DD3" w:rsidRPr="003F7CFE" w:rsidRDefault="00924DD3" w:rsidP="00924DD3">
            <w:pPr>
              <w:pStyle w:val="Table"/>
              <w:jc w:val="left"/>
            </w:pPr>
            <w:r w:rsidRPr="003F7CFE">
              <w:t>Emergency telephone facilities</w:t>
            </w:r>
          </w:p>
        </w:tc>
        <w:tc>
          <w:tcPr>
            <w:tcW w:w="1416" w:type="dxa"/>
            <w:shd w:val="clear" w:color="auto" w:fill="auto"/>
            <w:noWrap/>
            <w:vAlign w:val="center"/>
          </w:tcPr>
          <w:p w14:paraId="73E6395C" w14:textId="77777777" w:rsidR="00924DD3" w:rsidRPr="003F7CFE" w:rsidRDefault="00924DD3" w:rsidP="00924DD3">
            <w:pPr>
              <w:pStyle w:val="Table"/>
              <w:jc w:val="center"/>
            </w:pPr>
            <w:r w:rsidRPr="003F7CFE">
              <w:t>Monitoring</w:t>
            </w:r>
          </w:p>
        </w:tc>
        <w:tc>
          <w:tcPr>
            <w:tcW w:w="1419" w:type="dxa"/>
            <w:shd w:val="clear" w:color="auto" w:fill="auto"/>
            <w:noWrap/>
            <w:vAlign w:val="center"/>
          </w:tcPr>
          <w:p w14:paraId="623364FF" w14:textId="77777777" w:rsidR="00924DD3" w:rsidRPr="003F7CFE" w:rsidRDefault="00924DD3" w:rsidP="00924DD3">
            <w:pPr>
              <w:pStyle w:val="Table"/>
              <w:jc w:val="center"/>
            </w:pPr>
            <w:r w:rsidRPr="003F7CFE">
              <w:t>32</w:t>
            </w:r>
          </w:p>
        </w:tc>
        <w:tc>
          <w:tcPr>
            <w:tcW w:w="3284" w:type="dxa"/>
            <w:shd w:val="clear" w:color="auto" w:fill="auto"/>
            <w:noWrap/>
            <w:vAlign w:val="center"/>
          </w:tcPr>
          <w:p w14:paraId="68B67E19" w14:textId="77777777" w:rsidR="00924DD3" w:rsidRPr="003F7CFE" w:rsidRDefault="00924DD3" w:rsidP="00924DD3">
            <w:pPr>
              <w:pStyle w:val="Table"/>
            </w:pPr>
            <w:r w:rsidRPr="003F7CFE">
              <w:t>Contact</w:t>
            </w:r>
          </w:p>
        </w:tc>
      </w:tr>
      <w:tr w:rsidR="003F7CFE" w:rsidRPr="003F7CFE" w14:paraId="7060ACFB" w14:textId="77777777" w:rsidTr="00924DD3">
        <w:trPr>
          <w:trHeight w:val="240"/>
          <w:jc w:val="right"/>
        </w:trPr>
        <w:tc>
          <w:tcPr>
            <w:tcW w:w="3256" w:type="dxa"/>
            <w:shd w:val="clear" w:color="auto" w:fill="auto"/>
            <w:noWrap/>
            <w:vAlign w:val="center"/>
          </w:tcPr>
          <w:p w14:paraId="604EF945" w14:textId="77777777" w:rsidR="00924DD3" w:rsidRPr="003F7CFE" w:rsidRDefault="00924DD3" w:rsidP="00924DD3">
            <w:pPr>
              <w:pStyle w:val="Table"/>
              <w:jc w:val="left"/>
            </w:pPr>
            <w:r w:rsidRPr="003F7CFE">
              <w:t>VHF radio auxiliary equipment</w:t>
            </w:r>
          </w:p>
        </w:tc>
        <w:tc>
          <w:tcPr>
            <w:tcW w:w="1416" w:type="dxa"/>
            <w:shd w:val="clear" w:color="auto" w:fill="auto"/>
            <w:noWrap/>
            <w:vAlign w:val="center"/>
          </w:tcPr>
          <w:p w14:paraId="50BDA754" w14:textId="77777777" w:rsidR="00924DD3" w:rsidRPr="003F7CFE" w:rsidRDefault="00924DD3" w:rsidP="00924DD3">
            <w:pPr>
              <w:pStyle w:val="Table"/>
              <w:jc w:val="center"/>
            </w:pPr>
            <w:r w:rsidRPr="003F7CFE">
              <w:t>Monitoring</w:t>
            </w:r>
          </w:p>
        </w:tc>
        <w:tc>
          <w:tcPr>
            <w:tcW w:w="1419" w:type="dxa"/>
            <w:shd w:val="clear" w:color="auto" w:fill="auto"/>
            <w:noWrap/>
            <w:vAlign w:val="center"/>
          </w:tcPr>
          <w:p w14:paraId="16C92480" w14:textId="77777777" w:rsidR="00924DD3" w:rsidRPr="003F7CFE" w:rsidRDefault="00924DD3" w:rsidP="00924DD3">
            <w:pPr>
              <w:pStyle w:val="Table"/>
              <w:jc w:val="center"/>
            </w:pPr>
            <w:r w:rsidRPr="003F7CFE">
              <w:t>8</w:t>
            </w:r>
          </w:p>
        </w:tc>
        <w:tc>
          <w:tcPr>
            <w:tcW w:w="3284" w:type="dxa"/>
            <w:shd w:val="clear" w:color="auto" w:fill="auto"/>
            <w:noWrap/>
            <w:vAlign w:val="center"/>
          </w:tcPr>
          <w:p w14:paraId="3D89F3F4" w14:textId="77777777" w:rsidR="00924DD3" w:rsidRPr="003F7CFE" w:rsidRDefault="00924DD3" w:rsidP="00924DD3">
            <w:pPr>
              <w:pStyle w:val="Table"/>
            </w:pPr>
            <w:r w:rsidRPr="003F7CFE">
              <w:t>Contact, monitoring information from base station</w:t>
            </w:r>
          </w:p>
        </w:tc>
      </w:tr>
      <w:tr w:rsidR="003F7CFE" w:rsidRPr="003F7CFE" w14:paraId="547749A3" w14:textId="77777777" w:rsidTr="00924DD3">
        <w:trPr>
          <w:trHeight w:val="240"/>
          <w:jc w:val="right"/>
        </w:trPr>
        <w:tc>
          <w:tcPr>
            <w:tcW w:w="3256" w:type="dxa"/>
            <w:shd w:val="clear" w:color="auto" w:fill="auto"/>
            <w:noWrap/>
            <w:vAlign w:val="center"/>
          </w:tcPr>
          <w:p w14:paraId="47D9151D" w14:textId="77777777" w:rsidR="00924DD3" w:rsidRPr="003F7CFE" w:rsidRDefault="00924DD3" w:rsidP="00924DD3">
            <w:pPr>
              <w:pStyle w:val="Table"/>
              <w:jc w:val="left"/>
            </w:pPr>
            <w:r w:rsidRPr="003F7CFE">
              <w:t>FM radio rebroadcasting system</w:t>
            </w:r>
          </w:p>
        </w:tc>
        <w:tc>
          <w:tcPr>
            <w:tcW w:w="1416" w:type="dxa"/>
            <w:shd w:val="clear" w:color="auto" w:fill="auto"/>
            <w:noWrap/>
            <w:vAlign w:val="center"/>
          </w:tcPr>
          <w:p w14:paraId="6E0BE428" w14:textId="77777777" w:rsidR="00924DD3" w:rsidRPr="003F7CFE" w:rsidRDefault="00924DD3" w:rsidP="00924DD3">
            <w:pPr>
              <w:pStyle w:val="Table"/>
              <w:jc w:val="center"/>
            </w:pPr>
            <w:r w:rsidRPr="003F7CFE">
              <w:t>Monitoring</w:t>
            </w:r>
          </w:p>
        </w:tc>
        <w:tc>
          <w:tcPr>
            <w:tcW w:w="1419" w:type="dxa"/>
            <w:shd w:val="clear" w:color="auto" w:fill="auto"/>
            <w:noWrap/>
            <w:vAlign w:val="center"/>
          </w:tcPr>
          <w:p w14:paraId="593CBE94" w14:textId="77777777" w:rsidR="00924DD3" w:rsidRPr="003F7CFE" w:rsidRDefault="00924DD3" w:rsidP="00924DD3">
            <w:pPr>
              <w:pStyle w:val="Table"/>
              <w:jc w:val="center"/>
            </w:pPr>
            <w:r w:rsidRPr="003F7CFE">
              <w:t>－</w:t>
            </w:r>
          </w:p>
        </w:tc>
        <w:tc>
          <w:tcPr>
            <w:tcW w:w="3284" w:type="dxa"/>
            <w:shd w:val="clear" w:color="auto" w:fill="auto"/>
            <w:noWrap/>
            <w:vAlign w:val="center"/>
          </w:tcPr>
          <w:p w14:paraId="0A680AE9" w14:textId="77777777" w:rsidR="00924DD3" w:rsidRPr="003F7CFE" w:rsidRDefault="00924DD3" w:rsidP="00924DD3">
            <w:pPr>
              <w:pStyle w:val="Table"/>
            </w:pPr>
            <w:r w:rsidRPr="003F7CFE">
              <w:t>(**) Transmission (TCP/IP),</w:t>
            </w:r>
          </w:p>
        </w:tc>
      </w:tr>
      <w:tr w:rsidR="003F7CFE" w:rsidRPr="003F7CFE" w14:paraId="01A646D3" w14:textId="77777777" w:rsidTr="00924DD3">
        <w:trPr>
          <w:trHeight w:val="240"/>
          <w:jc w:val="right"/>
        </w:trPr>
        <w:tc>
          <w:tcPr>
            <w:tcW w:w="3256" w:type="dxa"/>
            <w:shd w:val="clear" w:color="auto" w:fill="auto"/>
            <w:noWrap/>
            <w:vAlign w:val="center"/>
          </w:tcPr>
          <w:p w14:paraId="7F50C681" w14:textId="77777777" w:rsidR="00924DD3" w:rsidRPr="003F7CFE" w:rsidRDefault="00924DD3" w:rsidP="00924DD3">
            <w:pPr>
              <w:pStyle w:val="Table"/>
              <w:jc w:val="left"/>
            </w:pPr>
            <w:r w:rsidRPr="003F7CFE">
              <w:t>CCTV camera equipment</w:t>
            </w:r>
          </w:p>
        </w:tc>
        <w:tc>
          <w:tcPr>
            <w:tcW w:w="1416" w:type="dxa"/>
            <w:shd w:val="clear" w:color="auto" w:fill="auto"/>
            <w:noWrap/>
            <w:vAlign w:val="center"/>
          </w:tcPr>
          <w:p w14:paraId="58DC5054" w14:textId="77777777" w:rsidR="00924DD3" w:rsidRPr="003F7CFE" w:rsidRDefault="00924DD3" w:rsidP="00924DD3">
            <w:pPr>
              <w:pStyle w:val="Table"/>
              <w:jc w:val="center"/>
            </w:pPr>
            <w:r w:rsidRPr="003F7CFE">
              <w:t>Monitoring</w:t>
            </w:r>
          </w:p>
        </w:tc>
        <w:tc>
          <w:tcPr>
            <w:tcW w:w="1419" w:type="dxa"/>
            <w:shd w:val="clear" w:color="auto" w:fill="auto"/>
            <w:noWrap/>
            <w:vAlign w:val="center"/>
          </w:tcPr>
          <w:p w14:paraId="17027DF6" w14:textId="77777777" w:rsidR="00924DD3" w:rsidRPr="003F7CFE" w:rsidRDefault="00924DD3" w:rsidP="00924DD3">
            <w:pPr>
              <w:pStyle w:val="Table"/>
              <w:jc w:val="center"/>
            </w:pPr>
            <w:r w:rsidRPr="003F7CFE">
              <w:t>－</w:t>
            </w:r>
          </w:p>
        </w:tc>
        <w:tc>
          <w:tcPr>
            <w:tcW w:w="3284" w:type="dxa"/>
            <w:shd w:val="clear" w:color="auto" w:fill="auto"/>
            <w:noWrap/>
            <w:vAlign w:val="center"/>
          </w:tcPr>
          <w:p w14:paraId="55A6F8DE" w14:textId="77777777" w:rsidR="00924DD3" w:rsidRPr="003F7CFE" w:rsidRDefault="00924DD3" w:rsidP="00924DD3">
            <w:pPr>
              <w:pStyle w:val="Table"/>
            </w:pPr>
            <w:r w:rsidRPr="003F7CFE">
              <w:t>(***) Transmission (TCP/IP),</w:t>
            </w:r>
          </w:p>
        </w:tc>
      </w:tr>
      <w:tr w:rsidR="003F7CFE" w:rsidRPr="003F7CFE" w14:paraId="4960759A" w14:textId="77777777" w:rsidTr="00924DD3">
        <w:trPr>
          <w:trHeight w:val="285"/>
          <w:jc w:val="right"/>
        </w:trPr>
        <w:tc>
          <w:tcPr>
            <w:tcW w:w="3256" w:type="dxa"/>
            <w:shd w:val="clear" w:color="auto" w:fill="auto"/>
            <w:noWrap/>
            <w:vAlign w:val="center"/>
            <w:hideMark/>
          </w:tcPr>
          <w:p w14:paraId="62F7CEE3" w14:textId="77777777" w:rsidR="00924DD3" w:rsidRPr="003F7CFE" w:rsidRDefault="00924DD3" w:rsidP="00924DD3">
            <w:pPr>
              <w:pStyle w:val="Table"/>
              <w:jc w:val="left"/>
            </w:pPr>
            <w:r w:rsidRPr="003F7CFE">
              <w:t>Other facilities</w:t>
            </w:r>
          </w:p>
        </w:tc>
        <w:tc>
          <w:tcPr>
            <w:tcW w:w="1416" w:type="dxa"/>
            <w:shd w:val="clear" w:color="auto" w:fill="auto"/>
            <w:noWrap/>
            <w:vAlign w:val="center"/>
            <w:hideMark/>
          </w:tcPr>
          <w:p w14:paraId="57C8CA2F" w14:textId="77777777" w:rsidR="00924DD3" w:rsidRPr="003F7CFE" w:rsidRDefault="00924DD3" w:rsidP="00924DD3">
            <w:pPr>
              <w:pStyle w:val="Table"/>
              <w:jc w:val="center"/>
            </w:pPr>
            <w:r w:rsidRPr="003F7CFE">
              <w:t>Monitoring</w:t>
            </w:r>
          </w:p>
        </w:tc>
        <w:tc>
          <w:tcPr>
            <w:tcW w:w="1419" w:type="dxa"/>
            <w:shd w:val="clear" w:color="auto" w:fill="auto"/>
            <w:noWrap/>
            <w:vAlign w:val="center"/>
            <w:hideMark/>
          </w:tcPr>
          <w:p w14:paraId="4D014BB5" w14:textId="77777777" w:rsidR="00924DD3" w:rsidRPr="003F7CFE" w:rsidRDefault="00924DD3" w:rsidP="00924DD3">
            <w:pPr>
              <w:pStyle w:val="Table"/>
              <w:jc w:val="center"/>
            </w:pPr>
            <w:r w:rsidRPr="003F7CFE">
              <w:t>32</w:t>
            </w:r>
          </w:p>
        </w:tc>
        <w:tc>
          <w:tcPr>
            <w:tcW w:w="3284" w:type="dxa"/>
            <w:shd w:val="clear" w:color="auto" w:fill="auto"/>
            <w:noWrap/>
            <w:vAlign w:val="center"/>
            <w:hideMark/>
          </w:tcPr>
          <w:p w14:paraId="45C24867" w14:textId="77777777" w:rsidR="00924DD3" w:rsidRPr="003F7CFE" w:rsidRDefault="00924DD3" w:rsidP="00924DD3">
            <w:pPr>
              <w:pStyle w:val="Table"/>
            </w:pPr>
            <w:r w:rsidRPr="003F7CFE">
              <w:t>Contact</w:t>
            </w:r>
          </w:p>
        </w:tc>
      </w:tr>
      <w:tr w:rsidR="003F7CFE" w:rsidRPr="003F7CFE" w14:paraId="42DE2F6C" w14:textId="77777777" w:rsidTr="00924DD3">
        <w:trPr>
          <w:trHeight w:val="240"/>
          <w:jc w:val="right"/>
        </w:trPr>
        <w:tc>
          <w:tcPr>
            <w:tcW w:w="3256" w:type="dxa"/>
            <w:shd w:val="clear" w:color="auto" w:fill="auto"/>
            <w:noWrap/>
            <w:vAlign w:val="center"/>
            <w:hideMark/>
          </w:tcPr>
          <w:p w14:paraId="148C7B27" w14:textId="77777777" w:rsidR="00924DD3" w:rsidRPr="003F7CFE" w:rsidRDefault="00924DD3" w:rsidP="00924DD3">
            <w:pPr>
              <w:pStyle w:val="Table"/>
              <w:jc w:val="left"/>
            </w:pPr>
            <w:r w:rsidRPr="003F7CFE">
              <w:t>Power receiving / transforming facilities</w:t>
            </w:r>
          </w:p>
        </w:tc>
        <w:tc>
          <w:tcPr>
            <w:tcW w:w="1416" w:type="dxa"/>
            <w:shd w:val="clear" w:color="auto" w:fill="auto"/>
            <w:noWrap/>
            <w:vAlign w:val="center"/>
            <w:hideMark/>
          </w:tcPr>
          <w:p w14:paraId="6C5D315A" w14:textId="77777777" w:rsidR="00924DD3" w:rsidRPr="003F7CFE" w:rsidRDefault="00924DD3" w:rsidP="00924DD3">
            <w:pPr>
              <w:pStyle w:val="Table"/>
              <w:jc w:val="center"/>
            </w:pPr>
            <w:r w:rsidRPr="003F7CFE">
              <w:t>Measuring</w:t>
            </w:r>
          </w:p>
        </w:tc>
        <w:tc>
          <w:tcPr>
            <w:tcW w:w="1419" w:type="dxa"/>
            <w:shd w:val="clear" w:color="auto" w:fill="auto"/>
            <w:noWrap/>
            <w:vAlign w:val="center"/>
            <w:hideMark/>
          </w:tcPr>
          <w:p w14:paraId="4E3B2DA6" w14:textId="77777777" w:rsidR="00924DD3" w:rsidRPr="003F7CFE" w:rsidRDefault="00924DD3" w:rsidP="00924DD3">
            <w:pPr>
              <w:pStyle w:val="Table"/>
              <w:jc w:val="center"/>
            </w:pPr>
            <w:r w:rsidRPr="003F7CFE">
              <w:t>8</w:t>
            </w:r>
          </w:p>
        </w:tc>
        <w:tc>
          <w:tcPr>
            <w:tcW w:w="3284" w:type="dxa"/>
            <w:shd w:val="clear" w:color="auto" w:fill="auto"/>
            <w:noWrap/>
            <w:vAlign w:val="center"/>
            <w:hideMark/>
          </w:tcPr>
          <w:p w14:paraId="4F531F22" w14:textId="77777777" w:rsidR="00924DD3" w:rsidRPr="003F7CFE" w:rsidRDefault="00924DD3" w:rsidP="00924DD3">
            <w:pPr>
              <w:pStyle w:val="Table"/>
            </w:pPr>
            <w:r w:rsidRPr="003F7CFE">
              <w:t>DC4-20mA</w:t>
            </w:r>
          </w:p>
        </w:tc>
      </w:tr>
      <w:tr w:rsidR="003F7CFE" w:rsidRPr="003F7CFE" w14:paraId="45AF0F92" w14:textId="77777777" w:rsidTr="00924DD3">
        <w:trPr>
          <w:trHeight w:val="240"/>
          <w:jc w:val="right"/>
        </w:trPr>
        <w:tc>
          <w:tcPr>
            <w:tcW w:w="3256" w:type="dxa"/>
            <w:shd w:val="clear" w:color="auto" w:fill="auto"/>
            <w:noWrap/>
            <w:vAlign w:val="center"/>
            <w:hideMark/>
          </w:tcPr>
          <w:p w14:paraId="60CE146E" w14:textId="77777777" w:rsidR="00924DD3" w:rsidRPr="003F7CFE" w:rsidRDefault="00924DD3" w:rsidP="00924DD3">
            <w:pPr>
              <w:pStyle w:val="Table"/>
              <w:jc w:val="left"/>
            </w:pPr>
            <w:r w:rsidRPr="003F7CFE">
              <w:t>Ventilation facilities</w:t>
            </w:r>
          </w:p>
        </w:tc>
        <w:tc>
          <w:tcPr>
            <w:tcW w:w="1416" w:type="dxa"/>
            <w:shd w:val="clear" w:color="auto" w:fill="auto"/>
            <w:noWrap/>
            <w:vAlign w:val="center"/>
            <w:hideMark/>
          </w:tcPr>
          <w:p w14:paraId="5CF2A3C4" w14:textId="77777777" w:rsidR="00924DD3" w:rsidRPr="003F7CFE" w:rsidRDefault="00924DD3" w:rsidP="00924DD3">
            <w:pPr>
              <w:pStyle w:val="Table"/>
              <w:jc w:val="center"/>
            </w:pPr>
            <w:r w:rsidRPr="003F7CFE">
              <w:t>Measuring</w:t>
            </w:r>
          </w:p>
        </w:tc>
        <w:tc>
          <w:tcPr>
            <w:tcW w:w="1419" w:type="dxa"/>
            <w:shd w:val="clear" w:color="auto" w:fill="auto"/>
            <w:noWrap/>
            <w:vAlign w:val="center"/>
            <w:hideMark/>
          </w:tcPr>
          <w:p w14:paraId="63816DF1" w14:textId="77777777" w:rsidR="00924DD3" w:rsidRPr="003F7CFE" w:rsidRDefault="00924DD3" w:rsidP="00924DD3">
            <w:pPr>
              <w:pStyle w:val="Table"/>
              <w:jc w:val="center"/>
            </w:pPr>
            <w:r w:rsidRPr="003F7CFE">
              <w:t>6</w:t>
            </w:r>
          </w:p>
        </w:tc>
        <w:tc>
          <w:tcPr>
            <w:tcW w:w="3284" w:type="dxa"/>
            <w:shd w:val="clear" w:color="auto" w:fill="auto"/>
            <w:noWrap/>
            <w:vAlign w:val="center"/>
            <w:hideMark/>
          </w:tcPr>
          <w:p w14:paraId="7763AB49" w14:textId="77777777" w:rsidR="00924DD3" w:rsidRPr="003F7CFE" w:rsidRDefault="00924DD3" w:rsidP="00924DD3">
            <w:pPr>
              <w:pStyle w:val="Table"/>
            </w:pPr>
            <w:r w:rsidRPr="003F7CFE">
              <w:t>DC4-20mA</w:t>
            </w:r>
          </w:p>
        </w:tc>
      </w:tr>
      <w:tr w:rsidR="003F7CFE" w:rsidRPr="003F7CFE" w14:paraId="0E8BB0D6" w14:textId="77777777" w:rsidTr="00924DD3">
        <w:trPr>
          <w:trHeight w:val="240"/>
          <w:jc w:val="right"/>
        </w:trPr>
        <w:tc>
          <w:tcPr>
            <w:tcW w:w="3256" w:type="dxa"/>
            <w:shd w:val="clear" w:color="auto" w:fill="auto"/>
            <w:noWrap/>
            <w:vAlign w:val="center"/>
            <w:hideMark/>
          </w:tcPr>
          <w:p w14:paraId="67F53E36" w14:textId="77777777" w:rsidR="00924DD3" w:rsidRPr="003F7CFE" w:rsidRDefault="00924DD3" w:rsidP="00924DD3">
            <w:pPr>
              <w:pStyle w:val="Table"/>
              <w:jc w:val="left"/>
            </w:pPr>
            <w:r w:rsidRPr="003F7CFE">
              <w:t>Emergency facilities</w:t>
            </w:r>
          </w:p>
        </w:tc>
        <w:tc>
          <w:tcPr>
            <w:tcW w:w="1416" w:type="dxa"/>
            <w:shd w:val="clear" w:color="auto" w:fill="auto"/>
            <w:noWrap/>
            <w:vAlign w:val="center"/>
            <w:hideMark/>
          </w:tcPr>
          <w:p w14:paraId="46608638" w14:textId="77777777" w:rsidR="00924DD3" w:rsidRPr="003F7CFE" w:rsidRDefault="00924DD3" w:rsidP="00924DD3">
            <w:pPr>
              <w:pStyle w:val="Table"/>
              <w:jc w:val="center"/>
            </w:pPr>
            <w:r w:rsidRPr="003F7CFE">
              <w:t>Control</w:t>
            </w:r>
          </w:p>
        </w:tc>
        <w:tc>
          <w:tcPr>
            <w:tcW w:w="1419" w:type="dxa"/>
            <w:shd w:val="clear" w:color="auto" w:fill="auto"/>
            <w:noWrap/>
            <w:vAlign w:val="center"/>
            <w:hideMark/>
          </w:tcPr>
          <w:p w14:paraId="0009DBB4" w14:textId="77777777" w:rsidR="00924DD3" w:rsidRPr="003F7CFE" w:rsidRDefault="00924DD3" w:rsidP="00924DD3">
            <w:pPr>
              <w:pStyle w:val="Table"/>
              <w:jc w:val="center"/>
            </w:pPr>
            <w:r w:rsidRPr="003F7CFE">
              <w:t>－</w:t>
            </w:r>
          </w:p>
        </w:tc>
        <w:tc>
          <w:tcPr>
            <w:tcW w:w="3284" w:type="dxa"/>
            <w:shd w:val="clear" w:color="auto" w:fill="auto"/>
            <w:noWrap/>
            <w:vAlign w:val="center"/>
            <w:hideMark/>
          </w:tcPr>
          <w:p w14:paraId="153E3533" w14:textId="77777777" w:rsidR="00924DD3" w:rsidRPr="003F7CFE" w:rsidRDefault="00924DD3" w:rsidP="00924DD3">
            <w:pPr>
              <w:pStyle w:val="Table"/>
            </w:pPr>
            <w:r w:rsidRPr="003F7CFE">
              <w:t>(*) Transmission (TCP/IP), control of VMS</w:t>
            </w:r>
          </w:p>
        </w:tc>
      </w:tr>
      <w:tr w:rsidR="003F7CFE" w:rsidRPr="003F7CFE" w14:paraId="641FEB85" w14:textId="77777777" w:rsidTr="00924DD3">
        <w:trPr>
          <w:trHeight w:val="240"/>
          <w:jc w:val="right"/>
        </w:trPr>
        <w:tc>
          <w:tcPr>
            <w:tcW w:w="3256" w:type="dxa"/>
            <w:shd w:val="clear" w:color="auto" w:fill="auto"/>
            <w:noWrap/>
            <w:vAlign w:val="center"/>
            <w:hideMark/>
          </w:tcPr>
          <w:p w14:paraId="200BB191" w14:textId="77777777" w:rsidR="00924DD3" w:rsidRPr="003F7CFE" w:rsidRDefault="00924DD3" w:rsidP="00924DD3">
            <w:pPr>
              <w:pStyle w:val="Table"/>
              <w:jc w:val="left"/>
            </w:pPr>
            <w:r w:rsidRPr="003F7CFE">
              <w:t>Fire extinguishing facilities</w:t>
            </w:r>
          </w:p>
        </w:tc>
        <w:tc>
          <w:tcPr>
            <w:tcW w:w="1416" w:type="dxa"/>
            <w:shd w:val="clear" w:color="auto" w:fill="auto"/>
            <w:noWrap/>
            <w:vAlign w:val="center"/>
            <w:hideMark/>
          </w:tcPr>
          <w:p w14:paraId="7BA7D551" w14:textId="77777777" w:rsidR="00924DD3" w:rsidRPr="003F7CFE" w:rsidRDefault="00924DD3" w:rsidP="00924DD3">
            <w:pPr>
              <w:pStyle w:val="Table"/>
              <w:jc w:val="center"/>
            </w:pPr>
            <w:r w:rsidRPr="003F7CFE">
              <w:t>Control</w:t>
            </w:r>
          </w:p>
        </w:tc>
        <w:tc>
          <w:tcPr>
            <w:tcW w:w="1419" w:type="dxa"/>
            <w:shd w:val="clear" w:color="auto" w:fill="auto"/>
            <w:noWrap/>
            <w:vAlign w:val="center"/>
            <w:hideMark/>
          </w:tcPr>
          <w:p w14:paraId="70AF83A7" w14:textId="77777777" w:rsidR="00924DD3" w:rsidRPr="003F7CFE" w:rsidRDefault="00924DD3" w:rsidP="00924DD3">
            <w:pPr>
              <w:pStyle w:val="Table"/>
              <w:jc w:val="center"/>
            </w:pPr>
            <w:r w:rsidRPr="003F7CFE">
              <w:t>16</w:t>
            </w:r>
          </w:p>
        </w:tc>
        <w:tc>
          <w:tcPr>
            <w:tcW w:w="3284" w:type="dxa"/>
            <w:shd w:val="clear" w:color="auto" w:fill="auto"/>
            <w:noWrap/>
            <w:vAlign w:val="center"/>
            <w:hideMark/>
          </w:tcPr>
          <w:p w14:paraId="185A87FE" w14:textId="77777777" w:rsidR="00924DD3" w:rsidRPr="003F7CFE" w:rsidRDefault="00924DD3" w:rsidP="00924DD3">
            <w:pPr>
              <w:pStyle w:val="Table"/>
            </w:pPr>
            <w:r w:rsidRPr="003F7CFE">
              <w:t>Contact</w:t>
            </w:r>
          </w:p>
        </w:tc>
      </w:tr>
      <w:tr w:rsidR="003F7CFE" w:rsidRPr="003F7CFE" w14:paraId="4A87B8E7" w14:textId="77777777" w:rsidTr="00924DD3">
        <w:trPr>
          <w:trHeight w:val="240"/>
          <w:jc w:val="right"/>
        </w:trPr>
        <w:tc>
          <w:tcPr>
            <w:tcW w:w="3256" w:type="dxa"/>
            <w:shd w:val="clear" w:color="auto" w:fill="auto"/>
            <w:noWrap/>
            <w:vAlign w:val="center"/>
            <w:hideMark/>
          </w:tcPr>
          <w:p w14:paraId="379B3BC3" w14:textId="77777777" w:rsidR="00924DD3" w:rsidRPr="003F7CFE" w:rsidRDefault="00924DD3" w:rsidP="00924DD3">
            <w:pPr>
              <w:pStyle w:val="Table"/>
              <w:jc w:val="left"/>
            </w:pPr>
            <w:r w:rsidRPr="003F7CFE">
              <w:t>Power receiving / transforming facilities</w:t>
            </w:r>
          </w:p>
        </w:tc>
        <w:tc>
          <w:tcPr>
            <w:tcW w:w="1416" w:type="dxa"/>
            <w:shd w:val="clear" w:color="auto" w:fill="auto"/>
            <w:noWrap/>
            <w:vAlign w:val="center"/>
            <w:hideMark/>
          </w:tcPr>
          <w:p w14:paraId="595077A3" w14:textId="77777777" w:rsidR="00924DD3" w:rsidRPr="003F7CFE" w:rsidRDefault="00924DD3" w:rsidP="00924DD3">
            <w:pPr>
              <w:pStyle w:val="Table"/>
              <w:jc w:val="center"/>
            </w:pPr>
            <w:r w:rsidRPr="003F7CFE">
              <w:t>Control</w:t>
            </w:r>
          </w:p>
        </w:tc>
        <w:tc>
          <w:tcPr>
            <w:tcW w:w="1419" w:type="dxa"/>
            <w:shd w:val="clear" w:color="auto" w:fill="auto"/>
            <w:noWrap/>
            <w:vAlign w:val="center"/>
            <w:hideMark/>
          </w:tcPr>
          <w:p w14:paraId="7F0A9335" w14:textId="77777777" w:rsidR="00924DD3" w:rsidRPr="003F7CFE" w:rsidRDefault="00924DD3" w:rsidP="00924DD3">
            <w:pPr>
              <w:pStyle w:val="Table"/>
              <w:jc w:val="center"/>
            </w:pPr>
            <w:r w:rsidRPr="003F7CFE">
              <w:t>64</w:t>
            </w:r>
          </w:p>
        </w:tc>
        <w:tc>
          <w:tcPr>
            <w:tcW w:w="3284" w:type="dxa"/>
            <w:shd w:val="clear" w:color="auto" w:fill="auto"/>
            <w:noWrap/>
            <w:vAlign w:val="center"/>
            <w:hideMark/>
          </w:tcPr>
          <w:p w14:paraId="53BE6724" w14:textId="77777777" w:rsidR="00924DD3" w:rsidRPr="003F7CFE" w:rsidRDefault="00924DD3" w:rsidP="00924DD3">
            <w:pPr>
              <w:pStyle w:val="Table"/>
            </w:pPr>
            <w:r w:rsidRPr="003F7CFE">
              <w:t>Contact</w:t>
            </w:r>
          </w:p>
        </w:tc>
      </w:tr>
      <w:tr w:rsidR="003F7CFE" w:rsidRPr="003F7CFE" w14:paraId="365B1CED" w14:textId="77777777" w:rsidTr="00924DD3">
        <w:trPr>
          <w:trHeight w:val="240"/>
          <w:jc w:val="right"/>
        </w:trPr>
        <w:tc>
          <w:tcPr>
            <w:tcW w:w="3256" w:type="dxa"/>
            <w:shd w:val="clear" w:color="auto" w:fill="auto"/>
            <w:noWrap/>
            <w:vAlign w:val="center"/>
            <w:hideMark/>
          </w:tcPr>
          <w:p w14:paraId="53CD542D" w14:textId="77777777" w:rsidR="00924DD3" w:rsidRPr="003F7CFE" w:rsidRDefault="00924DD3" w:rsidP="00924DD3">
            <w:pPr>
              <w:pStyle w:val="Table"/>
              <w:jc w:val="left"/>
            </w:pPr>
            <w:r w:rsidRPr="003F7CFE">
              <w:t>Lighting facilities</w:t>
            </w:r>
          </w:p>
        </w:tc>
        <w:tc>
          <w:tcPr>
            <w:tcW w:w="1416" w:type="dxa"/>
            <w:shd w:val="clear" w:color="auto" w:fill="auto"/>
            <w:noWrap/>
            <w:vAlign w:val="center"/>
            <w:hideMark/>
          </w:tcPr>
          <w:p w14:paraId="07232F86" w14:textId="77777777" w:rsidR="00924DD3" w:rsidRPr="003F7CFE" w:rsidRDefault="00924DD3" w:rsidP="00924DD3">
            <w:pPr>
              <w:pStyle w:val="Table"/>
              <w:jc w:val="center"/>
            </w:pPr>
            <w:r w:rsidRPr="003F7CFE">
              <w:t>Control</w:t>
            </w:r>
          </w:p>
        </w:tc>
        <w:tc>
          <w:tcPr>
            <w:tcW w:w="1419" w:type="dxa"/>
            <w:shd w:val="clear" w:color="auto" w:fill="auto"/>
            <w:noWrap/>
            <w:vAlign w:val="center"/>
            <w:hideMark/>
          </w:tcPr>
          <w:p w14:paraId="6BE2CDBE" w14:textId="77777777" w:rsidR="00924DD3" w:rsidRPr="003F7CFE" w:rsidRDefault="00924DD3" w:rsidP="00924DD3">
            <w:pPr>
              <w:pStyle w:val="Table"/>
              <w:jc w:val="center"/>
            </w:pPr>
            <w:r w:rsidRPr="003F7CFE">
              <w:t>32</w:t>
            </w:r>
          </w:p>
        </w:tc>
        <w:tc>
          <w:tcPr>
            <w:tcW w:w="3284" w:type="dxa"/>
            <w:shd w:val="clear" w:color="auto" w:fill="auto"/>
            <w:noWrap/>
            <w:vAlign w:val="center"/>
            <w:hideMark/>
          </w:tcPr>
          <w:p w14:paraId="76FBD659" w14:textId="77777777" w:rsidR="00924DD3" w:rsidRPr="003F7CFE" w:rsidRDefault="00924DD3" w:rsidP="00924DD3">
            <w:pPr>
              <w:pStyle w:val="Table"/>
            </w:pPr>
            <w:r w:rsidRPr="003F7CFE">
              <w:t>Contact</w:t>
            </w:r>
          </w:p>
        </w:tc>
      </w:tr>
      <w:tr w:rsidR="003F7CFE" w:rsidRPr="003F7CFE" w14:paraId="0441909A" w14:textId="77777777" w:rsidTr="00924DD3">
        <w:trPr>
          <w:trHeight w:val="240"/>
          <w:jc w:val="right"/>
        </w:trPr>
        <w:tc>
          <w:tcPr>
            <w:tcW w:w="3256" w:type="dxa"/>
            <w:shd w:val="clear" w:color="auto" w:fill="auto"/>
            <w:noWrap/>
            <w:vAlign w:val="center"/>
            <w:hideMark/>
          </w:tcPr>
          <w:p w14:paraId="60718F08" w14:textId="77777777" w:rsidR="00924DD3" w:rsidRPr="003F7CFE" w:rsidRDefault="00924DD3" w:rsidP="00924DD3">
            <w:pPr>
              <w:pStyle w:val="Table"/>
              <w:jc w:val="left"/>
            </w:pPr>
            <w:r w:rsidRPr="003F7CFE">
              <w:t>Ventilation facilities</w:t>
            </w:r>
          </w:p>
        </w:tc>
        <w:tc>
          <w:tcPr>
            <w:tcW w:w="1416" w:type="dxa"/>
            <w:shd w:val="clear" w:color="auto" w:fill="auto"/>
            <w:noWrap/>
            <w:vAlign w:val="center"/>
            <w:hideMark/>
          </w:tcPr>
          <w:p w14:paraId="7F890510" w14:textId="77777777" w:rsidR="00924DD3" w:rsidRPr="003F7CFE" w:rsidRDefault="00924DD3" w:rsidP="00924DD3">
            <w:pPr>
              <w:pStyle w:val="Table"/>
              <w:jc w:val="center"/>
            </w:pPr>
            <w:r w:rsidRPr="003F7CFE">
              <w:t>Control</w:t>
            </w:r>
          </w:p>
        </w:tc>
        <w:tc>
          <w:tcPr>
            <w:tcW w:w="1419" w:type="dxa"/>
            <w:shd w:val="clear" w:color="auto" w:fill="auto"/>
            <w:noWrap/>
            <w:vAlign w:val="center"/>
            <w:hideMark/>
          </w:tcPr>
          <w:p w14:paraId="46942AE0" w14:textId="77777777" w:rsidR="00924DD3" w:rsidRPr="003F7CFE" w:rsidRDefault="00924DD3" w:rsidP="00924DD3">
            <w:pPr>
              <w:pStyle w:val="Table"/>
              <w:jc w:val="center"/>
            </w:pPr>
            <w:r w:rsidRPr="003F7CFE">
              <w:t>32</w:t>
            </w:r>
          </w:p>
        </w:tc>
        <w:tc>
          <w:tcPr>
            <w:tcW w:w="3284" w:type="dxa"/>
            <w:shd w:val="clear" w:color="auto" w:fill="auto"/>
            <w:noWrap/>
            <w:vAlign w:val="center"/>
            <w:hideMark/>
          </w:tcPr>
          <w:p w14:paraId="3D3DBB27" w14:textId="77777777" w:rsidR="00924DD3" w:rsidRPr="003F7CFE" w:rsidRDefault="00924DD3" w:rsidP="00924DD3">
            <w:pPr>
              <w:pStyle w:val="Table"/>
            </w:pPr>
            <w:r w:rsidRPr="003F7CFE">
              <w:t>Contact</w:t>
            </w:r>
          </w:p>
        </w:tc>
      </w:tr>
    </w:tbl>
    <w:p w14:paraId="1B96D4CC" w14:textId="67137541" w:rsidR="00F620DB" w:rsidRPr="003F7CFE" w:rsidRDefault="00F620DB" w:rsidP="00924DD3">
      <w:pPr>
        <w:pStyle w:val="Note"/>
        <w:spacing w:line="240" w:lineRule="exact"/>
        <w:ind w:left="851"/>
        <w:rPr>
          <w:sz w:val="20"/>
        </w:rPr>
      </w:pPr>
      <w:r w:rsidRPr="003F7CFE">
        <w:rPr>
          <w:sz w:val="20"/>
        </w:rPr>
        <w:t>VMS: Variable Message Signboard</w:t>
      </w:r>
    </w:p>
    <w:p w14:paraId="046E4817" w14:textId="77777777" w:rsidR="00F620DB" w:rsidRPr="00924DD3" w:rsidRDefault="00F620DB" w:rsidP="00924DD3">
      <w:pPr>
        <w:pStyle w:val="Note"/>
        <w:spacing w:line="240" w:lineRule="exact"/>
        <w:ind w:left="851"/>
        <w:rPr>
          <w:sz w:val="20"/>
        </w:rPr>
      </w:pPr>
      <w:r w:rsidRPr="00924DD3">
        <w:rPr>
          <w:sz w:val="20"/>
        </w:rPr>
        <w:t>(*) Communications with the emergency facilities shall be made through the integrated management server and network connection, rather than via PLC.</w:t>
      </w:r>
    </w:p>
    <w:p w14:paraId="15D053C1" w14:textId="77777777" w:rsidR="00F620DB" w:rsidRPr="00924DD3" w:rsidRDefault="00F620DB" w:rsidP="00924DD3">
      <w:pPr>
        <w:pStyle w:val="Note"/>
        <w:spacing w:line="240" w:lineRule="exact"/>
        <w:ind w:left="851"/>
        <w:rPr>
          <w:sz w:val="20"/>
        </w:rPr>
      </w:pPr>
      <w:r w:rsidRPr="00924DD3">
        <w:rPr>
          <w:sz w:val="20"/>
        </w:rPr>
        <w:t>(**) Communications interfaced with the FM radio rebroadcasting system shall be made through the integrated management server and network connection, rather than via PLC.</w:t>
      </w:r>
    </w:p>
    <w:p w14:paraId="7429CBD5" w14:textId="77777777" w:rsidR="00F620DB" w:rsidRPr="00924DD3" w:rsidRDefault="00F620DB" w:rsidP="00924DD3">
      <w:pPr>
        <w:pStyle w:val="Note"/>
        <w:spacing w:line="240" w:lineRule="exact"/>
        <w:ind w:left="851"/>
        <w:rPr>
          <w:sz w:val="20"/>
        </w:rPr>
      </w:pPr>
      <w:r w:rsidRPr="00924DD3">
        <w:rPr>
          <w:sz w:val="20"/>
        </w:rPr>
        <w:t xml:space="preserve">(***) Communications interfaced with CCTV camera equipment shall be made through the integrated management </w:t>
      </w:r>
      <w:r w:rsidRPr="00924DD3">
        <w:rPr>
          <w:sz w:val="20"/>
        </w:rPr>
        <w:lastRenderedPageBreak/>
        <w:t>server and network connection, rather than via PLC.</w:t>
      </w:r>
    </w:p>
    <w:p w14:paraId="027D977B" w14:textId="77777777" w:rsidR="00F620DB" w:rsidRDefault="00F620DB" w:rsidP="00924DD3">
      <w:pPr>
        <w:pStyle w:val="Note"/>
      </w:pPr>
    </w:p>
    <w:p w14:paraId="2728E8C8" w14:textId="5AF4159E" w:rsidR="00F620DB" w:rsidRDefault="00F620DB" w:rsidP="00DB491C">
      <w:pPr>
        <w:pStyle w:val="Text3"/>
        <w:numPr>
          <w:ilvl w:val="0"/>
          <w:numId w:val="7"/>
        </w:numPr>
        <w:tabs>
          <w:tab w:val="left" w:pos="6237"/>
        </w:tabs>
        <w:ind w:leftChars="0" w:left="3686"/>
      </w:pPr>
      <w:r>
        <w:t>Interface specifications</w:t>
      </w:r>
    </w:p>
    <w:p w14:paraId="5644EFE9" w14:textId="089C52BD" w:rsidR="00E70CC5" w:rsidRPr="00E70CC5" w:rsidRDefault="00F620DB" w:rsidP="00DB491C">
      <w:pPr>
        <w:pStyle w:val="Text3"/>
        <w:numPr>
          <w:ilvl w:val="0"/>
          <w:numId w:val="10"/>
        </w:numPr>
        <w:tabs>
          <w:tab w:val="left" w:pos="6237"/>
        </w:tabs>
        <w:ind w:leftChars="0" w:left="3969" w:hanging="357"/>
      </w:pPr>
      <w:r w:rsidRPr="00E70CC5">
        <w:rPr>
          <w:rFonts w:cs="Times New Roman"/>
        </w:rPr>
        <w:t>Communication processing unit</w:t>
      </w:r>
      <w:r w:rsidR="00E70CC5" w:rsidRPr="00E70CC5">
        <w:rPr>
          <w:rFonts w:cs="Times New Roman"/>
        </w:rPr>
        <w:t xml:space="preserve"> </w:t>
      </w:r>
    </w:p>
    <w:p w14:paraId="5BB12BCE" w14:textId="3307004F" w:rsidR="00F620DB" w:rsidRDefault="00F620DB" w:rsidP="00E70CC5">
      <w:pPr>
        <w:pStyle w:val="Text3"/>
        <w:tabs>
          <w:tab w:val="left" w:pos="6237"/>
        </w:tabs>
        <w:ind w:leftChars="0" w:left="3969"/>
      </w:pPr>
      <w:r>
        <w:t>Interface:</w:t>
      </w:r>
      <w:r w:rsidR="00E70CC5">
        <w:t xml:space="preserve"> </w:t>
      </w:r>
      <w:r>
        <w:t>IEEE802.3 10BASE-T/100BASE-TX compatible</w:t>
      </w:r>
    </w:p>
    <w:p w14:paraId="36EA768C" w14:textId="34822713" w:rsidR="00F620DB" w:rsidRPr="00E70CC5" w:rsidRDefault="00F620DB" w:rsidP="00DB491C">
      <w:pPr>
        <w:pStyle w:val="Text3"/>
        <w:numPr>
          <w:ilvl w:val="0"/>
          <w:numId w:val="10"/>
        </w:numPr>
        <w:tabs>
          <w:tab w:val="left" w:pos="6237"/>
        </w:tabs>
        <w:ind w:leftChars="0" w:left="3969" w:hanging="357"/>
        <w:rPr>
          <w:rFonts w:cs="Times New Roman"/>
        </w:rPr>
      </w:pPr>
      <w:r w:rsidRPr="00E70CC5">
        <w:rPr>
          <w:rFonts w:cs="Times New Roman"/>
        </w:rPr>
        <w:t>Monitoring input unit</w:t>
      </w:r>
    </w:p>
    <w:p w14:paraId="5BD2A43C" w14:textId="7C339918" w:rsidR="00F620DB" w:rsidRDefault="00F620DB" w:rsidP="00E70CC5">
      <w:pPr>
        <w:pStyle w:val="Text3"/>
        <w:tabs>
          <w:tab w:val="left" w:pos="6237"/>
        </w:tabs>
        <w:ind w:leftChars="0" w:left="3969"/>
      </w:pPr>
      <w:r>
        <w:t>Interface:</w:t>
      </w:r>
      <w:r w:rsidR="00E70CC5">
        <w:t xml:space="preserve"> </w:t>
      </w:r>
      <w:r>
        <w:t>Continuous non-voltage, normal open</w:t>
      </w:r>
    </w:p>
    <w:p w14:paraId="3AF387A9" w14:textId="24D52120" w:rsidR="00F620DB" w:rsidRDefault="00F620DB" w:rsidP="00E70CC5">
      <w:pPr>
        <w:pStyle w:val="Text3"/>
        <w:tabs>
          <w:tab w:val="left" w:pos="6237"/>
        </w:tabs>
        <w:ind w:leftChars="0" w:left="3969"/>
      </w:pPr>
      <w:r>
        <w:t>Input specifications:</w:t>
      </w:r>
      <w:r w:rsidR="00E70CC5">
        <w:t xml:space="preserve"> </w:t>
      </w:r>
      <w:r>
        <w:t>DC24V 4mA</w:t>
      </w:r>
    </w:p>
    <w:p w14:paraId="2BA82D85" w14:textId="79E96104" w:rsidR="00F620DB" w:rsidRPr="00E70CC5" w:rsidRDefault="00F620DB" w:rsidP="00DB491C">
      <w:pPr>
        <w:pStyle w:val="Text3"/>
        <w:numPr>
          <w:ilvl w:val="0"/>
          <w:numId w:val="10"/>
        </w:numPr>
        <w:tabs>
          <w:tab w:val="left" w:pos="6237"/>
        </w:tabs>
        <w:ind w:leftChars="0" w:left="3969" w:hanging="357"/>
        <w:rPr>
          <w:rFonts w:cs="Times New Roman"/>
        </w:rPr>
      </w:pPr>
      <w:r w:rsidRPr="00E70CC5">
        <w:rPr>
          <w:rFonts w:cs="Times New Roman"/>
        </w:rPr>
        <w:t>Measurement input unit</w:t>
      </w:r>
    </w:p>
    <w:p w14:paraId="6DE719F6" w14:textId="3EB16857" w:rsidR="00F620DB" w:rsidRDefault="00F620DB" w:rsidP="00E70CC5">
      <w:pPr>
        <w:pStyle w:val="Text3"/>
        <w:tabs>
          <w:tab w:val="left" w:pos="6237"/>
        </w:tabs>
        <w:ind w:leftChars="0" w:left="3969"/>
      </w:pPr>
      <w:r>
        <w:t>Interface:</w:t>
      </w:r>
      <w:r w:rsidR="00E70CC5">
        <w:t xml:space="preserve"> </w:t>
      </w:r>
      <w:r>
        <w:t>Analog signal</w:t>
      </w:r>
    </w:p>
    <w:p w14:paraId="55DBD99E" w14:textId="56A4D527" w:rsidR="00F620DB" w:rsidRDefault="00F620DB" w:rsidP="00E70CC5">
      <w:pPr>
        <w:pStyle w:val="Text3"/>
        <w:tabs>
          <w:tab w:val="left" w:pos="6237"/>
        </w:tabs>
        <w:ind w:leftChars="0" w:left="3969"/>
      </w:pPr>
      <w:r>
        <w:t>Input specifications:</w:t>
      </w:r>
      <w:r w:rsidR="00E70CC5">
        <w:t xml:space="preserve"> </w:t>
      </w:r>
      <w:r>
        <w:t>DC0 to 1mA, 4 to 20mA</w:t>
      </w:r>
    </w:p>
    <w:p w14:paraId="6E3867EC" w14:textId="18C55F96" w:rsidR="00F620DB" w:rsidRPr="00E70CC5" w:rsidRDefault="00F620DB" w:rsidP="00DB491C">
      <w:pPr>
        <w:pStyle w:val="Text3"/>
        <w:numPr>
          <w:ilvl w:val="0"/>
          <w:numId w:val="10"/>
        </w:numPr>
        <w:tabs>
          <w:tab w:val="left" w:pos="6237"/>
        </w:tabs>
        <w:ind w:leftChars="0" w:left="3969" w:hanging="357"/>
        <w:rPr>
          <w:rFonts w:cs="Times New Roman"/>
        </w:rPr>
      </w:pPr>
      <w:r w:rsidRPr="00E70CC5">
        <w:rPr>
          <w:rFonts w:cs="Times New Roman"/>
        </w:rPr>
        <w:t>Control output unit (for fire extinguishing and ventilation facilities)</w:t>
      </w:r>
    </w:p>
    <w:p w14:paraId="04F7CDA9" w14:textId="68151093" w:rsidR="00F620DB" w:rsidRDefault="00F620DB" w:rsidP="00E70CC5">
      <w:pPr>
        <w:pStyle w:val="Text3"/>
        <w:tabs>
          <w:tab w:val="left" w:pos="6237"/>
        </w:tabs>
        <w:ind w:leftChars="0" w:left="3969"/>
      </w:pPr>
      <w:r>
        <w:t>Interface:</w:t>
      </w:r>
      <w:r w:rsidR="00E70CC5">
        <w:t xml:space="preserve"> </w:t>
      </w:r>
      <w:r>
        <w:t>Instantaneous non-voltage, normal open (1sec or longer/pulse)</w:t>
      </w:r>
    </w:p>
    <w:p w14:paraId="319988DD" w14:textId="33E7C33B" w:rsidR="00F620DB" w:rsidRDefault="00F620DB" w:rsidP="00E70CC5">
      <w:pPr>
        <w:pStyle w:val="Text3"/>
        <w:tabs>
          <w:tab w:val="left" w:pos="6237"/>
        </w:tabs>
        <w:ind w:leftChars="0" w:left="3969"/>
      </w:pPr>
      <w:r>
        <w:t>Output specifications:</w:t>
      </w:r>
      <w:r w:rsidR="00E70CC5">
        <w:t xml:space="preserve"> </w:t>
      </w:r>
      <w:r>
        <w:t>DC24V 1A</w:t>
      </w:r>
    </w:p>
    <w:p w14:paraId="6A24502A" w14:textId="19B9510C" w:rsidR="00F620DB" w:rsidRPr="00E70CC5" w:rsidRDefault="00F620DB" w:rsidP="00DB491C">
      <w:pPr>
        <w:pStyle w:val="Text3"/>
        <w:numPr>
          <w:ilvl w:val="0"/>
          <w:numId w:val="10"/>
        </w:numPr>
        <w:tabs>
          <w:tab w:val="left" w:pos="6237"/>
        </w:tabs>
        <w:ind w:leftChars="0" w:left="3969" w:hanging="357"/>
        <w:rPr>
          <w:rFonts w:cs="Times New Roman"/>
        </w:rPr>
      </w:pPr>
      <w:r w:rsidRPr="00E70CC5">
        <w:rPr>
          <w:rFonts w:cs="Times New Roman"/>
        </w:rPr>
        <w:t>Control output unit (for power receiving / transforming, and lighting facilities)</w:t>
      </w:r>
    </w:p>
    <w:p w14:paraId="0E2438D9" w14:textId="71366E23" w:rsidR="00F620DB" w:rsidRDefault="00F620DB" w:rsidP="00E70CC5">
      <w:pPr>
        <w:pStyle w:val="Text3"/>
        <w:tabs>
          <w:tab w:val="left" w:pos="6237"/>
        </w:tabs>
        <w:ind w:leftChars="0" w:left="3969"/>
      </w:pPr>
      <w:r>
        <w:t>Interface:</w:t>
      </w:r>
      <w:r w:rsidR="00E70CC5">
        <w:t xml:space="preserve"> </w:t>
      </w:r>
      <w:r>
        <w:t>Pulse control (approx. 1 sec)</w:t>
      </w:r>
    </w:p>
    <w:p w14:paraId="1EA58B4A" w14:textId="41DCF1AB" w:rsidR="00F620DB" w:rsidRDefault="00F620DB" w:rsidP="00E70CC5">
      <w:pPr>
        <w:pStyle w:val="Text3"/>
        <w:tabs>
          <w:tab w:val="left" w:pos="6237"/>
        </w:tabs>
        <w:ind w:leftChars="0" w:left="3969"/>
      </w:pPr>
      <w:r>
        <w:t>Output specifications:</w:t>
      </w:r>
      <w:r w:rsidR="00E70CC5">
        <w:t xml:space="preserve"> </w:t>
      </w:r>
      <w:r>
        <w:t xml:space="preserve">DC100V 0.2A or </w:t>
      </w:r>
      <w:r w:rsidR="0073378A">
        <w:t>lower</w:t>
      </w:r>
    </w:p>
    <w:p w14:paraId="4FDD6109" w14:textId="490A01B9" w:rsidR="00F620DB" w:rsidRPr="00EE31DA" w:rsidRDefault="00F620DB" w:rsidP="00DB491C">
      <w:pPr>
        <w:pStyle w:val="Text3"/>
        <w:numPr>
          <w:ilvl w:val="0"/>
          <w:numId w:val="7"/>
        </w:numPr>
        <w:tabs>
          <w:tab w:val="left" w:pos="6237"/>
        </w:tabs>
        <w:ind w:leftChars="0" w:left="3686"/>
      </w:pPr>
      <w:r w:rsidRPr="00EE31DA">
        <w:t>Power unit:</w:t>
      </w:r>
      <w:r w:rsidR="00E70CC5" w:rsidRPr="00EE31DA">
        <w:t xml:space="preserve"> </w:t>
      </w:r>
      <w:r w:rsidRPr="00EE31DA">
        <w:t>AC100V, 50Hz/60Hz</w:t>
      </w:r>
    </w:p>
    <w:p w14:paraId="7AE07739" w14:textId="7CC843D3" w:rsidR="00F620DB" w:rsidRPr="00EE31DA" w:rsidRDefault="00F620DB" w:rsidP="00DB491C">
      <w:pPr>
        <w:pStyle w:val="Text3"/>
        <w:numPr>
          <w:ilvl w:val="0"/>
          <w:numId w:val="7"/>
        </w:numPr>
        <w:tabs>
          <w:tab w:val="left" w:pos="6237"/>
        </w:tabs>
        <w:ind w:leftChars="0" w:left="3686"/>
      </w:pPr>
      <w:r w:rsidRPr="00EE31DA">
        <w:t>Functional specifications (software)</w:t>
      </w:r>
    </w:p>
    <w:p w14:paraId="1FD68A8C" w14:textId="2B90301B"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Communication processing (Integrated management server)</w:t>
      </w:r>
      <w:r w:rsidR="00EE31DA" w:rsidRPr="00EE31DA">
        <w:rPr>
          <w:rFonts w:cs="Times New Roman"/>
        </w:rPr>
        <w:t xml:space="preserve">: </w:t>
      </w:r>
      <w:r w:rsidRPr="00EE31DA">
        <w:rPr>
          <w:rFonts w:cs="Times New Roman"/>
        </w:rPr>
        <w:t>The equipment shall process reception and transmission of monitoring and control information through network connection with the higher rank station (integrated management server).</w:t>
      </w:r>
    </w:p>
    <w:p w14:paraId="54216F80" w14:textId="3B9200AB"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Transmission of state-change signal</w:t>
      </w:r>
      <w:r w:rsidR="00EE31DA" w:rsidRPr="00EE31DA">
        <w:rPr>
          <w:rFonts w:cs="Times New Roman"/>
        </w:rPr>
        <w:t xml:space="preserve">: </w:t>
      </w:r>
      <w:r w:rsidRPr="00EE31DA">
        <w:rPr>
          <w:rFonts w:cs="Times New Roman"/>
        </w:rPr>
        <w:t>The equipment shall transmit only a state-change signal when the state of monitoring information changes.</w:t>
      </w:r>
    </w:p>
    <w:p w14:paraId="48B4E106" w14:textId="6D5C2588"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Fixed-cycle transmission</w:t>
      </w:r>
      <w:r w:rsidR="00EE31DA" w:rsidRPr="00EE31DA">
        <w:rPr>
          <w:rFonts w:cs="Times New Roman"/>
        </w:rPr>
        <w:t xml:space="preserve">: </w:t>
      </w:r>
      <w:r w:rsidRPr="00EE31DA">
        <w:rPr>
          <w:rFonts w:cs="Times New Roman"/>
        </w:rPr>
        <w:t>The equipment shall transmit measurement information at a fixed-cycle to the higher rank station.</w:t>
      </w:r>
    </w:p>
    <w:p w14:paraId="7712ECFB" w14:textId="01062D46"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On-demand transmission</w:t>
      </w:r>
      <w:r w:rsidR="00EE31DA" w:rsidRPr="00EE31DA">
        <w:rPr>
          <w:rFonts w:cs="Times New Roman"/>
        </w:rPr>
        <w:t xml:space="preserve">: </w:t>
      </w:r>
      <w:r w:rsidRPr="00EE31DA">
        <w:rPr>
          <w:rFonts w:cs="Times New Roman"/>
        </w:rPr>
        <w:t>The equipment shall transmit individual control, monitoring and measurement information, and information about the state of slave stations to the higher rank station only on demand.</w:t>
      </w:r>
    </w:p>
    <w:p w14:paraId="0626C7DB" w14:textId="093E4D38"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Information storage</w:t>
      </w:r>
      <w:r w:rsidR="00EE31DA" w:rsidRPr="00EE31DA">
        <w:rPr>
          <w:rFonts w:cs="Times New Roman"/>
        </w:rPr>
        <w:t xml:space="preserve">: </w:t>
      </w:r>
      <w:r w:rsidRPr="00EE31DA">
        <w:rPr>
          <w:rFonts w:cs="Times New Roman"/>
        </w:rPr>
        <w:t xml:space="preserve">The equipment shall store history of certain states and fault signals, and transmit the data on demand from the </w:t>
      </w:r>
      <w:r w:rsidRPr="00EE31DA">
        <w:rPr>
          <w:rFonts w:cs="Times New Roman"/>
        </w:rPr>
        <w:lastRenderedPageBreak/>
        <w:t>higher rank station.</w:t>
      </w:r>
    </w:p>
    <w:p w14:paraId="2B67D2CC" w14:textId="255B8D53"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Time adding function</w:t>
      </w:r>
      <w:r w:rsidR="00EE31DA" w:rsidRPr="00EE31DA">
        <w:rPr>
          <w:rFonts w:cs="Times New Roman"/>
        </w:rPr>
        <w:t xml:space="preserve">: </w:t>
      </w:r>
      <w:r w:rsidRPr="00EE31DA">
        <w:rPr>
          <w:rFonts w:cs="Times New Roman"/>
        </w:rPr>
        <w:t>The equipment shall add the time of monitoring and measuring at the internal clock of slave stations, and transmit the time with monitoring and measuring signals.</w:t>
      </w:r>
    </w:p>
    <w:p w14:paraId="4FEC108D" w14:textId="7A39F437"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Time synchronization</w:t>
      </w:r>
      <w:r w:rsidR="00EE31DA" w:rsidRPr="00EE31DA">
        <w:rPr>
          <w:rFonts w:cs="Times New Roman"/>
        </w:rPr>
        <w:t xml:space="preserve">: </w:t>
      </w:r>
      <w:r w:rsidRPr="00EE31DA">
        <w:rPr>
          <w:rFonts w:cs="Times New Roman"/>
        </w:rPr>
        <w:t>The equipment shall synchronize the clock of slave stations by calibration signals from the higher rank station.</w:t>
      </w:r>
    </w:p>
    <w:p w14:paraId="78F4A070" w14:textId="7370BD52" w:rsidR="00F620DB" w:rsidRPr="00EE31DA" w:rsidRDefault="00F620DB" w:rsidP="00DB491C">
      <w:pPr>
        <w:pStyle w:val="Text3"/>
        <w:numPr>
          <w:ilvl w:val="0"/>
          <w:numId w:val="10"/>
        </w:numPr>
        <w:tabs>
          <w:tab w:val="left" w:pos="6237"/>
        </w:tabs>
        <w:ind w:leftChars="0" w:left="3969" w:hanging="357"/>
        <w:rPr>
          <w:rFonts w:cs="Times New Roman"/>
        </w:rPr>
      </w:pPr>
      <w:r w:rsidRPr="00EE31DA">
        <w:rPr>
          <w:rFonts w:cs="Times New Roman"/>
        </w:rPr>
        <w:t>Health check</w:t>
      </w:r>
      <w:r w:rsidR="00EE31DA" w:rsidRPr="00EE31DA">
        <w:rPr>
          <w:rFonts w:cs="Times New Roman"/>
        </w:rPr>
        <w:t xml:space="preserve">: </w:t>
      </w:r>
      <w:r w:rsidR="00EE31DA">
        <w:rPr>
          <w:rFonts w:cs="Times New Roman"/>
        </w:rPr>
        <w:t>T</w:t>
      </w:r>
      <w:r w:rsidRPr="00EE31DA">
        <w:rPr>
          <w:rFonts w:cs="Times New Roman"/>
        </w:rPr>
        <w:t>he equipment shall periodically send diagnostic information of the network from slave to the higher rank station to check the soundness of the network.</w:t>
      </w:r>
    </w:p>
    <w:p w14:paraId="5460934C" w14:textId="3219FA95" w:rsidR="00F620DB" w:rsidRDefault="00F620DB" w:rsidP="008D570F">
      <w:pPr>
        <w:pStyle w:val="dotted"/>
      </w:pPr>
      <w:r>
        <w:t>Media converter</w:t>
      </w:r>
      <w:r w:rsidR="00F60A97">
        <w:t xml:space="preserve">: </w:t>
      </w:r>
      <w:r>
        <w:t>Media converter shall convert signals in LAN cables (copper wire) to signals for optical fiber cables (SM).</w:t>
      </w:r>
    </w:p>
    <w:p w14:paraId="17FFBF5A" w14:textId="5C6899E8" w:rsidR="00F620DB" w:rsidRDefault="00F620DB" w:rsidP="00DB491C">
      <w:pPr>
        <w:pStyle w:val="Text3"/>
        <w:numPr>
          <w:ilvl w:val="0"/>
          <w:numId w:val="7"/>
        </w:numPr>
        <w:tabs>
          <w:tab w:val="left" w:pos="6237"/>
        </w:tabs>
        <w:ind w:leftChars="0" w:left="3686"/>
      </w:pPr>
      <w:r>
        <w:t>LAN interface:</w:t>
      </w:r>
      <w:r w:rsidR="00F60A97">
        <w:t xml:space="preserve"> </w:t>
      </w:r>
      <w:r>
        <w:t>10/100BASE-TX interface x 1 port</w:t>
      </w:r>
    </w:p>
    <w:p w14:paraId="495C9305" w14:textId="5CE7FD29" w:rsidR="00F620DB" w:rsidRDefault="00F620DB" w:rsidP="00DB491C">
      <w:pPr>
        <w:pStyle w:val="Text3"/>
        <w:numPr>
          <w:ilvl w:val="0"/>
          <w:numId w:val="7"/>
        </w:numPr>
        <w:tabs>
          <w:tab w:val="left" w:pos="6237"/>
        </w:tabs>
        <w:ind w:leftChars="0" w:left="3686"/>
      </w:pPr>
      <w:r>
        <w:t>Optical interface:</w:t>
      </w:r>
      <w:r w:rsidR="00F60A97">
        <w:t xml:space="preserve"> </w:t>
      </w:r>
      <w:r>
        <w:t>100BASE-FX interface x 1 port</w:t>
      </w:r>
    </w:p>
    <w:p w14:paraId="7F8110E9" w14:textId="1BA3C45E" w:rsidR="00F620DB" w:rsidRDefault="00F620DB" w:rsidP="00F60A97">
      <w:pPr>
        <w:pStyle w:val="Text3"/>
        <w:tabs>
          <w:tab w:val="left" w:pos="5387"/>
        </w:tabs>
        <w:ind w:leftChars="0" w:left="3686"/>
      </w:pPr>
      <w:r>
        <w:tab/>
        <w:t>Interface:</w:t>
      </w:r>
      <w:r>
        <w:tab/>
        <w:t>SC connector</w:t>
      </w:r>
    </w:p>
    <w:p w14:paraId="1572C2A4" w14:textId="0B73A80A" w:rsidR="00F620DB" w:rsidRDefault="00F620DB" w:rsidP="00F60A97">
      <w:pPr>
        <w:pStyle w:val="Text3"/>
        <w:tabs>
          <w:tab w:val="left" w:pos="5387"/>
        </w:tabs>
        <w:ind w:leftChars="0" w:left="3686"/>
      </w:pPr>
      <w:r>
        <w:tab/>
        <w:t>Transmission distance:</w:t>
      </w:r>
      <w:r>
        <w:tab/>
        <w:t>within 5km</w:t>
      </w:r>
    </w:p>
    <w:p w14:paraId="6EA1DB20" w14:textId="6B3C0C92" w:rsidR="00F620DB" w:rsidRDefault="00F620DB" w:rsidP="00F60A97">
      <w:pPr>
        <w:pStyle w:val="dotted"/>
      </w:pPr>
      <w:r>
        <w:t>Server rack</w:t>
      </w:r>
    </w:p>
    <w:p w14:paraId="52605AC0" w14:textId="383BF9C8" w:rsidR="00F620DB" w:rsidRDefault="00F620DB" w:rsidP="00DB491C">
      <w:pPr>
        <w:pStyle w:val="Text3"/>
        <w:numPr>
          <w:ilvl w:val="0"/>
          <w:numId w:val="7"/>
        </w:numPr>
        <w:tabs>
          <w:tab w:val="left" w:pos="6237"/>
        </w:tabs>
        <w:ind w:leftChars="0" w:left="3686"/>
      </w:pPr>
      <w:r>
        <w:t>Structure:</w:t>
      </w:r>
      <w:r w:rsidR="00F60A97">
        <w:t xml:space="preserve"> </w:t>
      </w:r>
      <w:r>
        <w:t>Indoor rack</w:t>
      </w:r>
    </w:p>
    <w:p w14:paraId="558668F7" w14:textId="77777777" w:rsidR="00F620DB" w:rsidRDefault="00F620DB" w:rsidP="00F60A97">
      <w:pPr>
        <w:pStyle w:val="Text3"/>
        <w:tabs>
          <w:tab w:val="left" w:pos="4678"/>
        </w:tabs>
        <w:ind w:leftChars="0" w:left="3686"/>
      </w:pPr>
      <w:r>
        <w:tab/>
        <w:t>Stand-along, steel</w:t>
      </w:r>
    </w:p>
    <w:p w14:paraId="079A698B" w14:textId="77777777" w:rsidR="00F60A97" w:rsidRDefault="00F620DB" w:rsidP="00DB491C">
      <w:pPr>
        <w:pStyle w:val="Text3"/>
        <w:numPr>
          <w:ilvl w:val="0"/>
          <w:numId w:val="7"/>
        </w:numPr>
        <w:tabs>
          <w:tab w:val="left" w:pos="6237"/>
        </w:tabs>
        <w:ind w:leftChars="0" w:left="3686"/>
      </w:pPr>
      <w:r>
        <w:t>External dimensions:</w:t>
      </w:r>
    </w:p>
    <w:p w14:paraId="2075B72E" w14:textId="1374EC50" w:rsidR="00F620DB" w:rsidRDefault="00F620DB" w:rsidP="00F60A97">
      <w:pPr>
        <w:pStyle w:val="Text3"/>
        <w:tabs>
          <w:tab w:val="left" w:pos="4678"/>
        </w:tabs>
        <w:ind w:leftChars="0" w:left="3686"/>
      </w:pPr>
      <w:r>
        <w:tab/>
        <w:t>Width: 600mm</w:t>
      </w:r>
    </w:p>
    <w:p w14:paraId="5F012551" w14:textId="77777777" w:rsidR="00F620DB" w:rsidRDefault="00F620DB" w:rsidP="00F60A97">
      <w:pPr>
        <w:pStyle w:val="Text3"/>
        <w:tabs>
          <w:tab w:val="left" w:pos="4678"/>
        </w:tabs>
        <w:ind w:leftChars="0" w:left="3686"/>
      </w:pPr>
      <w:r>
        <w:tab/>
        <w:t>Height: 2000mm</w:t>
      </w:r>
    </w:p>
    <w:p w14:paraId="4A018AD0" w14:textId="77777777" w:rsidR="00F620DB" w:rsidRDefault="00F620DB" w:rsidP="00F60A97">
      <w:pPr>
        <w:pStyle w:val="Text3"/>
        <w:tabs>
          <w:tab w:val="left" w:pos="4678"/>
        </w:tabs>
        <w:ind w:leftChars="0" w:left="3686"/>
      </w:pPr>
      <w:r>
        <w:tab/>
        <w:t>Depth: 600mm</w:t>
      </w:r>
    </w:p>
    <w:p w14:paraId="3837271A" w14:textId="351F1B90" w:rsidR="00F620DB" w:rsidRDefault="00F620DB" w:rsidP="00F60A97">
      <w:pPr>
        <w:pStyle w:val="Text3"/>
        <w:tabs>
          <w:tab w:val="left" w:pos="4678"/>
        </w:tabs>
        <w:ind w:leftChars="0" w:left="4678"/>
      </w:pPr>
      <w:r>
        <w:t>(except protruding parts)</w:t>
      </w:r>
    </w:p>
    <w:p w14:paraId="05713D9B" w14:textId="77777777" w:rsidR="00913A32" w:rsidRDefault="00913A32" w:rsidP="00913A32">
      <w:pPr>
        <w:pStyle w:val="Note"/>
      </w:pPr>
    </w:p>
    <w:p w14:paraId="36E3EC9C" w14:textId="6BF630D6" w:rsidR="00F620DB" w:rsidRDefault="00F620DB" w:rsidP="00F60A97">
      <w:pPr>
        <w:pStyle w:val="i"/>
      </w:pPr>
      <w:r>
        <w:t>(</w:t>
      </w:r>
      <w:r w:rsidR="00F60A97">
        <w:t>iii</w:t>
      </w:r>
      <w:r>
        <w:t>)</w:t>
      </w:r>
      <w:r>
        <w:tab/>
        <w:t>Junction terminal equipment #A</w:t>
      </w:r>
    </w:p>
    <w:p w14:paraId="24B5CA71" w14:textId="56337D35" w:rsidR="00F60A97" w:rsidRDefault="00F620DB" w:rsidP="00F60A97">
      <w:pPr>
        <w:pStyle w:val="dotted"/>
        <w:tabs>
          <w:tab w:val="clear" w:pos="3119"/>
          <w:tab w:val="left" w:pos="3402"/>
        </w:tabs>
        <w:ind w:left="3402" w:hanging="424"/>
      </w:pPr>
      <w:r>
        <w:t>Terminal block</w:t>
      </w:r>
      <w:r w:rsidR="00F60A97">
        <w:t>:</w:t>
      </w:r>
    </w:p>
    <w:p w14:paraId="46BD37CD" w14:textId="5086823A" w:rsidR="00F620DB" w:rsidRDefault="00913A32" w:rsidP="007146D3">
      <w:pPr>
        <w:pStyle w:val="dotted"/>
        <w:numPr>
          <w:ilvl w:val="0"/>
          <w:numId w:val="0"/>
        </w:numPr>
        <w:tabs>
          <w:tab w:val="clear" w:pos="3119"/>
          <w:tab w:val="left" w:pos="3402"/>
        </w:tabs>
        <w:ind w:left="3402"/>
      </w:pPr>
      <w:r>
        <w:t xml:space="preserve">No. of terminals:  </w:t>
      </w:r>
      <w:r w:rsidR="00F620DB">
        <w:t>1000 or more</w:t>
      </w:r>
    </w:p>
    <w:p w14:paraId="64128D4F" w14:textId="5E3E61F0" w:rsidR="00F620DB" w:rsidRDefault="00F620DB" w:rsidP="00913A32">
      <w:pPr>
        <w:pStyle w:val="dotted"/>
        <w:tabs>
          <w:tab w:val="clear" w:pos="3119"/>
          <w:tab w:val="left" w:pos="3402"/>
        </w:tabs>
        <w:ind w:left="3402" w:hanging="424"/>
      </w:pPr>
      <w:r>
        <w:t>Cabinet</w:t>
      </w:r>
    </w:p>
    <w:p w14:paraId="36C407BC" w14:textId="6352FF3C" w:rsidR="00F620DB" w:rsidRDefault="00F620DB" w:rsidP="00DB491C">
      <w:pPr>
        <w:pStyle w:val="Text3"/>
        <w:numPr>
          <w:ilvl w:val="0"/>
          <w:numId w:val="7"/>
        </w:numPr>
        <w:tabs>
          <w:tab w:val="left" w:pos="6237"/>
        </w:tabs>
        <w:ind w:leftChars="0" w:left="3686"/>
      </w:pPr>
      <w:r>
        <w:t>Structure:</w:t>
      </w:r>
      <w:r>
        <w:tab/>
        <w:t>Indoor rack</w:t>
      </w:r>
    </w:p>
    <w:p w14:paraId="196990B0" w14:textId="77777777" w:rsidR="00F620DB" w:rsidRDefault="00F620DB" w:rsidP="00913A32">
      <w:pPr>
        <w:pStyle w:val="Text3"/>
        <w:tabs>
          <w:tab w:val="left" w:pos="6237"/>
        </w:tabs>
        <w:ind w:leftChars="0" w:left="3686"/>
      </w:pPr>
      <w:r>
        <w:tab/>
        <w:t>Stand-along, steel</w:t>
      </w:r>
    </w:p>
    <w:p w14:paraId="01E07E2B" w14:textId="53380E36" w:rsidR="00F620DB" w:rsidRDefault="00F620DB" w:rsidP="00DB491C">
      <w:pPr>
        <w:pStyle w:val="Text3"/>
        <w:numPr>
          <w:ilvl w:val="0"/>
          <w:numId w:val="7"/>
        </w:numPr>
        <w:tabs>
          <w:tab w:val="left" w:pos="6237"/>
        </w:tabs>
        <w:ind w:leftChars="0" w:left="3686"/>
      </w:pPr>
      <w:r>
        <w:t>External dimensions:</w:t>
      </w:r>
      <w:r>
        <w:tab/>
        <w:t>Width: 600mm</w:t>
      </w:r>
    </w:p>
    <w:p w14:paraId="1C54DD03" w14:textId="77777777" w:rsidR="00F620DB" w:rsidRDefault="00F620DB" w:rsidP="00913A32">
      <w:pPr>
        <w:pStyle w:val="Text3"/>
        <w:tabs>
          <w:tab w:val="left" w:pos="6237"/>
        </w:tabs>
        <w:ind w:leftChars="0" w:left="3686"/>
      </w:pPr>
      <w:r>
        <w:tab/>
        <w:t>Height: 2000mm</w:t>
      </w:r>
    </w:p>
    <w:p w14:paraId="7EAF8811" w14:textId="77777777" w:rsidR="00F620DB" w:rsidRDefault="00F620DB" w:rsidP="00913A32">
      <w:pPr>
        <w:pStyle w:val="Text3"/>
        <w:tabs>
          <w:tab w:val="left" w:pos="6237"/>
        </w:tabs>
        <w:ind w:leftChars="0" w:left="3686"/>
      </w:pPr>
      <w:r>
        <w:tab/>
        <w:t>Depth: 600mm</w:t>
      </w:r>
    </w:p>
    <w:p w14:paraId="2F03EC10" w14:textId="77777777" w:rsidR="00F620DB" w:rsidRDefault="00F620DB" w:rsidP="00913A32">
      <w:pPr>
        <w:pStyle w:val="Text3"/>
        <w:tabs>
          <w:tab w:val="left" w:pos="6237"/>
        </w:tabs>
        <w:ind w:leftChars="0" w:left="3686"/>
      </w:pPr>
      <w:r>
        <w:tab/>
        <w:t>(except protruding parts)</w:t>
      </w:r>
    </w:p>
    <w:p w14:paraId="4483ED44" w14:textId="77777777" w:rsidR="00F620DB" w:rsidRDefault="00F620DB" w:rsidP="00913A32">
      <w:pPr>
        <w:pStyle w:val="Note"/>
      </w:pPr>
    </w:p>
    <w:p w14:paraId="1432202C" w14:textId="5F10A974" w:rsidR="00F620DB" w:rsidRDefault="00F620DB" w:rsidP="00913A32">
      <w:pPr>
        <w:pStyle w:val="i"/>
      </w:pPr>
      <w:r>
        <w:t>(</w:t>
      </w:r>
      <w:r w:rsidR="00913A32">
        <w:t>iv</w:t>
      </w:r>
      <w:r>
        <w:t>)</w:t>
      </w:r>
      <w:r>
        <w:tab/>
        <w:t>Facility management transmission equipment #2</w:t>
      </w:r>
    </w:p>
    <w:p w14:paraId="4DA8CBA6" w14:textId="77777777" w:rsidR="00913A32" w:rsidRDefault="00F620DB" w:rsidP="008D570F">
      <w:pPr>
        <w:pStyle w:val="dotted"/>
        <w:tabs>
          <w:tab w:val="clear" w:pos="3119"/>
          <w:tab w:val="left" w:pos="3402"/>
        </w:tabs>
        <w:ind w:left="3402" w:hanging="424"/>
      </w:pPr>
      <w:r>
        <w:lastRenderedPageBreak/>
        <w:t>Terminal unit</w:t>
      </w:r>
      <w:r w:rsidR="00913A32">
        <w:t xml:space="preserve">: </w:t>
      </w:r>
    </w:p>
    <w:p w14:paraId="0EC476EF" w14:textId="2DDAE94D" w:rsidR="00F620DB" w:rsidRDefault="00913A32" w:rsidP="00913A32">
      <w:pPr>
        <w:pStyle w:val="dotted"/>
        <w:numPr>
          <w:ilvl w:val="0"/>
          <w:numId w:val="0"/>
        </w:numPr>
        <w:tabs>
          <w:tab w:val="clear" w:pos="3119"/>
          <w:tab w:val="left" w:pos="3402"/>
        </w:tabs>
        <w:ind w:left="3402"/>
      </w:pPr>
      <w:r>
        <w:t xml:space="preserve">No. of terminals: </w:t>
      </w:r>
      <w:r w:rsidR="00F620DB">
        <w:t>More than the number of items to be handled with contact converter</w:t>
      </w:r>
    </w:p>
    <w:p w14:paraId="22136C31" w14:textId="17B7082A" w:rsidR="00F620DB" w:rsidRDefault="00F620DB" w:rsidP="00913A32">
      <w:pPr>
        <w:pStyle w:val="dotted"/>
        <w:tabs>
          <w:tab w:val="clear" w:pos="3119"/>
          <w:tab w:val="left" w:pos="3402"/>
        </w:tabs>
        <w:ind w:left="3402" w:hanging="424"/>
      </w:pPr>
      <w:r>
        <w:t>Media converter</w:t>
      </w:r>
    </w:p>
    <w:p w14:paraId="5E2A6492" w14:textId="77777777" w:rsidR="00F620DB" w:rsidRDefault="00F620DB" w:rsidP="00913A32">
      <w:pPr>
        <w:pStyle w:val="Text3"/>
        <w:ind w:leftChars="1353" w:left="2977"/>
      </w:pPr>
      <w:r>
        <w:t>Media converter shall convert signals in LAN cables (copper wire) to signals for optical fiber cables (SM).</w:t>
      </w:r>
    </w:p>
    <w:p w14:paraId="1B612DE7" w14:textId="6104027A" w:rsidR="00F620DB" w:rsidRDefault="00F620DB" w:rsidP="00DB491C">
      <w:pPr>
        <w:pStyle w:val="Text3"/>
        <w:numPr>
          <w:ilvl w:val="0"/>
          <w:numId w:val="7"/>
        </w:numPr>
        <w:tabs>
          <w:tab w:val="left" w:pos="6237"/>
        </w:tabs>
        <w:ind w:leftChars="0" w:left="3686"/>
      </w:pPr>
      <w:r>
        <w:t>LAN interface:</w:t>
      </w:r>
      <w:r>
        <w:tab/>
        <w:t>10/100BASE-TX interface x 1 port</w:t>
      </w:r>
    </w:p>
    <w:p w14:paraId="7A2AA9DE" w14:textId="69AF2E7C" w:rsidR="00F620DB" w:rsidRDefault="00F620DB" w:rsidP="00DB491C">
      <w:pPr>
        <w:pStyle w:val="Text3"/>
        <w:numPr>
          <w:ilvl w:val="0"/>
          <w:numId w:val="7"/>
        </w:numPr>
        <w:tabs>
          <w:tab w:val="left" w:pos="6237"/>
        </w:tabs>
        <w:ind w:leftChars="0" w:left="3686"/>
      </w:pPr>
      <w:r>
        <w:t>Optical interface:</w:t>
      </w:r>
      <w:r>
        <w:tab/>
        <w:t>100BASE-FX interface x 1 port</w:t>
      </w:r>
    </w:p>
    <w:p w14:paraId="51C39745" w14:textId="7E803521" w:rsidR="00F620DB" w:rsidRDefault="00F620DB" w:rsidP="00913A32">
      <w:pPr>
        <w:pStyle w:val="Text3"/>
        <w:tabs>
          <w:tab w:val="left" w:pos="6237"/>
        </w:tabs>
        <w:ind w:leftChars="0" w:left="3686"/>
      </w:pPr>
      <w:r>
        <w:tab/>
        <w:t>Interface:</w:t>
      </w:r>
      <w:r>
        <w:tab/>
        <w:t>SC connector</w:t>
      </w:r>
    </w:p>
    <w:p w14:paraId="578F0204" w14:textId="624E6F2F" w:rsidR="00F620DB" w:rsidRDefault="00F620DB" w:rsidP="00913A32">
      <w:pPr>
        <w:pStyle w:val="Text3"/>
        <w:tabs>
          <w:tab w:val="left" w:pos="6237"/>
        </w:tabs>
        <w:ind w:leftChars="0" w:left="3686"/>
      </w:pPr>
      <w:r>
        <w:tab/>
        <w:t>Transmission distance:</w:t>
      </w:r>
      <w:r>
        <w:tab/>
        <w:t>within 5km</w:t>
      </w:r>
    </w:p>
    <w:p w14:paraId="244D2607" w14:textId="6D691180" w:rsidR="00F620DB" w:rsidRDefault="00F620DB" w:rsidP="00913A32">
      <w:pPr>
        <w:pStyle w:val="dotted"/>
        <w:tabs>
          <w:tab w:val="clear" w:pos="3119"/>
          <w:tab w:val="left" w:pos="3402"/>
        </w:tabs>
        <w:ind w:left="3402" w:hanging="424"/>
      </w:pPr>
      <w:r>
        <w:t>PLC2</w:t>
      </w:r>
    </w:p>
    <w:p w14:paraId="3EB89477" w14:textId="77777777" w:rsidR="00F620DB" w:rsidRDefault="00F620DB" w:rsidP="00913A32">
      <w:pPr>
        <w:pStyle w:val="Text3"/>
        <w:ind w:leftChars="1353" w:left="2977"/>
      </w:pPr>
      <w:r>
        <w:t>Contact converter shall convert the protocol of monitoring and control signals at the West Electrical Room for transmission on LAN cables.</w:t>
      </w:r>
    </w:p>
    <w:p w14:paraId="247DDB23" w14:textId="5BB2E16A" w:rsidR="00F620DB" w:rsidRDefault="00F620DB" w:rsidP="00DB491C">
      <w:pPr>
        <w:pStyle w:val="Text3"/>
        <w:numPr>
          <w:ilvl w:val="0"/>
          <w:numId w:val="7"/>
        </w:numPr>
        <w:tabs>
          <w:tab w:val="left" w:pos="6237"/>
        </w:tabs>
        <w:ind w:leftChars="0" w:left="3686"/>
      </w:pPr>
      <w:r>
        <w:t>Items to be handled</w:t>
      </w:r>
      <w:r w:rsidR="00913A32">
        <w:t xml:space="preserve">: </w:t>
      </w:r>
      <w:r w:rsidR="00AA2465">
        <w:t>Table 54-4</w:t>
      </w:r>
      <w:r>
        <w:t xml:space="preserve"> lists items to be handled by the equipment.</w:t>
      </w:r>
      <w:r w:rsidR="00913A32">
        <w:t xml:space="preserve"> </w:t>
      </w:r>
      <w:r>
        <w:t xml:space="preserve">The number of items in </w:t>
      </w:r>
      <w:r w:rsidR="00AA2465">
        <w:t>Table 54-4</w:t>
      </w:r>
      <w:r>
        <w:t xml:space="preserve"> refers to the number of items to be monitored or controlled at the East Electric Room.</w:t>
      </w:r>
    </w:p>
    <w:p w14:paraId="0B4C9DAB" w14:textId="77777777" w:rsidR="00F620DB" w:rsidRDefault="00F620DB" w:rsidP="00913A32">
      <w:pPr>
        <w:pStyle w:val="Note"/>
      </w:pPr>
    </w:p>
    <w:p w14:paraId="15495555" w14:textId="1190F667" w:rsidR="00F620DB" w:rsidRDefault="00AA2465" w:rsidP="00D54CB3">
      <w:pPr>
        <w:pStyle w:val="TableTittle"/>
        <w:ind w:left="1134"/>
      </w:pPr>
      <w:r>
        <w:t>Table 54-4</w:t>
      </w:r>
      <w:r w:rsidR="00F620DB">
        <w:t>: Items to Be Handled by Monitoring Control Equipment (West Electric Room)</w:t>
      </w:r>
    </w:p>
    <w:tbl>
      <w:tblPr>
        <w:tblW w:w="892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4582"/>
        <w:gridCol w:w="1388"/>
        <w:gridCol w:w="1412"/>
        <w:gridCol w:w="1557"/>
      </w:tblGrid>
      <w:tr w:rsidR="00913A32" w:rsidRPr="007C062F" w14:paraId="5739C734" w14:textId="77777777" w:rsidTr="00913A32">
        <w:trPr>
          <w:trHeight w:val="480"/>
          <w:tblHeader/>
          <w:jc w:val="right"/>
        </w:trPr>
        <w:tc>
          <w:tcPr>
            <w:tcW w:w="4582" w:type="dxa"/>
            <w:shd w:val="clear" w:color="auto" w:fill="C6D9F1" w:themeFill="text2" w:themeFillTint="33"/>
            <w:noWrap/>
            <w:vAlign w:val="center"/>
            <w:hideMark/>
          </w:tcPr>
          <w:p w14:paraId="348D7849" w14:textId="6C19FCAB" w:rsidR="00913A32" w:rsidRPr="00913A32" w:rsidRDefault="00913A32" w:rsidP="00913A32">
            <w:pPr>
              <w:pStyle w:val="Table"/>
              <w:jc w:val="center"/>
              <w:rPr>
                <w:b/>
              </w:rPr>
            </w:pPr>
            <w:r>
              <w:rPr>
                <w:b/>
              </w:rPr>
              <w:t>Item</w:t>
            </w:r>
          </w:p>
        </w:tc>
        <w:tc>
          <w:tcPr>
            <w:tcW w:w="1388" w:type="dxa"/>
            <w:shd w:val="clear" w:color="auto" w:fill="C6D9F1" w:themeFill="text2" w:themeFillTint="33"/>
            <w:noWrap/>
            <w:vAlign w:val="center"/>
            <w:hideMark/>
          </w:tcPr>
          <w:p w14:paraId="324C4AAF" w14:textId="77777777" w:rsidR="00913A32" w:rsidRPr="00913A32" w:rsidRDefault="00913A32" w:rsidP="00913A32">
            <w:pPr>
              <w:pStyle w:val="Table"/>
              <w:jc w:val="center"/>
              <w:rPr>
                <w:b/>
              </w:rPr>
            </w:pPr>
            <w:r w:rsidRPr="00913A32">
              <w:rPr>
                <w:b/>
              </w:rPr>
              <w:t>Type</w:t>
            </w:r>
          </w:p>
        </w:tc>
        <w:tc>
          <w:tcPr>
            <w:tcW w:w="1396" w:type="dxa"/>
            <w:shd w:val="clear" w:color="auto" w:fill="C6D9F1" w:themeFill="text2" w:themeFillTint="33"/>
            <w:vAlign w:val="center"/>
            <w:hideMark/>
          </w:tcPr>
          <w:p w14:paraId="33D9DDF6" w14:textId="77777777" w:rsidR="00913A32" w:rsidRPr="00913A32" w:rsidRDefault="00913A32" w:rsidP="00913A32">
            <w:pPr>
              <w:pStyle w:val="Table"/>
              <w:jc w:val="center"/>
              <w:rPr>
                <w:b/>
              </w:rPr>
            </w:pPr>
            <w:r w:rsidRPr="00913A32">
              <w:rPr>
                <w:b/>
              </w:rPr>
              <w:t>No. of items</w:t>
            </w:r>
          </w:p>
          <w:p w14:paraId="4824FDA9" w14:textId="77777777" w:rsidR="00913A32" w:rsidRPr="00913A32" w:rsidRDefault="00913A32" w:rsidP="00913A32">
            <w:pPr>
              <w:pStyle w:val="Table"/>
              <w:jc w:val="center"/>
              <w:rPr>
                <w:b/>
              </w:rPr>
            </w:pPr>
            <w:r w:rsidRPr="00913A32">
              <w:rPr>
                <w:b/>
              </w:rPr>
              <w:t>(maximum No.)</w:t>
            </w:r>
          </w:p>
        </w:tc>
        <w:tc>
          <w:tcPr>
            <w:tcW w:w="1557" w:type="dxa"/>
            <w:shd w:val="clear" w:color="auto" w:fill="C6D9F1" w:themeFill="text2" w:themeFillTint="33"/>
            <w:noWrap/>
            <w:vAlign w:val="center"/>
            <w:hideMark/>
          </w:tcPr>
          <w:p w14:paraId="4E240753" w14:textId="77777777" w:rsidR="00913A32" w:rsidRPr="00913A32" w:rsidRDefault="00913A32" w:rsidP="00913A32">
            <w:pPr>
              <w:pStyle w:val="Table"/>
              <w:jc w:val="center"/>
              <w:rPr>
                <w:b/>
              </w:rPr>
            </w:pPr>
            <w:r w:rsidRPr="00913A32">
              <w:rPr>
                <w:b/>
              </w:rPr>
              <w:t>Interface</w:t>
            </w:r>
          </w:p>
        </w:tc>
      </w:tr>
      <w:tr w:rsidR="00913A32" w:rsidRPr="007C062F" w14:paraId="4F74955E" w14:textId="77777777" w:rsidTr="00913A32">
        <w:trPr>
          <w:trHeight w:val="240"/>
          <w:tblHeader/>
          <w:jc w:val="right"/>
        </w:trPr>
        <w:tc>
          <w:tcPr>
            <w:tcW w:w="4582" w:type="dxa"/>
            <w:shd w:val="clear" w:color="auto" w:fill="auto"/>
            <w:noWrap/>
            <w:vAlign w:val="center"/>
            <w:hideMark/>
          </w:tcPr>
          <w:p w14:paraId="5E9BFDBD" w14:textId="77777777" w:rsidR="00913A32" w:rsidRPr="00913A32" w:rsidRDefault="00913A32" w:rsidP="00913A32">
            <w:pPr>
              <w:pStyle w:val="Table"/>
            </w:pPr>
            <w:r w:rsidRPr="00913A32">
              <w:t>Emergency facilities</w:t>
            </w:r>
          </w:p>
        </w:tc>
        <w:tc>
          <w:tcPr>
            <w:tcW w:w="1388" w:type="dxa"/>
            <w:shd w:val="clear" w:color="auto" w:fill="auto"/>
            <w:noWrap/>
            <w:vAlign w:val="center"/>
            <w:hideMark/>
          </w:tcPr>
          <w:p w14:paraId="2162326C" w14:textId="77777777" w:rsidR="00913A32" w:rsidRPr="00913A32" w:rsidRDefault="00913A32" w:rsidP="00D54CB3">
            <w:pPr>
              <w:pStyle w:val="Table"/>
              <w:jc w:val="center"/>
            </w:pPr>
            <w:r w:rsidRPr="00913A32">
              <w:t>Monitoring</w:t>
            </w:r>
          </w:p>
        </w:tc>
        <w:tc>
          <w:tcPr>
            <w:tcW w:w="1396" w:type="dxa"/>
            <w:shd w:val="clear" w:color="auto" w:fill="auto"/>
            <w:noWrap/>
            <w:vAlign w:val="center"/>
            <w:hideMark/>
          </w:tcPr>
          <w:p w14:paraId="4F352F40" w14:textId="77777777" w:rsidR="00913A32" w:rsidRPr="00913A32" w:rsidRDefault="00913A32" w:rsidP="00913A32">
            <w:pPr>
              <w:pStyle w:val="Table"/>
              <w:jc w:val="center"/>
            </w:pPr>
            <w:r w:rsidRPr="00913A32">
              <w:t>0</w:t>
            </w:r>
          </w:p>
        </w:tc>
        <w:tc>
          <w:tcPr>
            <w:tcW w:w="1557" w:type="dxa"/>
            <w:shd w:val="clear" w:color="auto" w:fill="auto"/>
            <w:noWrap/>
            <w:vAlign w:val="center"/>
            <w:hideMark/>
          </w:tcPr>
          <w:p w14:paraId="4662982B" w14:textId="77777777" w:rsidR="00913A32" w:rsidRPr="00913A32" w:rsidRDefault="00913A32" w:rsidP="00913A32">
            <w:pPr>
              <w:pStyle w:val="Table"/>
              <w:jc w:val="center"/>
            </w:pPr>
          </w:p>
        </w:tc>
      </w:tr>
      <w:tr w:rsidR="00913A32" w:rsidRPr="007C062F" w14:paraId="6470C7E2" w14:textId="77777777" w:rsidTr="00913A32">
        <w:trPr>
          <w:trHeight w:val="70"/>
          <w:tblHeader/>
          <w:jc w:val="right"/>
        </w:trPr>
        <w:tc>
          <w:tcPr>
            <w:tcW w:w="4582" w:type="dxa"/>
            <w:shd w:val="clear" w:color="auto" w:fill="auto"/>
            <w:noWrap/>
            <w:vAlign w:val="center"/>
            <w:hideMark/>
          </w:tcPr>
          <w:p w14:paraId="469318A1" w14:textId="77777777" w:rsidR="00913A32" w:rsidRPr="00913A32" w:rsidRDefault="00913A32" w:rsidP="00913A32">
            <w:pPr>
              <w:pStyle w:val="Table"/>
            </w:pPr>
            <w:r w:rsidRPr="00913A32">
              <w:t>Fire extinguishing facilities</w:t>
            </w:r>
          </w:p>
        </w:tc>
        <w:tc>
          <w:tcPr>
            <w:tcW w:w="1388" w:type="dxa"/>
            <w:shd w:val="clear" w:color="auto" w:fill="auto"/>
            <w:noWrap/>
            <w:vAlign w:val="center"/>
            <w:hideMark/>
          </w:tcPr>
          <w:p w14:paraId="1424BE65" w14:textId="77777777" w:rsidR="00913A32" w:rsidRPr="00913A32" w:rsidRDefault="00913A32" w:rsidP="00D54CB3">
            <w:pPr>
              <w:pStyle w:val="Table"/>
              <w:jc w:val="center"/>
            </w:pPr>
            <w:r w:rsidRPr="00913A32">
              <w:t>Monitoring</w:t>
            </w:r>
          </w:p>
        </w:tc>
        <w:tc>
          <w:tcPr>
            <w:tcW w:w="1396" w:type="dxa"/>
            <w:shd w:val="clear" w:color="auto" w:fill="auto"/>
            <w:noWrap/>
            <w:vAlign w:val="center"/>
            <w:hideMark/>
          </w:tcPr>
          <w:p w14:paraId="60A8DD5D" w14:textId="77777777" w:rsidR="00913A32" w:rsidRPr="00913A32" w:rsidRDefault="00913A32" w:rsidP="00913A32">
            <w:pPr>
              <w:pStyle w:val="Table"/>
              <w:jc w:val="center"/>
            </w:pPr>
            <w:r w:rsidRPr="00913A32">
              <w:t>0</w:t>
            </w:r>
          </w:p>
        </w:tc>
        <w:tc>
          <w:tcPr>
            <w:tcW w:w="1557" w:type="dxa"/>
            <w:shd w:val="clear" w:color="auto" w:fill="auto"/>
            <w:noWrap/>
            <w:vAlign w:val="center"/>
            <w:hideMark/>
          </w:tcPr>
          <w:p w14:paraId="49412D39" w14:textId="77777777" w:rsidR="00913A32" w:rsidRPr="00913A32" w:rsidRDefault="00913A32" w:rsidP="00913A32">
            <w:pPr>
              <w:pStyle w:val="Table"/>
              <w:jc w:val="center"/>
            </w:pPr>
          </w:p>
        </w:tc>
      </w:tr>
      <w:tr w:rsidR="00913A32" w:rsidRPr="007C062F" w14:paraId="0D3650C8" w14:textId="77777777" w:rsidTr="00913A32">
        <w:trPr>
          <w:trHeight w:val="240"/>
          <w:tblHeader/>
          <w:jc w:val="right"/>
        </w:trPr>
        <w:tc>
          <w:tcPr>
            <w:tcW w:w="4582" w:type="dxa"/>
            <w:shd w:val="clear" w:color="auto" w:fill="auto"/>
            <w:noWrap/>
            <w:vAlign w:val="center"/>
            <w:hideMark/>
          </w:tcPr>
          <w:p w14:paraId="55B123AF" w14:textId="77777777" w:rsidR="00913A32" w:rsidRPr="00913A32" w:rsidRDefault="00913A32" w:rsidP="00913A32">
            <w:pPr>
              <w:pStyle w:val="Table"/>
            </w:pPr>
            <w:r w:rsidRPr="00913A32">
              <w:t>Power receiving / transforming facilities</w:t>
            </w:r>
          </w:p>
        </w:tc>
        <w:tc>
          <w:tcPr>
            <w:tcW w:w="1388" w:type="dxa"/>
            <w:shd w:val="clear" w:color="auto" w:fill="auto"/>
            <w:noWrap/>
            <w:vAlign w:val="center"/>
            <w:hideMark/>
          </w:tcPr>
          <w:p w14:paraId="07B2D0B6" w14:textId="77777777" w:rsidR="00913A32" w:rsidRPr="00913A32" w:rsidRDefault="00913A32" w:rsidP="00D54CB3">
            <w:pPr>
              <w:pStyle w:val="Table"/>
              <w:jc w:val="center"/>
            </w:pPr>
            <w:r w:rsidRPr="00913A32">
              <w:t>Monitoring</w:t>
            </w:r>
          </w:p>
        </w:tc>
        <w:tc>
          <w:tcPr>
            <w:tcW w:w="1396" w:type="dxa"/>
            <w:shd w:val="clear" w:color="auto" w:fill="auto"/>
            <w:noWrap/>
            <w:vAlign w:val="center"/>
            <w:hideMark/>
          </w:tcPr>
          <w:p w14:paraId="71FD8B50" w14:textId="77777777" w:rsidR="00913A32" w:rsidRPr="00913A32" w:rsidRDefault="00913A32" w:rsidP="00913A32">
            <w:pPr>
              <w:pStyle w:val="Table"/>
              <w:jc w:val="center"/>
            </w:pPr>
            <w:r w:rsidRPr="00913A32">
              <w:t>64</w:t>
            </w:r>
          </w:p>
        </w:tc>
        <w:tc>
          <w:tcPr>
            <w:tcW w:w="1557" w:type="dxa"/>
            <w:shd w:val="clear" w:color="auto" w:fill="auto"/>
            <w:noWrap/>
            <w:vAlign w:val="center"/>
            <w:hideMark/>
          </w:tcPr>
          <w:p w14:paraId="26D67AEB" w14:textId="77777777" w:rsidR="00913A32" w:rsidRPr="00913A32" w:rsidRDefault="00913A32" w:rsidP="00913A32">
            <w:pPr>
              <w:pStyle w:val="Table"/>
              <w:jc w:val="center"/>
            </w:pPr>
            <w:r w:rsidRPr="00913A32">
              <w:t>Contact</w:t>
            </w:r>
          </w:p>
        </w:tc>
      </w:tr>
      <w:tr w:rsidR="00913A32" w:rsidRPr="007C062F" w14:paraId="0A4A74C7" w14:textId="77777777" w:rsidTr="00913A32">
        <w:trPr>
          <w:trHeight w:val="240"/>
          <w:tblHeader/>
          <w:jc w:val="right"/>
        </w:trPr>
        <w:tc>
          <w:tcPr>
            <w:tcW w:w="4582" w:type="dxa"/>
            <w:shd w:val="clear" w:color="auto" w:fill="auto"/>
            <w:noWrap/>
            <w:vAlign w:val="center"/>
            <w:hideMark/>
          </w:tcPr>
          <w:p w14:paraId="77C5C01A" w14:textId="77777777" w:rsidR="00913A32" w:rsidRPr="00913A32" w:rsidRDefault="00913A32" w:rsidP="00913A32">
            <w:pPr>
              <w:pStyle w:val="Table"/>
            </w:pPr>
            <w:r w:rsidRPr="00913A32">
              <w:t>Lighting facilities</w:t>
            </w:r>
          </w:p>
        </w:tc>
        <w:tc>
          <w:tcPr>
            <w:tcW w:w="1388" w:type="dxa"/>
            <w:shd w:val="clear" w:color="auto" w:fill="auto"/>
            <w:noWrap/>
            <w:vAlign w:val="center"/>
            <w:hideMark/>
          </w:tcPr>
          <w:p w14:paraId="78678F2B" w14:textId="77777777" w:rsidR="00913A32" w:rsidRPr="00913A32" w:rsidRDefault="00913A32" w:rsidP="00D54CB3">
            <w:pPr>
              <w:pStyle w:val="Table"/>
              <w:jc w:val="center"/>
            </w:pPr>
            <w:r w:rsidRPr="00913A32">
              <w:t>Monitoring</w:t>
            </w:r>
          </w:p>
        </w:tc>
        <w:tc>
          <w:tcPr>
            <w:tcW w:w="1396" w:type="dxa"/>
            <w:shd w:val="clear" w:color="auto" w:fill="auto"/>
            <w:noWrap/>
            <w:vAlign w:val="center"/>
            <w:hideMark/>
          </w:tcPr>
          <w:p w14:paraId="37EC49DA" w14:textId="77777777" w:rsidR="00913A32" w:rsidRPr="00913A32" w:rsidRDefault="00913A32" w:rsidP="00913A32">
            <w:pPr>
              <w:pStyle w:val="Table"/>
              <w:jc w:val="center"/>
            </w:pPr>
            <w:r w:rsidRPr="00913A32">
              <w:t>32</w:t>
            </w:r>
          </w:p>
        </w:tc>
        <w:tc>
          <w:tcPr>
            <w:tcW w:w="1557" w:type="dxa"/>
            <w:shd w:val="clear" w:color="auto" w:fill="auto"/>
            <w:noWrap/>
            <w:vAlign w:val="center"/>
            <w:hideMark/>
          </w:tcPr>
          <w:p w14:paraId="7ED9F2F4" w14:textId="77777777" w:rsidR="00913A32" w:rsidRPr="00913A32" w:rsidRDefault="00913A32" w:rsidP="00913A32">
            <w:pPr>
              <w:pStyle w:val="Table"/>
              <w:jc w:val="center"/>
            </w:pPr>
            <w:r w:rsidRPr="00913A32">
              <w:t>Contact</w:t>
            </w:r>
          </w:p>
        </w:tc>
      </w:tr>
      <w:tr w:rsidR="00913A32" w:rsidRPr="007C062F" w14:paraId="123CD24B" w14:textId="77777777" w:rsidTr="00913A32">
        <w:trPr>
          <w:trHeight w:val="240"/>
          <w:tblHeader/>
          <w:jc w:val="right"/>
        </w:trPr>
        <w:tc>
          <w:tcPr>
            <w:tcW w:w="4582" w:type="dxa"/>
            <w:shd w:val="clear" w:color="auto" w:fill="auto"/>
            <w:noWrap/>
            <w:vAlign w:val="center"/>
            <w:hideMark/>
          </w:tcPr>
          <w:p w14:paraId="656EACC4" w14:textId="77777777" w:rsidR="00913A32" w:rsidRPr="00913A32" w:rsidRDefault="00913A32" w:rsidP="00913A32">
            <w:pPr>
              <w:pStyle w:val="Table"/>
            </w:pPr>
            <w:r w:rsidRPr="00913A32">
              <w:t>Ventilation facilities</w:t>
            </w:r>
          </w:p>
        </w:tc>
        <w:tc>
          <w:tcPr>
            <w:tcW w:w="1388" w:type="dxa"/>
            <w:shd w:val="clear" w:color="auto" w:fill="auto"/>
            <w:noWrap/>
            <w:vAlign w:val="center"/>
            <w:hideMark/>
          </w:tcPr>
          <w:p w14:paraId="61E6B710" w14:textId="77777777" w:rsidR="00913A32" w:rsidRPr="00913A32" w:rsidRDefault="00913A32" w:rsidP="00D54CB3">
            <w:pPr>
              <w:pStyle w:val="Table"/>
              <w:jc w:val="center"/>
            </w:pPr>
            <w:r w:rsidRPr="00913A32">
              <w:t>Monitoring</w:t>
            </w:r>
          </w:p>
        </w:tc>
        <w:tc>
          <w:tcPr>
            <w:tcW w:w="1396" w:type="dxa"/>
            <w:shd w:val="clear" w:color="auto" w:fill="auto"/>
            <w:noWrap/>
            <w:vAlign w:val="center"/>
            <w:hideMark/>
          </w:tcPr>
          <w:p w14:paraId="6B09D52D" w14:textId="77777777" w:rsidR="00913A32" w:rsidRPr="00913A32" w:rsidRDefault="00913A32" w:rsidP="00913A32">
            <w:pPr>
              <w:pStyle w:val="Table"/>
              <w:jc w:val="center"/>
            </w:pPr>
            <w:r w:rsidRPr="00913A32">
              <w:t>0</w:t>
            </w:r>
          </w:p>
        </w:tc>
        <w:tc>
          <w:tcPr>
            <w:tcW w:w="1557" w:type="dxa"/>
            <w:shd w:val="clear" w:color="auto" w:fill="auto"/>
            <w:noWrap/>
            <w:vAlign w:val="center"/>
          </w:tcPr>
          <w:p w14:paraId="7343FC8E" w14:textId="77777777" w:rsidR="00913A32" w:rsidRPr="00913A32" w:rsidRDefault="00913A32" w:rsidP="00913A32">
            <w:pPr>
              <w:pStyle w:val="Table"/>
              <w:jc w:val="center"/>
            </w:pPr>
          </w:p>
        </w:tc>
      </w:tr>
      <w:tr w:rsidR="00913A32" w:rsidRPr="007C062F" w14:paraId="0723FC42" w14:textId="77777777" w:rsidTr="00913A32">
        <w:trPr>
          <w:trHeight w:val="240"/>
          <w:tblHeader/>
          <w:jc w:val="right"/>
        </w:trPr>
        <w:tc>
          <w:tcPr>
            <w:tcW w:w="4582" w:type="dxa"/>
            <w:shd w:val="clear" w:color="auto" w:fill="auto"/>
            <w:noWrap/>
            <w:vAlign w:val="center"/>
          </w:tcPr>
          <w:p w14:paraId="425C40B7" w14:textId="77777777" w:rsidR="00913A32" w:rsidRPr="00913A32" w:rsidRDefault="00913A32" w:rsidP="00913A32">
            <w:pPr>
              <w:pStyle w:val="Table"/>
            </w:pPr>
            <w:r w:rsidRPr="00913A32">
              <w:t>Emergency telephone facilities</w:t>
            </w:r>
          </w:p>
        </w:tc>
        <w:tc>
          <w:tcPr>
            <w:tcW w:w="1388" w:type="dxa"/>
            <w:shd w:val="clear" w:color="auto" w:fill="auto"/>
            <w:noWrap/>
            <w:vAlign w:val="center"/>
          </w:tcPr>
          <w:p w14:paraId="682B9288" w14:textId="77777777" w:rsidR="00913A32" w:rsidRPr="00913A32" w:rsidRDefault="00913A32" w:rsidP="00D54CB3">
            <w:pPr>
              <w:pStyle w:val="Table"/>
              <w:jc w:val="center"/>
            </w:pPr>
            <w:r w:rsidRPr="00913A32">
              <w:t>Monitoring</w:t>
            </w:r>
          </w:p>
        </w:tc>
        <w:tc>
          <w:tcPr>
            <w:tcW w:w="1396" w:type="dxa"/>
            <w:shd w:val="clear" w:color="auto" w:fill="auto"/>
            <w:noWrap/>
            <w:vAlign w:val="center"/>
          </w:tcPr>
          <w:p w14:paraId="6AA15461" w14:textId="77777777" w:rsidR="00913A32" w:rsidRPr="00913A32" w:rsidRDefault="00913A32" w:rsidP="00913A32">
            <w:pPr>
              <w:pStyle w:val="Table"/>
              <w:jc w:val="center"/>
            </w:pPr>
            <w:r w:rsidRPr="00913A32">
              <w:t>0</w:t>
            </w:r>
          </w:p>
        </w:tc>
        <w:tc>
          <w:tcPr>
            <w:tcW w:w="1557" w:type="dxa"/>
            <w:shd w:val="clear" w:color="auto" w:fill="auto"/>
            <w:noWrap/>
            <w:vAlign w:val="center"/>
          </w:tcPr>
          <w:p w14:paraId="4A2EF96F" w14:textId="77777777" w:rsidR="00913A32" w:rsidRPr="00913A32" w:rsidRDefault="00913A32" w:rsidP="00913A32">
            <w:pPr>
              <w:pStyle w:val="Table"/>
              <w:jc w:val="center"/>
            </w:pPr>
          </w:p>
        </w:tc>
      </w:tr>
      <w:tr w:rsidR="00913A32" w:rsidRPr="007C062F" w14:paraId="4E67BF0A" w14:textId="77777777" w:rsidTr="00913A32">
        <w:trPr>
          <w:trHeight w:val="285"/>
          <w:tblHeader/>
          <w:jc w:val="right"/>
        </w:trPr>
        <w:tc>
          <w:tcPr>
            <w:tcW w:w="4582" w:type="dxa"/>
            <w:shd w:val="clear" w:color="auto" w:fill="auto"/>
            <w:noWrap/>
            <w:vAlign w:val="center"/>
            <w:hideMark/>
          </w:tcPr>
          <w:p w14:paraId="0A9116CB" w14:textId="77777777" w:rsidR="00913A32" w:rsidRPr="00913A32" w:rsidRDefault="00913A32" w:rsidP="00913A32">
            <w:pPr>
              <w:pStyle w:val="Table"/>
            </w:pPr>
            <w:r w:rsidRPr="00913A32">
              <w:t>Other facilities</w:t>
            </w:r>
          </w:p>
        </w:tc>
        <w:tc>
          <w:tcPr>
            <w:tcW w:w="1388" w:type="dxa"/>
            <w:shd w:val="clear" w:color="auto" w:fill="auto"/>
            <w:noWrap/>
            <w:vAlign w:val="center"/>
            <w:hideMark/>
          </w:tcPr>
          <w:p w14:paraId="7B2420AA" w14:textId="77777777" w:rsidR="00913A32" w:rsidRPr="00913A32" w:rsidRDefault="00913A32" w:rsidP="00D54CB3">
            <w:pPr>
              <w:pStyle w:val="Table"/>
              <w:jc w:val="center"/>
            </w:pPr>
            <w:r w:rsidRPr="00913A32">
              <w:t>Monitoring</w:t>
            </w:r>
          </w:p>
        </w:tc>
        <w:tc>
          <w:tcPr>
            <w:tcW w:w="1396" w:type="dxa"/>
            <w:shd w:val="clear" w:color="auto" w:fill="auto"/>
            <w:noWrap/>
            <w:vAlign w:val="center"/>
            <w:hideMark/>
          </w:tcPr>
          <w:p w14:paraId="34061F6E" w14:textId="77777777" w:rsidR="00913A32" w:rsidRPr="00913A32" w:rsidRDefault="00913A32" w:rsidP="00913A32">
            <w:pPr>
              <w:pStyle w:val="Table"/>
              <w:jc w:val="center"/>
            </w:pPr>
            <w:r w:rsidRPr="00913A32">
              <w:t>16</w:t>
            </w:r>
          </w:p>
        </w:tc>
        <w:tc>
          <w:tcPr>
            <w:tcW w:w="1557" w:type="dxa"/>
            <w:shd w:val="clear" w:color="auto" w:fill="auto"/>
            <w:noWrap/>
            <w:vAlign w:val="center"/>
            <w:hideMark/>
          </w:tcPr>
          <w:p w14:paraId="69F09A99" w14:textId="77777777" w:rsidR="00913A32" w:rsidRPr="00913A32" w:rsidRDefault="00913A32" w:rsidP="00913A32">
            <w:pPr>
              <w:pStyle w:val="Table"/>
              <w:jc w:val="center"/>
            </w:pPr>
            <w:r w:rsidRPr="00913A32">
              <w:t>Contact</w:t>
            </w:r>
          </w:p>
        </w:tc>
      </w:tr>
      <w:tr w:rsidR="00913A32" w:rsidRPr="007C062F" w14:paraId="48EB87F9" w14:textId="77777777" w:rsidTr="00913A32">
        <w:trPr>
          <w:trHeight w:val="240"/>
          <w:tblHeader/>
          <w:jc w:val="right"/>
        </w:trPr>
        <w:tc>
          <w:tcPr>
            <w:tcW w:w="4582" w:type="dxa"/>
            <w:shd w:val="clear" w:color="auto" w:fill="auto"/>
            <w:noWrap/>
            <w:vAlign w:val="center"/>
            <w:hideMark/>
          </w:tcPr>
          <w:p w14:paraId="7D18CC34" w14:textId="77777777" w:rsidR="00913A32" w:rsidRPr="00913A32" w:rsidRDefault="00913A32" w:rsidP="00913A32">
            <w:pPr>
              <w:pStyle w:val="Table"/>
            </w:pPr>
            <w:r w:rsidRPr="00913A32">
              <w:t>Power receiving / transforming facilities</w:t>
            </w:r>
          </w:p>
        </w:tc>
        <w:tc>
          <w:tcPr>
            <w:tcW w:w="1388" w:type="dxa"/>
            <w:shd w:val="clear" w:color="auto" w:fill="auto"/>
            <w:noWrap/>
            <w:vAlign w:val="center"/>
            <w:hideMark/>
          </w:tcPr>
          <w:p w14:paraId="3B5EE479" w14:textId="77777777" w:rsidR="00913A32" w:rsidRPr="00913A32" w:rsidRDefault="00913A32" w:rsidP="00D54CB3">
            <w:pPr>
              <w:pStyle w:val="Table"/>
              <w:jc w:val="center"/>
            </w:pPr>
            <w:r w:rsidRPr="00913A32">
              <w:t>Measuring</w:t>
            </w:r>
          </w:p>
        </w:tc>
        <w:tc>
          <w:tcPr>
            <w:tcW w:w="1396" w:type="dxa"/>
            <w:shd w:val="clear" w:color="auto" w:fill="auto"/>
            <w:noWrap/>
            <w:vAlign w:val="center"/>
            <w:hideMark/>
          </w:tcPr>
          <w:p w14:paraId="426FB9EB" w14:textId="77777777" w:rsidR="00913A32" w:rsidRPr="00913A32" w:rsidRDefault="00913A32" w:rsidP="00913A32">
            <w:pPr>
              <w:pStyle w:val="Table"/>
              <w:jc w:val="center"/>
            </w:pPr>
            <w:r w:rsidRPr="00913A32">
              <w:t>4</w:t>
            </w:r>
          </w:p>
        </w:tc>
        <w:tc>
          <w:tcPr>
            <w:tcW w:w="1557" w:type="dxa"/>
            <w:shd w:val="clear" w:color="auto" w:fill="auto"/>
            <w:noWrap/>
            <w:vAlign w:val="center"/>
            <w:hideMark/>
          </w:tcPr>
          <w:p w14:paraId="533C3C8B" w14:textId="77777777" w:rsidR="00913A32" w:rsidRPr="00913A32" w:rsidRDefault="00913A32" w:rsidP="00913A32">
            <w:pPr>
              <w:pStyle w:val="Table"/>
              <w:jc w:val="center"/>
            </w:pPr>
            <w:r w:rsidRPr="00913A32">
              <w:t>DC4-20mA</w:t>
            </w:r>
          </w:p>
        </w:tc>
      </w:tr>
      <w:tr w:rsidR="00913A32" w:rsidRPr="007C062F" w14:paraId="425AEFAB" w14:textId="77777777" w:rsidTr="00913A32">
        <w:trPr>
          <w:trHeight w:val="240"/>
          <w:tblHeader/>
          <w:jc w:val="right"/>
        </w:trPr>
        <w:tc>
          <w:tcPr>
            <w:tcW w:w="4582" w:type="dxa"/>
            <w:shd w:val="clear" w:color="auto" w:fill="auto"/>
            <w:noWrap/>
            <w:vAlign w:val="center"/>
            <w:hideMark/>
          </w:tcPr>
          <w:p w14:paraId="0ECC2F61" w14:textId="77777777" w:rsidR="00913A32" w:rsidRPr="00913A32" w:rsidRDefault="00913A32" w:rsidP="00913A32">
            <w:pPr>
              <w:pStyle w:val="Table"/>
            </w:pPr>
            <w:r w:rsidRPr="00913A32">
              <w:t>Ventilation facilities</w:t>
            </w:r>
          </w:p>
        </w:tc>
        <w:tc>
          <w:tcPr>
            <w:tcW w:w="1388" w:type="dxa"/>
            <w:shd w:val="clear" w:color="auto" w:fill="auto"/>
            <w:noWrap/>
            <w:vAlign w:val="center"/>
            <w:hideMark/>
          </w:tcPr>
          <w:p w14:paraId="4A42607F" w14:textId="77777777" w:rsidR="00913A32" w:rsidRPr="00913A32" w:rsidRDefault="00913A32" w:rsidP="00D54CB3">
            <w:pPr>
              <w:pStyle w:val="Table"/>
              <w:jc w:val="center"/>
            </w:pPr>
            <w:r w:rsidRPr="00913A32">
              <w:t>Measuring</w:t>
            </w:r>
          </w:p>
        </w:tc>
        <w:tc>
          <w:tcPr>
            <w:tcW w:w="1396" w:type="dxa"/>
            <w:shd w:val="clear" w:color="auto" w:fill="auto"/>
            <w:noWrap/>
            <w:vAlign w:val="center"/>
            <w:hideMark/>
          </w:tcPr>
          <w:p w14:paraId="6F7CD42E" w14:textId="77777777" w:rsidR="00913A32" w:rsidRPr="00913A32" w:rsidRDefault="00913A32" w:rsidP="00913A32">
            <w:pPr>
              <w:pStyle w:val="Table"/>
              <w:jc w:val="center"/>
            </w:pPr>
            <w:r w:rsidRPr="00913A32">
              <w:t>0</w:t>
            </w:r>
          </w:p>
        </w:tc>
        <w:tc>
          <w:tcPr>
            <w:tcW w:w="1557" w:type="dxa"/>
            <w:shd w:val="clear" w:color="auto" w:fill="auto"/>
            <w:noWrap/>
            <w:vAlign w:val="center"/>
            <w:hideMark/>
          </w:tcPr>
          <w:p w14:paraId="22E4E611" w14:textId="77777777" w:rsidR="00913A32" w:rsidRPr="00913A32" w:rsidRDefault="00913A32" w:rsidP="00913A32">
            <w:pPr>
              <w:pStyle w:val="Table"/>
              <w:jc w:val="center"/>
            </w:pPr>
          </w:p>
        </w:tc>
      </w:tr>
      <w:tr w:rsidR="00913A32" w:rsidRPr="007C062F" w14:paraId="0E4FA423" w14:textId="77777777" w:rsidTr="00913A32">
        <w:trPr>
          <w:trHeight w:val="240"/>
          <w:tblHeader/>
          <w:jc w:val="right"/>
        </w:trPr>
        <w:tc>
          <w:tcPr>
            <w:tcW w:w="4582" w:type="dxa"/>
            <w:shd w:val="clear" w:color="auto" w:fill="auto"/>
            <w:noWrap/>
            <w:vAlign w:val="center"/>
            <w:hideMark/>
          </w:tcPr>
          <w:p w14:paraId="35A956A0" w14:textId="77777777" w:rsidR="00913A32" w:rsidRPr="00913A32" w:rsidRDefault="00913A32" w:rsidP="00913A32">
            <w:pPr>
              <w:pStyle w:val="Table"/>
            </w:pPr>
            <w:r w:rsidRPr="00913A32">
              <w:t>Emergency facilities</w:t>
            </w:r>
          </w:p>
        </w:tc>
        <w:tc>
          <w:tcPr>
            <w:tcW w:w="1388" w:type="dxa"/>
            <w:shd w:val="clear" w:color="auto" w:fill="auto"/>
            <w:noWrap/>
            <w:vAlign w:val="center"/>
            <w:hideMark/>
          </w:tcPr>
          <w:p w14:paraId="3C6D1A5B" w14:textId="77777777" w:rsidR="00913A32" w:rsidRPr="00913A32" w:rsidRDefault="00913A32" w:rsidP="00D54CB3">
            <w:pPr>
              <w:pStyle w:val="Table"/>
              <w:jc w:val="center"/>
            </w:pPr>
            <w:r w:rsidRPr="00913A32">
              <w:t>Control</w:t>
            </w:r>
          </w:p>
        </w:tc>
        <w:tc>
          <w:tcPr>
            <w:tcW w:w="1396" w:type="dxa"/>
            <w:shd w:val="clear" w:color="auto" w:fill="auto"/>
            <w:noWrap/>
            <w:vAlign w:val="center"/>
          </w:tcPr>
          <w:p w14:paraId="4098F3EB" w14:textId="77777777" w:rsidR="00913A32" w:rsidRPr="00913A32" w:rsidRDefault="00913A32" w:rsidP="00913A32">
            <w:pPr>
              <w:pStyle w:val="Table"/>
              <w:jc w:val="center"/>
            </w:pPr>
            <w:r w:rsidRPr="00913A32">
              <w:t>0</w:t>
            </w:r>
          </w:p>
        </w:tc>
        <w:tc>
          <w:tcPr>
            <w:tcW w:w="1557" w:type="dxa"/>
            <w:shd w:val="clear" w:color="auto" w:fill="auto"/>
            <w:noWrap/>
            <w:vAlign w:val="center"/>
          </w:tcPr>
          <w:p w14:paraId="46D25690" w14:textId="77777777" w:rsidR="00913A32" w:rsidRPr="00913A32" w:rsidRDefault="00913A32" w:rsidP="00913A32">
            <w:pPr>
              <w:pStyle w:val="Table"/>
              <w:jc w:val="center"/>
            </w:pPr>
          </w:p>
        </w:tc>
      </w:tr>
      <w:tr w:rsidR="00913A32" w:rsidRPr="007C062F" w14:paraId="464F0D9F" w14:textId="77777777" w:rsidTr="00913A32">
        <w:trPr>
          <w:trHeight w:val="240"/>
          <w:tblHeader/>
          <w:jc w:val="right"/>
        </w:trPr>
        <w:tc>
          <w:tcPr>
            <w:tcW w:w="4582" w:type="dxa"/>
            <w:shd w:val="clear" w:color="auto" w:fill="auto"/>
            <w:noWrap/>
            <w:vAlign w:val="center"/>
            <w:hideMark/>
          </w:tcPr>
          <w:p w14:paraId="205893AE" w14:textId="77777777" w:rsidR="00913A32" w:rsidRPr="00913A32" w:rsidRDefault="00913A32" w:rsidP="00913A32">
            <w:pPr>
              <w:pStyle w:val="Table"/>
            </w:pPr>
            <w:r w:rsidRPr="00913A32">
              <w:t>Fire extinguishing facilities</w:t>
            </w:r>
          </w:p>
        </w:tc>
        <w:tc>
          <w:tcPr>
            <w:tcW w:w="1388" w:type="dxa"/>
            <w:shd w:val="clear" w:color="auto" w:fill="auto"/>
            <w:noWrap/>
            <w:vAlign w:val="center"/>
            <w:hideMark/>
          </w:tcPr>
          <w:p w14:paraId="01264033" w14:textId="77777777" w:rsidR="00913A32" w:rsidRPr="00913A32" w:rsidRDefault="00913A32" w:rsidP="00D54CB3">
            <w:pPr>
              <w:pStyle w:val="Table"/>
              <w:jc w:val="center"/>
            </w:pPr>
            <w:r w:rsidRPr="00913A32">
              <w:t>Control</w:t>
            </w:r>
          </w:p>
        </w:tc>
        <w:tc>
          <w:tcPr>
            <w:tcW w:w="1396" w:type="dxa"/>
            <w:shd w:val="clear" w:color="auto" w:fill="auto"/>
            <w:noWrap/>
            <w:vAlign w:val="center"/>
            <w:hideMark/>
          </w:tcPr>
          <w:p w14:paraId="33798AAB" w14:textId="77777777" w:rsidR="00913A32" w:rsidRPr="00913A32" w:rsidRDefault="00913A32" w:rsidP="00913A32">
            <w:pPr>
              <w:pStyle w:val="Table"/>
              <w:jc w:val="center"/>
            </w:pPr>
            <w:r w:rsidRPr="00913A32">
              <w:t>0</w:t>
            </w:r>
          </w:p>
        </w:tc>
        <w:tc>
          <w:tcPr>
            <w:tcW w:w="1557" w:type="dxa"/>
            <w:shd w:val="clear" w:color="auto" w:fill="auto"/>
            <w:noWrap/>
            <w:vAlign w:val="center"/>
            <w:hideMark/>
          </w:tcPr>
          <w:p w14:paraId="58C9870E" w14:textId="77777777" w:rsidR="00913A32" w:rsidRPr="00913A32" w:rsidRDefault="00913A32" w:rsidP="00913A32">
            <w:pPr>
              <w:pStyle w:val="Table"/>
              <w:jc w:val="center"/>
            </w:pPr>
          </w:p>
        </w:tc>
      </w:tr>
      <w:tr w:rsidR="00913A32" w:rsidRPr="007C062F" w14:paraId="7E0D4212" w14:textId="77777777" w:rsidTr="00913A32">
        <w:trPr>
          <w:trHeight w:val="240"/>
          <w:tblHeader/>
          <w:jc w:val="right"/>
        </w:trPr>
        <w:tc>
          <w:tcPr>
            <w:tcW w:w="4582" w:type="dxa"/>
            <w:shd w:val="clear" w:color="auto" w:fill="auto"/>
            <w:noWrap/>
            <w:vAlign w:val="center"/>
            <w:hideMark/>
          </w:tcPr>
          <w:p w14:paraId="61CA73B6" w14:textId="77777777" w:rsidR="00913A32" w:rsidRPr="00913A32" w:rsidRDefault="00913A32" w:rsidP="00913A32">
            <w:pPr>
              <w:pStyle w:val="Table"/>
            </w:pPr>
            <w:r w:rsidRPr="00913A32">
              <w:t>Power receiving / transforming facilities</w:t>
            </w:r>
          </w:p>
        </w:tc>
        <w:tc>
          <w:tcPr>
            <w:tcW w:w="1388" w:type="dxa"/>
            <w:shd w:val="clear" w:color="auto" w:fill="auto"/>
            <w:noWrap/>
            <w:vAlign w:val="center"/>
            <w:hideMark/>
          </w:tcPr>
          <w:p w14:paraId="2EC5FCFD" w14:textId="77777777" w:rsidR="00913A32" w:rsidRPr="00913A32" w:rsidRDefault="00913A32" w:rsidP="00D54CB3">
            <w:pPr>
              <w:pStyle w:val="Table"/>
              <w:jc w:val="center"/>
            </w:pPr>
            <w:r w:rsidRPr="00913A32">
              <w:t>Control</w:t>
            </w:r>
          </w:p>
        </w:tc>
        <w:tc>
          <w:tcPr>
            <w:tcW w:w="1396" w:type="dxa"/>
            <w:shd w:val="clear" w:color="auto" w:fill="auto"/>
            <w:noWrap/>
            <w:vAlign w:val="center"/>
            <w:hideMark/>
          </w:tcPr>
          <w:p w14:paraId="7C8730A7" w14:textId="77777777" w:rsidR="00913A32" w:rsidRPr="00913A32" w:rsidRDefault="00913A32" w:rsidP="00913A32">
            <w:pPr>
              <w:pStyle w:val="Table"/>
              <w:jc w:val="center"/>
            </w:pPr>
            <w:r w:rsidRPr="00913A32">
              <w:t>32</w:t>
            </w:r>
          </w:p>
        </w:tc>
        <w:tc>
          <w:tcPr>
            <w:tcW w:w="1557" w:type="dxa"/>
            <w:shd w:val="clear" w:color="auto" w:fill="auto"/>
            <w:noWrap/>
            <w:vAlign w:val="center"/>
            <w:hideMark/>
          </w:tcPr>
          <w:p w14:paraId="69626017" w14:textId="77777777" w:rsidR="00913A32" w:rsidRPr="00913A32" w:rsidRDefault="00913A32" w:rsidP="00913A32">
            <w:pPr>
              <w:pStyle w:val="Table"/>
              <w:jc w:val="center"/>
            </w:pPr>
            <w:r w:rsidRPr="00913A32">
              <w:t>Contact</w:t>
            </w:r>
          </w:p>
        </w:tc>
      </w:tr>
      <w:tr w:rsidR="00913A32" w:rsidRPr="007C062F" w14:paraId="133B8862" w14:textId="77777777" w:rsidTr="00913A32">
        <w:trPr>
          <w:trHeight w:val="240"/>
          <w:tblHeader/>
          <w:jc w:val="right"/>
        </w:trPr>
        <w:tc>
          <w:tcPr>
            <w:tcW w:w="4582" w:type="dxa"/>
            <w:shd w:val="clear" w:color="auto" w:fill="auto"/>
            <w:noWrap/>
            <w:vAlign w:val="center"/>
            <w:hideMark/>
          </w:tcPr>
          <w:p w14:paraId="5DACA612" w14:textId="77777777" w:rsidR="00913A32" w:rsidRPr="00913A32" w:rsidRDefault="00913A32" w:rsidP="00913A32">
            <w:pPr>
              <w:pStyle w:val="Table"/>
            </w:pPr>
            <w:r w:rsidRPr="00913A32">
              <w:t>Lighting facilities</w:t>
            </w:r>
          </w:p>
        </w:tc>
        <w:tc>
          <w:tcPr>
            <w:tcW w:w="1388" w:type="dxa"/>
            <w:shd w:val="clear" w:color="auto" w:fill="auto"/>
            <w:noWrap/>
            <w:vAlign w:val="center"/>
            <w:hideMark/>
          </w:tcPr>
          <w:p w14:paraId="436BF25B" w14:textId="77777777" w:rsidR="00913A32" w:rsidRPr="00913A32" w:rsidRDefault="00913A32" w:rsidP="00D54CB3">
            <w:pPr>
              <w:pStyle w:val="Table"/>
              <w:jc w:val="center"/>
            </w:pPr>
            <w:r w:rsidRPr="00913A32">
              <w:t>Control</w:t>
            </w:r>
          </w:p>
        </w:tc>
        <w:tc>
          <w:tcPr>
            <w:tcW w:w="1396" w:type="dxa"/>
            <w:shd w:val="clear" w:color="auto" w:fill="auto"/>
            <w:noWrap/>
            <w:vAlign w:val="center"/>
            <w:hideMark/>
          </w:tcPr>
          <w:p w14:paraId="1F3D6387" w14:textId="77777777" w:rsidR="00913A32" w:rsidRPr="00913A32" w:rsidRDefault="00913A32" w:rsidP="00913A32">
            <w:pPr>
              <w:pStyle w:val="Table"/>
              <w:jc w:val="center"/>
            </w:pPr>
            <w:r w:rsidRPr="00913A32">
              <w:t>32</w:t>
            </w:r>
          </w:p>
        </w:tc>
        <w:tc>
          <w:tcPr>
            <w:tcW w:w="1557" w:type="dxa"/>
            <w:shd w:val="clear" w:color="auto" w:fill="auto"/>
            <w:noWrap/>
            <w:vAlign w:val="center"/>
            <w:hideMark/>
          </w:tcPr>
          <w:p w14:paraId="111FFD0D" w14:textId="77777777" w:rsidR="00913A32" w:rsidRPr="00913A32" w:rsidRDefault="00913A32" w:rsidP="00913A32">
            <w:pPr>
              <w:pStyle w:val="Table"/>
              <w:jc w:val="center"/>
            </w:pPr>
            <w:r w:rsidRPr="00913A32">
              <w:t>Contact</w:t>
            </w:r>
          </w:p>
        </w:tc>
      </w:tr>
      <w:tr w:rsidR="00913A32" w:rsidRPr="007C062F" w14:paraId="508606AA" w14:textId="77777777" w:rsidTr="00913A32">
        <w:trPr>
          <w:trHeight w:val="240"/>
          <w:tblHeader/>
          <w:jc w:val="right"/>
        </w:trPr>
        <w:tc>
          <w:tcPr>
            <w:tcW w:w="4582" w:type="dxa"/>
            <w:shd w:val="clear" w:color="auto" w:fill="auto"/>
            <w:noWrap/>
            <w:vAlign w:val="center"/>
            <w:hideMark/>
          </w:tcPr>
          <w:p w14:paraId="6DEBD4F7" w14:textId="77777777" w:rsidR="00913A32" w:rsidRPr="00913A32" w:rsidRDefault="00913A32" w:rsidP="00913A32">
            <w:pPr>
              <w:pStyle w:val="Table"/>
            </w:pPr>
            <w:r w:rsidRPr="00913A32">
              <w:t>Ventilation facilities</w:t>
            </w:r>
          </w:p>
        </w:tc>
        <w:tc>
          <w:tcPr>
            <w:tcW w:w="1388" w:type="dxa"/>
            <w:shd w:val="clear" w:color="auto" w:fill="auto"/>
            <w:noWrap/>
            <w:vAlign w:val="center"/>
            <w:hideMark/>
          </w:tcPr>
          <w:p w14:paraId="0B55FEDF" w14:textId="77777777" w:rsidR="00913A32" w:rsidRPr="00913A32" w:rsidRDefault="00913A32" w:rsidP="00D54CB3">
            <w:pPr>
              <w:pStyle w:val="Table"/>
              <w:jc w:val="center"/>
            </w:pPr>
            <w:r w:rsidRPr="00913A32">
              <w:t>Control</w:t>
            </w:r>
          </w:p>
        </w:tc>
        <w:tc>
          <w:tcPr>
            <w:tcW w:w="1396" w:type="dxa"/>
            <w:shd w:val="clear" w:color="auto" w:fill="auto"/>
            <w:noWrap/>
            <w:vAlign w:val="center"/>
            <w:hideMark/>
          </w:tcPr>
          <w:p w14:paraId="7D1F5D4A" w14:textId="77777777" w:rsidR="00913A32" w:rsidRPr="00913A32" w:rsidRDefault="00913A32" w:rsidP="00913A32">
            <w:pPr>
              <w:pStyle w:val="Table"/>
              <w:jc w:val="center"/>
            </w:pPr>
            <w:r w:rsidRPr="00913A32">
              <w:t>0</w:t>
            </w:r>
          </w:p>
        </w:tc>
        <w:tc>
          <w:tcPr>
            <w:tcW w:w="1557" w:type="dxa"/>
            <w:shd w:val="clear" w:color="auto" w:fill="auto"/>
            <w:noWrap/>
            <w:vAlign w:val="center"/>
            <w:hideMark/>
          </w:tcPr>
          <w:p w14:paraId="374AED80" w14:textId="77777777" w:rsidR="00913A32" w:rsidRPr="00913A32" w:rsidRDefault="00913A32" w:rsidP="00913A32">
            <w:pPr>
              <w:pStyle w:val="Table"/>
              <w:jc w:val="center"/>
            </w:pPr>
          </w:p>
        </w:tc>
      </w:tr>
    </w:tbl>
    <w:p w14:paraId="4B563BCD" w14:textId="77777777" w:rsidR="00913A32" w:rsidRDefault="00913A32" w:rsidP="00D54CB3">
      <w:pPr>
        <w:pStyle w:val="Note"/>
      </w:pPr>
    </w:p>
    <w:p w14:paraId="1C0AAFEE" w14:textId="327FD3FF" w:rsidR="00F620DB" w:rsidRDefault="00F620DB" w:rsidP="00DB491C">
      <w:pPr>
        <w:pStyle w:val="Text3"/>
        <w:numPr>
          <w:ilvl w:val="0"/>
          <w:numId w:val="7"/>
        </w:numPr>
        <w:tabs>
          <w:tab w:val="left" w:pos="6237"/>
        </w:tabs>
        <w:ind w:leftChars="0" w:left="3686"/>
      </w:pPr>
      <w:r>
        <w:t>Interface specifications</w:t>
      </w:r>
    </w:p>
    <w:p w14:paraId="610BEB77" w14:textId="4E565075"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Communication processing unit</w:t>
      </w:r>
      <w:r w:rsidR="00D54CB3">
        <w:rPr>
          <w:rFonts w:cs="Times New Roman"/>
        </w:rPr>
        <w:t>:</w:t>
      </w:r>
    </w:p>
    <w:p w14:paraId="2155224D" w14:textId="0F2AE8AE" w:rsidR="00F620DB" w:rsidRPr="00D54CB3" w:rsidRDefault="00F620DB" w:rsidP="00D54CB3">
      <w:pPr>
        <w:pStyle w:val="Text3"/>
        <w:tabs>
          <w:tab w:val="left" w:pos="6237"/>
        </w:tabs>
        <w:ind w:leftChars="0" w:left="3969"/>
        <w:rPr>
          <w:rFonts w:cs="Times New Roman"/>
        </w:rPr>
      </w:pPr>
      <w:r w:rsidRPr="00D54CB3">
        <w:rPr>
          <w:rFonts w:cs="Times New Roman"/>
        </w:rPr>
        <w:t>Interface:</w:t>
      </w:r>
      <w:r w:rsidR="00D54CB3">
        <w:rPr>
          <w:rFonts w:cs="Times New Roman"/>
        </w:rPr>
        <w:t xml:space="preserve"> </w:t>
      </w:r>
      <w:r w:rsidRPr="00D54CB3">
        <w:rPr>
          <w:rFonts w:cs="Times New Roman"/>
        </w:rPr>
        <w:t>IEEE802.3 10BASE-T/100BASE-TX compatible</w:t>
      </w:r>
    </w:p>
    <w:p w14:paraId="5A11B74B" w14:textId="40981533"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Monitoring input unit</w:t>
      </w:r>
      <w:r w:rsidR="00D54CB3">
        <w:rPr>
          <w:rFonts w:cs="Times New Roman"/>
        </w:rPr>
        <w:t>:</w:t>
      </w:r>
    </w:p>
    <w:p w14:paraId="74B1917C" w14:textId="6F088167" w:rsidR="00F620DB" w:rsidRPr="00D54CB3" w:rsidRDefault="00F620DB" w:rsidP="00D54CB3">
      <w:pPr>
        <w:pStyle w:val="Text3"/>
        <w:tabs>
          <w:tab w:val="left" w:pos="6237"/>
        </w:tabs>
        <w:ind w:leftChars="0" w:left="3969"/>
        <w:rPr>
          <w:rFonts w:cs="Times New Roman"/>
        </w:rPr>
      </w:pPr>
      <w:r w:rsidRPr="00D54CB3">
        <w:rPr>
          <w:rFonts w:cs="Times New Roman"/>
        </w:rPr>
        <w:t>Interface:</w:t>
      </w:r>
      <w:r w:rsidR="00D54CB3">
        <w:rPr>
          <w:rFonts w:cs="Times New Roman"/>
        </w:rPr>
        <w:t xml:space="preserve"> </w:t>
      </w:r>
      <w:r w:rsidRPr="00D54CB3">
        <w:rPr>
          <w:rFonts w:cs="Times New Roman"/>
        </w:rPr>
        <w:t>Continuous non-voltage, normal open</w:t>
      </w:r>
    </w:p>
    <w:p w14:paraId="5B2728B3" w14:textId="5A5D957D" w:rsidR="00F620DB" w:rsidRPr="00D54CB3" w:rsidRDefault="00F620DB" w:rsidP="00D54CB3">
      <w:pPr>
        <w:pStyle w:val="Text3"/>
        <w:tabs>
          <w:tab w:val="left" w:pos="6237"/>
        </w:tabs>
        <w:ind w:leftChars="0" w:left="3969"/>
        <w:rPr>
          <w:rFonts w:cs="Times New Roman"/>
        </w:rPr>
      </w:pPr>
      <w:r w:rsidRPr="00D54CB3">
        <w:rPr>
          <w:rFonts w:cs="Times New Roman"/>
        </w:rPr>
        <w:lastRenderedPageBreak/>
        <w:t>Input specifications:</w:t>
      </w:r>
      <w:r w:rsidR="00D54CB3">
        <w:rPr>
          <w:rFonts w:cs="Times New Roman"/>
        </w:rPr>
        <w:t xml:space="preserve">  </w:t>
      </w:r>
      <w:r w:rsidRPr="00D54CB3">
        <w:rPr>
          <w:rFonts w:cs="Times New Roman"/>
        </w:rPr>
        <w:t>DC24V 4mA</w:t>
      </w:r>
    </w:p>
    <w:p w14:paraId="08512F2D" w14:textId="1E661A44"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Measurement input unit</w:t>
      </w:r>
      <w:r w:rsidR="00D54CB3">
        <w:rPr>
          <w:rFonts w:cs="Times New Roman"/>
        </w:rPr>
        <w:t>:</w:t>
      </w:r>
    </w:p>
    <w:p w14:paraId="2D8B8427" w14:textId="6286634A" w:rsidR="00F620DB" w:rsidRPr="00D54CB3" w:rsidRDefault="00F620DB" w:rsidP="00D54CB3">
      <w:pPr>
        <w:pStyle w:val="Text3"/>
        <w:tabs>
          <w:tab w:val="left" w:pos="6237"/>
        </w:tabs>
        <w:ind w:leftChars="0" w:left="3969"/>
        <w:rPr>
          <w:rFonts w:cs="Times New Roman"/>
        </w:rPr>
      </w:pPr>
      <w:r w:rsidRPr="00D54CB3">
        <w:rPr>
          <w:rFonts w:cs="Times New Roman"/>
        </w:rPr>
        <w:t>Interface:</w:t>
      </w:r>
      <w:r w:rsidR="00D54CB3">
        <w:rPr>
          <w:rFonts w:cs="Times New Roman"/>
        </w:rPr>
        <w:t xml:space="preserve"> </w:t>
      </w:r>
      <w:r w:rsidRPr="00D54CB3">
        <w:rPr>
          <w:rFonts w:cs="Times New Roman"/>
        </w:rPr>
        <w:t>Analog signal</w:t>
      </w:r>
    </w:p>
    <w:p w14:paraId="5C59857D" w14:textId="1380D78D" w:rsidR="00F620DB" w:rsidRPr="00D54CB3" w:rsidRDefault="00F620DB" w:rsidP="00D54CB3">
      <w:pPr>
        <w:pStyle w:val="Text3"/>
        <w:tabs>
          <w:tab w:val="left" w:pos="6237"/>
        </w:tabs>
        <w:ind w:leftChars="0" w:left="3969"/>
        <w:rPr>
          <w:rFonts w:cs="Times New Roman"/>
        </w:rPr>
      </w:pPr>
      <w:r w:rsidRPr="00D54CB3">
        <w:rPr>
          <w:rFonts w:cs="Times New Roman"/>
        </w:rPr>
        <w:t>Input specifications:</w:t>
      </w:r>
      <w:r w:rsidR="00D54CB3">
        <w:rPr>
          <w:rFonts w:cs="Times New Roman"/>
        </w:rPr>
        <w:t xml:space="preserve"> </w:t>
      </w:r>
      <w:r w:rsidRPr="00D54CB3">
        <w:rPr>
          <w:rFonts w:cs="Times New Roman"/>
        </w:rPr>
        <w:t>DC0 to 1mA, 4 to 20mA</w:t>
      </w:r>
    </w:p>
    <w:p w14:paraId="7162E486" w14:textId="2B947D1A"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Control output unit (for power receiving / transforming facilities)</w:t>
      </w:r>
      <w:r w:rsidR="00D54CB3">
        <w:rPr>
          <w:rFonts w:cs="Times New Roman"/>
        </w:rPr>
        <w:t>:</w:t>
      </w:r>
    </w:p>
    <w:p w14:paraId="79E5D9E5" w14:textId="6E14C001" w:rsidR="00F620DB" w:rsidRPr="00D54CB3" w:rsidRDefault="00F620DB" w:rsidP="00D54CB3">
      <w:pPr>
        <w:pStyle w:val="Text3"/>
        <w:tabs>
          <w:tab w:val="left" w:pos="6237"/>
        </w:tabs>
        <w:ind w:leftChars="0" w:left="3969"/>
        <w:rPr>
          <w:rFonts w:cs="Times New Roman"/>
        </w:rPr>
      </w:pPr>
      <w:r w:rsidRPr="00D54CB3">
        <w:rPr>
          <w:rFonts w:cs="Times New Roman"/>
        </w:rPr>
        <w:t>Interface:</w:t>
      </w:r>
      <w:r w:rsidR="00D54CB3">
        <w:rPr>
          <w:rFonts w:cs="Times New Roman"/>
        </w:rPr>
        <w:t xml:space="preserve"> </w:t>
      </w:r>
      <w:r w:rsidRPr="00D54CB3">
        <w:rPr>
          <w:rFonts w:cs="Times New Roman"/>
        </w:rPr>
        <w:t>Pulse control (approx. 1 sec)</w:t>
      </w:r>
    </w:p>
    <w:p w14:paraId="01E511B8" w14:textId="28BD58CF" w:rsidR="00F620DB" w:rsidRPr="00D54CB3" w:rsidRDefault="00F620DB" w:rsidP="00D54CB3">
      <w:pPr>
        <w:pStyle w:val="Text3"/>
        <w:tabs>
          <w:tab w:val="left" w:pos="6237"/>
        </w:tabs>
        <w:ind w:leftChars="0" w:left="3969"/>
        <w:rPr>
          <w:rFonts w:cs="Times New Roman"/>
        </w:rPr>
      </w:pPr>
      <w:r w:rsidRPr="00D54CB3">
        <w:rPr>
          <w:rFonts w:cs="Times New Roman"/>
        </w:rPr>
        <w:t>Output specifications:</w:t>
      </w:r>
      <w:r w:rsidR="00D54CB3">
        <w:rPr>
          <w:rFonts w:cs="Times New Roman"/>
        </w:rPr>
        <w:t xml:space="preserve"> </w:t>
      </w:r>
      <w:r w:rsidRPr="00D54CB3">
        <w:rPr>
          <w:rFonts w:cs="Times New Roman"/>
        </w:rPr>
        <w:t>DC100V 0.2A or below</w:t>
      </w:r>
    </w:p>
    <w:p w14:paraId="4BE56622" w14:textId="0E21BC5A" w:rsidR="00F620DB" w:rsidRDefault="00F620DB" w:rsidP="00DB491C">
      <w:pPr>
        <w:pStyle w:val="Text3"/>
        <w:numPr>
          <w:ilvl w:val="0"/>
          <w:numId w:val="7"/>
        </w:numPr>
        <w:tabs>
          <w:tab w:val="left" w:pos="6237"/>
        </w:tabs>
        <w:ind w:leftChars="0" w:left="3686"/>
      </w:pPr>
      <w:r>
        <w:t>Power unit:</w:t>
      </w:r>
      <w:r w:rsidR="00D54CB3">
        <w:t xml:space="preserve"> </w:t>
      </w:r>
      <w:r>
        <w:t>AC100V 50Hz/60Hz</w:t>
      </w:r>
    </w:p>
    <w:p w14:paraId="3A8BF93A" w14:textId="1A9EA310" w:rsidR="00F620DB" w:rsidRDefault="00F620DB" w:rsidP="00DB491C">
      <w:pPr>
        <w:pStyle w:val="Text3"/>
        <w:numPr>
          <w:ilvl w:val="0"/>
          <w:numId w:val="7"/>
        </w:numPr>
        <w:tabs>
          <w:tab w:val="left" w:pos="6237"/>
        </w:tabs>
        <w:ind w:leftChars="0" w:left="3686"/>
      </w:pPr>
      <w:r>
        <w:t>Functional specifications (software)</w:t>
      </w:r>
      <w:r w:rsidR="00D54CB3">
        <w:t>:</w:t>
      </w:r>
    </w:p>
    <w:p w14:paraId="26E4EC81" w14:textId="442C060B"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Communication processing (PLC)</w:t>
      </w:r>
      <w:r w:rsidR="00D54CB3">
        <w:rPr>
          <w:rFonts w:cs="Times New Roman"/>
        </w:rPr>
        <w:t>:</w:t>
      </w:r>
    </w:p>
    <w:p w14:paraId="3751E0D0" w14:textId="79920BFE" w:rsidR="00F620DB" w:rsidRPr="00D54CB3" w:rsidRDefault="00F620DB" w:rsidP="00D54CB3">
      <w:pPr>
        <w:pStyle w:val="Text3"/>
        <w:tabs>
          <w:tab w:val="left" w:pos="6237"/>
        </w:tabs>
        <w:ind w:leftChars="0" w:left="3969"/>
        <w:rPr>
          <w:rFonts w:cs="Times New Roman"/>
        </w:rPr>
      </w:pPr>
      <w:r w:rsidRPr="00D54CB3">
        <w:rPr>
          <w:rFonts w:cs="Times New Roman"/>
        </w:rPr>
        <w:t>The equipment shall process reception and transmission of monitoring and control information through network connection with the higher rank station (PLC).</w:t>
      </w:r>
    </w:p>
    <w:p w14:paraId="5B2A5E22" w14:textId="48F8A6C5"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Transmission of state-change signal</w:t>
      </w:r>
      <w:r w:rsidR="00D54CB3">
        <w:rPr>
          <w:rFonts w:cs="Times New Roman"/>
        </w:rPr>
        <w:t>:</w:t>
      </w:r>
    </w:p>
    <w:p w14:paraId="036A1EA3" w14:textId="6577FC1D" w:rsidR="00F620DB" w:rsidRPr="00D54CB3" w:rsidRDefault="00F620DB" w:rsidP="00D54CB3">
      <w:pPr>
        <w:pStyle w:val="Text3"/>
        <w:tabs>
          <w:tab w:val="left" w:pos="6237"/>
        </w:tabs>
        <w:ind w:leftChars="0" w:left="3969"/>
        <w:rPr>
          <w:rFonts w:cs="Times New Roman"/>
        </w:rPr>
      </w:pPr>
      <w:r w:rsidRPr="00D54CB3">
        <w:rPr>
          <w:rFonts w:cs="Times New Roman"/>
        </w:rPr>
        <w:t>The equipment shall transmit only a state-change signal when the state of monitoring information changes.</w:t>
      </w:r>
    </w:p>
    <w:p w14:paraId="1926165A" w14:textId="396EA63F"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Fixed-cycle transmission</w:t>
      </w:r>
      <w:r w:rsidR="00D54CB3">
        <w:rPr>
          <w:rFonts w:cs="Times New Roman"/>
        </w:rPr>
        <w:t>:</w:t>
      </w:r>
    </w:p>
    <w:p w14:paraId="65344AF1" w14:textId="285FF84C" w:rsidR="00F620DB" w:rsidRPr="00D54CB3" w:rsidRDefault="00F620DB" w:rsidP="00D54CB3">
      <w:pPr>
        <w:pStyle w:val="Text3"/>
        <w:tabs>
          <w:tab w:val="left" w:pos="6237"/>
        </w:tabs>
        <w:ind w:leftChars="0" w:left="3969"/>
        <w:rPr>
          <w:rFonts w:cs="Times New Roman"/>
        </w:rPr>
      </w:pPr>
      <w:r w:rsidRPr="00D54CB3">
        <w:rPr>
          <w:rFonts w:cs="Times New Roman"/>
        </w:rPr>
        <w:t>The equipment shall transmit measurement information at a fixed-cycle to the higher rank station.</w:t>
      </w:r>
    </w:p>
    <w:p w14:paraId="222BEDFF" w14:textId="6979CD0F"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On-demand transmission</w:t>
      </w:r>
      <w:r w:rsidR="00D54CB3">
        <w:rPr>
          <w:rFonts w:cs="Times New Roman"/>
        </w:rPr>
        <w:t>:</w:t>
      </w:r>
    </w:p>
    <w:p w14:paraId="0A561F70" w14:textId="38940B68" w:rsidR="00F620DB" w:rsidRPr="00D54CB3" w:rsidRDefault="00F620DB" w:rsidP="00D54CB3">
      <w:pPr>
        <w:pStyle w:val="Text3"/>
        <w:tabs>
          <w:tab w:val="left" w:pos="6237"/>
        </w:tabs>
        <w:ind w:leftChars="0" w:left="3969"/>
        <w:rPr>
          <w:rFonts w:cs="Times New Roman"/>
        </w:rPr>
      </w:pPr>
      <w:r w:rsidRPr="00D54CB3">
        <w:rPr>
          <w:rFonts w:cs="Times New Roman"/>
        </w:rPr>
        <w:t>The equipment shall transmit individual control, monitoring and measurement information, and information about the state of slave stations to the higher rank station only on demand.</w:t>
      </w:r>
    </w:p>
    <w:p w14:paraId="2500D053" w14:textId="59980790"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Information storage</w:t>
      </w:r>
      <w:r w:rsidR="00D54CB3">
        <w:rPr>
          <w:rFonts w:cs="Times New Roman"/>
        </w:rPr>
        <w:t>:</w:t>
      </w:r>
    </w:p>
    <w:p w14:paraId="2B44C251" w14:textId="6E9D54C9" w:rsidR="00F620DB" w:rsidRPr="00D54CB3" w:rsidRDefault="00F620DB" w:rsidP="00D54CB3">
      <w:pPr>
        <w:pStyle w:val="Text3"/>
        <w:tabs>
          <w:tab w:val="left" w:pos="6237"/>
        </w:tabs>
        <w:ind w:leftChars="0" w:left="3969"/>
        <w:rPr>
          <w:rFonts w:cs="Times New Roman"/>
        </w:rPr>
      </w:pPr>
      <w:r w:rsidRPr="00D54CB3">
        <w:rPr>
          <w:rFonts w:cs="Times New Roman"/>
        </w:rPr>
        <w:t>The equipment shall store history of certain states and fault signals, and transmit the data regularly or on demand from the higher rank station.</w:t>
      </w:r>
    </w:p>
    <w:p w14:paraId="07DF5FD1" w14:textId="1B4CB96D"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Time adding function</w:t>
      </w:r>
      <w:r w:rsidR="00D54CB3">
        <w:rPr>
          <w:rFonts w:cs="Times New Roman"/>
        </w:rPr>
        <w:t>:</w:t>
      </w:r>
    </w:p>
    <w:p w14:paraId="1F6B85DB" w14:textId="44705322" w:rsidR="00F620DB" w:rsidRPr="00D54CB3" w:rsidRDefault="00F620DB" w:rsidP="00D54CB3">
      <w:pPr>
        <w:pStyle w:val="Text3"/>
        <w:tabs>
          <w:tab w:val="left" w:pos="6237"/>
        </w:tabs>
        <w:ind w:leftChars="0" w:left="3969"/>
        <w:rPr>
          <w:rFonts w:cs="Times New Roman"/>
        </w:rPr>
      </w:pPr>
      <w:r w:rsidRPr="00D54CB3">
        <w:rPr>
          <w:rFonts w:cs="Times New Roman"/>
        </w:rPr>
        <w:t>The equipment shall add the time of monitoring and measuring at the internal clock of slave stations, and transmit the time with monitoring and measuring signals.</w:t>
      </w:r>
    </w:p>
    <w:p w14:paraId="7AFAED7C" w14:textId="19281561"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Time synchronization</w:t>
      </w:r>
      <w:r w:rsidR="00D54CB3">
        <w:rPr>
          <w:rFonts w:cs="Times New Roman"/>
        </w:rPr>
        <w:t>:</w:t>
      </w:r>
    </w:p>
    <w:p w14:paraId="0775A077" w14:textId="1241AF1B" w:rsidR="00F620DB" w:rsidRPr="00D54CB3" w:rsidRDefault="00F620DB" w:rsidP="00D54CB3">
      <w:pPr>
        <w:pStyle w:val="Text3"/>
        <w:tabs>
          <w:tab w:val="left" w:pos="6237"/>
        </w:tabs>
        <w:ind w:leftChars="0" w:left="3969"/>
        <w:rPr>
          <w:rFonts w:cs="Times New Roman"/>
        </w:rPr>
      </w:pPr>
      <w:r w:rsidRPr="00D54CB3">
        <w:rPr>
          <w:rFonts w:cs="Times New Roman"/>
        </w:rPr>
        <w:t>The equipment shall synchronize the clock of slave stations by calibration signals from the higher rank station.</w:t>
      </w:r>
    </w:p>
    <w:p w14:paraId="4699B6CB" w14:textId="5B5E86C4" w:rsidR="00F620DB" w:rsidRPr="00D54CB3" w:rsidRDefault="00F620DB" w:rsidP="00DB491C">
      <w:pPr>
        <w:pStyle w:val="Text3"/>
        <w:numPr>
          <w:ilvl w:val="0"/>
          <w:numId w:val="10"/>
        </w:numPr>
        <w:tabs>
          <w:tab w:val="left" w:pos="6237"/>
        </w:tabs>
        <w:ind w:leftChars="0" w:left="3969" w:hanging="357"/>
        <w:rPr>
          <w:rFonts w:cs="Times New Roman"/>
        </w:rPr>
      </w:pPr>
      <w:r w:rsidRPr="00D54CB3">
        <w:rPr>
          <w:rFonts w:cs="Times New Roman"/>
        </w:rPr>
        <w:t>Health check</w:t>
      </w:r>
      <w:r w:rsidR="00D54CB3">
        <w:rPr>
          <w:rFonts w:cs="Times New Roman"/>
        </w:rPr>
        <w:t>:</w:t>
      </w:r>
    </w:p>
    <w:p w14:paraId="1206611E" w14:textId="129383E7" w:rsidR="00F620DB" w:rsidRDefault="00F620DB" w:rsidP="00D54CB3">
      <w:pPr>
        <w:pStyle w:val="Text3"/>
        <w:tabs>
          <w:tab w:val="left" w:pos="6237"/>
        </w:tabs>
        <w:ind w:leftChars="0" w:left="3969"/>
        <w:rPr>
          <w:rFonts w:cs="Times New Roman"/>
        </w:rPr>
      </w:pPr>
      <w:r w:rsidRPr="00D54CB3">
        <w:rPr>
          <w:rFonts w:cs="Times New Roman"/>
        </w:rPr>
        <w:lastRenderedPageBreak/>
        <w:t>The equipment shall periodically send diagnostic information of the network from slave to the higher rank station to check the soundness of the network.</w:t>
      </w:r>
    </w:p>
    <w:p w14:paraId="4037F595" w14:textId="77777777" w:rsidR="002F6AC9" w:rsidRPr="00D54CB3" w:rsidRDefault="002F6AC9" w:rsidP="002F6AC9">
      <w:pPr>
        <w:pStyle w:val="Note"/>
      </w:pPr>
    </w:p>
    <w:p w14:paraId="3834D542" w14:textId="42984A1B" w:rsidR="00F620DB" w:rsidRDefault="00F620DB" w:rsidP="00DB491C">
      <w:pPr>
        <w:pStyle w:val="Text3"/>
        <w:numPr>
          <w:ilvl w:val="0"/>
          <w:numId w:val="7"/>
        </w:numPr>
        <w:tabs>
          <w:tab w:val="left" w:pos="6237"/>
        </w:tabs>
        <w:ind w:leftChars="0" w:left="3686"/>
      </w:pPr>
      <w:r>
        <w:t>Optical terminal unit</w:t>
      </w:r>
      <w:r w:rsidR="002F6AC9">
        <w:t xml:space="preserve">: </w:t>
      </w:r>
      <w:r>
        <w:t>The unit shall store optical fiber cables with at least eight cores (including backup cables).</w:t>
      </w:r>
    </w:p>
    <w:p w14:paraId="5DE606D6" w14:textId="6829345C" w:rsidR="00F620DB" w:rsidRPr="002F6AC9" w:rsidRDefault="00F620DB" w:rsidP="00DB491C">
      <w:pPr>
        <w:pStyle w:val="Text3"/>
        <w:numPr>
          <w:ilvl w:val="0"/>
          <w:numId w:val="10"/>
        </w:numPr>
        <w:tabs>
          <w:tab w:val="left" w:pos="6237"/>
        </w:tabs>
        <w:ind w:leftChars="0" w:left="3969" w:hanging="357"/>
        <w:rPr>
          <w:rFonts w:cs="Times New Roman"/>
        </w:rPr>
      </w:pPr>
      <w:r w:rsidRPr="002F6AC9">
        <w:rPr>
          <w:rFonts w:cs="Times New Roman"/>
        </w:rPr>
        <w:t xml:space="preserve">No. of </w:t>
      </w:r>
      <w:r w:rsidR="002F6AC9">
        <w:rPr>
          <w:rFonts w:cs="Times New Roman"/>
        </w:rPr>
        <w:t xml:space="preserve">fusion splices:  </w:t>
      </w:r>
      <w:r w:rsidRPr="002F6AC9">
        <w:rPr>
          <w:rFonts w:cs="Times New Roman"/>
        </w:rPr>
        <w:t>8 or more cores</w:t>
      </w:r>
    </w:p>
    <w:p w14:paraId="5CA132FB" w14:textId="5F768774" w:rsidR="00F620DB" w:rsidRPr="002F6AC9" w:rsidRDefault="00F620DB" w:rsidP="00DB491C">
      <w:pPr>
        <w:pStyle w:val="Text3"/>
        <w:numPr>
          <w:ilvl w:val="0"/>
          <w:numId w:val="10"/>
        </w:numPr>
        <w:tabs>
          <w:tab w:val="left" w:pos="6237"/>
        </w:tabs>
        <w:ind w:leftChars="0" w:left="3969" w:hanging="357"/>
        <w:rPr>
          <w:rFonts w:cs="Times New Roman"/>
        </w:rPr>
      </w:pPr>
      <w:r w:rsidRPr="002F6AC9">
        <w:rPr>
          <w:rFonts w:cs="Times New Roman"/>
        </w:rPr>
        <w:t>Connector:</w:t>
      </w:r>
      <w:r w:rsidR="002F6AC9">
        <w:rPr>
          <w:rFonts w:cs="Times New Roman"/>
        </w:rPr>
        <w:t xml:space="preserve">  </w:t>
      </w:r>
      <w:r w:rsidRPr="002F6AC9">
        <w:rPr>
          <w:rFonts w:cs="Times New Roman"/>
        </w:rPr>
        <w:t>SC connector</w:t>
      </w:r>
    </w:p>
    <w:p w14:paraId="2F2DAEF6" w14:textId="36DF3B9C" w:rsidR="00F620DB" w:rsidRDefault="00F620DB" w:rsidP="00DB491C">
      <w:pPr>
        <w:pStyle w:val="Text3"/>
        <w:numPr>
          <w:ilvl w:val="0"/>
          <w:numId w:val="10"/>
        </w:numPr>
        <w:tabs>
          <w:tab w:val="left" w:pos="6237"/>
        </w:tabs>
        <w:ind w:leftChars="0" w:left="3969" w:hanging="357"/>
        <w:rPr>
          <w:rFonts w:cs="Times New Roman"/>
        </w:rPr>
      </w:pPr>
      <w:r w:rsidRPr="002F6AC9">
        <w:rPr>
          <w:rFonts w:cs="Times New Roman"/>
        </w:rPr>
        <w:t>No. of adapters:</w:t>
      </w:r>
      <w:r w:rsidR="002F6AC9">
        <w:rPr>
          <w:rFonts w:cs="Times New Roman"/>
        </w:rPr>
        <w:t xml:space="preserve">  </w:t>
      </w:r>
      <w:r w:rsidRPr="002F6AC9">
        <w:rPr>
          <w:rFonts w:cs="Times New Roman"/>
        </w:rPr>
        <w:t>8 or more</w:t>
      </w:r>
    </w:p>
    <w:p w14:paraId="2CFEB174" w14:textId="77777777" w:rsidR="009C107A" w:rsidRPr="002F6AC9" w:rsidRDefault="009C107A" w:rsidP="009C107A">
      <w:pPr>
        <w:pStyle w:val="Note"/>
      </w:pPr>
    </w:p>
    <w:p w14:paraId="069DDCCD" w14:textId="70923F56" w:rsidR="00F620DB" w:rsidRDefault="00F620DB" w:rsidP="00DB491C">
      <w:pPr>
        <w:pStyle w:val="Text3"/>
        <w:numPr>
          <w:ilvl w:val="0"/>
          <w:numId w:val="7"/>
        </w:numPr>
        <w:tabs>
          <w:tab w:val="left" w:pos="6237"/>
        </w:tabs>
        <w:ind w:leftChars="0" w:left="3686"/>
      </w:pPr>
      <w:r>
        <w:t>Server rack</w:t>
      </w:r>
    </w:p>
    <w:p w14:paraId="4D42566E" w14:textId="64CB778E" w:rsidR="00F620DB" w:rsidRPr="009C107A" w:rsidRDefault="00F620DB" w:rsidP="00DB491C">
      <w:pPr>
        <w:pStyle w:val="Text3"/>
        <w:numPr>
          <w:ilvl w:val="0"/>
          <w:numId w:val="10"/>
        </w:numPr>
        <w:tabs>
          <w:tab w:val="left" w:pos="6237"/>
        </w:tabs>
        <w:ind w:leftChars="0" w:left="3969" w:hanging="357"/>
        <w:rPr>
          <w:rFonts w:cs="Times New Roman"/>
        </w:rPr>
      </w:pPr>
      <w:r w:rsidRPr="009C107A">
        <w:rPr>
          <w:rFonts w:cs="Times New Roman"/>
        </w:rPr>
        <w:t>Structure:</w:t>
      </w:r>
      <w:r w:rsidRPr="009C107A">
        <w:rPr>
          <w:rFonts w:cs="Times New Roman"/>
        </w:rPr>
        <w:tab/>
        <w:t>Indoor rack</w:t>
      </w:r>
      <w:r w:rsidR="009C107A" w:rsidRPr="009C107A">
        <w:rPr>
          <w:rFonts w:cs="Times New Roman"/>
        </w:rPr>
        <w:t xml:space="preserve">; </w:t>
      </w:r>
      <w:r w:rsidRPr="009C107A">
        <w:rPr>
          <w:rFonts w:cs="Times New Roman"/>
        </w:rPr>
        <w:t>Stand-alone, steel</w:t>
      </w:r>
    </w:p>
    <w:p w14:paraId="04FAA962" w14:textId="48026F3D" w:rsidR="00F620DB" w:rsidRPr="009C107A" w:rsidRDefault="00F620DB" w:rsidP="00DB491C">
      <w:pPr>
        <w:pStyle w:val="Text3"/>
        <w:numPr>
          <w:ilvl w:val="0"/>
          <w:numId w:val="10"/>
        </w:numPr>
        <w:tabs>
          <w:tab w:val="left" w:pos="6237"/>
        </w:tabs>
        <w:ind w:leftChars="0" w:left="3969" w:hanging="357"/>
        <w:rPr>
          <w:rFonts w:cs="Times New Roman"/>
        </w:rPr>
      </w:pPr>
      <w:r w:rsidRPr="009C107A">
        <w:rPr>
          <w:rFonts w:cs="Times New Roman"/>
        </w:rPr>
        <w:t>External dimensions:</w:t>
      </w:r>
      <w:r w:rsidRPr="009C107A">
        <w:rPr>
          <w:rFonts w:cs="Times New Roman"/>
        </w:rPr>
        <w:tab/>
        <w:t>Width: 600mm</w:t>
      </w:r>
    </w:p>
    <w:p w14:paraId="1F40CBE7" w14:textId="77777777" w:rsidR="00F620DB" w:rsidRPr="009C107A" w:rsidRDefault="00F620DB" w:rsidP="009C107A">
      <w:pPr>
        <w:pStyle w:val="Text3"/>
        <w:tabs>
          <w:tab w:val="left" w:pos="6237"/>
        </w:tabs>
        <w:ind w:leftChars="0" w:left="3969"/>
        <w:rPr>
          <w:rFonts w:cs="Times New Roman"/>
        </w:rPr>
      </w:pPr>
      <w:r w:rsidRPr="009C107A">
        <w:rPr>
          <w:rFonts w:cs="Times New Roman"/>
        </w:rPr>
        <w:tab/>
        <w:t>Height: 2000mm</w:t>
      </w:r>
    </w:p>
    <w:p w14:paraId="13DB1258" w14:textId="77777777" w:rsidR="00F620DB" w:rsidRPr="009C107A" w:rsidRDefault="00F620DB" w:rsidP="009C107A">
      <w:pPr>
        <w:pStyle w:val="Text3"/>
        <w:tabs>
          <w:tab w:val="left" w:pos="6237"/>
        </w:tabs>
        <w:ind w:leftChars="0" w:left="3969"/>
        <w:rPr>
          <w:rFonts w:cs="Times New Roman"/>
        </w:rPr>
      </w:pPr>
      <w:r w:rsidRPr="009C107A">
        <w:rPr>
          <w:rFonts w:cs="Times New Roman"/>
        </w:rPr>
        <w:tab/>
        <w:t>Depth: 600mm</w:t>
      </w:r>
    </w:p>
    <w:p w14:paraId="565B8100" w14:textId="77777777" w:rsidR="00F620DB" w:rsidRPr="009C107A" w:rsidRDefault="00F620DB" w:rsidP="009C107A">
      <w:pPr>
        <w:pStyle w:val="Text3"/>
        <w:tabs>
          <w:tab w:val="left" w:pos="6237"/>
        </w:tabs>
        <w:ind w:leftChars="0" w:left="3969"/>
        <w:rPr>
          <w:rFonts w:cs="Times New Roman"/>
        </w:rPr>
      </w:pPr>
      <w:r w:rsidRPr="009C107A">
        <w:rPr>
          <w:rFonts w:cs="Times New Roman"/>
        </w:rPr>
        <w:tab/>
        <w:t>(except protruding parts)</w:t>
      </w:r>
    </w:p>
    <w:p w14:paraId="0F70BE56" w14:textId="03274336" w:rsidR="00F620DB" w:rsidRDefault="00F620DB" w:rsidP="007A1271">
      <w:pPr>
        <w:pStyle w:val="i"/>
      </w:pPr>
      <w:r>
        <w:t>(</w:t>
      </w:r>
      <w:r w:rsidR="007A1271">
        <w:t>v</w:t>
      </w:r>
      <w:r>
        <w:t>)</w:t>
      </w:r>
      <w:r>
        <w:tab/>
        <w:t>Large screen display</w:t>
      </w:r>
    </w:p>
    <w:p w14:paraId="73429AD8" w14:textId="77777777" w:rsidR="00F620DB" w:rsidRDefault="00F620DB" w:rsidP="007A1271">
      <w:pPr>
        <w:pStyle w:val="Text3"/>
      </w:pPr>
      <w:r>
        <w:t>Large screen display shall be controlled by the multi-vision controller, and provide video images and information to the Tunnel Management Office.</w:t>
      </w:r>
    </w:p>
    <w:p w14:paraId="5D3B33BF" w14:textId="1CB68B10" w:rsidR="00F620DB" w:rsidRDefault="00F620DB" w:rsidP="007A1271">
      <w:pPr>
        <w:pStyle w:val="dotted"/>
      </w:pPr>
      <w:r>
        <w:t>Liquid crystal display</w:t>
      </w:r>
    </w:p>
    <w:p w14:paraId="1A2115FF" w14:textId="5657A5EC" w:rsidR="00F620DB" w:rsidRDefault="007A1271" w:rsidP="00DB491C">
      <w:pPr>
        <w:pStyle w:val="Text3"/>
        <w:numPr>
          <w:ilvl w:val="0"/>
          <w:numId w:val="7"/>
        </w:numPr>
        <w:tabs>
          <w:tab w:val="left" w:pos="6237"/>
        </w:tabs>
        <w:ind w:leftChars="0" w:left="3686"/>
      </w:pPr>
      <w:r>
        <w:t xml:space="preserve">Structure: </w:t>
      </w:r>
      <w:r w:rsidR="00F620DB">
        <w:t>4 screens (2 x 2),</w:t>
      </w:r>
      <w:r>
        <w:t xml:space="preserve"> </w:t>
      </w:r>
      <w:r w:rsidR="00F620DB">
        <w:t>which can be viewed as a single large monitor.</w:t>
      </w:r>
    </w:p>
    <w:p w14:paraId="0255AA96" w14:textId="4A9109E8" w:rsidR="00F620DB" w:rsidRDefault="00F620DB" w:rsidP="00DB491C">
      <w:pPr>
        <w:pStyle w:val="Text3"/>
        <w:numPr>
          <w:ilvl w:val="0"/>
          <w:numId w:val="7"/>
        </w:numPr>
        <w:tabs>
          <w:tab w:val="left" w:pos="6237"/>
        </w:tabs>
        <w:ind w:leftChars="0" w:left="3686"/>
      </w:pPr>
      <w:r>
        <w:t>Resolutions:</w:t>
      </w:r>
      <w:r w:rsidR="007A1271">
        <w:t xml:space="preserve"> </w:t>
      </w:r>
      <w:r>
        <w:t>1366×768 dots or higher/screen</w:t>
      </w:r>
    </w:p>
    <w:p w14:paraId="2B7DF2E4" w14:textId="385239EA" w:rsidR="00F620DB" w:rsidRDefault="00F620DB" w:rsidP="00DB491C">
      <w:pPr>
        <w:pStyle w:val="Text3"/>
        <w:numPr>
          <w:ilvl w:val="0"/>
          <w:numId w:val="7"/>
        </w:numPr>
        <w:tabs>
          <w:tab w:val="left" w:pos="6237"/>
        </w:tabs>
        <w:ind w:leftChars="0" w:left="3686"/>
      </w:pPr>
      <w:r>
        <w:t>Screen size:</w:t>
      </w:r>
      <w:r w:rsidR="007A1271">
        <w:t xml:space="preserve"> </w:t>
      </w:r>
      <w:r>
        <w:t>55-inch or equivalent/screen</w:t>
      </w:r>
    </w:p>
    <w:p w14:paraId="19DBE9BA" w14:textId="0F9B748E" w:rsidR="00F620DB" w:rsidRDefault="00F620DB" w:rsidP="00DB491C">
      <w:pPr>
        <w:pStyle w:val="Text3"/>
        <w:numPr>
          <w:ilvl w:val="0"/>
          <w:numId w:val="7"/>
        </w:numPr>
        <w:tabs>
          <w:tab w:val="left" w:pos="6237"/>
        </w:tabs>
        <w:ind w:leftChars="0" w:left="3686"/>
      </w:pPr>
      <w:r>
        <w:t>Display color:</w:t>
      </w:r>
      <w:r w:rsidR="007A1271">
        <w:t xml:space="preserve"> </w:t>
      </w:r>
      <w:r>
        <w:t>16,770,000 colors or more</w:t>
      </w:r>
    </w:p>
    <w:p w14:paraId="24A24755" w14:textId="025D8A50" w:rsidR="00F620DB" w:rsidRDefault="00F620DB" w:rsidP="00DB491C">
      <w:pPr>
        <w:pStyle w:val="Text3"/>
        <w:numPr>
          <w:ilvl w:val="0"/>
          <w:numId w:val="7"/>
        </w:numPr>
        <w:tabs>
          <w:tab w:val="left" w:pos="6237"/>
        </w:tabs>
        <w:ind w:leftChars="0" w:left="3686"/>
      </w:pPr>
      <w:r>
        <w:t>Video input:</w:t>
      </w:r>
      <w:r w:rsidR="007A1271">
        <w:t xml:space="preserve"> </w:t>
      </w:r>
      <w:r>
        <w:t>HDMI (HDCP)</w:t>
      </w:r>
    </w:p>
    <w:p w14:paraId="00975BA7" w14:textId="211913CA" w:rsidR="00F620DB" w:rsidRDefault="00F620DB" w:rsidP="00DB491C">
      <w:pPr>
        <w:pStyle w:val="Text3"/>
        <w:numPr>
          <w:ilvl w:val="0"/>
          <w:numId w:val="7"/>
        </w:numPr>
        <w:tabs>
          <w:tab w:val="left" w:pos="6237"/>
        </w:tabs>
        <w:ind w:leftChars="0" w:left="3686"/>
      </w:pPr>
      <w:r>
        <w:t>Quantity:</w:t>
      </w:r>
      <w:r w:rsidR="007A1271">
        <w:t xml:space="preserve"> </w:t>
      </w:r>
      <w:r>
        <w:t>4 units</w:t>
      </w:r>
    </w:p>
    <w:p w14:paraId="5A18E614" w14:textId="77777777" w:rsidR="007A1271" w:rsidRDefault="007A1271" w:rsidP="007A1271">
      <w:pPr>
        <w:pStyle w:val="Note"/>
      </w:pPr>
    </w:p>
    <w:p w14:paraId="49A3CBFE" w14:textId="27EB0602" w:rsidR="00F620DB" w:rsidRDefault="00F620DB" w:rsidP="007A1271">
      <w:pPr>
        <w:pStyle w:val="dotted"/>
      </w:pPr>
      <w:r>
        <w:t>Display mount</w:t>
      </w:r>
    </w:p>
    <w:p w14:paraId="2BD59D34" w14:textId="0D73B7CB" w:rsidR="00F620DB" w:rsidRDefault="00F620DB" w:rsidP="00DB491C">
      <w:pPr>
        <w:pStyle w:val="Text3"/>
        <w:numPr>
          <w:ilvl w:val="0"/>
          <w:numId w:val="7"/>
        </w:numPr>
        <w:tabs>
          <w:tab w:val="left" w:pos="6237"/>
        </w:tabs>
        <w:ind w:leftChars="0" w:left="3686"/>
      </w:pPr>
      <w:r>
        <w:t>Overall dimensions:</w:t>
      </w:r>
      <w:r w:rsidR="007A1271">
        <w:t xml:space="preserve"> </w:t>
      </w:r>
      <w:r>
        <w:t>approx. W2700×H2350×D800mm</w:t>
      </w:r>
    </w:p>
    <w:p w14:paraId="3CFC8F3C" w14:textId="5D6ADF96" w:rsidR="00F620DB" w:rsidRDefault="00F620DB" w:rsidP="00DB491C">
      <w:pPr>
        <w:pStyle w:val="Text3"/>
        <w:numPr>
          <w:ilvl w:val="0"/>
          <w:numId w:val="7"/>
        </w:numPr>
        <w:tabs>
          <w:tab w:val="left" w:pos="6237"/>
        </w:tabs>
        <w:ind w:leftChars="0" w:left="3686"/>
      </w:pPr>
      <w:r>
        <w:t>Rack unit</w:t>
      </w:r>
      <w:r w:rsidR="007A1271">
        <w:t>:</w:t>
      </w:r>
    </w:p>
    <w:p w14:paraId="400FC53E" w14:textId="4C830F39" w:rsidR="00F620DB" w:rsidRPr="007A1271" w:rsidRDefault="00F620DB" w:rsidP="00DB491C">
      <w:pPr>
        <w:pStyle w:val="Text3"/>
        <w:numPr>
          <w:ilvl w:val="0"/>
          <w:numId w:val="10"/>
        </w:numPr>
        <w:tabs>
          <w:tab w:val="left" w:pos="6237"/>
        </w:tabs>
        <w:ind w:leftChars="0" w:left="3969" w:hanging="357"/>
        <w:rPr>
          <w:rFonts w:cs="Times New Roman"/>
        </w:rPr>
      </w:pPr>
      <w:r w:rsidRPr="007A1271">
        <w:rPr>
          <w:rFonts w:cs="Times New Roman"/>
        </w:rPr>
        <w:t>EIA 19-inch rack or equivalent</w:t>
      </w:r>
    </w:p>
    <w:p w14:paraId="380EAA33" w14:textId="1A6F8660" w:rsidR="00F620DB" w:rsidRPr="007A1271" w:rsidRDefault="00F620DB" w:rsidP="00DB491C">
      <w:pPr>
        <w:pStyle w:val="Text3"/>
        <w:numPr>
          <w:ilvl w:val="0"/>
          <w:numId w:val="10"/>
        </w:numPr>
        <w:tabs>
          <w:tab w:val="left" w:pos="6237"/>
        </w:tabs>
        <w:ind w:leftChars="0" w:left="3969" w:hanging="357"/>
        <w:rPr>
          <w:rFonts w:cs="Times New Roman"/>
        </w:rPr>
      </w:pPr>
      <w:r w:rsidRPr="007A1271">
        <w:rPr>
          <w:rFonts w:cs="Times New Roman"/>
        </w:rPr>
        <w:t>The rack shall have space to place devices underneath the display mount unit. The space shall have a door.</w:t>
      </w:r>
    </w:p>
    <w:p w14:paraId="25A435BA" w14:textId="2731DF05" w:rsidR="00F620DB" w:rsidRDefault="00F620DB" w:rsidP="00DB491C">
      <w:pPr>
        <w:pStyle w:val="Text3"/>
        <w:numPr>
          <w:ilvl w:val="0"/>
          <w:numId w:val="7"/>
        </w:numPr>
        <w:tabs>
          <w:tab w:val="left" w:pos="6237"/>
        </w:tabs>
        <w:ind w:leftChars="0" w:left="3686"/>
      </w:pPr>
      <w:r>
        <w:t>The rack shall have a capacity for the multi-vision controller and layer 2 Ethernet switch.</w:t>
      </w:r>
    </w:p>
    <w:p w14:paraId="27ADFA30" w14:textId="5AD6624C" w:rsidR="00F620DB" w:rsidRDefault="00F620DB" w:rsidP="00DB491C">
      <w:pPr>
        <w:pStyle w:val="Text3"/>
        <w:numPr>
          <w:ilvl w:val="0"/>
          <w:numId w:val="7"/>
        </w:numPr>
        <w:tabs>
          <w:tab w:val="left" w:pos="6237"/>
        </w:tabs>
        <w:ind w:leftChars="0" w:left="3686"/>
      </w:pPr>
      <w:r>
        <w:t>Others</w:t>
      </w:r>
    </w:p>
    <w:p w14:paraId="5863C034" w14:textId="3DCF016C" w:rsidR="00F620DB" w:rsidRPr="007A1271" w:rsidRDefault="00F620DB" w:rsidP="00DB491C">
      <w:pPr>
        <w:pStyle w:val="Text3"/>
        <w:numPr>
          <w:ilvl w:val="0"/>
          <w:numId w:val="10"/>
        </w:numPr>
        <w:tabs>
          <w:tab w:val="left" w:pos="6237"/>
        </w:tabs>
        <w:ind w:leftChars="0" w:left="3969" w:hanging="357"/>
        <w:rPr>
          <w:rFonts w:cs="Times New Roman"/>
        </w:rPr>
      </w:pPr>
      <w:r w:rsidRPr="007A1271">
        <w:rPr>
          <w:rFonts w:cs="Times New Roman"/>
        </w:rPr>
        <w:lastRenderedPageBreak/>
        <w:t>Display mount shall include metal fittings, decorative panels, and channel base.</w:t>
      </w:r>
    </w:p>
    <w:p w14:paraId="05D170A6" w14:textId="09CC3A8B" w:rsidR="00F620DB" w:rsidRDefault="00F620DB" w:rsidP="00DB491C">
      <w:pPr>
        <w:pStyle w:val="Text3"/>
        <w:numPr>
          <w:ilvl w:val="0"/>
          <w:numId w:val="10"/>
        </w:numPr>
        <w:tabs>
          <w:tab w:val="left" w:pos="6237"/>
        </w:tabs>
        <w:ind w:leftChars="0" w:left="3969" w:hanging="357"/>
        <w:rPr>
          <w:rFonts w:cs="Times New Roman"/>
        </w:rPr>
      </w:pPr>
      <w:r w:rsidRPr="007A1271">
        <w:rPr>
          <w:rFonts w:cs="Times New Roman"/>
        </w:rPr>
        <w:t>Display mount shall have decorative panels so that cables are unnecessarily visible from outside.</w:t>
      </w:r>
    </w:p>
    <w:p w14:paraId="7AEEA9C7" w14:textId="77777777" w:rsidR="007A1271" w:rsidRPr="007A1271" w:rsidRDefault="007A1271" w:rsidP="007A1271">
      <w:pPr>
        <w:pStyle w:val="Note"/>
      </w:pPr>
    </w:p>
    <w:p w14:paraId="4EDB370B" w14:textId="38AEB742" w:rsidR="00F620DB" w:rsidRDefault="00F620DB" w:rsidP="007A1271">
      <w:pPr>
        <w:pStyle w:val="i"/>
      </w:pPr>
      <w:r>
        <w:t>(</w:t>
      </w:r>
      <w:r w:rsidR="007A1271">
        <w:t>vi</w:t>
      </w:r>
      <w:r>
        <w:t>)</w:t>
      </w:r>
      <w:r>
        <w:tab/>
        <w:t>Multi-vision controller</w:t>
      </w:r>
    </w:p>
    <w:p w14:paraId="4ADB7750" w14:textId="77777777" w:rsidR="00F620DB" w:rsidRDefault="00F620DB" w:rsidP="007A1271">
      <w:pPr>
        <w:pStyle w:val="Text3"/>
      </w:pPr>
      <w:r>
        <w:t>Multi-vision controller shall display all the camera views and screens (screens to monitor and control the state of the tunnel) generated on the integrated management server on the large screen display.</w:t>
      </w:r>
    </w:p>
    <w:p w14:paraId="607D1B7E" w14:textId="77777777" w:rsidR="00F620DB" w:rsidRDefault="00F620DB" w:rsidP="007A1271">
      <w:pPr>
        <w:pStyle w:val="Text3"/>
      </w:pPr>
      <w:r>
        <w:t>The controller can flexibly display images on the large screen display or selective component screens (location, the number of images displayed, image size, etc.).</w:t>
      </w:r>
    </w:p>
    <w:p w14:paraId="3A948C09" w14:textId="4EE055BE" w:rsidR="00F620DB" w:rsidRDefault="00F620DB" w:rsidP="007A1271">
      <w:pPr>
        <w:pStyle w:val="dotted"/>
      </w:pPr>
      <w:r>
        <w:t>Specifications and functions</w:t>
      </w:r>
    </w:p>
    <w:p w14:paraId="6FCD183F" w14:textId="5552C2A1" w:rsidR="00F620DB" w:rsidRDefault="00F620DB" w:rsidP="00DB491C">
      <w:pPr>
        <w:pStyle w:val="Text3"/>
        <w:numPr>
          <w:ilvl w:val="0"/>
          <w:numId w:val="7"/>
        </w:numPr>
        <w:tabs>
          <w:tab w:val="left" w:pos="6237"/>
        </w:tabs>
        <w:ind w:leftChars="0" w:left="3686"/>
      </w:pPr>
      <w:r>
        <w:t>The controller shall collectively manage camera views and web contents for tunnel monitoring, and display them on the large screen display.</w:t>
      </w:r>
    </w:p>
    <w:p w14:paraId="2A282711" w14:textId="761621D4" w:rsidR="00F620DB" w:rsidRDefault="00F620DB" w:rsidP="00DB491C">
      <w:pPr>
        <w:pStyle w:val="Text3"/>
        <w:numPr>
          <w:ilvl w:val="0"/>
          <w:numId w:val="7"/>
        </w:numPr>
        <w:tabs>
          <w:tab w:val="left" w:pos="6237"/>
        </w:tabs>
        <w:ind w:leftChars="0" w:left="3686"/>
      </w:pPr>
      <w:r>
        <w:t>The controller shall have an IP decoder to directly capture IP image data of camera views and display them on the large screen display.</w:t>
      </w:r>
    </w:p>
    <w:p w14:paraId="616F8C84" w14:textId="477AF27E" w:rsidR="00F620DB" w:rsidRDefault="00F620DB" w:rsidP="00DB491C">
      <w:pPr>
        <w:pStyle w:val="Text3"/>
        <w:numPr>
          <w:ilvl w:val="0"/>
          <w:numId w:val="7"/>
        </w:numPr>
        <w:tabs>
          <w:tab w:val="left" w:pos="6237"/>
        </w:tabs>
        <w:ind w:leftChars="0" w:left="3686"/>
      </w:pPr>
      <w:r>
        <w:t>Display patterns shall be registered in advance.</w:t>
      </w:r>
    </w:p>
    <w:p w14:paraId="0F6E9FE3" w14:textId="7151165D" w:rsidR="00F620DB" w:rsidRDefault="00F620DB" w:rsidP="00DB491C">
      <w:pPr>
        <w:pStyle w:val="Text3"/>
        <w:numPr>
          <w:ilvl w:val="0"/>
          <w:numId w:val="7"/>
        </w:numPr>
        <w:tabs>
          <w:tab w:val="left" w:pos="6237"/>
        </w:tabs>
        <w:ind w:leftChars="0" w:left="3686"/>
      </w:pPr>
      <w:r>
        <w:t>Display modes can be changed when necessary. (automatic patrolling, manual changeover)</w:t>
      </w:r>
    </w:p>
    <w:p w14:paraId="4ED3F03C" w14:textId="77777777" w:rsidR="007A1271" w:rsidRDefault="007A1271" w:rsidP="007A1271">
      <w:pPr>
        <w:pStyle w:val="Note"/>
      </w:pPr>
    </w:p>
    <w:p w14:paraId="21F88B94" w14:textId="47CDC5F3" w:rsidR="00F620DB" w:rsidRDefault="00F620DB" w:rsidP="00E3392D">
      <w:pPr>
        <w:pStyle w:val="dotted"/>
        <w:tabs>
          <w:tab w:val="clear" w:pos="3119"/>
          <w:tab w:val="left" w:pos="3402"/>
        </w:tabs>
        <w:ind w:left="3402" w:hanging="424"/>
      </w:pPr>
      <w:r>
        <w:t>Example screen layouts</w:t>
      </w:r>
    </w:p>
    <w:p w14:paraId="570F6483" w14:textId="6D7FA2CF" w:rsidR="00F620DB" w:rsidRDefault="00E3392D" w:rsidP="00F620DB">
      <w:pPr>
        <w:pStyle w:val="Text2"/>
      </w:pPr>
      <w:r>
        <w:rPr>
          <w:rFonts w:cs="Times New Roman"/>
          <w:noProof/>
          <w:lang w:eastAsia="ja-JP"/>
        </w:rPr>
        <mc:AlternateContent>
          <mc:Choice Requires="wpg">
            <w:drawing>
              <wp:anchor distT="0" distB="0" distL="114300" distR="114300" simplePos="0" relativeHeight="251654144" behindDoc="0" locked="0" layoutInCell="1" allowOverlap="1" wp14:anchorId="51FA8817" wp14:editId="5D3B4C29">
                <wp:simplePos x="0" y="0"/>
                <wp:positionH relativeFrom="column">
                  <wp:posOffset>2133702</wp:posOffset>
                </wp:positionH>
                <wp:positionV relativeFrom="paragraph">
                  <wp:posOffset>106071</wp:posOffset>
                </wp:positionV>
                <wp:extent cx="4494810" cy="1924066"/>
                <wp:effectExtent l="0" t="0" r="1270" b="0"/>
                <wp:wrapNone/>
                <wp:docPr id="10" name="グループ化 10"/>
                <wp:cNvGraphicFramePr/>
                <a:graphic xmlns:a="http://schemas.openxmlformats.org/drawingml/2006/main">
                  <a:graphicData uri="http://schemas.microsoft.com/office/word/2010/wordprocessingGroup">
                    <wpg:wgp>
                      <wpg:cNvGrpSpPr/>
                      <wpg:grpSpPr>
                        <a:xfrm>
                          <a:off x="0" y="0"/>
                          <a:ext cx="4494810" cy="1924066"/>
                          <a:chOff x="0" y="0"/>
                          <a:chExt cx="4494810" cy="1924066"/>
                        </a:xfrm>
                      </wpg:grpSpPr>
                      <wps:wsp>
                        <wps:cNvPr id="12" name="Text Box 20"/>
                        <wps:cNvSpPr txBox="1">
                          <a:spLocks noChangeArrowheads="1"/>
                        </wps:cNvSpPr>
                        <wps:spPr bwMode="auto">
                          <a:xfrm>
                            <a:off x="629392" y="0"/>
                            <a:ext cx="1539875" cy="2393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D26C714" w14:textId="77777777" w:rsidR="00F930E5" w:rsidRPr="00B4590F" w:rsidRDefault="00F930E5" w:rsidP="00E3392D">
                              <w:pPr>
                                <w:pStyle w:val="Web"/>
                                <w:kinsoku w:val="0"/>
                                <w:overflowPunct w:val="0"/>
                                <w:spacing w:before="0" w:beforeAutospacing="0" w:after="0" w:afterAutospacing="0" w:line="240" w:lineRule="exact"/>
                                <w:ind w:left="0"/>
                                <w:jc w:val="center"/>
                                <w:textAlignment w:val="baseline"/>
                                <w:rPr>
                                  <w:sz w:val="44"/>
                                </w:rPr>
                              </w:pPr>
                              <w:r w:rsidRPr="00B4590F">
                                <w:rPr>
                                  <w:rFonts w:ascii="Arial" w:hAnsi="Arial" w:cs="Arial"/>
                                  <w:color w:val="000000"/>
                                  <w:kern w:val="24"/>
                                  <w:szCs w:val="16"/>
                                </w:rPr>
                                <w:t>Large screen display</w:t>
                              </w:r>
                            </w:p>
                          </w:txbxContent>
                        </wps:txbx>
                        <wps:bodyPr rot="0" vert="horz" wrap="square" lIns="0" tIns="0" rIns="0" bIns="0" anchor="ctr" anchorCtr="0">
                          <a:noAutofit/>
                        </wps:bodyPr>
                      </wps:wsp>
                      <wps:wsp>
                        <wps:cNvPr id="13" name="Text Box 20"/>
                        <wps:cNvSpPr txBox="1">
                          <a:spLocks noChangeArrowheads="1"/>
                        </wps:cNvSpPr>
                        <wps:spPr bwMode="auto">
                          <a:xfrm>
                            <a:off x="2915392" y="451262"/>
                            <a:ext cx="1579418" cy="513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3B01845" w14:textId="77777777" w:rsidR="00F930E5" w:rsidRPr="00B4590F" w:rsidRDefault="00F930E5" w:rsidP="00E3392D">
                              <w:pPr>
                                <w:kinsoku w:val="0"/>
                                <w:overflowPunct w:val="0"/>
                                <w:spacing w:line="240" w:lineRule="exact"/>
                                <w:textAlignment w:val="baseline"/>
                                <w:rPr>
                                  <w:sz w:val="36"/>
                                </w:rPr>
                              </w:pPr>
                              <w:r w:rsidRPr="00B4590F">
                                <w:rPr>
                                  <w:rFonts w:ascii="Arial" w:hAnsi="Arial" w:cs="Arial"/>
                                  <w:color w:val="000000"/>
                                  <w:kern w:val="24"/>
                                  <w:szCs w:val="16"/>
                                </w:rPr>
                                <w:t>Entire tunnel view</w:t>
                              </w:r>
                            </w:p>
                          </w:txbxContent>
                        </wps:txbx>
                        <wps:bodyPr rot="0" vert="horz" wrap="square" lIns="0" tIns="0" rIns="0" bIns="0" anchor="ctr" anchorCtr="0">
                          <a:noAutofit/>
                        </wps:bodyPr>
                      </wps:wsp>
                      <wps:wsp>
                        <wps:cNvPr id="14" name="Text Box 20"/>
                        <wps:cNvSpPr txBox="1">
                          <a:spLocks noChangeArrowheads="1"/>
                        </wps:cNvSpPr>
                        <wps:spPr bwMode="auto">
                          <a:xfrm>
                            <a:off x="2951018" y="1211283"/>
                            <a:ext cx="1294411" cy="5137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9FC5E9" w14:textId="77777777" w:rsidR="00F930E5" w:rsidRPr="00B4590F" w:rsidRDefault="00F930E5" w:rsidP="00E3392D">
                              <w:pPr>
                                <w:kinsoku w:val="0"/>
                                <w:overflowPunct w:val="0"/>
                                <w:spacing w:line="240" w:lineRule="exact"/>
                                <w:textAlignment w:val="baseline"/>
                                <w:rPr>
                                  <w:sz w:val="36"/>
                                </w:rPr>
                              </w:pPr>
                              <w:r w:rsidRPr="00D81A6D">
                                <w:rPr>
                                  <w:rFonts w:ascii="Arial" w:hAnsi="Arial" w:cs="Arial"/>
                                  <w:color w:val="000000"/>
                                  <w:kern w:val="24"/>
                                  <w:szCs w:val="16"/>
                                </w:rPr>
                                <w:t>Camera views</w:t>
                              </w:r>
                            </w:p>
                          </w:txbxContent>
                        </wps:txbx>
                        <wps:bodyPr rot="0" vert="horz" wrap="square" lIns="0" tIns="0" rIns="0" bIns="0" anchor="ctr" anchorCtr="0">
                          <a:noAutofit/>
                        </wps:bodyPr>
                      </wps:wsp>
                      <pic:pic xmlns:pic="http://schemas.openxmlformats.org/drawingml/2006/picture">
                        <pic:nvPicPr>
                          <pic:cNvPr id="15" name="図 15"/>
                          <pic:cNvPicPr>
                            <a:picLocks noChangeAspect="1"/>
                          </pic:cNvPicPr>
                        </pic:nvPicPr>
                        <pic:blipFill rotWithShape="1">
                          <a:blip r:embed="rId25">
                            <a:extLst>
                              <a:ext uri="{28A0092B-C50C-407E-A947-70E740481C1C}">
                                <a14:useLocalDpi xmlns:a14="http://schemas.microsoft.com/office/drawing/2010/main" val="0"/>
                              </a:ext>
                            </a:extLst>
                          </a:blip>
                          <a:srcRect t="13144" r="17666"/>
                          <a:stretch/>
                        </pic:blipFill>
                        <pic:spPr bwMode="auto">
                          <a:xfrm>
                            <a:off x="0" y="237506"/>
                            <a:ext cx="2914650" cy="168656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51FA8817" id="グループ化 10" o:spid="_x0000_s1026" style="position:absolute;left:0;text-align:left;margin-left:168pt;margin-top:8.35pt;width:353.9pt;height:151.5pt;z-index:251654144" coordsize="44948,192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">
                <v:shapetype id="_x0000_t202" coordsize="21600,21600" o:spt="202" path="m,l,21600r21600,l21600,xe">
                  <v:stroke joinstyle="miter"/>
                  <v:path gradientshapeok="t" o:connecttype="rect"/>
                </v:shapetype>
                <v:shape id="Text Box 20" o:spid="_x0000_s1027" type="#_x0000_t202" style="position:absolute;left:6293;width:15399;height:23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" stroked="f">
                  <v:textbox inset="0,0,0,0">
                    <w:txbxContent>
                      <w:p w14:paraId="3D26C714" w14:textId="77777777" w:rsidR="00F930E5" w:rsidRPr="00B4590F" w:rsidRDefault="00F930E5" w:rsidP="00E3392D">
                        <w:pPr>
                          <w:pStyle w:val="Web"/>
                          <w:kinsoku w:val="0"/>
                          <w:overflowPunct w:val="0"/>
                          <w:spacing w:before="0" w:beforeAutospacing="0" w:after="0" w:afterAutospacing="0" w:line="240" w:lineRule="exact"/>
                          <w:ind w:left="0"/>
                          <w:jc w:val="center"/>
                          <w:textAlignment w:val="baseline"/>
                          <w:rPr>
                            <w:sz w:val="44"/>
                          </w:rPr>
                        </w:pPr>
                        <w:r w:rsidRPr="00B4590F">
                          <w:rPr>
                            <w:rFonts w:ascii="Arial" w:hAnsi="Arial" w:cs="Arial"/>
                            <w:color w:val="000000"/>
                            <w:kern w:val="24"/>
                            <w:szCs w:val="16"/>
                          </w:rPr>
                          <w:t>Large screen display</w:t>
                        </w:r>
                      </w:p>
                    </w:txbxContent>
                  </v:textbox>
                </v:shape>
                <v:shape id="Text Box 20" o:spid="_x0000_s1028" type="#_x0000_t202" style="position:absolute;left:29153;top:4512;width:15795;height:5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" stroked="f">
                  <v:textbox inset="0,0,0,0">
                    <w:txbxContent>
                      <w:p w14:paraId="13B01845" w14:textId="77777777" w:rsidR="00F930E5" w:rsidRPr="00B4590F" w:rsidRDefault="00F930E5" w:rsidP="00E3392D">
                        <w:pPr>
                          <w:kinsoku w:val="0"/>
                          <w:overflowPunct w:val="0"/>
                          <w:spacing w:line="240" w:lineRule="exact"/>
                          <w:textAlignment w:val="baseline"/>
                          <w:rPr>
                            <w:sz w:val="36"/>
                          </w:rPr>
                        </w:pPr>
                        <w:r w:rsidRPr="00B4590F">
                          <w:rPr>
                            <w:rFonts w:ascii="Arial" w:hAnsi="Arial" w:cs="Arial"/>
                            <w:color w:val="000000"/>
                            <w:kern w:val="24"/>
                            <w:szCs w:val="16"/>
                          </w:rPr>
                          <w:t>Entire tunnel view</w:t>
                        </w:r>
                      </w:p>
                    </w:txbxContent>
                  </v:textbox>
                </v:shape>
                <v:shape id="Text Box 20" o:spid="_x0000_s1029" type="#_x0000_t202" style="position:absolute;left:29510;top:12112;width:12944;height:5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" stroked="f">
                  <v:textbox inset="0,0,0,0">
                    <w:txbxContent>
                      <w:p w14:paraId="659FC5E9" w14:textId="77777777" w:rsidR="00F930E5" w:rsidRPr="00B4590F" w:rsidRDefault="00F930E5" w:rsidP="00E3392D">
                        <w:pPr>
                          <w:kinsoku w:val="0"/>
                          <w:overflowPunct w:val="0"/>
                          <w:spacing w:line="240" w:lineRule="exact"/>
                          <w:textAlignment w:val="baseline"/>
                          <w:rPr>
                            <w:sz w:val="36"/>
                          </w:rPr>
                        </w:pPr>
                        <w:r w:rsidRPr="00D81A6D">
                          <w:rPr>
                            <w:rFonts w:ascii="Arial" w:hAnsi="Arial" w:cs="Arial"/>
                            <w:color w:val="000000"/>
                            <w:kern w:val="24"/>
                            <w:szCs w:val="16"/>
                          </w:rPr>
                          <w:t>Camera views</w:t>
                        </w:r>
                      </w:p>
                    </w:txbxContent>
                  </v:textbox>
                </v:shape>
                <v:shape id="図 15" o:spid="_x0000_s1030" type="#_x0000_t75" style="position:absolute;top:2375;width:29146;height:16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">
                  <v:imagedata r:id="rId26" o:title="" croptop="8614f" cropright="11578f"/>
                </v:shape>
              </v:group>
            </w:pict>
          </mc:Fallback>
        </mc:AlternateContent>
      </w:r>
    </w:p>
    <w:p w14:paraId="048FD4D4" w14:textId="70FE7948" w:rsidR="00F620DB" w:rsidRDefault="00F620DB" w:rsidP="00F620DB">
      <w:pPr>
        <w:pStyle w:val="Text2"/>
      </w:pPr>
    </w:p>
    <w:p w14:paraId="1CE47753" w14:textId="0D06E599" w:rsidR="00F620DB" w:rsidRDefault="00F620DB" w:rsidP="00F620DB">
      <w:pPr>
        <w:pStyle w:val="Text2"/>
      </w:pPr>
    </w:p>
    <w:p w14:paraId="03C2685F" w14:textId="03A469D7" w:rsidR="00F620DB" w:rsidRDefault="00F620DB" w:rsidP="00F620DB">
      <w:pPr>
        <w:pStyle w:val="Text2"/>
      </w:pPr>
    </w:p>
    <w:p w14:paraId="542AC759" w14:textId="49D1BE77" w:rsidR="00F620DB" w:rsidRDefault="00F620DB" w:rsidP="00F620DB">
      <w:pPr>
        <w:pStyle w:val="Text2"/>
      </w:pPr>
    </w:p>
    <w:p w14:paraId="082E7C13" w14:textId="24A6C5F3" w:rsidR="00F620DB" w:rsidRDefault="00F620DB" w:rsidP="00F620DB">
      <w:pPr>
        <w:pStyle w:val="Text2"/>
      </w:pPr>
    </w:p>
    <w:p w14:paraId="7A5A971A" w14:textId="77777777" w:rsidR="00F620DB" w:rsidRDefault="00F620DB" w:rsidP="00F620DB">
      <w:pPr>
        <w:pStyle w:val="Text2"/>
      </w:pPr>
    </w:p>
    <w:p w14:paraId="0063B51D" w14:textId="77777777" w:rsidR="00F620DB" w:rsidRDefault="00F620DB" w:rsidP="00F620DB">
      <w:pPr>
        <w:pStyle w:val="Text2"/>
      </w:pPr>
    </w:p>
    <w:p w14:paraId="0C27C5F9" w14:textId="72C7951E" w:rsidR="00F620DB" w:rsidRDefault="00F620DB" w:rsidP="00E3392D">
      <w:pPr>
        <w:pStyle w:val="dotted"/>
        <w:tabs>
          <w:tab w:val="clear" w:pos="3119"/>
          <w:tab w:val="left" w:pos="3402"/>
        </w:tabs>
        <w:ind w:left="3402" w:hanging="424"/>
      </w:pPr>
      <w:r>
        <w:t>Device specifications (display control unit)</w:t>
      </w:r>
    </w:p>
    <w:p w14:paraId="6CE289EB" w14:textId="785FBC15" w:rsidR="00F620DB" w:rsidRDefault="00F620DB" w:rsidP="00DB491C">
      <w:pPr>
        <w:pStyle w:val="Text3"/>
        <w:numPr>
          <w:ilvl w:val="0"/>
          <w:numId w:val="7"/>
        </w:numPr>
        <w:tabs>
          <w:tab w:val="left" w:pos="6237"/>
        </w:tabs>
        <w:ind w:leftChars="0" w:left="3686"/>
      </w:pPr>
      <w:r>
        <w:t>CPU:</w:t>
      </w:r>
      <w:r w:rsidR="00E3392D">
        <w:t xml:space="preserve"> </w:t>
      </w:r>
      <w:r>
        <w:t>Approx. 3.50GHz x 1 or more</w:t>
      </w:r>
    </w:p>
    <w:p w14:paraId="49D1E7E2" w14:textId="04D5E2FF" w:rsidR="00F620DB" w:rsidRDefault="00F620DB" w:rsidP="00DB491C">
      <w:pPr>
        <w:pStyle w:val="Text3"/>
        <w:numPr>
          <w:ilvl w:val="0"/>
          <w:numId w:val="7"/>
        </w:numPr>
        <w:tabs>
          <w:tab w:val="left" w:pos="6237"/>
        </w:tabs>
        <w:ind w:leftChars="0" w:left="3686"/>
      </w:pPr>
      <w:r>
        <w:t>Main memory:</w:t>
      </w:r>
      <w:r w:rsidR="00E3392D">
        <w:t xml:space="preserve"> </w:t>
      </w:r>
      <w:r>
        <w:t>16GB or more</w:t>
      </w:r>
    </w:p>
    <w:p w14:paraId="14B9ACD6" w14:textId="46811FC1" w:rsidR="00F620DB" w:rsidRDefault="00F620DB" w:rsidP="00DB491C">
      <w:pPr>
        <w:pStyle w:val="Text3"/>
        <w:numPr>
          <w:ilvl w:val="0"/>
          <w:numId w:val="7"/>
        </w:numPr>
        <w:tabs>
          <w:tab w:val="left" w:pos="6237"/>
        </w:tabs>
        <w:ind w:leftChars="0" w:left="3686"/>
      </w:pPr>
      <w:r>
        <w:t>Embedded storage:</w:t>
      </w:r>
      <w:r w:rsidR="00E3392D">
        <w:t xml:space="preserve"> </w:t>
      </w:r>
      <w:r>
        <w:t>SSD 250GB or higher x 1</w:t>
      </w:r>
    </w:p>
    <w:p w14:paraId="32283827" w14:textId="5B74AFB3" w:rsidR="00F620DB" w:rsidRDefault="00F620DB" w:rsidP="00DB491C">
      <w:pPr>
        <w:pStyle w:val="Text3"/>
        <w:numPr>
          <w:ilvl w:val="0"/>
          <w:numId w:val="7"/>
        </w:numPr>
        <w:tabs>
          <w:tab w:val="left" w:pos="6237"/>
        </w:tabs>
        <w:ind w:leftChars="0" w:left="3686"/>
      </w:pPr>
      <w:r>
        <w:t>Optical drive</w:t>
      </w:r>
      <w:r w:rsidR="00E3392D">
        <w:t xml:space="preserve">: </w:t>
      </w:r>
      <w:r>
        <w:t>DVD-ROM</w:t>
      </w:r>
    </w:p>
    <w:p w14:paraId="4BFF02AA" w14:textId="493B5454" w:rsidR="00F620DB" w:rsidRDefault="00F620DB" w:rsidP="00DB491C">
      <w:pPr>
        <w:pStyle w:val="Text3"/>
        <w:numPr>
          <w:ilvl w:val="0"/>
          <w:numId w:val="7"/>
        </w:numPr>
        <w:tabs>
          <w:tab w:val="left" w:pos="6237"/>
        </w:tabs>
        <w:ind w:leftChars="0" w:left="3686"/>
      </w:pPr>
      <w:r>
        <w:t>LAN interface:</w:t>
      </w:r>
      <w:r w:rsidR="00E3392D">
        <w:t xml:space="preserve"> </w:t>
      </w:r>
      <w:r>
        <w:t>10/100/1000BASE-T x 2 or more</w:t>
      </w:r>
    </w:p>
    <w:p w14:paraId="11160D13" w14:textId="26BD05AC" w:rsidR="00F620DB" w:rsidRDefault="00F620DB" w:rsidP="00DB491C">
      <w:pPr>
        <w:pStyle w:val="Text3"/>
        <w:numPr>
          <w:ilvl w:val="0"/>
          <w:numId w:val="7"/>
        </w:numPr>
        <w:tabs>
          <w:tab w:val="left" w:pos="6237"/>
        </w:tabs>
        <w:ind w:leftChars="0" w:left="3686"/>
      </w:pPr>
      <w:r>
        <w:lastRenderedPageBreak/>
        <w:t>Local console output:</w:t>
      </w:r>
      <w:r w:rsidR="00E3392D">
        <w:t xml:space="preserve"> </w:t>
      </w:r>
      <w:r>
        <w:t>RGB, DVI or equivalent x 1 or more</w:t>
      </w:r>
    </w:p>
    <w:p w14:paraId="16005929" w14:textId="6A56FA8E" w:rsidR="00F620DB" w:rsidRDefault="00F620DB" w:rsidP="00DB491C">
      <w:pPr>
        <w:pStyle w:val="Text3"/>
        <w:numPr>
          <w:ilvl w:val="0"/>
          <w:numId w:val="7"/>
        </w:numPr>
        <w:tabs>
          <w:tab w:val="left" w:pos="6237"/>
        </w:tabs>
        <w:ind w:leftChars="0" w:left="3686"/>
      </w:pPr>
      <w:r>
        <w:t>OS:</w:t>
      </w:r>
      <w:r w:rsidR="00E3392D">
        <w:t xml:space="preserve"> </w:t>
      </w:r>
      <w:r>
        <w:t>Linux, Windows or equivalent</w:t>
      </w:r>
    </w:p>
    <w:p w14:paraId="266949C5" w14:textId="6DCDBFD9" w:rsidR="00F620DB" w:rsidRDefault="00F620DB" w:rsidP="00DB491C">
      <w:pPr>
        <w:pStyle w:val="Text3"/>
        <w:numPr>
          <w:ilvl w:val="0"/>
          <w:numId w:val="7"/>
        </w:numPr>
        <w:tabs>
          <w:tab w:val="left" w:pos="6237"/>
        </w:tabs>
        <w:ind w:leftChars="0" w:left="3686"/>
      </w:pPr>
      <w:r>
        <w:t>Structure:</w:t>
      </w:r>
      <w:r w:rsidR="00E3392D">
        <w:t xml:space="preserve"> </w:t>
      </w:r>
      <w:r>
        <w:t>Rack-mounted or stationary</w:t>
      </w:r>
    </w:p>
    <w:p w14:paraId="303FD62C" w14:textId="78C40DC6" w:rsidR="00F620DB" w:rsidRDefault="00F620DB" w:rsidP="00DB491C">
      <w:pPr>
        <w:pStyle w:val="Text3"/>
        <w:numPr>
          <w:ilvl w:val="0"/>
          <w:numId w:val="7"/>
        </w:numPr>
        <w:tabs>
          <w:tab w:val="left" w:pos="6237"/>
        </w:tabs>
        <w:ind w:leftChars="0" w:left="3686"/>
      </w:pPr>
      <w:r>
        <w:t>No. of images displayed:</w:t>
      </w:r>
      <w:r w:rsidR="00E3392D">
        <w:t xml:space="preserve"> </w:t>
      </w:r>
      <w:r>
        <w:t>17 or more</w:t>
      </w:r>
    </w:p>
    <w:p w14:paraId="1C081407" w14:textId="6711E292" w:rsidR="00F620DB" w:rsidRDefault="00F620DB" w:rsidP="00DB491C">
      <w:pPr>
        <w:pStyle w:val="Text3"/>
        <w:numPr>
          <w:ilvl w:val="0"/>
          <w:numId w:val="7"/>
        </w:numPr>
        <w:tabs>
          <w:tab w:val="left" w:pos="6237"/>
        </w:tabs>
        <w:ind w:leftChars="0" w:left="3686"/>
      </w:pPr>
      <w:r>
        <w:t>Input connector:</w:t>
      </w:r>
      <w:r w:rsidR="00E3392D">
        <w:t xml:space="preserve"> </w:t>
      </w:r>
      <w:r>
        <w:t>LAN or HDMI</w:t>
      </w:r>
    </w:p>
    <w:p w14:paraId="7CF5134D" w14:textId="43B77265" w:rsidR="00F620DB" w:rsidRDefault="00F620DB" w:rsidP="00DB491C">
      <w:pPr>
        <w:pStyle w:val="Text3"/>
        <w:numPr>
          <w:ilvl w:val="0"/>
          <w:numId w:val="7"/>
        </w:numPr>
        <w:tabs>
          <w:tab w:val="left" w:pos="6237"/>
        </w:tabs>
        <w:ind w:leftChars="0" w:left="3686"/>
      </w:pPr>
      <w:r>
        <w:t>Maximum input resolution:</w:t>
      </w:r>
      <w:r w:rsidR="00E3392D">
        <w:t xml:space="preserve"> </w:t>
      </w:r>
      <w:r>
        <w:t>1920 x 1080 or more</w:t>
      </w:r>
    </w:p>
    <w:p w14:paraId="60F26B1B" w14:textId="71899E9F" w:rsidR="00F620DB" w:rsidRDefault="00F620DB" w:rsidP="00DB491C">
      <w:pPr>
        <w:pStyle w:val="Text3"/>
        <w:numPr>
          <w:ilvl w:val="0"/>
          <w:numId w:val="7"/>
        </w:numPr>
        <w:tabs>
          <w:tab w:val="left" w:pos="6237"/>
        </w:tabs>
        <w:ind w:leftChars="0" w:left="3686"/>
      </w:pPr>
      <w:r>
        <w:t>No. of monitor outputs:</w:t>
      </w:r>
      <w:r w:rsidR="00E3392D">
        <w:t xml:space="preserve"> </w:t>
      </w:r>
      <w:r>
        <w:t>4 or more</w:t>
      </w:r>
    </w:p>
    <w:p w14:paraId="4F03C7A5" w14:textId="77653B7E" w:rsidR="00F620DB" w:rsidRDefault="00F620DB" w:rsidP="00DB491C">
      <w:pPr>
        <w:pStyle w:val="Text3"/>
        <w:numPr>
          <w:ilvl w:val="0"/>
          <w:numId w:val="7"/>
        </w:numPr>
        <w:tabs>
          <w:tab w:val="left" w:pos="6237"/>
        </w:tabs>
        <w:ind w:leftChars="0" w:left="3686"/>
      </w:pPr>
      <w:r>
        <w:t>Output connector:</w:t>
      </w:r>
      <w:r w:rsidR="00E3392D">
        <w:t xml:space="preserve"> </w:t>
      </w:r>
      <w:r>
        <w:t>DVI-D or HDMI, display port</w:t>
      </w:r>
    </w:p>
    <w:p w14:paraId="5F0EE0CD" w14:textId="31D38A25" w:rsidR="00F620DB" w:rsidRDefault="00E3392D" w:rsidP="00DB491C">
      <w:pPr>
        <w:pStyle w:val="Text3"/>
        <w:numPr>
          <w:ilvl w:val="0"/>
          <w:numId w:val="7"/>
        </w:numPr>
        <w:tabs>
          <w:tab w:val="left" w:pos="6237"/>
        </w:tabs>
        <w:ind w:leftChars="0" w:left="3686"/>
      </w:pPr>
      <w:r>
        <w:t xml:space="preserve">Maximum output resolution:  </w:t>
      </w:r>
      <w:r w:rsidR="00F620DB">
        <w:t>1920 x 1080 or more</w:t>
      </w:r>
    </w:p>
    <w:p w14:paraId="58D30CD6" w14:textId="7E3726A5" w:rsidR="00F620DB" w:rsidRDefault="00E3392D" w:rsidP="00DB491C">
      <w:pPr>
        <w:pStyle w:val="Text3"/>
        <w:numPr>
          <w:ilvl w:val="0"/>
          <w:numId w:val="7"/>
        </w:numPr>
        <w:tabs>
          <w:tab w:val="left" w:pos="6237"/>
        </w:tabs>
        <w:ind w:leftChars="0" w:left="3686"/>
      </w:pPr>
      <w:r>
        <w:t xml:space="preserve">Others:  </w:t>
      </w:r>
      <w:r w:rsidR="00F620DB">
        <w:t>Various display control software embedded,</w:t>
      </w:r>
    </w:p>
    <w:p w14:paraId="33A04AF4" w14:textId="023C920A" w:rsidR="00F620DB" w:rsidRDefault="00F620DB" w:rsidP="00E3392D">
      <w:pPr>
        <w:pStyle w:val="Text3"/>
        <w:tabs>
          <w:tab w:val="left" w:pos="6237"/>
        </w:tabs>
        <w:ind w:leftChars="0" w:left="3686"/>
      </w:pPr>
      <w:r>
        <w:t>Sequential display, seamless display with multiple monitors</w:t>
      </w:r>
    </w:p>
    <w:p w14:paraId="68BB4B0B" w14:textId="77777777" w:rsidR="00E3392D" w:rsidRDefault="00E3392D" w:rsidP="00E3392D">
      <w:pPr>
        <w:pStyle w:val="Note"/>
      </w:pPr>
    </w:p>
    <w:p w14:paraId="27684AFC" w14:textId="35A1ADD5" w:rsidR="00F620DB" w:rsidRDefault="00F620DB" w:rsidP="00E3392D">
      <w:pPr>
        <w:pStyle w:val="dotted"/>
        <w:tabs>
          <w:tab w:val="clear" w:pos="3119"/>
          <w:tab w:val="left" w:pos="3402"/>
        </w:tabs>
        <w:ind w:left="3402" w:hanging="424"/>
      </w:pPr>
      <w:r>
        <w:t>Device specifications (LAN-DEC unit)</w:t>
      </w:r>
    </w:p>
    <w:p w14:paraId="67115EF1" w14:textId="69B51656" w:rsidR="00F620DB" w:rsidRDefault="00F620DB" w:rsidP="00DB491C">
      <w:pPr>
        <w:pStyle w:val="Text3"/>
        <w:numPr>
          <w:ilvl w:val="0"/>
          <w:numId w:val="7"/>
        </w:numPr>
        <w:tabs>
          <w:tab w:val="left" w:pos="6237"/>
        </w:tabs>
        <w:ind w:leftChars="0" w:left="3686"/>
      </w:pPr>
      <w:r>
        <w:t>Structure:</w:t>
      </w:r>
      <w:r w:rsidR="00E3392D">
        <w:t xml:space="preserve">  </w:t>
      </w:r>
      <w:r>
        <w:t>Rack-mounted, or a slot-mounted display control unit</w:t>
      </w:r>
    </w:p>
    <w:p w14:paraId="207422A3" w14:textId="25CAE0D6" w:rsidR="00F620DB" w:rsidRDefault="00F620DB" w:rsidP="00DB491C">
      <w:pPr>
        <w:pStyle w:val="Text3"/>
        <w:numPr>
          <w:ilvl w:val="0"/>
          <w:numId w:val="7"/>
        </w:numPr>
        <w:tabs>
          <w:tab w:val="left" w:pos="6237"/>
        </w:tabs>
        <w:ind w:leftChars="0" w:left="3686"/>
      </w:pPr>
      <w:r>
        <w:t>Input IP stream:</w:t>
      </w:r>
      <w:r w:rsidR="00E3392D">
        <w:t xml:space="preserve"> </w:t>
      </w:r>
      <w:r>
        <w:t>H.264 (same as streaming method for encoder for camera)</w:t>
      </w:r>
    </w:p>
    <w:p w14:paraId="22618DF3" w14:textId="585B7C7A" w:rsidR="00F620DB" w:rsidRDefault="00F620DB" w:rsidP="00DB491C">
      <w:pPr>
        <w:pStyle w:val="Text3"/>
        <w:numPr>
          <w:ilvl w:val="0"/>
          <w:numId w:val="7"/>
        </w:numPr>
        <w:tabs>
          <w:tab w:val="left" w:pos="6237"/>
        </w:tabs>
        <w:ind w:leftChars="0" w:left="3686"/>
      </w:pPr>
      <w:r>
        <w:t>No. of images displayed:</w:t>
      </w:r>
      <w:r w:rsidR="00E3392D">
        <w:t xml:space="preserve"> </w:t>
      </w:r>
      <w:r>
        <w:t>17 or more</w:t>
      </w:r>
    </w:p>
    <w:p w14:paraId="138F68BD" w14:textId="369D89EF" w:rsidR="00F620DB" w:rsidRDefault="00F620DB" w:rsidP="00DB491C">
      <w:pPr>
        <w:pStyle w:val="Text3"/>
        <w:numPr>
          <w:ilvl w:val="0"/>
          <w:numId w:val="7"/>
        </w:numPr>
        <w:tabs>
          <w:tab w:val="left" w:pos="6237"/>
        </w:tabs>
        <w:ind w:leftChars="0" w:left="3686"/>
      </w:pPr>
      <w:r>
        <w:t>Connector:</w:t>
      </w:r>
      <w:r w:rsidR="00E3392D">
        <w:t xml:space="preserve"> </w:t>
      </w:r>
      <w:r>
        <w:t>DVI-D or HDMI, display port</w:t>
      </w:r>
    </w:p>
    <w:p w14:paraId="7FB1DCBE" w14:textId="3088E4C6" w:rsidR="00F620DB" w:rsidRDefault="00F620DB" w:rsidP="00DB491C">
      <w:pPr>
        <w:pStyle w:val="Text3"/>
        <w:numPr>
          <w:ilvl w:val="0"/>
          <w:numId w:val="7"/>
        </w:numPr>
        <w:tabs>
          <w:tab w:val="left" w:pos="6237"/>
        </w:tabs>
        <w:ind w:leftChars="0" w:left="3686"/>
      </w:pPr>
      <w:r>
        <w:t>Others</w:t>
      </w:r>
      <w:r w:rsidR="00E3392D">
        <w:t xml:space="preserve"> </w:t>
      </w:r>
      <w:r>
        <w:t>Capable of system expansion in response to the number of cameras for input of video images</w:t>
      </w:r>
    </w:p>
    <w:p w14:paraId="0EBD47CA" w14:textId="77777777" w:rsidR="00E3392D" w:rsidRDefault="00E3392D" w:rsidP="00E3392D">
      <w:pPr>
        <w:pStyle w:val="Note"/>
      </w:pPr>
    </w:p>
    <w:p w14:paraId="656E6D2B" w14:textId="12AEF2D8" w:rsidR="00F620DB" w:rsidRDefault="00F620DB" w:rsidP="00E3392D">
      <w:pPr>
        <w:pStyle w:val="i"/>
      </w:pPr>
      <w:r>
        <w:t>(</w:t>
      </w:r>
      <w:r w:rsidR="00E3392D">
        <w:t>vii</w:t>
      </w:r>
      <w:r>
        <w:t>)</w:t>
      </w:r>
      <w:r>
        <w:tab/>
        <w:t>Layer 2 Ethernet switch</w:t>
      </w:r>
    </w:p>
    <w:p w14:paraId="585EE61B" w14:textId="5B759AED" w:rsidR="00F620DB" w:rsidRDefault="00F620DB" w:rsidP="005F12B0">
      <w:pPr>
        <w:pStyle w:val="dotted"/>
        <w:tabs>
          <w:tab w:val="clear" w:pos="3119"/>
          <w:tab w:val="left" w:pos="3402"/>
        </w:tabs>
        <w:ind w:left="3402" w:hanging="424"/>
      </w:pPr>
      <w:r>
        <w:t>Structure:</w:t>
      </w:r>
      <w:r w:rsidR="005F12B0">
        <w:t xml:space="preserve"> </w:t>
      </w:r>
      <w:r>
        <w:t xml:space="preserve">Rack-mounted </w:t>
      </w:r>
    </w:p>
    <w:p w14:paraId="4BAE91B2" w14:textId="3852C930" w:rsidR="00F620DB" w:rsidRDefault="00F620DB" w:rsidP="005F12B0">
      <w:pPr>
        <w:pStyle w:val="dotted"/>
        <w:tabs>
          <w:tab w:val="clear" w:pos="3119"/>
          <w:tab w:val="left" w:pos="3402"/>
        </w:tabs>
        <w:ind w:left="3402" w:hanging="424"/>
      </w:pPr>
      <w:r>
        <w:t>Backplane capacity:</w:t>
      </w:r>
      <w:r w:rsidR="005F12B0">
        <w:t xml:space="preserve"> </w:t>
      </w:r>
      <w:r>
        <w:t>100Gbps or more</w:t>
      </w:r>
    </w:p>
    <w:p w14:paraId="0318251F" w14:textId="6F18A9A6" w:rsidR="00F620DB" w:rsidRDefault="00F620DB" w:rsidP="005F12B0">
      <w:pPr>
        <w:pStyle w:val="dotted"/>
        <w:tabs>
          <w:tab w:val="clear" w:pos="3119"/>
          <w:tab w:val="left" w:pos="3402"/>
        </w:tabs>
        <w:ind w:left="3402" w:hanging="424"/>
      </w:pPr>
      <w:r>
        <w:t>No. of interfaces:</w:t>
      </w:r>
      <w:r w:rsidR="005F12B0">
        <w:t xml:space="preserve"> </w:t>
      </w:r>
      <w:r>
        <w:t>10/100/1000BASE-T interface x 24 ports or more</w:t>
      </w:r>
    </w:p>
    <w:p w14:paraId="5D191A48" w14:textId="77777777" w:rsidR="005F12B0" w:rsidRDefault="00F620DB" w:rsidP="005F12B0">
      <w:pPr>
        <w:pStyle w:val="dotted"/>
        <w:tabs>
          <w:tab w:val="clear" w:pos="3119"/>
          <w:tab w:val="left" w:pos="3402"/>
        </w:tabs>
        <w:ind w:left="3402" w:hanging="424"/>
      </w:pPr>
      <w:r>
        <w:t>Compatible standards:</w:t>
      </w:r>
      <w:r w:rsidR="005F12B0">
        <w:t xml:space="preserve"> </w:t>
      </w:r>
    </w:p>
    <w:p w14:paraId="5054C65D" w14:textId="03A54E74" w:rsidR="00F620DB" w:rsidRDefault="00F620DB" w:rsidP="005F12B0">
      <w:pPr>
        <w:pStyle w:val="dotted"/>
        <w:numPr>
          <w:ilvl w:val="0"/>
          <w:numId w:val="0"/>
        </w:numPr>
        <w:tabs>
          <w:tab w:val="clear" w:pos="3119"/>
          <w:tab w:val="left" w:pos="3402"/>
        </w:tabs>
        <w:ind w:left="3402"/>
      </w:pPr>
      <w:r>
        <w:t>10BASE-T:</w:t>
      </w:r>
      <w:r w:rsidR="005F12B0">
        <w:t xml:space="preserve">  </w:t>
      </w:r>
      <w:r>
        <w:t>IEEE802.3</w:t>
      </w:r>
    </w:p>
    <w:p w14:paraId="5F4ACF27" w14:textId="3F34F0D8" w:rsidR="00F620DB" w:rsidRPr="005F12B0" w:rsidRDefault="00F620DB" w:rsidP="005F12B0">
      <w:pPr>
        <w:pStyle w:val="dotted"/>
        <w:numPr>
          <w:ilvl w:val="0"/>
          <w:numId w:val="0"/>
        </w:numPr>
        <w:tabs>
          <w:tab w:val="clear" w:pos="3119"/>
          <w:tab w:val="left" w:pos="3402"/>
        </w:tabs>
        <w:ind w:left="3402"/>
      </w:pPr>
      <w:r w:rsidRPr="005F12B0">
        <w:t>100BASE-TX:</w:t>
      </w:r>
      <w:r w:rsidR="005F12B0">
        <w:t xml:space="preserve">  </w:t>
      </w:r>
      <w:r w:rsidRPr="005F12B0">
        <w:t>IEEE802.3u</w:t>
      </w:r>
    </w:p>
    <w:p w14:paraId="53F9F531" w14:textId="709BC2FC" w:rsidR="00F620DB" w:rsidRPr="005F12B0" w:rsidRDefault="00F620DB" w:rsidP="005F12B0">
      <w:pPr>
        <w:pStyle w:val="dotted"/>
        <w:numPr>
          <w:ilvl w:val="0"/>
          <w:numId w:val="0"/>
        </w:numPr>
        <w:tabs>
          <w:tab w:val="clear" w:pos="3119"/>
          <w:tab w:val="left" w:pos="3402"/>
        </w:tabs>
        <w:ind w:left="3402"/>
      </w:pPr>
      <w:r w:rsidRPr="005F12B0">
        <w:t>1000BASE-T:</w:t>
      </w:r>
      <w:r w:rsidR="005F12B0">
        <w:t xml:space="preserve">  </w:t>
      </w:r>
      <w:r w:rsidRPr="005F12B0">
        <w:t>IEEE802.3ab</w:t>
      </w:r>
    </w:p>
    <w:p w14:paraId="37403377" w14:textId="146F78DC" w:rsidR="00F620DB" w:rsidRDefault="00F620DB" w:rsidP="005F12B0">
      <w:pPr>
        <w:pStyle w:val="dotted"/>
        <w:tabs>
          <w:tab w:val="clear" w:pos="3119"/>
          <w:tab w:val="left" w:pos="3402"/>
        </w:tabs>
        <w:ind w:left="3402" w:hanging="424"/>
      </w:pPr>
      <w:r>
        <w:t>Packet transfer capacity:</w:t>
      </w:r>
      <w:r w:rsidR="005F12B0">
        <w:t xml:space="preserve">  </w:t>
      </w:r>
      <w:r>
        <w:t>Maximum 70Mpps or higher</w:t>
      </w:r>
    </w:p>
    <w:p w14:paraId="35032DD4" w14:textId="08F46CC1" w:rsidR="00F620DB" w:rsidRDefault="00F620DB" w:rsidP="005F12B0">
      <w:pPr>
        <w:pStyle w:val="dotted"/>
        <w:tabs>
          <w:tab w:val="clear" w:pos="3119"/>
          <w:tab w:val="left" w:pos="3402"/>
        </w:tabs>
        <w:ind w:left="3402" w:hanging="424"/>
      </w:pPr>
      <w:r>
        <w:t>Priority control</w:t>
      </w:r>
    </w:p>
    <w:p w14:paraId="5601F070" w14:textId="77777777" w:rsidR="00F620DB" w:rsidRDefault="00F620DB" w:rsidP="005F12B0">
      <w:pPr>
        <w:pStyle w:val="Text3"/>
        <w:ind w:leftChars="1482" w:left="3260"/>
      </w:pPr>
      <w:r>
        <w:t>The switch is capable of priority control of traffics in accordance with COS, IP precedence and DSCP value of IEEE802.1p.</w:t>
      </w:r>
    </w:p>
    <w:p w14:paraId="2371CB09" w14:textId="1D8D7A03" w:rsidR="00F620DB" w:rsidRDefault="00F620DB" w:rsidP="005F12B0">
      <w:pPr>
        <w:pStyle w:val="dotted"/>
        <w:tabs>
          <w:tab w:val="clear" w:pos="3119"/>
          <w:tab w:val="left" w:pos="3402"/>
        </w:tabs>
        <w:ind w:left="3402" w:hanging="424"/>
      </w:pPr>
      <w:r>
        <w:t>VLAN:</w:t>
      </w:r>
      <w:r w:rsidR="005F12B0">
        <w:t xml:space="preserve"> </w:t>
      </w:r>
      <w:r>
        <w:t>The switch can support 1000 or more functions.</w:t>
      </w:r>
    </w:p>
    <w:p w14:paraId="5F86E3A5" w14:textId="77777777" w:rsidR="00F620DB" w:rsidRDefault="00F620DB" w:rsidP="005F12B0">
      <w:pPr>
        <w:pStyle w:val="Text3"/>
        <w:ind w:leftChars="1482" w:left="3260"/>
      </w:pPr>
      <w:r>
        <w:t>The switch can support VLAN for each port.</w:t>
      </w:r>
    </w:p>
    <w:p w14:paraId="54D826CD" w14:textId="77777777" w:rsidR="00F620DB" w:rsidRDefault="00F620DB" w:rsidP="005F12B0">
      <w:pPr>
        <w:pStyle w:val="Text3"/>
        <w:ind w:leftChars="1482" w:left="3260"/>
      </w:pPr>
      <w:r>
        <w:t>It can also configure tag VLAN (IEE802.1Q).</w:t>
      </w:r>
    </w:p>
    <w:p w14:paraId="03557BF7" w14:textId="19BBDFAF" w:rsidR="00F620DB" w:rsidRDefault="00F620DB" w:rsidP="005F12B0">
      <w:pPr>
        <w:pStyle w:val="dotted"/>
        <w:tabs>
          <w:tab w:val="clear" w:pos="3119"/>
          <w:tab w:val="left" w:pos="3402"/>
        </w:tabs>
        <w:ind w:left="3402" w:hanging="424"/>
      </w:pPr>
      <w:r>
        <w:lastRenderedPageBreak/>
        <w:t>Fault bypass:</w:t>
      </w:r>
      <w:r w:rsidR="005F12B0">
        <w:t xml:space="preserve">  </w:t>
      </w:r>
      <w:r>
        <w:t>The switch can support independent spanning tree protocol for each VLAN (including tag VLAN).</w:t>
      </w:r>
    </w:p>
    <w:p w14:paraId="5B26DD57" w14:textId="176D5ED1" w:rsidR="00F620DB" w:rsidRDefault="00F620DB" w:rsidP="008D570F">
      <w:pPr>
        <w:pStyle w:val="dotted"/>
        <w:numPr>
          <w:ilvl w:val="0"/>
          <w:numId w:val="0"/>
        </w:numPr>
        <w:tabs>
          <w:tab w:val="clear" w:pos="3119"/>
          <w:tab w:val="left" w:pos="3402"/>
        </w:tabs>
        <w:ind w:left="3402"/>
      </w:pPr>
      <w:r>
        <w:t>Multicast:</w:t>
      </w:r>
      <w:r w:rsidR="005F12B0">
        <w:t xml:space="preserve">  </w:t>
      </w:r>
      <w:r>
        <w:t>The switch shall transmit multicast packets only to relevant ports.</w:t>
      </w:r>
      <w:r w:rsidR="005F12B0">
        <w:t xml:space="preserve"> </w:t>
      </w:r>
      <w:r>
        <w:t>(Function equivalent to IGMP snooping)</w:t>
      </w:r>
    </w:p>
    <w:p w14:paraId="7D0637FB" w14:textId="2DC43A02" w:rsidR="00F620DB" w:rsidRDefault="00F620DB" w:rsidP="005F12B0">
      <w:pPr>
        <w:pStyle w:val="dotted"/>
        <w:tabs>
          <w:tab w:val="clear" w:pos="3119"/>
          <w:tab w:val="left" w:pos="3402"/>
        </w:tabs>
        <w:ind w:left="3402" w:hanging="424"/>
      </w:pPr>
      <w:r>
        <w:t>Management protocol:</w:t>
      </w:r>
      <w:r w:rsidR="005F12B0">
        <w:t xml:space="preserve">  </w:t>
      </w:r>
      <w:r>
        <w:t>SNMP (v1, v2, v3)</w:t>
      </w:r>
    </w:p>
    <w:p w14:paraId="729E9AA2" w14:textId="0CDAF5B3" w:rsidR="00F620DB" w:rsidRDefault="00F620DB" w:rsidP="005F12B0">
      <w:pPr>
        <w:pStyle w:val="dotted"/>
        <w:tabs>
          <w:tab w:val="clear" w:pos="3119"/>
          <w:tab w:val="left" w:pos="3402"/>
        </w:tabs>
        <w:ind w:left="3402" w:hanging="424"/>
      </w:pPr>
      <w:r>
        <w:t>Power:</w:t>
      </w:r>
      <w:r w:rsidR="005F12B0">
        <w:t xml:space="preserve">  </w:t>
      </w:r>
      <w:r>
        <w:t>AC100V 50Hz/60Hz</w:t>
      </w:r>
    </w:p>
    <w:p w14:paraId="499F1BD5" w14:textId="2D71FA4C" w:rsidR="00F620DB" w:rsidRDefault="00F620DB" w:rsidP="005F12B0">
      <w:pPr>
        <w:pStyle w:val="dotted"/>
        <w:tabs>
          <w:tab w:val="clear" w:pos="3119"/>
          <w:tab w:val="left" w:pos="3402"/>
        </w:tabs>
        <w:ind w:left="3402" w:hanging="424"/>
      </w:pPr>
      <w:r>
        <w:t>Maximum power consumption:</w:t>
      </w:r>
      <w:r w:rsidR="005F12B0">
        <w:t xml:space="preserve">  </w:t>
      </w:r>
      <w:r>
        <w:t>approx. 38W</w:t>
      </w:r>
    </w:p>
    <w:p w14:paraId="089BF048" w14:textId="77777777" w:rsidR="005F12B0" w:rsidRDefault="005F12B0" w:rsidP="005F12B0">
      <w:pPr>
        <w:pStyle w:val="Note"/>
      </w:pPr>
    </w:p>
    <w:p w14:paraId="77FB9244" w14:textId="4951A116" w:rsidR="00F620DB" w:rsidRDefault="00F620DB" w:rsidP="005F12B0">
      <w:pPr>
        <w:pStyle w:val="i"/>
      </w:pPr>
      <w:r>
        <w:t>(</w:t>
      </w:r>
      <w:r w:rsidR="005F12B0">
        <w:t>viii</w:t>
      </w:r>
      <w:r>
        <w:t>)</w:t>
      </w:r>
      <w:r>
        <w:tab/>
        <w:t>Operation terminal (disaster prevention system / facility system / transportation system)</w:t>
      </w:r>
    </w:p>
    <w:p w14:paraId="09273D62" w14:textId="77777777" w:rsidR="00F620DB" w:rsidRDefault="00F620DB" w:rsidP="005F12B0">
      <w:pPr>
        <w:pStyle w:val="Text3"/>
        <w:ind w:leftChars="1482" w:left="3260"/>
      </w:pPr>
      <w:r>
        <w:t>Operators shall use web browsers to access the integrated management server, and monitor and control tunnel facilities on the web screens provided.</w:t>
      </w:r>
    </w:p>
    <w:p w14:paraId="416A83B0" w14:textId="77777777" w:rsidR="00F620DB" w:rsidRDefault="00F620DB" w:rsidP="005F12B0">
      <w:pPr>
        <w:pStyle w:val="Text3"/>
        <w:ind w:leftChars="1482" w:left="3260"/>
      </w:pPr>
      <w:r>
        <w:t>Operation terminals for disaster prevention, facility and transportation systems shall all have the common functions, and operators shall select screens to display.</w:t>
      </w:r>
    </w:p>
    <w:p w14:paraId="2E4ABB6C" w14:textId="56194B07" w:rsidR="00F620DB" w:rsidRDefault="00F620DB" w:rsidP="005F12B0">
      <w:pPr>
        <w:pStyle w:val="dotted"/>
        <w:tabs>
          <w:tab w:val="clear" w:pos="3119"/>
          <w:tab w:val="left" w:pos="3402"/>
        </w:tabs>
        <w:ind w:left="3402" w:hanging="424"/>
      </w:pPr>
      <w:r>
        <w:t>Function:</w:t>
      </w:r>
      <w:r w:rsidR="005F12B0">
        <w:t xml:space="preserve">  </w:t>
      </w:r>
      <w:r>
        <w:t>Browsing screens to monitor and control the state of the tunnel</w:t>
      </w:r>
    </w:p>
    <w:p w14:paraId="0404F8D4" w14:textId="75DE4A62" w:rsidR="00F620DB" w:rsidRDefault="00F620DB" w:rsidP="005F12B0">
      <w:pPr>
        <w:pStyle w:val="dotted"/>
        <w:tabs>
          <w:tab w:val="clear" w:pos="3119"/>
          <w:tab w:val="left" w:pos="3402"/>
        </w:tabs>
        <w:ind w:left="3402" w:hanging="424"/>
      </w:pPr>
      <w:r>
        <w:t>Controlling tunnel facilities</w:t>
      </w:r>
    </w:p>
    <w:p w14:paraId="4DCA8148" w14:textId="2017A95E" w:rsidR="00F620DB" w:rsidRDefault="00F620DB" w:rsidP="005F12B0">
      <w:pPr>
        <w:pStyle w:val="dotted"/>
        <w:tabs>
          <w:tab w:val="clear" w:pos="3119"/>
          <w:tab w:val="left" w:pos="3402"/>
        </w:tabs>
        <w:ind w:left="3402" w:hanging="424"/>
      </w:pPr>
      <w:r>
        <w:t>OS:</w:t>
      </w:r>
      <w:r>
        <w:tab/>
        <w:t>Windows (64bit) or equivalent</w:t>
      </w:r>
    </w:p>
    <w:p w14:paraId="6CCE7DB2" w14:textId="546B00C7" w:rsidR="00F620DB" w:rsidRDefault="00F620DB" w:rsidP="005F12B0">
      <w:pPr>
        <w:pStyle w:val="dotted"/>
        <w:tabs>
          <w:tab w:val="clear" w:pos="3119"/>
          <w:tab w:val="left" w:pos="3402"/>
        </w:tabs>
        <w:ind w:left="3402" w:hanging="424"/>
      </w:pPr>
      <w:r>
        <w:t>Operating environment:</w:t>
      </w:r>
      <w:r w:rsidR="005F12B0">
        <w:t xml:space="preserve">  </w:t>
      </w:r>
      <w:r>
        <w:t>24-hour continuous operation</w:t>
      </w:r>
    </w:p>
    <w:p w14:paraId="48B90E00" w14:textId="7542965D" w:rsidR="00F620DB" w:rsidRDefault="00F620DB" w:rsidP="005F12B0">
      <w:pPr>
        <w:pStyle w:val="dotted"/>
        <w:tabs>
          <w:tab w:val="clear" w:pos="3119"/>
          <w:tab w:val="left" w:pos="3402"/>
        </w:tabs>
        <w:ind w:left="3402" w:hanging="424"/>
      </w:pPr>
      <w:r>
        <w:t>Display language:</w:t>
      </w:r>
      <w:r w:rsidR="005F12B0">
        <w:t xml:space="preserve">  </w:t>
      </w:r>
      <w:r>
        <w:t>English</w:t>
      </w:r>
    </w:p>
    <w:p w14:paraId="7E5AE50C" w14:textId="1469B949" w:rsidR="00F620DB" w:rsidRDefault="00F620DB" w:rsidP="005F12B0">
      <w:pPr>
        <w:pStyle w:val="dotted"/>
        <w:tabs>
          <w:tab w:val="clear" w:pos="3119"/>
          <w:tab w:val="left" w:pos="3402"/>
        </w:tabs>
        <w:ind w:left="3402" w:hanging="424"/>
      </w:pPr>
      <w:r>
        <w:t>Quantity:</w:t>
      </w:r>
      <w:r w:rsidR="005F12B0">
        <w:t xml:space="preserve">  </w:t>
      </w:r>
      <w:r>
        <w:t>1 unit</w:t>
      </w:r>
    </w:p>
    <w:p w14:paraId="36F5F219" w14:textId="77777777" w:rsidR="005F12B0" w:rsidRDefault="005F12B0" w:rsidP="005F12B0">
      <w:pPr>
        <w:pStyle w:val="Note"/>
      </w:pPr>
    </w:p>
    <w:p w14:paraId="0011EF68" w14:textId="76283E87" w:rsidR="00F620DB" w:rsidRDefault="00F620DB" w:rsidP="005F12B0">
      <w:pPr>
        <w:pStyle w:val="i"/>
      </w:pPr>
      <w:r>
        <w:t>(</w:t>
      </w:r>
      <w:r w:rsidR="005F12B0">
        <w:t>ix</w:t>
      </w:r>
      <w:r>
        <w:t>)</w:t>
      </w:r>
      <w:r>
        <w:tab/>
        <w:t>Desk (OA desk)</w:t>
      </w:r>
    </w:p>
    <w:p w14:paraId="4B1A0794" w14:textId="154990F5" w:rsidR="00F620DB" w:rsidRDefault="00F620DB" w:rsidP="005F12B0">
      <w:pPr>
        <w:pStyle w:val="dotted"/>
        <w:tabs>
          <w:tab w:val="clear" w:pos="3119"/>
          <w:tab w:val="left" w:pos="3402"/>
        </w:tabs>
        <w:ind w:left="3402" w:hanging="424"/>
      </w:pPr>
      <w:r>
        <w:t>Type:</w:t>
      </w:r>
      <w:r w:rsidR="005F12B0">
        <w:t xml:space="preserve">  </w:t>
      </w:r>
      <w:r>
        <w:t>General-purpose product (OA desk)</w:t>
      </w:r>
    </w:p>
    <w:p w14:paraId="40A18558" w14:textId="3AFE3BF2" w:rsidR="00F620DB" w:rsidRDefault="00F620DB" w:rsidP="005F12B0">
      <w:pPr>
        <w:pStyle w:val="dotted"/>
        <w:tabs>
          <w:tab w:val="clear" w:pos="3119"/>
          <w:tab w:val="left" w:pos="3402"/>
        </w:tabs>
        <w:ind w:left="3402" w:hanging="424"/>
      </w:pPr>
      <w:r>
        <w:t>External dimensions:</w:t>
      </w:r>
      <w:r w:rsidR="005F12B0">
        <w:t xml:space="preserve">  </w:t>
      </w:r>
      <w:r>
        <w:t>approx. W1200mm×H700mm×D1150mm</w:t>
      </w:r>
    </w:p>
    <w:p w14:paraId="0F855A83" w14:textId="16387CC4" w:rsidR="00F620DB" w:rsidRDefault="00F620DB" w:rsidP="005F12B0">
      <w:pPr>
        <w:pStyle w:val="dotted"/>
        <w:numPr>
          <w:ilvl w:val="0"/>
          <w:numId w:val="0"/>
        </w:numPr>
        <w:tabs>
          <w:tab w:val="clear" w:pos="3119"/>
          <w:tab w:val="left" w:pos="3402"/>
        </w:tabs>
        <w:ind w:left="3402"/>
      </w:pPr>
      <w:r>
        <w:t>(except protruding parts)</w:t>
      </w:r>
    </w:p>
    <w:p w14:paraId="09EE0964" w14:textId="5528786F" w:rsidR="00F620DB" w:rsidRDefault="00F620DB" w:rsidP="005F12B0">
      <w:pPr>
        <w:pStyle w:val="dotted"/>
        <w:tabs>
          <w:tab w:val="clear" w:pos="3119"/>
          <w:tab w:val="left" w:pos="3402"/>
        </w:tabs>
        <w:ind w:left="3402" w:hanging="424"/>
      </w:pPr>
      <w:r>
        <w:t>Color:</w:t>
      </w:r>
      <w:r w:rsidR="005F12B0">
        <w:t xml:space="preserve">  </w:t>
      </w:r>
      <w:r>
        <w:t>To be instructed</w:t>
      </w:r>
    </w:p>
    <w:p w14:paraId="0BEB04D8" w14:textId="18E85F49" w:rsidR="00F620DB" w:rsidRDefault="00F620DB" w:rsidP="005F12B0">
      <w:pPr>
        <w:pStyle w:val="dotted"/>
        <w:tabs>
          <w:tab w:val="clear" w:pos="3119"/>
          <w:tab w:val="left" w:pos="3402"/>
        </w:tabs>
        <w:ind w:left="3402" w:hanging="424"/>
      </w:pPr>
      <w:r>
        <w:t>Others:</w:t>
      </w:r>
      <w:r w:rsidR="005F12B0">
        <w:t xml:space="preserve">  </w:t>
      </w:r>
      <w:r>
        <w:t>Device rack inclusive</w:t>
      </w:r>
    </w:p>
    <w:p w14:paraId="522578D5" w14:textId="2A2ACD99" w:rsidR="00F620DB" w:rsidRDefault="00F620DB" w:rsidP="005F12B0">
      <w:pPr>
        <w:pStyle w:val="dotted"/>
        <w:tabs>
          <w:tab w:val="clear" w:pos="3119"/>
          <w:tab w:val="left" w:pos="3402"/>
        </w:tabs>
        <w:ind w:left="3402" w:hanging="424"/>
      </w:pPr>
      <w:r>
        <w:t>Quantity:</w:t>
      </w:r>
      <w:r w:rsidR="005F12B0">
        <w:t xml:space="preserve">  </w:t>
      </w:r>
      <w:r>
        <w:t>1 unit</w:t>
      </w:r>
    </w:p>
    <w:p w14:paraId="02995D39" w14:textId="77777777" w:rsidR="00F620DB" w:rsidRDefault="00F620DB" w:rsidP="005F12B0">
      <w:pPr>
        <w:pStyle w:val="Note"/>
      </w:pPr>
    </w:p>
    <w:p w14:paraId="5099FF04" w14:textId="3CAA54F8" w:rsidR="00F620DB" w:rsidRDefault="008252BD" w:rsidP="008252BD">
      <w:pPr>
        <w:pStyle w:val="11"/>
      </w:pPr>
      <w:bookmarkStart w:id="110" w:name="_Toc514417494"/>
      <w:r>
        <w:t>(4)</w:t>
      </w:r>
      <w:r w:rsidR="00F620DB">
        <w:tab/>
      </w:r>
      <w:r>
        <w:t>FM Radio Rebroadcasting System (Including Loudspeaker Equipment)</w:t>
      </w:r>
      <w:bookmarkEnd w:id="110"/>
    </w:p>
    <w:p w14:paraId="3ED915D8" w14:textId="02BE2400" w:rsidR="00F620DB" w:rsidRDefault="008252BD" w:rsidP="008252BD">
      <w:pPr>
        <w:pStyle w:val="a5"/>
      </w:pPr>
      <w:r>
        <w:t>(a)</w:t>
      </w:r>
      <w:r w:rsidR="00F620DB">
        <w:tab/>
        <w:t>Application</w:t>
      </w:r>
    </w:p>
    <w:p w14:paraId="2927E4B3" w14:textId="77777777" w:rsidR="00F620DB" w:rsidRDefault="00F620DB" w:rsidP="008252BD">
      <w:pPr>
        <w:pStyle w:val="Text3"/>
      </w:pPr>
      <w:r>
        <w:t>This section shall apply to components, etc. of the FM radio rebroadcasting system and loudspeaker equipment to be installed in the Project (hereinafter referred to as the “Equipment”).</w:t>
      </w:r>
    </w:p>
    <w:p w14:paraId="384D5E48" w14:textId="25B7D34A" w:rsidR="00F620DB" w:rsidRDefault="008252BD" w:rsidP="008252BD">
      <w:pPr>
        <w:pStyle w:val="a5"/>
      </w:pPr>
      <w:r>
        <w:t>(b)</w:t>
      </w:r>
      <w:r w:rsidR="00F620DB">
        <w:tab/>
        <w:t>System Overview</w:t>
      </w:r>
    </w:p>
    <w:p w14:paraId="0B26D10B" w14:textId="77777777" w:rsidR="00F620DB" w:rsidRDefault="00F620DB" w:rsidP="008252BD">
      <w:pPr>
        <w:pStyle w:val="Text3"/>
      </w:pPr>
      <w:r>
        <w:lastRenderedPageBreak/>
        <w:t>The system overview of the Equipment shall be as follows.</w:t>
      </w:r>
    </w:p>
    <w:p w14:paraId="6B2E4126" w14:textId="771352FF" w:rsidR="00F620DB" w:rsidRDefault="00F620DB" w:rsidP="008252BD">
      <w:pPr>
        <w:pStyle w:val="i"/>
      </w:pPr>
      <w:r>
        <w:t>(</w:t>
      </w:r>
      <w:r w:rsidR="008252BD">
        <w:t>i</w:t>
      </w:r>
      <w:r>
        <w:t>)</w:t>
      </w:r>
      <w:r>
        <w:tab/>
        <w:t>FM Radio Rebroadcasting System</w:t>
      </w:r>
    </w:p>
    <w:p w14:paraId="68864ACF" w14:textId="42A3AEDC" w:rsidR="00F620DB" w:rsidRDefault="00F620DB" w:rsidP="008252BD">
      <w:pPr>
        <w:pStyle w:val="dotted"/>
        <w:tabs>
          <w:tab w:val="clear" w:pos="3119"/>
          <w:tab w:val="left" w:pos="3402"/>
        </w:tabs>
        <w:ind w:left="3402" w:hanging="424"/>
      </w:pPr>
      <w:r>
        <w:t>The Equipment shall receive and amplify radio broadcast signals, and rebroadcast signals through guide wires in the tunnel in normal circumstances. In emergency, it shall provide interruptive broadcast to all the channels through the memory playback unit of the Equipment or microphone.</w:t>
      </w:r>
    </w:p>
    <w:p w14:paraId="02F0D8B8" w14:textId="02CCF9D6" w:rsidR="00F620DB" w:rsidRDefault="00F620DB" w:rsidP="008252BD">
      <w:pPr>
        <w:pStyle w:val="dotted"/>
        <w:tabs>
          <w:tab w:val="clear" w:pos="3119"/>
          <w:tab w:val="left" w:pos="3402"/>
        </w:tabs>
        <w:ind w:left="3402" w:hanging="424"/>
      </w:pPr>
      <w:r>
        <w:t>FM radio rebroadcasting system shall follow the AF-relay method (audio relay).</w:t>
      </w:r>
    </w:p>
    <w:p w14:paraId="6CB6C56F" w14:textId="35F87706" w:rsidR="00F620DB" w:rsidRDefault="00F620DB" w:rsidP="008252BD">
      <w:pPr>
        <w:pStyle w:val="dotted"/>
        <w:tabs>
          <w:tab w:val="clear" w:pos="3119"/>
          <w:tab w:val="left" w:pos="3402"/>
        </w:tabs>
        <w:ind w:left="3402" w:hanging="424"/>
      </w:pPr>
      <w:r>
        <w:t>Leaky coaxial cables (LCX) shall be applied to FM radio facilities inside the tunnel. LCX shall also be used for VHF radio for road administrator and other purposes.</w:t>
      </w:r>
    </w:p>
    <w:p w14:paraId="17FAF94C" w14:textId="77777777" w:rsidR="00395F42" w:rsidRDefault="00395F42" w:rsidP="00395F42">
      <w:pPr>
        <w:pStyle w:val="Note"/>
      </w:pPr>
    </w:p>
    <w:p w14:paraId="3AC1352E" w14:textId="1A977E8B" w:rsidR="00F620DB" w:rsidRDefault="00F620DB" w:rsidP="00395F42">
      <w:pPr>
        <w:pStyle w:val="i"/>
      </w:pPr>
      <w:r>
        <w:t>(</w:t>
      </w:r>
      <w:r w:rsidR="00395F42">
        <w:t>ii</w:t>
      </w:r>
      <w:r>
        <w:t>)</w:t>
      </w:r>
      <w:r>
        <w:tab/>
        <w:t>Loudspeaker equipment</w:t>
      </w:r>
    </w:p>
    <w:p w14:paraId="2121E7E0" w14:textId="61C25F12" w:rsidR="00F620DB" w:rsidRDefault="00F620DB" w:rsidP="00395F42">
      <w:pPr>
        <w:pStyle w:val="dotted"/>
        <w:tabs>
          <w:tab w:val="clear" w:pos="3119"/>
          <w:tab w:val="left" w:pos="3402"/>
        </w:tabs>
        <w:ind w:left="3402" w:hanging="424"/>
      </w:pPr>
      <w:r>
        <w:t>Loudspeaker equipment shall provide interruptive announcement from the FM radio broadcasting equipment to the entrance and midsection of the tunnel. It shall have a function of monitoring and testing amplified broadcasting.</w:t>
      </w:r>
    </w:p>
    <w:p w14:paraId="2CC93EC3" w14:textId="77777777" w:rsidR="00F620DB" w:rsidRDefault="00F620DB" w:rsidP="00395F42">
      <w:pPr>
        <w:pStyle w:val="Note"/>
      </w:pPr>
    </w:p>
    <w:p w14:paraId="3F799622" w14:textId="6532ABCB" w:rsidR="00F620DB" w:rsidRDefault="00395F42" w:rsidP="00395F42">
      <w:pPr>
        <w:pStyle w:val="a5"/>
      </w:pPr>
      <w:r>
        <w:t>(c)</w:t>
      </w:r>
      <w:r w:rsidR="00F620DB">
        <w:tab/>
        <w:t>Service Space</w:t>
      </w:r>
    </w:p>
    <w:p w14:paraId="1C7DD336" w14:textId="5736D4DE" w:rsidR="00F620DB" w:rsidRDefault="00F620DB" w:rsidP="00395F42">
      <w:pPr>
        <w:pStyle w:val="i"/>
      </w:pPr>
      <w:r>
        <w:t>(</w:t>
      </w:r>
      <w:r w:rsidR="00395F42">
        <w:t>i</w:t>
      </w:r>
      <w:r>
        <w:t>)</w:t>
      </w:r>
      <w:r>
        <w:tab/>
        <w:t>FM radio rebroadcasting system and loudspeaker equipment</w:t>
      </w:r>
      <w:r w:rsidR="00734E43">
        <w:t xml:space="preserve">: </w:t>
      </w:r>
      <w:r>
        <w:t>FM receiving antenna, speaker unit and microphone box shall be designed for outdoor use, and others for indoor use.</w:t>
      </w:r>
    </w:p>
    <w:p w14:paraId="3A6B5C35" w14:textId="0D52A3A5" w:rsidR="00F620DB" w:rsidRDefault="00F620DB" w:rsidP="00395F42">
      <w:pPr>
        <w:pStyle w:val="i"/>
      </w:pPr>
      <w:r>
        <w:t>(</w:t>
      </w:r>
      <w:r w:rsidR="00734E43">
        <w:t>ii</w:t>
      </w:r>
      <w:r>
        <w:t>)</w:t>
      </w:r>
      <w:r>
        <w:tab/>
        <w:t>VHF radio auxiliary equipment</w:t>
      </w:r>
      <w:r w:rsidR="00734E43">
        <w:t xml:space="preserve">:  </w:t>
      </w:r>
      <w:r>
        <w:t>Connection terminal box, and duplexer and terminator shall be designed for outdoor use, and duplexer for indoor use.</w:t>
      </w:r>
    </w:p>
    <w:p w14:paraId="43BD3346" w14:textId="77777777" w:rsidR="00F620DB" w:rsidRDefault="00F620DB" w:rsidP="00734E43">
      <w:pPr>
        <w:pStyle w:val="Note"/>
      </w:pPr>
    </w:p>
    <w:p w14:paraId="4C64CBFC" w14:textId="61813AE6" w:rsidR="00F620DB" w:rsidRDefault="00734E43" w:rsidP="00734E43">
      <w:pPr>
        <w:pStyle w:val="a5"/>
      </w:pPr>
      <w:r>
        <w:t>(d)</w:t>
      </w:r>
      <w:r w:rsidR="00F620DB">
        <w:tab/>
        <w:t>Ambient Conditions</w:t>
      </w:r>
    </w:p>
    <w:p w14:paraId="10DBB98C" w14:textId="77777777" w:rsidR="00734E43" w:rsidRDefault="00F620DB" w:rsidP="00734E43">
      <w:pPr>
        <w:pStyle w:val="dotted"/>
        <w:tabs>
          <w:tab w:val="clear" w:pos="3119"/>
          <w:tab w:val="left" w:pos="3402"/>
        </w:tabs>
        <w:ind w:left="3402" w:hanging="424"/>
      </w:pPr>
      <w:r>
        <w:t>Temperature:</w:t>
      </w:r>
    </w:p>
    <w:p w14:paraId="51F26E4B" w14:textId="4ED9B403" w:rsidR="00F620DB" w:rsidRDefault="00F620DB" w:rsidP="00734E43">
      <w:pPr>
        <w:pStyle w:val="dotted"/>
        <w:numPr>
          <w:ilvl w:val="0"/>
          <w:numId w:val="0"/>
        </w:numPr>
        <w:tabs>
          <w:tab w:val="clear" w:pos="3119"/>
          <w:tab w:val="left" w:pos="3402"/>
        </w:tabs>
        <w:ind w:left="3402"/>
      </w:pPr>
      <w:r>
        <w:tab/>
        <w:t>outdoor and inside the tunnel, -15°C to 50°C</w:t>
      </w:r>
    </w:p>
    <w:p w14:paraId="5C7E14BA" w14:textId="77777777" w:rsidR="00F620DB" w:rsidRDefault="00F620DB" w:rsidP="00734E43">
      <w:pPr>
        <w:pStyle w:val="dotted"/>
        <w:numPr>
          <w:ilvl w:val="0"/>
          <w:numId w:val="0"/>
        </w:numPr>
        <w:tabs>
          <w:tab w:val="clear" w:pos="3119"/>
          <w:tab w:val="left" w:pos="3402"/>
        </w:tabs>
        <w:ind w:left="3402"/>
      </w:pPr>
      <w:r>
        <w:tab/>
        <w:t>Indoor, 0°C to 40°C</w:t>
      </w:r>
    </w:p>
    <w:p w14:paraId="6BEE0978" w14:textId="77777777" w:rsidR="00F620DB" w:rsidRDefault="00F620DB" w:rsidP="00734E43">
      <w:pPr>
        <w:pStyle w:val="dotted"/>
        <w:numPr>
          <w:ilvl w:val="0"/>
          <w:numId w:val="0"/>
        </w:numPr>
        <w:tabs>
          <w:tab w:val="clear" w:pos="3119"/>
          <w:tab w:val="left" w:pos="3402"/>
        </w:tabs>
        <w:ind w:left="3402"/>
      </w:pPr>
      <w:r>
        <w:tab/>
        <w:t>However, 10°C to 35°C for general information devices</w:t>
      </w:r>
    </w:p>
    <w:p w14:paraId="25EE41FF" w14:textId="6193A33B" w:rsidR="00F620DB" w:rsidRDefault="00F620DB" w:rsidP="00734E43">
      <w:pPr>
        <w:pStyle w:val="dotted"/>
        <w:tabs>
          <w:tab w:val="clear" w:pos="3119"/>
          <w:tab w:val="left" w:pos="3402"/>
        </w:tabs>
        <w:ind w:left="3402" w:hanging="424"/>
      </w:pPr>
      <w:r>
        <w:t>Humidity:</w:t>
      </w:r>
      <w:r w:rsidR="00734E43">
        <w:t xml:space="preserve">  </w:t>
      </w:r>
      <w:r>
        <w:t>relative humidity of 85%RH or below</w:t>
      </w:r>
    </w:p>
    <w:p w14:paraId="4066A1CA" w14:textId="627E4F07" w:rsidR="00F620DB" w:rsidRDefault="00F620DB" w:rsidP="00734E43">
      <w:pPr>
        <w:pStyle w:val="dotted"/>
        <w:numPr>
          <w:ilvl w:val="0"/>
          <w:numId w:val="0"/>
        </w:numPr>
        <w:tabs>
          <w:tab w:val="clear" w:pos="3119"/>
          <w:tab w:val="left" w:pos="3402"/>
        </w:tabs>
        <w:ind w:left="3402"/>
      </w:pPr>
      <w:r>
        <w:t>However, 20 to 80%RH (non-condensing humidity) for general information devices</w:t>
      </w:r>
    </w:p>
    <w:p w14:paraId="3C59872B" w14:textId="06B07B3B" w:rsidR="00F620DB" w:rsidRDefault="00F620DB" w:rsidP="00734E43">
      <w:pPr>
        <w:pStyle w:val="dotted"/>
        <w:tabs>
          <w:tab w:val="clear" w:pos="3119"/>
          <w:tab w:val="left" w:pos="3402"/>
        </w:tabs>
        <w:ind w:left="3402" w:hanging="424"/>
      </w:pPr>
      <w:r>
        <w:t>Wind speed:</w:t>
      </w:r>
      <w:r>
        <w:tab/>
        <w:t>Maximum instantaneous wind speed: 60m/s (for outdoor devices only)</w:t>
      </w:r>
    </w:p>
    <w:p w14:paraId="51A34CB8" w14:textId="77777777" w:rsidR="00F620DB" w:rsidRDefault="00F620DB" w:rsidP="00734E43">
      <w:pPr>
        <w:pStyle w:val="Note"/>
      </w:pPr>
    </w:p>
    <w:p w14:paraId="00C30F5B" w14:textId="37E051C4" w:rsidR="00F620DB" w:rsidRDefault="00734E43" w:rsidP="00734E43">
      <w:pPr>
        <w:pStyle w:val="a5"/>
      </w:pPr>
      <w:r>
        <w:t>(e)</w:t>
      </w:r>
      <w:r w:rsidR="00F620DB">
        <w:tab/>
        <w:t>Structures</w:t>
      </w:r>
    </w:p>
    <w:p w14:paraId="5630C7BC" w14:textId="77777777" w:rsidR="00F620DB" w:rsidRDefault="00F620DB" w:rsidP="00734E43">
      <w:pPr>
        <w:pStyle w:val="Text3"/>
      </w:pPr>
      <w:r>
        <w:t>Individual server equipment and racks shall have the following structures.</w:t>
      </w:r>
    </w:p>
    <w:p w14:paraId="286B618C" w14:textId="489FD0F8" w:rsidR="00F620DB" w:rsidRDefault="00F620DB" w:rsidP="00734E43">
      <w:pPr>
        <w:pStyle w:val="dotted"/>
      </w:pPr>
      <w:r>
        <w:t>The Equipment shall be made of durable and rust preventive steel.</w:t>
      </w:r>
    </w:p>
    <w:p w14:paraId="3A8A0C87" w14:textId="62B91590" w:rsidR="00F620DB" w:rsidRDefault="00F620DB" w:rsidP="00734E43">
      <w:pPr>
        <w:pStyle w:val="dotted"/>
      </w:pPr>
      <w:r>
        <w:lastRenderedPageBreak/>
        <w:t>Stand-along devices shall be earthquake-resistant to prevent accidents due to horizontal displacement, falling or drop of any parts.</w:t>
      </w:r>
    </w:p>
    <w:p w14:paraId="5D0F7A9F" w14:textId="0D3C19EB" w:rsidR="00F620DB" w:rsidRDefault="00F620DB" w:rsidP="00734E43">
      <w:pPr>
        <w:pStyle w:val="dotted"/>
      </w:pPr>
      <w:r>
        <w:t>Devices shall be mounted on steel racks, which shall be fixed directly and horizontally on concrete floors.</w:t>
      </w:r>
    </w:p>
    <w:p w14:paraId="35E00EF6" w14:textId="3073DC34" w:rsidR="00F620DB" w:rsidRDefault="00F620DB" w:rsidP="00734E43">
      <w:pPr>
        <w:pStyle w:val="dotted"/>
      </w:pPr>
      <w:r>
        <w:t>Devices to be placed on the free access floor shall be fixed with bolts on special racks, which shall be placed in a hole created in the floor. Special racks shall have a structure, in which bolts used to fix the devices on the concrete floor are visible.</w:t>
      </w:r>
    </w:p>
    <w:p w14:paraId="6FAACE1A" w14:textId="08F8B82E" w:rsidR="00F620DB" w:rsidRDefault="008D570F" w:rsidP="008D570F">
      <w:pPr>
        <w:pStyle w:val="a5"/>
      </w:pPr>
      <w:r>
        <w:t>(f)</w:t>
      </w:r>
      <w:r>
        <w:tab/>
      </w:r>
      <w:r w:rsidR="00F620DB">
        <w:t>Components of the Equipment</w:t>
      </w:r>
    </w:p>
    <w:p w14:paraId="06B1BA61" w14:textId="126E547E" w:rsidR="00F620DB" w:rsidRDefault="00F620DB" w:rsidP="008D570F">
      <w:pPr>
        <w:pStyle w:val="Text3"/>
      </w:pPr>
      <w:r>
        <w:t xml:space="preserve">The Equipment shall consist of the components and devices in </w:t>
      </w:r>
      <w:r w:rsidR="00AA2465">
        <w:t>Table 54-5</w:t>
      </w:r>
      <w:r>
        <w:t xml:space="preserve"> and </w:t>
      </w:r>
      <w:r w:rsidR="00AA2465">
        <w:t>Table 54-6</w:t>
      </w:r>
      <w:r>
        <w:t>.</w:t>
      </w:r>
    </w:p>
    <w:p w14:paraId="6B47C353" w14:textId="7D65E9BF" w:rsidR="00F620DB" w:rsidRDefault="00AA2465" w:rsidP="008D570F">
      <w:pPr>
        <w:pStyle w:val="TableTittle"/>
        <w:ind w:left="2127"/>
      </w:pPr>
      <w:r>
        <w:t>Table 54-5</w:t>
      </w:r>
      <w:r w:rsidR="00F620DB">
        <w:t>: Components of FM Radio Rebroadcasting System</w:t>
      </w:r>
    </w:p>
    <w:tbl>
      <w:tblPr>
        <w:tblW w:w="80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3"/>
        <w:gridCol w:w="2277"/>
        <w:gridCol w:w="904"/>
        <w:gridCol w:w="831"/>
      </w:tblGrid>
      <w:tr w:rsidR="008D570F" w:rsidRPr="007C062F" w14:paraId="2DE7AA96" w14:textId="77777777" w:rsidTr="008D570F">
        <w:trPr>
          <w:jc w:val="right"/>
        </w:trPr>
        <w:tc>
          <w:tcPr>
            <w:tcW w:w="4106" w:type="dxa"/>
            <w:shd w:val="clear" w:color="auto" w:fill="C6D9F1" w:themeFill="text2" w:themeFillTint="33"/>
            <w:vAlign w:val="center"/>
          </w:tcPr>
          <w:p w14:paraId="639051F0" w14:textId="77777777" w:rsidR="008D570F" w:rsidRPr="008D570F" w:rsidRDefault="008D570F" w:rsidP="008D570F">
            <w:pPr>
              <w:pStyle w:val="Table"/>
              <w:jc w:val="center"/>
              <w:rPr>
                <w:b/>
              </w:rPr>
            </w:pPr>
            <w:r w:rsidRPr="008D570F">
              <w:rPr>
                <w:b/>
              </w:rPr>
              <w:t>Item</w:t>
            </w:r>
          </w:p>
        </w:tc>
        <w:tc>
          <w:tcPr>
            <w:tcW w:w="2244" w:type="dxa"/>
            <w:shd w:val="clear" w:color="auto" w:fill="C6D9F1" w:themeFill="text2" w:themeFillTint="33"/>
          </w:tcPr>
          <w:p w14:paraId="32A44A2B" w14:textId="77777777" w:rsidR="008D570F" w:rsidRPr="008D570F" w:rsidRDefault="008D570F" w:rsidP="008D570F">
            <w:pPr>
              <w:pStyle w:val="Table"/>
              <w:jc w:val="center"/>
              <w:rPr>
                <w:b/>
              </w:rPr>
            </w:pPr>
            <w:r w:rsidRPr="008D570F">
              <w:rPr>
                <w:b/>
              </w:rPr>
              <w:t>Requirements</w:t>
            </w:r>
          </w:p>
        </w:tc>
        <w:tc>
          <w:tcPr>
            <w:tcW w:w="904" w:type="dxa"/>
            <w:shd w:val="clear" w:color="auto" w:fill="C6D9F1" w:themeFill="text2" w:themeFillTint="33"/>
            <w:vAlign w:val="center"/>
          </w:tcPr>
          <w:p w14:paraId="63BE0F43" w14:textId="77777777" w:rsidR="008D570F" w:rsidRPr="008D570F" w:rsidRDefault="008D570F" w:rsidP="008D570F">
            <w:pPr>
              <w:pStyle w:val="Table"/>
              <w:jc w:val="center"/>
              <w:rPr>
                <w:b/>
              </w:rPr>
            </w:pPr>
            <w:r w:rsidRPr="008D570F">
              <w:rPr>
                <w:b/>
              </w:rPr>
              <w:t>Unit</w:t>
            </w:r>
          </w:p>
        </w:tc>
        <w:tc>
          <w:tcPr>
            <w:tcW w:w="831" w:type="dxa"/>
            <w:shd w:val="clear" w:color="auto" w:fill="C6D9F1" w:themeFill="text2" w:themeFillTint="33"/>
            <w:vAlign w:val="center"/>
          </w:tcPr>
          <w:p w14:paraId="0D5C6DA9" w14:textId="77777777" w:rsidR="008D570F" w:rsidRPr="008D570F" w:rsidRDefault="008D570F" w:rsidP="008D570F">
            <w:pPr>
              <w:pStyle w:val="Table"/>
              <w:jc w:val="center"/>
              <w:rPr>
                <w:b/>
              </w:rPr>
            </w:pPr>
            <w:r w:rsidRPr="008D570F">
              <w:rPr>
                <w:b/>
              </w:rPr>
              <w:t>Q’ty</w:t>
            </w:r>
          </w:p>
        </w:tc>
      </w:tr>
      <w:tr w:rsidR="008D570F" w:rsidRPr="007C062F" w14:paraId="2FE41A14" w14:textId="77777777" w:rsidTr="008D570F">
        <w:trPr>
          <w:jc w:val="right"/>
        </w:trPr>
        <w:tc>
          <w:tcPr>
            <w:tcW w:w="4106" w:type="dxa"/>
            <w:vAlign w:val="center"/>
          </w:tcPr>
          <w:p w14:paraId="2B880D31" w14:textId="77777777" w:rsidR="008D570F" w:rsidRPr="008D570F" w:rsidRDefault="008D570F" w:rsidP="008D570F">
            <w:pPr>
              <w:pStyle w:val="Table"/>
            </w:pPr>
            <w:r w:rsidRPr="008D570F">
              <w:t>FM receiving antenna</w:t>
            </w:r>
          </w:p>
        </w:tc>
        <w:tc>
          <w:tcPr>
            <w:tcW w:w="2244" w:type="dxa"/>
          </w:tcPr>
          <w:p w14:paraId="1D6EDC55" w14:textId="77777777" w:rsidR="008D570F" w:rsidRPr="008D570F" w:rsidRDefault="008D570F" w:rsidP="008D570F">
            <w:pPr>
              <w:pStyle w:val="Table"/>
              <w:jc w:val="center"/>
            </w:pPr>
            <w:r w:rsidRPr="008D570F">
              <w:t>Yagi-antenna/3EL</w:t>
            </w:r>
          </w:p>
        </w:tc>
        <w:tc>
          <w:tcPr>
            <w:tcW w:w="904" w:type="dxa"/>
            <w:vAlign w:val="center"/>
          </w:tcPr>
          <w:p w14:paraId="41075FF4" w14:textId="77777777" w:rsidR="008D570F" w:rsidRPr="008D570F" w:rsidRDefault="008D570F" w:rsidP="008D570F">
            <w:pPr>
              <w:pStyle w:val="Table"/>
              <w:jc w:val="center"/>
            </w:pPr>
            <w:r w:rsidRPr="008D570F">
              <w:t>unit</w:t>
            </w:r>
          </w:p>
        </w:tc>
        <w:tc>
          <w:tcPr>
            <w:tcW w:w="831" w:type="dxa"/>
            <w:vAlign w:val="center"/>
          </w:tcPr>
          <w:p w14:paraId="52F8DA86" w14:textId="77777777" w:rsidR="008D570F" w:rsidRPr="008D570F" w:rsidRDefault="008D570F" w:rsidP="008D570F">
            <w:pPr>
              <w:pStyle w:val="Table"/>
              <w:jc w:val="center"/>
            </w:pPr>
            <w:r w:rsidRPr="008D570F">
              <w:t>8</w:t>
            </w:r>
          </w:p>
        </w:tc>
      </w:tr>
      <w:tr w:rsidR="008D570F" w:rsidRPr="007C062F" w14:paraId="487B4241" w14:textId="77777777" w:rsidTr="008D570F">
        <w:trPr>
          <w:jc w:val="right"/>
        </w:trPr>
        <w:tc>
          <w:tcPr>
            <w:tcW w:w="4106" w:type="dxa"/>
            <w:vAlign w:val="center"/>
          </w:tcPr>
          <w:p w14:paraId="5CC92B1C" w14:textId="77777777" w:rsidR="008D570F" w:rsidRPr="008D570F" w:rsidRDefault="008D570F" w:rsidP="008D570F">
            <w:pPr>
              <w:pStyle w:val="Table"/>
            </w:pPr>
            <w:r w:rsidRPr="008D570F">
              <w:t>FM radio broadcasting equipment</w:t>
            </w:r>
          </w:p>
        </w:tc>
        <w:tc>
          <w:tcPr>
            <w:tcW w:w="2244" w:type="dxa"/>
          </w:tcPr>
          <w:p w14:paraId="2C87B3B4" w14:textId="77777777" w:rsidR="008D570F" w:rsidRPr="008D570F" w:rsidRDefault="008D570F" w:rsidP="008D570F">
            <w:pPr>
              <w:pStyle w:val="Table"/>
              <w:jc w:val="center"/>
            </w:pPr>
          </w:p>
        </w:tc>
        <w:tc>
          <w:tcPr>
            <w:tcW w:w="904" w:type="dxa"/>
            <w:vAlign w:val="center"/>
          </w:tcPr>
          <w:p w14:paraId="6D05D4C2" w14:textId="77777777" w:rsidR="008D570F" w:rsidRPr="008D570F" w:rsidRDefault="008D570F" w:rsidP="008D570F">
            <w:pPr>
              <w:pStyle w:val="Table"/>
              <w:jc w:val="center"/>
            </w:pPr>
          </w:p>
        </w:tc>
        <w:tc>
          <w:tcPr>
            <w:tcW w:w="831" w:type="dxa"/>
            <w:vAlign w:val="center"/>
          </w:tcPr>
          <w:p w14:paraId="13C0048D" w14:textId="77777777" w:rsidR="008D570F" w:rsidRPr="008D570F" w:rsidRDefault="008D570F" w:rsidP="008D570F">
            <w:pPr>
              <w:pStyle w:val="Table"/>
              <w:jc w:val="center"/>
            </w:pPr>
          </w:p>
        </w:tc>
      </w:tr>
      <w:tr w:rsidR="008D570F" w:rsidRPr="007C062F" w14:paraId="0B36FC83" w14:textId="77777777" w:rsidTr="008D570F">
        <w:trPr>
          <w:jc w:val="right"/>
        </w:trPr>
        <w:tc>
          <w:tcPr>
            <w:tcW w:w="4106" w:type="dxa"/>
            <w:vAlign w:val="center"/>
          </w:tcPr>
          <w:p w14:paraId="3BA997D2" w14:textId="77777777" w:rsidR="008D570F" w:rsidRPr="008D570F" w:rsidRDefault="008D570F" w:rsidP="008D570F">
            <w:pPr>
              <w:pStyle w:val="Table"/>
            </w:pPr>
            <w:r w:rsidRPr="008D570F">
              <w:t xml:space="preserve">  FM receiver unit</w:t>
            </w:r>
          </w:p>
        </w:tc>
        <w:tc>
          <w:tcPr>
            <w:tcW w:w="2244" w:type="dxa"/>
          </w:tcPr>
          <w:p w14:paraId="743235D1" w14:textId="77777777" w:rsidR="008D570F" w:rsidRPr="008D570F" w:rsidRDefault="008D570F" w:rsidP="008D570F">
            <w:pPr>
              <w:pStyle w:val="Table"/>
              <w:jc w:val="center"/>
            </w:pPr>
          </w:p>
        </w:tc>
        <w:tc>
          <w:tcPr>
            <w:tcW w:w="904" w:type="dxa"/>
            <w:vAlign w:val="center"/>
          </w:tcPr>
          <w:p w14:paraId="45478DA9" w14:textId="77777777" w:rsidR="008D570F" w:rsidRPr="008D570F" w:rsidRDefault="008D570F" w:rsidP="008D570F">
            <w:pPr>
              <w:pStyle w:val="Table"/>
              <w:jc w:val="center"/>
            </w:pPr>
            <w:r w:rsidRPr="008D570F">
              <w:t>CH</w:t>
            </w:r>
          </w:p>
        </w:tc>
        <w:tc>
          <w:tcPr>
            <w:tcW w:w="831" w:type="dxa"/>
            <w:vAlign w:val="center"/>
          </w:tcPr>
          <w:p w14:paraId="65125440" w14:textId="77777777" w:rsidR="008D570F" w:rsidRPr="008D570F" w:rsidRDefault="008D570F" w:rsidP="008D570F">
            <w:pPr>
              <w:pStyle w:val="Table"/>
              <w:jc w:val="center"/>
            </w:pPr>
            <w:r w:rsidRPr="008D570F">
              <w:t>8</w:t>
            </w:r>
          </w:p>
        </w:tc>
      </w:tr>
      <w:tr w:rsidR="008D570F" w:rsidRPr="007C062F" w14:paraId="07679F0A" w14:textId="77777777" w:rsidTr="008D570F">
        <w:trPr>
          <w:jc w:val="right"/>
        </w:trPr>
        <w:tc>
          <w:tcPr>
            <w:tcW w:w="4106" w:type="dxa"/>
            <w:vAlign w:val="center"/>
          </w:tcPr>
          <w:p w14:paraId="5781D839" w14:textId="77777777" w:rsidR="008D570F" w:rsidRPr="008D570F" w:rsidRDefault="008D570F" w:rsidP="008D570F">
            <w:pPr>
              <w:pStyle w:val="Table"/>
            </w:pPr>
            <w:r w:rsidRPr="008D570F">
              <w:t xml:space="preserve">  FM broadcast switching unit</w:t>
            </w:r>
          </w:p>
        </w:tc>
        <w:tc>
          <w:tcPr>
            <w:tcW w:w="2244" w:type="dxa"/>
          </w:tcPr>
          <w:p w14:paraId="2B50EA1C" w14:textId="77777777" w:rsidR="008D570F" w:rsidRPr="008D570F" w:rsidRDefault="008D570F" w:rsidP="008D570F">
            <w:pPr>
              <w:pStyle w:val="Table"/>
              <w:jc w:val="center"/>
            </w:pPr>
          </w:p>
        </w:tc>
        <w:tc>
          <w:tcPr>
            <w:tcW w:w="904" w:type="dxa"/>
            <w:vAlign w:val="center"/>
          </w:tcPr>
          <w:p w14:paraId="5A32011F" w14:textId="77777777" w:rsidR="008D570F" w:rsidRPr="008D570F" w:rsidRDefault="008D570F" w:rsidP="008D570F">
            <w:pPr>
              <w:pStyle w:val="Table"/>
              <w:jc w:val="center"/>
            </w:pPr>
            <w:r w:rsidRPr="008D570F">
              <w:t>unit</w:t>
            </w:r>
          </w:p>
        </w:tc>
        <w:tc>
          <w:tcPr>
            <w:tcW w:w="831" w:type="dxa"/>
            <w:vAlign w:val="center"/>
          </w:tcPr>
          <w:p w14:paraId="4B61F101" w14:textId="77777777" w:rsidR="008D570F" w:rsidRPr="008D570F" w:rsidRDefault="008D570F" w:rsidP="008D570F">
            <w:pPr>
              <w:pStyle w:val="Table"/>
              <w:jc w:val="center"/>
            </w:pPr>
            <w:r w:rsidRPr="008D570F">
              <w:t>2</w:t>
            </w:r>
          </w:p>
        </w:tc>
      </w:tr>
      <w:tr w:rsidR="008D570F" w:rsidRPr="007C062F" w14:paraId="405BD19F" w14:textId="77777777" w:rsidTr="008D570F">
        <w:trPr>
          <w:jc w:val="right"/>
        </w:trPr>
        <w:tc>
          <w:tcPr>
            <w:tcW w:w="4106" w:type="dxa"/>
            <w:vAlign w:val="center"/>
          </w:tcPr>
          <w:p w14:paraId="2D4CF6C9" w14:textId="77777777" w:rsidR="008D570F" w:rsidRPr="008D570F" w:rsidRDefault="008D570F" w:rsidP="008D570F">
            <w:pPr>
              <w:pStyle w:val="Table"/>
            </w:pPr>
            <w:r w:rsidRPr="008D570F">
              <w:t xml:space="preserve">  FM transmitter unit</w:t>
            </w:r>
          </w:p>
        </w:tc>
        <w:tc>
          <w:tcPr>
            <w:tcW w:w="2244" w:type="dxa"/>
          </w:tcPr>
          <w:p w14:paraId="7CA440AD" w14:textId="77777777" w:rsidR="008D570F" w:rsidRPr="008D570F" w:rsidRDefault="008D570F" w:rsidP="008D570F">
            <w:pPr>
              <w:pStyle w:val="Table"/>
              <w:jc w:val="center"/>
            </w:pPr>
            <w:r w:rsidRPr="008D570F">
              <w:t>3W</w:t>
            </w:r>
          </w:p>
        </w:tc>
        <w:tc>
          <w:tcPr>
            <w:tcW w:w="904" w:type="dxa"/>
            <w:vAlign w:val="center"/>
          </w:tcPr>
          <w:p w14:paraId="44522DE0" w14:textId="77777777" w:rsidR="008D570F" w:rsidRPr="008D570F" w:rsidRDefault="008D570F" w:rsidP="008D570F">
            <w:pPr>
              <w:pStyle w:val="Table"/>
              <w:jc w:val="center"/>
            </w:pPr>
            <w:r w:rsidRPr="008D570F">
              <w:t>CH</w:t>
            </w:r>
          </w:p>
        </w:tc>
        <w:tc>
          <w:tcPr>
            <w:tcW w:w="831" w:type="dxa"/>
            <w:vAlign w:val="center"/>
          </w:tcPr>
          <w:p w14:paraId="1FB6BC20" w14:textId="77777777" w:rsidR="008D570F" w:rsidRPr="008D570F" w:rsidRDefault="008D570F" w:rsidP="008D570F">
            <w:pPr>
              <w:pStyle w:val="Table"/>
              <w:jc w:val="center"/>
            </w:pPr>
            <w:r w:rsidRPr="008D570F">
              <w:t>8</w:t>
            </w:r>
          </w:p>
        </w:tc>
      </w:tr>
      <w:tr w:rsidR="008D570F" w:rsidRPr="007C062F" w14:paraId="1BEAD0F0" w14:textId="77777777" w:rsidTr="008D570F">
        <w:trPr>
          <w:jc w:val="right"/>
        </w:trPr>
        <w:tc>
          <w:tcPr>
            <w:tcW w:w="4106" w:type="dxa"/>
            <w:vAlign w:val="center"/>
          </w:tcPr>
          <w:p w14:paraId="1D858ADE" w14:textId="77777777" w:rsidR="008D570F" w:rsidRPr="008D570F" w:rsidRDefault="008D570F" w:rsidP="008D570F">
            <w:pPr>
              <w:pStyle w:val="Table"/>
            </w:pPr>
            <w:r w:rsidRPr="008D570F">
              <w:t xml:space="preserve">  FM output mixer unit</w:t>
            </w:r>
          </w:p>
        </w:tc>
        <w:tc>
          <w:tcPr>
            <w:tcW w:w="2244" w:type="dxa"/>
          </w:tcPr>
          <w:p w14:paraId="272D32C7" w14:textId="77777777" w:rsidR="008D570F" w:rsidRPr="008D570F" w:rsidRDefault="008D570F" w:rsidP="008D570F">
            <w:pPr>
              <w:pStyle w:val="Table"/>
              <w:jc w:val="center"/>
            </w:pPr>
            <w:r w:rsidRPr="008D570F">
              <w:t>8ch</w:t>
            </w:r>
          </w:p>
        </w:tc>
        <w:tc>
          <w:tcPr>
            <w:tcW w:w="904" w:type="dxa"/>
            <w:vAlign w:val="center"/>
          </w:tcPr>
          <w:p w14:paraId="0C01C4C1" w14:textId="77777777" w:rsidR="008D570F" w:rsidRPr="008D570F" w:rsidRDefault="008D570F" w:rsidP="008D570F">
            <w:pPr>
              <w:pStyle w:val="Table"/>
              <w:jc w:val="center"/>
            </w:pPr>
            <w:r w:rsidRPr="008D570F">
              <w:t>unit</w:t>
            </w:r>
          </w:p>
        </w:tc>
        <w:tc>
          <w:tcPr>
            <w:tcW w:w="831" w:type="dxa"/>
            <w:vAlign w:val="center"/>
          </w:tcPr>
          <w:p w14:paraId="3AE5C607" w14:textId="77777777" w:rsidR="008D570F" w:rsidRPr="008D570F" w:rsidRDefault="008D570F" w:rsidP="008D570F">
            <w:pPr>
              <w:pStyle w:val="Table"/>
              <w:jc w:val="center"/>
            </w:pPr>
            <w:r w:rsidRPr="008D570F">
              <w:t>1</w:t>
            </w:r>
          </w:p>
        </w:tc>
      </w:tr>
      <w:tr w:rsidR="008D570F" w:rsidRPr="007C062F" w14:paraId="63F68608" w14:textId="77777777" w:rsidTr="008D570F">
        <w:trPr>
          <w:jc w:val="right"/>
        </w:trPr>
        <w:tc>
          <w:tcPr>
            <w:tcW w:w="4106" w:type="dxa"/>
            <w:vAlign w:val="center"/>
          </w:tcPr>
          <w:p w14:paraId="1A5E4B3A" w14:textId="77777777" w:rsidR="008D570F" w:rsidRPr="008D570F" w:rsidRDefault="008D570F" w:rsidP="008D570F">
            <w:pPr>
              <w:pStyle w:val="Table"/>
            </w:pPr>
            <w:r w:rsidRPr="008D570F">
              <w:t xml:space="preserve">  Fixed attenuator</w:t>
            </w:r>
          </w:p>
        </w:tc>
        <w:tc>
          <w:tcPr>
            <w:tcW w:w="2244" w:type="dxa"/>
          </w:tcPr>
          <w:p w14:paraId="2E78A0DA" w14:textId="77777777" w:rsidR="008D570F" w:rsidRPr="008D570F" w:rsidRDefault="008D570F" w:rsidP="008D570F">
            <w:pPr>
              <w:pStyle w:val="Table"/>
              <w:jc w:val="center"/>
            </w:pPr>
          </w:p>
        </w:tc>
        <w:tc>
          <w:tcPr>
            <w:tcW w:w="904" w:type="dxa"/>
            <w:vAlign w:val="center"/>
          </w:tcPr>
          <w:p w14:paraId="64BF882F" w14:textId="77777777" w:rsidR="008D570F" w:rsidRPr="008D570F" w:rsidRDefault="008D570F" w:rsidP="008D570F">
            <w:pPr>
              <w:pStyle w:val="Table"/>
              <w:jc w:val="center"/>
            </w:pPr>
            <w:r w:rsidRPr="008D570F">
              <w:t>unit</w:t>
            </w:r>
          </w:p>
        </w:tc>
        <w:tc>
          <w:tcPr>
            <w:tcW w:w="831" w:type="dxa"/>
            <w:vAlign w:val="center"/>
          </w:tcPr>
          <w:p w14:paraId="22D86DBC" w14:textId="77777777" w:rsidR="008D570F" w:rsidRPr="008D570F" w:rsidRDefault="008D570F" w:rsidP="008D570F">
            <w:pPr>
              <w:pStyle w:val="Table"/>
              <w:jc w:val="center"/>
            </w:pPr>
            <w:r w:rsidRPr="008D570F">
              <w:t>1</w:t>
            </w:r>
          </w:p>
        </w:tc>
      </w:tr>
      <w:tr w:rsidR="008D570F" w:rsidRPr="007C062F" w14:paraId="548385D4" w14:textId="77777777" w:rsidTr="008D570F">
        <w:trPr>
          <w:jc w:val="right"/>
        </w:trPr>
        <w:tc>
          <w:tcPr>
            <w:tcW w:w="4106" w:type="dxa"/>
            <w:vAlign w:val="center"/>
          </w:tcPr>
          <w:p w14:paraId="0380DEB7" w14:textId="77777777" w:rsidR="008D570F" w:rsidRPr="008D570F" w:rsidRDefault="008D570F" w:rsidP="008D570F">
            <w:pPr>
              <w:pStyle w:val="Table"/>
            </w:pPr>
            <w:r w:rsidRPr="008D570F">
              <w:t xml:space="preserve">  Operation control unit (IP)</w:t>
            </w:r>
          </w:p>
        </w:tc>
        <w:tc>
          <w:tcPr>
            <w:tcW w:w="2244" w:type="dxa"/>
          </w:tcPr>
          <w:p w14:paraId="01ECC4FC" w14:textId="77777777" w:rsidR="008D570F" w:rsidRPr="008D570F" w:rsidRDefault="008D570F" w:rsidP="008D570F">
            <w:pPr>
              <w:pStyle w:val="Table"/>
              <w:jc w:val="center"/>
            </w:pPr>
          </w:p>
        </w:tc>
        <w:tc>
          <w:tcPr>
            <w:tcW w:w="904" w:type="dxa"/>
            <w:vAlign w:val="center"/>
          </w:tcPr>
          <w:p w14:paraId="734DBB5B" w14:textId="77777777" w:rsidR="008D570F" w:rsidRPr="008D570F" w:rsidRDefault="008D570F" w:rsidP="008D570F">
            <w:pPr>
              <w:pStyle w:val="Table"/>
              <w:jc w:val="center"/>
            </w:pPr>
            <w:r w:rsidRPr="008D570F">
              <w:t>unit</w:t>
            </w:r>
          </w:p>
        </w:tc>
        <w:tc>
          <w:tcPr>
            <w:tcW w:w="831" w:type="dxa"/>
            <w:vAlign w:val="center"/>
          </w:tcPr>
          <w:p w14:paraId="08197AAA" w14:textId="77777777" w:rsidR="008D570F" w:rsidRPr="008D570F" w:rsidRDefault="008D570F" w:rsidP="008D570F">
            <w:pPr>
              <w:pStyle w:val="Table"/>
              <w:jc w:val="center"/>
            </w:pPr>
            <w:r w:rsidRPr="008D570F">
              <w:t>1</w:t>
            </w:r>
          </w:p>
        </w:tc>
      </w:tr>
      <w:tr w:rsidR="008D570F" w:rsidRPr="007C062F" w14:paraId="4677CF51" w14:textId="77777777" w:rsidTr="008D570F">
        <w:trPr>
          <w:jc w:val="right"/>
        </w:trPr>
        <w:tc>
          <w:tcPr>
            <w:tcW w:w="4106" w:type="dxa"/>
            <w:vAlign w:val="center"/>
          </w:tcPr>
          <w:p w14:paraId="54B1E716" w14:textId="77777777" w:rsidR="008D570F" w:rsidRPr="008D570F" w:rsidRDefault="008D570F" w:rsidP="008D570F">
            <w:pPr>
              <w:pStyle w:val="Table"/>
            </w:pPr>
            <w:r w:rsidRPr="008D570F">
              <w:t xml:space="preserve">  Voice conversion unit</w:t>
            </w:r>
          </w:p>
        </w:tc>
        <w:tc>
          <w:tcPr>
            <w:tcW w:w="2244" w:type="dxa"/>
          </w:tcPr>
          <w:p w14:paraId="47FB255D" w14:textId="77777777" w:rsidR="008D570F" w:rsidRPr="008D570F" w:rsidRDefault="008D570F" w:rsidP="008D570F">
            <w:pPr>
              <w:pStyle w:val="Table"/>
              <w:jc w:val="center"/>
            </w:pPr>
            <w:r w:rsidRPr="008D570F">
              <w:t>VoIP (1ch)</w:t>
            </w:r>
          </w:p>
        </w:tc>
        <w:tc>
          <w:tcPr>
            <w:tcW w:w="904" w:type="dxa"/>
            <w:vAlign w:val="center"/>
          </w:tcPr>
          <w:p w14:paraId="08D5299F" w14:textId="77777777" w:rsidR="008D570F" w:rsidRPr="008D570F" w:rsidRDefault="008D570F" w:rsidP="008D570F">
            <w:pPr>
              <w:pStyle w:val="Table"/>
              <w:jc w:val="center"/>
            </w:pPr>
            <w:r w:rsidRPr="008D570F">
              <w:t>unit</w:t>
            </w:r>
          </w:p>
        </w:tc>
        <w:tc>
          <w:tcPr>
            <w:tcW w:w="831" w:type="dxa"/>
            <w:vAlign w:val="center"/>
          </w:tcPr>
          <w:p w14:paraId="74AA5B27" w14:textId="77777777" w:rsidR="008D570F" w:rsidRPr="008D570F" w:rsidRDefault="008D570F" w:rsidP="008D570F">
            <w:pPr>
              <w:pStyle w:val="Table"/>
              <w:jc w:val="center"/>
            </w:pPr>
            <w:r w:rsidRPr="008D570F">
              <w:t>1</w:t>
            </w:r>
          </w:p>
        </w:tc>
      </w:tr>
      <w:tr w:rsidR="008D570F" w:rsidRPr="007C062F" w14:paraId="2B6D8982" w14:textId="77777777" w:rsidTr="008D570F">
        <w:trPr>
          <w:jc w:val="right"/>
        </w:trPr>
        <w:tc>
          <w:tcPr>
            <w:tcW w:w="4106" w:type="dxa"/>
            <w:vAlign w:val="center"/>
          </w:tcPr>
          <w:p w14:paraId="7D5942D8" w14:textId="77777777" w:rsidR="008D570F" w:rsidRPr="008D570F" w:rsidRDefault="008D570F" w:rsidP="008D570F">
            <w:pPr>
              <w:pStyle w:val="Table"/>
            </w:pPr>
            <w:r w:rsidRPr="008D570F">
              <w:t xml:space="preserve">  Layer 2 Ethernet switch</w:t>
            </w:r>
          </w:p>
        </w:tc>
        <w:tc>
          <w:tcPr>
            <w:tcW w:w="2244" w:type="dxa"/>
          </w:tcPr>
          <w:p w14:paraId="6466524D" w14:textId="77777777" w:rsidR="008D570F" w:rsidRPr="008D570F" w:rsidRDefault="008D570F" w:rsidP="008D570F">
            <w:pPr>
              <w:pStyle w:val="Table"/>
              <w:jc w:val="center"/>
              <w:rPr>
                <w:color w:val="FF0000"/>
              </w:rPr>
            </w:pPr>
            <w:r w:rsidRPr="008D570F">
              <w:rPr>
                <w:color w:val="FF0000"/>
              </w:rPr>
              <w:t>8 or more ports</w:t>
            </w:r>
          </w:p>
        </w:tc>
        <w:tc>
          <w:tcPr>
            <w:tcW w:w="904" w:type="dxa"/>
            <w:vAlign w:val="center"/>
          </w:tcPr>
          <w:p w14:paraId="44703B4C" w14:textId="77777777" w:rsidR="008D570F" w:rsidRPr="008D570F" w:rsidRDefault="008D570F" w:rsidP="008D570F">
            <w:pPr>
              <w:pStyle w:val="Table"/>
              <w:jc w:val="center"/>
            </w:pPr>
            <w:r w:rsidRPr="008D570F">
              <w:t>unit</w:t>
            </w:r>
          </w:p>
        </w:tc>
        <w:tc>
          <w:tcPr>
            <w:tcW w:w="831" w:type="dxa"/>
            <w:vAlign w:val="center"/>
          </w:tcPr>
          <w:p w14:paraId="209FBEF5" w14:textId="77777777" w:rsidR="008D570F" w:rsidRPr="008D570F" w:rsidRDefault="008D570F" w:rsidP="008D570F">
            <w:pPr>
              <w:pStyle w:val="Table"/>
              <w:jc w:val="center"/>
            </w:pPr>
            <w:r w:rsidRPr="008D570F">
              <w:t>1</w:t>
            </w:r>
          </w:p>
        </w:tc>
      </w:tr>
      <w:tr w:rsidR="008D570F" w:rsidRPr="007C062F" w14:paraId="14527572" w14:textId="77777777" w:rsidTr="008D570F">
        <w:trPr>
          <w:jc w:val="right"/>
        </w:trPr>
        <w:tc>
          <w:tcPr>
            <w:tcW w:w="4106" w:type="dxa"/>
            <w:vAlign w:val="center"/>
          </w:tcPr>
          <w:p w14:paraId="2441052A" w14:textId="77777777" w:rsidR="008D570F" w:rsidRPr="008D570F" w:rsidRDefault="008D570F" w:rsidP="008D570F">
            <w:pPr>
              <w:pStyle w:val="Table"/>
            </w:pPr>
            <w:r w:rsidRPr="008D570F">
              <w:t xml:space="preserve">  Voice level adjustment unit</w:t>
            </w:r>
          </w:p>
        </w:tc>
        <w:tc>
          <w:tcPr>
            <w:tcW w:w="2244" w:type="dxa"/>
          </w:tcPr>
          <w:p w14:paraId="6D6FD3ED" w14:textId="77777777" w:rsidR="008D570F" w:rsidRPr="008D570F" w:rsidRDefault="008D570F" w:rsidP="008D570F">
            <w:pPr>
              <w:pStyle w:val="Table"/>
              <w:jc w:val="center"/>
            </w:pPr>
          </w:p>
        </w:tc>
        <w:tc>
          <w:tcPr>
            <w:tcW w:w="904" w:type="dxa"/>
            <w:vAlign w:val="center"/>
          </w:tcPr>
          <w:p w14:paraId="762229B9" w14:textId="77777777" w:rsidR="008D570F" w:rsidRPr="008D570F" w:rsidRDefault="008D570F" w:rsidP="008D570F">
            <w:pPr>
              <w:pStyle w:val="Table"/>
              <w:jc w:val="center"/>
            </w:pPr>
            <w:r w:rsidRPr="008D570F">
              <w:t>unit</w:t>
            </w:r>
          </w:p>
        </w:tc>
        <w:tc>
          <w:tcPr>
            <w:tcW w:w="831" w:type="dxa"/>
            <w:vAlign w:val="center"/>
          </w:tcPr>
          <w:p w14:paraId="17A79D83" w14:textId="77777777" w:rsidR="008D570F" w:rsidRPr="008D570F" w:rsidRDefault="008D570F" w:rsidP="008D570F">
            <w:pPr>
              <w:pStyle w:val="Table"/>
              <w:jc w:val="center"/>
            </w:pPr>
            <w:r w:rsidRPr="008D570F">
              <w:t>1</w:t>
            </w:r>
          </w:p>
        </w:tc>
      </w:tr>
      <w:tr w:rsidR="008D570F" w:rsidRPr="007C062F" w14:paraId="27E111A1" w14:textId="77777777" w:rsidTr="008D570F">
        <w:trPr>
          <w:trHeight w:val="185"/>
          <w:jc w:val="right"/>
        </w:trPr>
        <w:tc>
          <w:tcPr>
            <w:tcW w:w="4106" w:type="dxa"/>
            <w:vAlign w:val="center"/>
          </w:tcPr>
          <w:p w14:paraId="3A705B80" w14:textId="77777777" w:rsidR="008D570F" w:rsidRPr="008D570F" w:rsidRDefault="008D570F" w:rsidP="008D570F">
            <w:pPr>
              <w:pStyle w:val="Table"/>
            </w:pPr>
            <w:r w:rsidRPr="008D570F">
              <w:t xml:space="preserve">  Voice memory unit</w:t>
            </w:r>
          </w:p>
        </w:tc>
        <w:tc>
          <w:tcPr>
            <w:tcW w:w="2244" w:type="dxa"/>
          </w:tcPr>
          <w:p w14:paraId="0373031D" w14:textId="77777777" w:rsidR="008D570F" w:rsidRPr="008D570F" w:rsidRDefault="008D570F" w:rsidP="008D570F">
            <w:pPr>
              <w:pStyle w:val="Table"/>
              <w:jc w:val="center"/>
            </w:pPr>
          </w:p>
        </w:tc>
        <w:tc>
          <w:tcPr>
            <w:tcW w:w="904" w:type="dxa"/>
            <w:vAlign w:val="center"/>
          </w:tcPr>
          <w:p w14:paraId="6E4B1931" w14:textId="77777777" w:rsidR="008D570F" w:rsidRPr="008D570F" w:rsidRDefault="008D570F" w:rsidP="008D570F">
            <w:pPr>
              <w:pStyle w:val="Table"/>
              <w:jc w:val="center"/>
            </w:pPr>
            <w:r w:rsidRPr="008D570F">
              <w:t>unit</w:t>
            </w:r>
          </w:p>
        </w:tc>
        <w:tc>
          <w:tcPr>
            <w:tcW w:w="831" w:type="dxa"/>
            <w:vAlign w:val="center"/>
          </w:tcPr>
          <w:p w14:paraId="52126CB4" w14:textId="77777777" w:rsidR="008D570F" w:rsidRPr="008D570F" w:rsidRDefault="008D570F" w:rsidP="008D570F">
            <w:pPr>
              <w:pStyle w:val="Table"/>
              <w:jc w:val="center"/>
            </w:pPr>
            <w:r w:rsidRPr="008D570F">
              <w:t>1</w:t>
            </w:r>
          </w:p>
        </w:tc>
      </w:tr>
      <w:tr w:rsidR="008D570F" w:rsidRPr="007C062F" w14:paraId="7381FBC7" w14:textId="77777777" w:rsidTr="008D570F">
        <w:trPr>
          <w:jc w:val="right"/>
        </w:trPr>
        <w:tc>
          <w:tcPr>
            <w:tcW w:w="4106" w:type="dxa"/>
            <w:vAlign w:val="center"/>
          </w:tcPr>
          <w:p w14:paraId="006E17F9" w14:textId="77777777" w:rsidR="008D570F" w:rsidRPr="008D570F" w:rsidRDefault="008D570F" w:rsidP="008D570F">
            <w:pPr>
              <w:pStyle w:val="Table"/>
            </w:pPr>
            <w:r w:rsidRPr="008D570F">
              <w:t xml:space="preserve">  Power supply unit</w:t>
            </w:r>
          </w:p>
        </w:tc>
        <w:tc>
          <w:tcPr>
            <w:tcW w:w="2244" w:type="dxa"/>
          </w:tcPr>
          <w:p w14:paraId="1A9A4DB4" w14:textId="77777777" w:rsidR="008D570F" w:rsidRPr="008D570F" w:rsidRDefault="008D570F" w:rsidP="008D570F">
            <w:pPr>
              <w:pStyle w:val="Table"/>
              <w:jc w:val="center"/>
            </w:pPr>
          </w:p>
        </w:tc>
        <w:tc>
          <w:tcPr>
            <w:tcW w:w="904" w:type="dxa"/>
            <w:vAlign w:val="center"/>
          </w:tcPr>
          <w:p w14:paraId="2CA3A63E" w14:textId="77777777" w:rsidR="008D570F" w:rsidRPr="008D570F" w:rsidRDefault="008D570F" w:rsidP="008D570F">
            <w:pPr>
              <w:pStyle w:val="Table"/>
              <w:jc w:val="center"/>
            </w:pPr>
            <w:r w:rsidRPr="008D570F">
              <w:t>unit</w:t>
            </w:r>
          </w:p>
        </w:tc>
        <w:tc>
          <w:tcPr>
            <w:tcW w:w="831" w:type="dxa"/>
            <w:vAlign w:val="center"/>
          </w:tcPr>
          <w:p w14:paraId="1D2D722D" w14:textId="77777777" w:rsidR="008D570F" w:rsidRPr="008D570F" w:rsidRDefault="008D570F" w:rsidP="008D570F">
            <w:pPr>
              <w:pStyle w:val="Table"/>
              <w:jc w:val="center"/>
            </w:pPr>
            <w:r w:rsidRPr="008D570F">
              <w:t>1</w:t>
            </w:r>
          </w:p>
        </w:tc>
      </w:tr>
      <w:tr w:rsidR="008D570F" w:rsidRPr="007C062F" w14:paraId="09BE5B40" w14:textId="77777777" w:rsidTr="008D570F">
        <w:trPr>
          <w:jc w:val="right"/>
        </w:trPr>
        <w:tc>
          <w:tcPr>
            <w:tcW w:w="4106" w:type="dxa"/>
            <w:vAlign w:val="center"/>
          </w:tcPr>
          <w:p w14:paraId="5CA4F82A" w14:textId="77777777" w:rsidR="008D570F" w:rsidRPr="008D570F" w:rsidRDefault="008D570F" w:rsidP="008D570F">
            <w:pPr>
              <w:pStyle w:val="Table"/>
            </w:pPr>
            <w:r w:rsidRPr="008D570F">
              <w:t xml:space="preserve">  Terminal unit</w:t>
            </w:r>
          </w:p>
        </w:tc>
        <w:tc>
          <w:tcPr>
            <w:tcW w:w="2244" w:type="dxa"/>
          </w:tcPr>
          <w:p w14:paraId="3FD15706" w14:textId="77777777" w:rsidR="008D570F" w:rsidRPr="008D570F" w:rsidRDefault="008D570F" w:rsidP="008D570F">
            <w:pPr>
              <w:pStyle w:val="Table"/>
              <w:jc w:val="center"/>
            </w:pPr>
          </w:p>
        </w:tc>
        <w:tc>
          <w:tcPr>
            <w:tcW w:w="904" w:type="dxa"/>
            <w:vAlign w:val="center"/>
          </w:tcPr>
          <w:p w14:paraId="5D044D01" w14:textId="77777777" w:rsidR="008D570F" w:rsidRPr="008D570F" w:rsidRDefault="008D570F" w:rsidP="008D570F">
            <w:pPr>
              <w:pStyle w:val="Table"/>
              <w:jc w:val="center"/>
            </w:pPr>
            <w:r w:rsidRPr="008D570F">
              <w:t>unit</w:t>
            </w:r>
          </w:p>
        </w:tc>
        <w:tc>
          <w:tcPr>
            <w:tcW w:w="831" w:type="dxa"/>
            <w:vAlign w:val="center"/>
          </w:tcPr>
          <w:p w14:paraId="090B18AD" w14:textId="77777777" w:rsidR="008D570F" w:rsidRPr="008D570F" w:rsidRDefault="008D570F" w:rsidP="008D570F">
            <w:pPr>
              <w:pStyle w:val="Table"/>
              <w:jc w:val="center"/>
            </w:pPr>
            <w:r w:rsidRPr="008D570F">
              <w:t>1</w:t>
            </w:r>
          </w:p>
        </w:tc>
      </w:tr>
      <w:tr w:rsidR="008D570F" w:rsidRPr="007C062F" w14:paraId="4E6EDF58" w14:textId="77777777" w:rsidTr="008D570F">
        <w:trPr>
          <w:jc w:val="right"/>
        </w:trPr>
        <w:tc>
          <w:tcPr>
            <w:tcW w:w="4106" w:type="dxa"/>
            <w:vAlign w:val="center"/>
          </w:tcPr>
          <w:p w14:paraId="66BF54C7" w14:textId="77777777" w:rsidR="008D570F" w:rsidRPr="008D570F" w:rsidRDefault="008D570F" w:rsidP="008D570F">
            <w:pPr>
              <w:pStyle w:val="Table"/>
            </w:pPr>
            <w:r w:rsidRPr="008D570F">
              <w:t xml:space="preserve">  Cabinet</w:t>
            </w:r>
          </w:p>
        </w:tc>
        <w:tc>
          <w:tcPr>
            <w:tcW w:w="2244" w:type="dxa"/>
          </w:tcPr>
          <w:p w14:paraId="55244EC7" w14:textId="77777777" w:rsidR="008D570F" w:rsidRPr="008D570F" w:rsidRDefault="008D570F" w:rsidP="008D570F">
            <w:pPr>
              <w:pStyle w:val="Table"/>
              <w:jc w:val="center"/>
            </w:pPr>
            <w:r w:rsidRPr="008D570F">
              <w:t>W570×H2350×D600</w:t>
            </w:r>
          </w:p>
        </w:tc>
        <w:tc>
          <w:tcPr>
            <w:tcW w:w="904" w:type="dxa"/>
            <w:vAlign w:val="center"/>
          </w:tcPr>
          <w:p w14:paraId="6CEF0520" w14:textId="77777777" w:rsidR="008D570F" w:rsidRPr="008D570F" w:rsidRDefault="008D570F" w:rsidP="008D570F">
            <w:pPr>
              <w:pStyle w:val="Table"/>
              <w:jc w:val="center"/>
            </w:pPr>
            <w:r w:rsidRPr="008D570F">
              <w:t>unit</w:t>
            </w:r>
          </w:p>
        </w:tc>
        <w:tc>
          <w:tcPr>
            <w:tcW w:w="831" w:type="dxa"/>
            <w:vAlign w:val="center"/>
          </w:tcPr>
          <w:p w14:paraId="28A49EDA" w14:textId="77777777" w:rsidR="008D570F" w:rsidRPr="008D570F" w:rsidRDefault="008D570F" w:rsidP="008D570F">
            <w:pPr>
              <w:pStyle w:val="Table"/>
              <w:jc w:val="center"/>
            </w:pPr>
            <w:r w:rsidRPr="008D570F">
              <w:t>1</w:t>
            </w:r>
          </w:p>
        </w:tc>
      </w:tr>
      <w:tr w:rsidR="008D570F" w:rsidRPr="007C062F" w14:paraId="597362EE" w14:textId="77777777" w:rsidTr="008D570F">
        <w:trPr>
          <w:jc w:val="right"/>
        </w:trPr>
        <w:tc>
          <w:tcPr>
            <w:tcW w:w="4106" w:type="dxa"/>
            <w:vAlign w:val="center"/>
          </w:tcPr>
          <w:p w14:paraId="0E7B1E1F" w14:textId="77777777" w:rsidR="008D570F" w:rsidRPr="008D570F" w:rsidRDefault="008D570F" w:rsidP="008D570F">
            <w:pPr>
              <w:pStyle w:val="Table"/>
            </w:pPr>
            <w:r w:rsidRPr="008D570F">
              <w:t>FM radio rebroadcasting system operation console</w:t>
            </w:r>
          </w:p>
        </w:tc>
        <w:tc>
          <w:tcPr>
            <w:tcW w:w="2244" w:type="dxa"/>
          </w:tcPr>
          <w:p w14:paraId="243F3500" w14:textId="77777777" w:rsidR="008D570F" w:rsidRPr="008D570F" w:rsidRDefault="008D570F" w:rsidP="008D570F">
            <w:pPr>
              <w:pStyle w:val="Table"/>
              <w:jc w:val="center"/>
            </w:pPr>
          </w:p>
        </w:tc>
        <w:tc>
          <w:tcPr>
            <w:tcW w:w="904" w:type="dxa"/>
            <w:vAlign w:val="center"/>
          </w:tcPr>
          <w:p w14:paraId="27E0FB25" w14:textId="77777777" w:rsidR="008D570F" w:rsidRPr="008D570F" w:rsidRDefault="008D570F" w:rsidP="008D570F">
            <w:pPr>
              <w:pStyle w:val="Table"/>
              <w:jc w:val="center"/>
            </w:pPr>
          </w:p>
        </w:tc>
        <w:tc>
          <w:tcPr>
            <w:tcW w:w="831" w:type="dxa"/>
            <w:vAlign w:val="center"/>
          </w:tcPr>
          <w:p w14:paraId="7D0F927B" w14:textId="77777777" w:rsidR="008D570F" w:rsidRPr="008D570F" w:rsidRDefault="008D570F" w:rsidP="008D570F">
            <w:pPr>
              <w:pStyle w:val="Table"/>
              <w:jc w:val="center"/>
            </w:pPr>
          </w:p>
        </w:tc>
      </w:tr>
      <w:tr w:rsidR="008D570F" w:rsidRPr="007C062F" w14:paraId="778AAE4E" w14:textId="77777777" w:rsidTr="008D570F">
        <w:trPr>
          <w:jc w:val="right"/>
        </w:trPr>
        <w:tc>
          <w:tcPr>
            <w:tcW w:w="4106" w:type="dxa"/>
            <w:vAlign w:val="center"/>
          </w:tcPr>
          <w:p w14:paraId="3AA7342E" w14:textId="77777777" w:rsidR="008D570F" w:rsidRPr="008D570F" w:rsidRDefault="008D570F" w:rsidP="008D570F">
            <w:pPr>
              <w:pStyle w:val="Table"/>
            </w:pPr>
            <w:r w:rsidRPr="008D570F">
              <w:t xml:space="preserve">  PC (keyboard/mouse)</w:t>
            </w:r>
          </w:p>
        </w:tc>
        <w:tc>
          <w:tcPr>
            <w:tcW w:w="2244" w:type="dxa"/>
          </w:tcPr>
          <w:p w14:paraId="3B899BE2" w14:textId="77777777" w:rsidR="008D570F" w:rsidRPr="008D570F" w:rsidRDefault="008D570F" w:rsidP="008D570F">
            <w:pPr>
              <w:pStyle w:val="Table"/>
              <w:jc w:val="center"/>
            </w:pPr>
          </w:p>
        </w:tc>
        <w:tc>
          <w:tcPr>
            <w:tcW w:w="904" w:type="dxa"/>
            <w:vAlign w:val="center"/>
          </w:tcPr>
          <w:p w14:paraId="292DF868" w14:textId="77777777" w:rsidR="008D570F" w:rsidRPr="008D570F" w:rsidRDefault="008D570F" w:rsidP="008D570F">
            <w:pPr>
              <w:pStyle w:val="Table"/>
              <w:jc w:val="center"/>
            </w:pPr>
            <w:r w:rsidRPr="008D570F">
              <w:t>set</w:t>
            </w:r>
          </w:p>
        </w:tc>
        <w:tc>
          <w:tcPr>
            <w:tcW w:w="831" w:type="dxa"/>
            <w:vAlign w:val="center"/>
          </w:tcPr>
          <w:p w14:paraId="639F764F" w14:textId="77777777" w:rsidR="008D570F" w:rsidRPr="008D570F" w:rsidRDefault="008D570F" w:rsidP="008D570F">
            <w:pPr>
              <w:pStyle w:val="Table"/>
              <w:jc w:val="center"/>
            </w:pPr>
            <w:r w:rsidRPr="008D570F">
              <w:t>1</w:t>
            </w:r>
          </w:p>
        </w:tc>
      </w:tr>
      <w:tr w:rsidR="008D570F" w:rsidRPr="007C062F" w14:paraId="2512B380" w14:textId="77777777" w:rsidTr="008D570F">
        <w:trPr>
          <w:jc w:val="right"/>
        </w:trPr>
        <w:tc>
          <w:tcPr>
            <w:tcW w:w="4106" w:type="dxa"/>
            <w:vAlign w:val="center"/>
          </w:tcPr>
          <w:p w14:paraId="1E4DDEF9" w14:textId="77777777" w:rsidR="008D570F" w:rsidRPr="008D570F" w:rsidRDefault="008D570F" w:rsidP="008D570F">
            <w:pPr>
              <w:pStyle w:val="Table"/>
            </w:pPr>
            <w:r w:rsidRPr="008D570F">
              <w:t xml:space="preserve">  Software</w:t>
            </w:r>
          </w:p>
        </w:tc>
        <w:tc>
          <w:tcPr>
            <w:tcW w:w="2244" w:type="dxa"/>
          </w:tcPr>
          <w:p w14:paraId="2C6FBB05" w14:textId="77777777" w:rsidR="008D570F" w:rsidRPr="008D570F" w:rsidRDefault="008D570F" w:rsidP="008D570F">
            <w:pPr>
              <w:pStyle w:val="Table"/>
              <w:jc w:val="center"/>
            </w:pPr>
          </w:p>
        </w:tc>
        <w:tc>
          <w:tcPr>
            <w:tcW w:w="904" w:type="dxa"/>
            <w:vAlign w:val="center"/>
          </w:tcPr>
          <w:p w14:paraId="55666A02" w14:textId="77777777" w:rsidR="008D570F" w:rsidRPr="008D570F" w:rsidRDefault="008D570F" w:rsidP="008D570F">
            <w:pPr>
              <w:pStyle w:val="Table"/>
              <w:jc w:val="center"/>
            </w:pPr>
            <w:r w:rsidRPr="008D570F">
              <w:t>set</w:t>
            </w:r>
          </w:p>
        </w:tc>
        <w:tc>
          <w:tcPr>
            <w:tcW w:w="831" w:type="dxa"/>
            <w:vAlign w:val="center"/>
          </w:tcPr>
          <w:p w14:paraId="54FDBB99" w14:textId="77777777" w:rsidR="008D570F" w:rsidRPr="008D570F" w:rsidRDefault="008D570F" w:rsidP="008D570F">
            <w:pPr>
              <w:pStyle w:val="Table"/>
              <w:jc w:val="center"/>
            </w:pPr>
            <w:r w:rsidRPr="008D570F">
              <w:t>1</w:t>
            </w:r>
          </w:p>
        </w:tc>
      </w:tr>
      <w:tr w:rsidR="008D570F" w:rsidRPr="007C062F" w14:paraId="4F79F5A3" w14:textId="77777777" w:rsidTr="008D570F">
        <w:trPr>
          <w:jc w:val="right"/>
        </w:trPr>
        <w:tc>
          <w:tcPr>
            <w:tcW w:w="4106" w:type="dxa"/>
            <w:vAlign w:val="center"/>
          </w:tcPr>
          <w:p w14:paraId="597D03F3" w14:textId="77777777" w:rsidR="008D570F" w:rsidRPr="008D570F" w:rsidRDefault="008D570F" w:rsidP="008D570F">
            <w:pPr>
              <w:pStyle w:val="Table"/>
            </w:pPr>
            <w:r w:rsidRPr="008D570F">
              <w:t xml:space="preserve">  Display unit</w:t>
            </w:r>
          </w:p>
        </w:tc>
        <w:tc>
          <w:tcPr>
            <w:tcW w:w="2244" w:type="dxa"/>
          </w:tcPr>
          <w:p w14:paraId="2C0D61F0" w14:textId="77777777" w:rsidR="008D570F" w:rsidRPr="008D570F" w:rsidRDefault="008D570F" w:rsidP="008D570F">
            <w:pPr>
              <w:pStyle w:val="Table"/>
              <w:jc w:val="center"/>
            </w:pPr>
          </w:p>
        </w:tc>
        <w:tc>
          <w:tcPr>
            <w:tcW w:w="904" w:type="dxa"/>
            <w:vAlign w:val="center"/>
          </w:tcPr>
          <w:p w14:paraId="1872F3CE" w14:textId="77777777" w:rsidR="008D570F" w:rsidRPr="008D570F" w:rsidRDefault="008D570F" w:rsidP="008D570F">
            <w:pPr>
              <w:pStyle w:val="Table"/>
              <w:jc w:val="center"/>
            </w:pPr>
            <w:r w:rsidRPr="008D570F">
              <w:t>unit</w:t>
            </w:r>
          </w:p>
        </w:tc>
        <w:tc>
          <w:tcPr>
            <w:tcW w:w="831" w:type="dxa"/>
            <w:vAlign w:val="center"/>
          </w:tcPr>
          <w:p w14:paraId="0CFFE17B" w14:textId="77777777" w:rsidR="008D570F" w:rsidRPr="008D570F" w:rsidRDefault="008D570F" w:rsidP="008D570F">
            <w:pPr>
              <w:pStyle w:val="Table"/>
              <w:jc w:val="center"/>
            </w:pPr>
            <w:r w:rsidRPr="008D570F">
              <w:t>1</w:t>
            </w:r>
          </w:p>
        </w:tc>
      </w:tr>
      <w:tr w:rsidR="008D570F" w:rsidRPr="007C062F" w14:paraId="5FC611E4" w14:textId="77777777" w:rsidTr="008D570F">
        <w:trPr>
          <w:jc w:val="right"/>
        </w:trPr>
        <w:tc>
          <w:tcPr>
            <w:tcW w:w="4106" w:type="dxa"/>
            <w:vAlign w:val="center"/>
          </w:tcPr>
          <w:p w14:paraId="14D152C6" w14:textId="77777777" w:rsidR="008D570F" w:rsidRPr="008D570F" w:rsidRDefault="008D570F" w:rsidP="008D570F">
            <w:pPr>
              <w:pStyle w:val="Table"/>
            </w:pPr>
            <w:r w:rsidRPr="008D570F">
              <w:t xml:space="preserve">  Microphone unit</w:t>
            </w:r>
          </w:p>
        </w:tc>
        <w:tc>
          <w:tcPr>
            <w:tcW w:w="2244" w:type="dxa"/>
          </w:tcPr>
          <w:p w14:paraId="3D612044" w14:textId="77777777" w:rsidR="008D570F" w:rsidRPr="008D570F" w:rsidRDefault="008D570F" w:rsidP="008D570F">
            <w:pPr>
              <w:pStyle w:val="Table"/>
              <w:jc w:val="center"/>
            </w:pPr>
          </w:p>
        </w:tc>
        <w:tc>
          <w:tcPr>
            <w:tcW w:w="904" w:type="dxa"/>
            <w:vAlign w:val="center"/>
          </w:tcPr>
          <w:p w14:paraId="521F9C3B" w14:textId="77777777" w:rsidR="008D570F" w:rsidRPr="008D570F" w:rsidRDefault="008D570F" w:rsidP="008D570F">
            <w:pPr>
              <w:pStyle w:val="Table"/>
              <w:jc w:val="center"/>
            </w:pPr>
            <w:r w:rsidRPr="008D570F">
              <w:t>unit</w:t>
            </w:r>
          </w:p>
        </w:tc>
        <w:tc>
          <w:tcPr>
            <w:tcW w:w="831" w:type="dxa"/>
            <w:vAlign w:val="center"/>
          </w:tcPr>
          <w:p w14:paraId="21B960DF" w14:textId="77777777" w:rsidR="008D570F" w:rsidRPr="008D570F" w:rsidRDefault="008D570F" w:rsidP="008D570F">
            <w:pPr>
              <w:pStyle w:val="Table"/>
              <w:jc w:val="center"/>
            </w:pPr>
            <w:r w:rsidRPr="008D570F">
              <w:t>1</w:t>
            </w:r>
          </w:p>
        </w:tc>
      </w:tr>
      <w:tr w:rsidR="008D570F" w:rsidRPr="007C062F" w14:paraId="63F80B7E" w14:textId="77777777" w:rsidTr="008D570F">
        <w:trPr>
          <w:jc w:val="right"/>
        </w:trPr>
        <w:tc>
          <w:tcPr>
            <w:tcW w:w="4106" w:type="dxa"/>
            <w:vAlign w:val="center"/>
          </w:tcPr>
          <w:p w14:paraId="4CA95196" w14:textId="77777777" w:rsidR="008D570F" w:rsidRPr="008D570F" w:rsidRDefault="008D570F" w:rsidP="008D570F">
            <w:pPr>
              <w:pStyle w:val="Table"/>
            </w:pPr>
            <w:r w:rsidRPr="008D570F">
              <w:t xml:space="preserve">  Speaker unit</w:t>
            </w:r>
          </w:p>
        </w:tc>
        <w:tc>
          <w:tcPr>
            <w:tcW w:w="2244" w:type="dxa"/>
          </w:tcPr>
          <w:p w14:paraId="16ABC7B4" w14:textId="77777777" w:rsidR="008D570F" w:rsidRPr="008D570F" w:rsidRDefault="008D570F" w:rsidP="008D570F">
            <w:pPr>
              <w:pStyle w:val="Table"/>
              <w:jc w:val="center"/>
            </w:pPr>
          </w:p>
        </w:tc>
        <w:tc>
          <w:tcPr>
            <w:tcW w:w="904" w:type="dxa"/>
            <w:vAlign w:val="center"/>
          </w:tcPr>
          <w:p w14:paraId="5719008F" w14:textId="77777777" w:rsidR="008D570F" w:rsidRPr="008D570F" w:rsidRDefault="008D570F" w:rsidP="008D570F">
            <w:pPr>
              <w:pStyle w:val="Table"/>
              <w:jc w:val="center"/>
            </w:pPr>
            <w:r w:rsidRPr="008D570F">
              <w:t>unit</w:t>
            </w:r>
          </w:p>
        </w:tc>
        <w:tc>
          <w:tcPr>
            <w:tcW w:w="831" w:type="dxa"/>
            <w:vAlign w:val="center"/>
          </w:tcPr>
          <w:p w14:paraId="75374251" w14:textId="77777777" w:rsidR="008D570F" w:rsidRPr="008D570F" w:rsidRDefault="008D570F" w:rsidP="008D570F">
            <w:pPr>
              <w:pStyle w:val="Table"/>
              <w:jc w:val="center"/>
            </w:pPr>
            <w:r w:rsidRPr="008D570F">
              <w:t>1</w:t>
            </w:r>
          </w:p>
        </w:tc>
      </w:tr>
      <w:tr w:rsidR="008D570F" w:rsidRPr="007C062F" w14:paraId="3A354E12" w14:textId="77777777" w:rsidTr="008D570F">
        <w:trPr>
          <w:jc w:val="right"/>
        </w:trPr>
        <w:tc>
          <w:tcPr>
            <w:tcW w:w="4106" w:type="dxa"/>
            <w:vAlign w:val="center"/>
          </w:tcPr>
          <w:p w14:paraId="3DDDDA88" w14:textId="77777777" w:rsidR="008D570F" w:rsidRPr="008D570F" w:rsidRDefault="008D570F" w:rsidP="008D570F">
            <w:pPr>
              <w:pStyle w:val="Table"/>
            </w:pPr>
            <w:r w:rsidRPr="008D570F">
              <w:t xml:space="preserve">  Audio amplification unit</w:t>
            </w:r>
          </w:p>
        </w:tc>
        <w:tc>
          <w:tcPr>
            <w:tcW w:w="2244" w:type="dxa"/>
          </w:tcPr>
          <w:p w14:paraId="0315739E" w14:textId="77777777" w:rsidR="008D570F" w:rsidRPr="008D570F" w:rsidRDefault="008D570F" w:rsidP="008D570F">
            <w:pPr>
              <w:pStyle w:val="Table"/>
              <w:jc w:val="center"/>
            </w:pPr>
          </w:p>
        </w:tc>
        <w:tc>
          <w:tcPr>
            <w:tcW w:w="904" w:type="dxa"/>
            <w:vAlign w:val="center"/>
          </w:tcPr>
          <w:p w14:paraId="69013090" w14:textId="77777777" w:rsidR="008D570F" w:rsidRPr="008D570F" w:rsidRDefault="008D570F" w:rsidP="008D570F">
            <w:pPr>
              <w:pStyle w:val="Table"/>
              <w:jc w:val="center"/>
            </w:pPr>
            <w:r w:rsidRPr="008D570F">
              <w:t>unit</w:t>
            </w:r>
          </w:p>
        </w:tc>
        <w:tc>
          <w:tcPr>
            <w:tcW w:w="831" w:type="dxa"/>
            <w:vAlign w:val="center"/>
          </w:tcPr>
          <w:p w14:paraId="6DB0FF0B" w14:textId="77777777" w:rsidR="008D570F" w:rsidRPr="008D570F" w:rsidRDefault="008D570F" w:rsidP="008D570F">
            <w:pPr>
              <w:pStyle w:val="Table"/>
              <w:jc w:val="center"/>
            </w:pPr>
            <w:r w:rsidRPr="008D570F">
              <w:t>1</w:t>
            </w:r>
          </w:p>
        </w:tc>
      </w:tr>
      <w:tr w:rsidR="008D570F" w:rsidRPr="007C062F" w14:paraId="78160A01" w14:textId="77777777" w:rsidTr="008D570F">
        <w:trPr>
          <w:jc w:val="right"/>
        </w:trPr>
        <w:tc>
          <w:tcPr>
            <w:tcW w:w="4106" w:type="dxa"/>
            <w:vAlign w:val="center"/>
          </w:tcPr>
          <w:p w14:paraId="2A00D2CB" w14:textId="77777777" w:rsidR="008D570F" w:rsidRPr="008D570F" w:rsidRDefault="008D570F" w:rsidP="008D570F">
            <w:pPr>
              <w:pStyle w:val="Table"/>
            </w:pPr>
            <w:r w:rsidRPr="008D570F">
              <w:t xml:space="preserve">  Voice transmitter unit</w:t>
            </w:r>
          </w:p>
        </w:tc>
        <w:tc>
          <w:tcPr>
            <w:tcW w:w="2244" w:type="dxa"/>
          </w:tcPr>
          <w:p w14:paraId="7CA38FCE" w14:textId="77777777" w:rsidR="008D570F" w:rsidRPr="008D570F" w:rsidRDefault="008D570F" w:rsidP="008D570F">
            <w:pPr>
              <w:pStyle w:val="Table"/>
              <w:jc w:val="center"/>
            </w:pPr>
            <w:r w:rsidRPr="008D570F">
              <w:t>VoIP (1ch)</w:t>
            </w:r>
          </w:p>
        </w:tc>
        <w:tc>
          <w:tcPr>
            <w:tcW w:w="904" w:type="dxa"/>
            <w:vAlign w:val="center"/>
          </w:tcPr>
          <w:p w14:paraId="29D0DEC7" w14:textId="77777777" w:rsidR="008D570F" w:rsidRPr="008D570F" w:rsidRDefault="008D570F" w:rsidP="008D570F">
            <w:pPr>
              <w:pStyle w:val="Table"/>
              <w:jc w:val="center"/>
            </w:pPr>
            <w:r w:rsidRPr="008D570F">
              <w:t>unit</w:t>
            </w:r>
          </w:p>
        </w:tc>
        <w:tc>
          <w:tcPr>
            <w:tcW w:w="831" w:type="dxa"/>
            <w:vAlign w:val="center"/>
          </w:tcPr>
          <w:p w14:paraId="4CFF4565" w14:textId="77777777" w:rsidR="008D570F" w:rsidRPr="008D570F" w:rsidRDefault="008D570F" w:rsidP="008D570F">
            <w:pPr>
              <w:pStyle w:val="Table"/>
              <w:jc w:val="center"/>
            </w:pPr>
            <w:r w:rsidRPr="008D570F">
              <w:t>1</w:t>
            </w:r>
          </w:p>
        </w:tc>
      </w:tr>
      <w:tr w:rsidR="008D570F" w:rsidRPr="007C062F" w14:paraId="30642FBA" w14:textId="77777777" w:rsidTr="008D570F">
        <w:trPr>
          <w:jc w:val="right"/>
        </w:trPr>
        <w:tc>
          <w:tcPr>
            <w:tcW w:w="4106" w:type="dxa"/>
            <w:vAlign w:val="center"/>
          </w:tcPr>
          <w:p w14:paraId="008AD229" w14:textId="77777777" w:rsidR="008D570F" w:rsidRPr="008D570F" w:rsidRDefault="008D570F" w:rsidP="008D570F">
            <w:pPr>
              <w:pStyle w:val="Table"/>
            </w:pPr>
            <w:r w:rsidRPr="008D570F">
              <w:t xml:space="preserve">  Layer 2 Ethernet switch</w:t>
            </w:r>
          </w:p>
        </w:tc>
        <w:tc>
          <w:tcPr>
            <w:tcW w:w="2244" w:type="dxa"/>
          </w:tcPr>
          <w:p w14:paraId="68AD23DE" w14:textId="77777777" w:rsidR="008D570F" w:rsidRPr="008D570F" w:rsidRDefault="008D570F" w:rsidP="008D570F">
            <w:pPr>
              <w:pStyle w:val="Table"/>
              <w:jc w:val="center"/>
              <w:rPr>
                <w:color w:val="FF0000"/>
              </w:rPr>
            </w:pPr>
            <w:r w:rsidRPr="002112E7">
              <w:t>8 or more ports</w:t>
            </w:r>
          </w:p>
        </w:tc>
        <w:tc>
          <w:tcPr>
            <w:tcW w:w="904" w:type="dxa"/>
            <w:vAlign w:val="center"/>
          </w:tcPr>
          <w:p w14:paraId="5545E599" w14:textId="77777777" w:rsidR="008D570F" w:rsidRPr="008D570F" w:rsidRDefault="008D570F" w:rsidP="008D570F">
            <w:pPr>
              <w:pStyle w:val="Table"/>
              <w:jc w:val="center"/>
            </w:pPr>
            <w:r w:rsidRPr="008D570F">
              <w:t>unit</w:t>
            </w:r>
          </w:p>
        </w:tc>
        <w:tc>
          <w:tcPr>
            <w:tcW w:w="831" w:type="dxa"/>
            <w:vAlign w:val="center"/>
          </w:tcPr>
          <w:p w14:paraId="7585FDBD" w14:textId="77777777" w:rsidR="008D570F" w:rsidRPr="008D570F" w:rsidRDefault="008D570F" w:rsidP="008D570F">
            <w:pPr>
              <w:pStyle w:val="Table"/>
              <w:jc w:val="center"/>
            </w:pPr>
            <w:r w:rsidRPr="008D570F">
              <w:t>1</w:t>
            </w:r>
          </w:p>
        </w:tc>
      </w:tr>
      <w:tr w:rsidR="008D570F" w:rsidRPr="007C062F" w14:paraId="493E2D21" w14:textId="77777777" w:rsidTr="008D570F">
        <w:trPr>
          <w:jc w:val="right"/>
        </w:trPr>
        <w:tc>
          <w:tcPr>
            <w:tcW w:w="4106" w:type="dxa"/>
            <w:vAlign w:val="center"/>
          </w:tcPr>
          <w:p w14:paraId="0E87B3FC" w14:textId="77777777" w:rsidR="008D570F" w:rsidRPr="008D570F" w:rsidRDefault="008D570F" w:rsidP="008D570F">
            <w:pPr>
              <w:pStyle w:val="Table"/>
            </w:pPr>
            <w:r w:rsidRPr="008D570F">
              <w:t xml:space="preserve">  Desk (OA desk)</w:t>
            </w:r>
          </w:p>
        </w:tc>
        <w:tc>
          <w:tcPr>
            <w:tcW w:w="2244" w:type="dxa"/>
          </w:tcPr>
          <w:p w14:paraId="071093FB" w14:textId="77777777" w:rsidR="008D570F" w:rsidRPr="008D570F" w:rsidRDefault="008D570F" w:rsidP="008D570F">
            <w:pPr>
              <w:pStyle w:val="Table"/>
              <w:jc w:val="center"/>
            </w:pPr>
            <w:r w:rsidRPr="008D570F">
              <w:t>Including terminal unit</w:t>
            </w:r>
          </w:p>
        </w:tc>
        <w:tc>
          <w:tcPr>
            <w:tcW w:w="904" w:type="dxa"/>
            <w:vAlign w:val="center"/>
          </w:tcPr>
          <w:p w14:paraId="2209B7F6" w14:textId="77777777" w:rsidR="008D570F" w:rsidRPr="008D570F" w:rsidRDefault="008D570F" w:rsidP="008D570F">
            <w:pPr>
              <w:pStyle w:val="Table"/>
              <w:jc w:val="center"/>
            </w:pPr>
            <w:r w:rsidRPr="008D570F">
              <w:t>unit</w:t>
            </w:r>
          </w:p>
        </w:tc>
        <w:tc>
          <w:tcPr>
            <w:tcW w:w="831" w:type="dxa"/>
            <w:vAlign w:val="center"/>
          </w:tcPr>
          <w:p w14:paraId="69E31F8C" w14:textId="77777777" w:rsidR="008D570F" w:rsidRPr="008D570F" w:rsidRDefault="008D570F" w:rsidP="008D570F">
            <w:pPr>
              <w:pStyle w:val="Table"/>
              <w:jc w:val="center"/>
            </w:pPr>
            <w:r w:rsidRPr="008D570F">
              <w:t>1</w:t>
            </w:r>
          </w:p>
        </w:tc>
      </w:tr>
      <w:tr w:rsidR="008D570F" w:rsidRPr="007C062F" w14:paraId="246E82DB" w14:textId="77777777" w:rsidTr="008D570F">
        <w:trPr>
          <w:jc w:val="right"/>
        </w:trPr>
        <w:tc>
          <w:tcPr>
            <w:tcW w:w="4106" w:type="dxa"/>
            <w:vAlign w:val="center"/>
          </w:tcPr>
          <w:p w14:paraId="71561AB6" w14:textId="77777777" w:rsidR="008D570F" w:rsidRPr="008D570F" w:rsidRDefault="008D570F" w:rsidP="008D570F">
            <w:pPr>
              <w:pStyle w:val="Table"/>
            </w:pPr>
            <w:r w:rsidRPr="008D570F">
              <w:t>Spare parts / accessories</w:t>
            </w:r>
          </w:p>
        </w:tc>
        <w:tc>
          <w:tcPr>
            <w:tcW w:w="2244" w:type="dxa"/>
          </w:tcPr>
          <w:p w14:paraId="0F4B9C26" w14:textId="77777777" w:rsidR="008D570F" w:rsidRPr="008D570F" w:rsidRDefault="008D570F" w:rsidP="008D570F">
            <w:pPr>
              <w:pStyle w:val="Table"/>
              <w:jc w:val="center"/>
            </w:pPr>
          </w:p>
        </w:tc>
        <w:tc>
          <w:tcPr>
            <w:tcW w:w="904" w:type="dxa"/>
            <w:vAlign w:val="center"/>
          </w:tcPr>
          <w:p w14:paraId="62B22429" w14:textId="77777777" w:rsidR="008D570F" w:rsidRPr="008D570F" w:rsidRDefault="008D570F" w:rsidP="008D570F">
            <w:pPr>
              <w:pStyle w:val="Table"/>
              <w:jc w:val="center"/>
            </w:pPr>
            <w:r w:rsidRPr="008D570F">
              <w:t>set</w:t>
            </w:r>
          </w:p>
        </w:tc>
        <w:tc>
          <w:tcPr>
            <w:tcW w:w="831" w:type="dxa"/>
            <w:vAlign w:val="center"/>
          </w:tcPr>
          <w:p w14:paraId="6722283C" w14:textId="77777777" w:rsidR="008D570F" w:rsidRPr="008D570F" w:rsidRDefault="008D570F" w:rsidP="008D570F">
            <w:pPr>
              <w:pStyle w:val="Table"/>
              <w:jc w:val="center"/>
            </w:pPr>
            <w:r w:rsidRPr="008D570F">
              <w:t>1</w:t>
            </w:r>
          </w:p>
        </w:tc>
      </w:tr>
      <w:tr w:rsidR="008D570F" w:rsidRPr="007C062F" w14:paraId="7554C8AC" w14:textId="77777777" w:rsidTr="008D570F">
        <w:trPr>
          <w:jc w:val="right"/>
        </w:trPr>
        <w:tc>
          <w:tcPr>
            <w:tcW w:w="4106" w:type="dxa"/>
            <w:vAlign w:val="center"/>
          </w:tcPr>
          <w:p w14:paraId="3E9EC51B" w14:textId="77777777" w:rsidR="008D570F" w:rsidRPr="008D570F" w:rsidRDefault="008D570F" w:rsidP="008D570F">
            <w:pPr>
              <w:pStyle w:val="Table"/>
            </w:pPr>
            <w:r w:rsidRPr="008D570F">
              <w:t>Guide sign board</w:t>
            </w:r>
          </w:p>
        </w:tc>
        <w:tc>
          <w:tcPr>
            <w:tcW w:w="2244" w:type="dxa"/>
          </w:tcPr>
          <w:p w14:paraId="6BFC6377" w14:textId="77777777" w:rsidR="008D570F" w:rsidRPr="008D570F" w:rsidRDefault="008D570F" w:rsidP="008D570F">
            <w:pPr>
              <w:pStyle w:val="Table"/>
              <w:jc w:val="center"/>
            </w:pPr>
          </w:p>
        </w:tc>
        <w:tc>
          <w:tcPr>
            <w:tcW w:w="904" w:type="dxa"/>
            <w:vAlign w:val="center"/>
          </w:tcPr>
          <w:p w14:paraId="4C80B115" w14:textId="77777777" w:rsidR="008D570F" w:rsidRPr="008D570F" w:rsidRDefault="008D570F" w:rsidP="008D570F">
            <w:pPr>
              <w:pStyle w:val="Table"/>
              <w:jc w:val="center"/>
            </w:pPr>
            <w:r w:rsidRPr="008D570F">
              <w:t>board</w:t>
            </w:r>
          </w:p>
        </w:tc>
        <w:tc>
          <w:tcPr>
            <w:tcW w:w="831" w:type="dxa"/>
            <w:vAlign w:val="center"/>
          </w:tcPr>
          <w:p w14:paraId="00165F5B" w14:textId="77777777" w:rsidR="008D570F" w:rsidRPr="008D570F" w:rsidRDefault="008D570F" w:rsidP="008D570F">
            <w:pPr>
              <w:pStyle w:val="Table"/>
              <w:jc w:val="center"/>
            </w:pPr>
            <w:r w:rsidRPr="008D570F">
              <w:t>2</w:t>
            </w:r>
          </w:p>
        </w:tc>
      </w:tr>
    </w:tbl>
    <w:p w14:paraId="18F96058" w14:textId="77777777" w:rsidR="00F620DB" w:rsidRDefault="00F620DB" w:rsidP="008D570F">
      <w:pPr>
        <w:pStyle w:val="Note"/>
      </w:pPr>
    </w:p>
    <w:p w14:paraId="31F1D3EE" w14:textId="60053532" w:rsidR="00F620DB" w:rsidRDefault="00AA2465" w:rsidP="00E91756">
      <w:pPr>
        <w:pStyle w:val="TableTittle"/>
      </w:pPr>
      <w:r>
        <w:t>Table 54-6</w:t>
      </w:r>
      <w:r w:rsidR="00F620DB">
        <w:t>: Components of Loudspeaker Equipment</w:t>
      </w:r>
    </w:p>
    <w:tbl>
      <w:tblPr>
        <w:tblW w:w="808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606"/>
        <w:gridCol w:w="820"/>
        <w:gridCol w:w="831"/>
      </w:tblGrid>
      <w:tr w:rsidR="008D570F" w:rsidRPr="007C062F" w14:paraId="04A09A2E" w14:textId="77777777" w:rsidTr="00AE1AE1">
        <w:trPr>
          <w:tblHeader/>
          <w:jc w:val="right"/>
        </w:trPr>
        <w:tc>
          <w:tcPr>
            <w:tcW w:w="3823" w:type="dxa"/>
            <w:shd w:val="clear" w:color="auto" w:fill="C6D9F1" w:themeFill="text2" w:themeFillTint="33"/>
            <w:vAlign w:val="center"/>
          </w:tcPr>
          <w:p w14:paraId="28352571" w14:textId="77777777" w:rsidR="008D570F" w:rsidRPr="008D570F" w:rsidRDefault="008D570F" w:rsidP="008D570F">
            <w:pPr>
              <w:pStyle w:val="Table"/>
              <w:jc w:val="center"/>
              <w:rPr>
                <w:b/>
              </w:rPr>
            </w:pPr>
            <w:r w:rsidRPr="008D570F">
              <w:rPr>
                <w:b/>
              </w:rPr>
              <w:t>Item</w:t>
            </w:r>
          </w:p>
        </w:tc>
        <w:tc>
          <w:tcPr>
            <w:tcW w:w="2606" w:type="dxa"/>
            <w:shd w:val="clear" w:color="auto" w:fill="C6D9F1" w:themeFill="text2" w:themeFillTint="33"/>
          </w:tcPr>
          <w:p w14:paraId="19EA2D01" w14:textId="77777777" w:rsidR="008D570F" w:rsidRPr="008D570F" w:rsidRDefault="008D570F" w:rsidP="00AE1AE1">
            <w:pPr>
              <w:pStyle w:val="Table"/>
              <w:ind w:left="-25" w:right="0"/>
              <w:jc w:val="center"/>
              <w:rPr>
                <w:b/>
              </w:rPr>
            </w:pPr>
            <w:r w:rsidRPr="008D570F">
              <w:rPr>
                <w:b/>
              </w:rPr>
              <w:t>Requirements</w:t>
            </w:r>
          </w:p>
        </w:tc>
        <w:tc>
          <w:tcPr>
            <w:tcW w:w="820" w:type="dxa"/>
            <w:shd w:val="clear" w:color="auto" w:fill="C6D9F1" w:themeFill="text2" w:themeFillTint="33"/>
            <w:vAlign w:val="center"/>
          </w:tcPr>
          <w:p w14:paraId="47CD47BE" w14:textId="77777777" w:rsidR="008D570F" w:rsidRPr="008D570F" w:rsidRDefault="008D570F" w:rsidP="00AE1AE1">
            <w:pPr>
              <w:pStyle w:val="Table"/>
              <w:jc w:val="center"/>
              <w:rPr>
                <w:b/>
              </w:rPr>
            </w:pPr>
            <w:r w:rsidRPr="008D570F">
              <w:rPr>
                <w:b/>
              </w:rPr>
              <w:t>Unit</w:t>
            </w:r>
          </w:p>
        </w:tc>
        <w:tc>
          <w:tcPr>
            <w:tcW w:w="831" w:type="dxa"/>
            <w:shd w:val="clear" w:color="auto" w:fill="C6D9F1" w:themeFill="text2" w:themeFillTint="33"/>
            <w:vAlign w:val="center"/>
          </w:tcPr>
          <w:p w14:paraId="29462FB2" w14:textId="77777777" w:rsidR="008D570F" w:rsidRPr="008D570F" w:rsidRDefault="008D570F" w:rsidP="00AE1AE1">
            <w:pPr>
              <w:pStyle w:val="Table"/>
              <w:jc w:val="center"/>
              <w:rPr>
                <w:b/>
              </w:rPr>
            </w:pPr>
            <w:r w:rsidRPr="008D570F">
              <w:rPr>
                <w:b/>
              </w:rPr>
              <w:t>Q’ty</w:t>
            </w:r>
          </w:p>
        </w:tc>
      </w:tr>
      <w:tr w:rsidR="008D570F" w:rsidRPr="007C062F" w14:paraId="390E0776" w14:textId="77777777" w:rsidTr="00AE1AE1">
        <w:trPr>
          <w:jc w:val="right"/>
        </w:trPr>
        <w:tc>
          <w:tcPr>
            <w:tcW w:w="3823" w:type="dxa"/>
            <w:vAlign w:val="center"/>
          </w:tcPr>
          <w:p w14:paraId="20479A60" w14:textId="77777777" w:rsidR="008D570F" w:rsidRPr="008D570F" w:rsidRDefault="008D570F" w:rsidP="008D570F">
            <w:pPr>
              <w:pStyle w:val="Table"/>
            </w:pPr>
            <w:r w:rsidRPr="008D570F">
              <w:t>Loudspeaker equipment</w:t>
            </w:r>
          </w:p>
        </w:tc>
        <w:tc>
          <w:tcPr>
            <w:tcW w:w="2606" w:type="dxa"/>
          </w:tcPr>
          <w:p w14:paraId="75FA092C" w14:textId="77777777" w:rsidR="008D570F" w:rsidRPr="008D570F" w:rsidRDefault="008D570F" w:rsidP="00AE1AE1">
            <w:pPr>
              <w:pStyle w:val="Table"/>
              <w:ind w:left="-25" w:right="0"/>
              <w:jc w:val="center"/>
            </w:pPr>
          </w:p>
        </w:tc>
        <w:tc>
          <w:tcPr>
            <w:tcW w:w="820" w:type="dxa"/>
            <w:vAlign w:val="center"/>
          </w:tcPr>
          <w:p w14:paraId="143ED4F3" w14:textId="77777777" w:rsidR="008D570F" w:rsidRPr="008D570F" w:rsidRDefault="008D570F" w:rsidP="00AE1AE1">
            <w:pPr>
              <w:pStyle w:val="Table"/>
              <w:jc w:val="center"/>
            </w:pPr>
          </w:p>
        </w:tc>
        <w:tc>
          <w:tcPr>
            <w:tcW w:w="831" w:type="dxa"/>
            <w:vAlign w:val="center"/>
          </w:tcPr>
          <w:p w14:paraId="497C1A69" w14:textId="77777777" w:rsidR="008D570F" w:rsidRPr="008D570F" w:rsidRDefault="008D570F" w:rsidP="00AE1AE1">
            <w:pPr>
              <w:pStyle w:val="Table"/>
              <w:jc w:val="center"/>
            </w:pPr>
          </w:p>
        </w:tc>
      </w:tr>
      <w:tr w:rsidR="008D570F" w:rsidRPr="007C062F" w14:paraId="6BB294F4" w14:textId="77777777" w:rsidTr="00AE1AE1">
        <w:trPr>
          <w:jc w:val="right"/>
        </w:trPr>
        <w:tc>
          <w:tcPr>
            <w:tcW w:w="3823" w:type="dxa"/>
            <w:vAlign w:val="center"/>
          </w:tcPr>
          <w:p w14:paraId="6A41011F" w14:textId="77777777" w:rsidR="008D570F" w:rsidRPr="008D570F" w:rsidRDefault="008D570F" w:rsidP="008D570F">
            <w:pPr>
              <w:pStyle w:val="Table"/>
            </w:pPr>
            <w:r w:rsidRPr="008D570F">
              <w:t xml:space="preserve">  Pre-amplifier unit</w:t>
            </w:r>
          </w:p>
        </w:tc>
        <w:tc>
          <w:tcPr>
            <w:tcW w:w="2606" w:type="dxa"/>
          </w:tcPr>
          <w:p w14:paraId="5AD4F87F" w14:textId="77777777" w:rsidR="008D570F" w:rsidRPr="008D570F" w:rsidRDefault="008D570F" w:rsidP="00AE1AE1">
            <w:pPr>
              <w:pStyle w:val="Table"/>
              <w:ind w:left="-25" w:right="0"/>
              <w:jc w:val="center"/>
            </w:pPr>
          </w:p>
        </w:tc>
        <w:tc>
          <w:tcPr>
            <w:tcW w:w="820" w:type="dxa"/>
            <w:vAlign w:val="center"/>
          </w:tcPr>
          <w:p w14:paraId="374E121A" w14:textId="77777777" w:rsidR="008D570F" w:rsidRPr="008D570F" w:rsidRDefault="008D570F" w:rsidP="00AE1AE1">
            <w:pPr>
              <w:pStyle w:val="Table"/>
              <w:jc w:val="center"/>
            </w:pPr>
            <w:r w:rsidRPr="008D570F">
              <w:t>unit</w:t>
            </w:r>
          </w:p>
        </w:tc>
        <w:tc>
          <w:tcPr>
            <w:tcW w:w="831" w:type="dxa"/>
            <w:vAlign w:val="center"/>
          </w:tcPr>
          <w:p w14:paraId="491953D9" w14:textId="77777777" w:rsidR="008D570F" w:rsidRPr="008D570F" w:rsidRDefault="008D570F" w:rsidP="00AE1AE1">
            <w:pPr>
              <w:pStyle w:val="Table"/>
              <w:jc w:val="center"/>
            </w:pPr>
            <w:r w:rsidRPr="008D570F">
              <w:t>3</w:t>
            </w:r>
          </w:p>
        </w:tc>
      </w:tr>
      <w:tr w:rsidR="008D570F" w:rsidRPr="007C062F" w14:paraId="6AC9F68E" w14:textId="77777777" w:rsidTr="00AE1AE1">
        <w:trPr>
          <w:jc w:val="right"/>
        </w:trPr>
        <w:tc>
          <w:tcPr>
            <w:tcW w:w="3823" w:type="dxa"/>
            <w:vAlign w:val="center"/>
          </w:tcPr>
          <w:p w14:paraId="3D094EC6" w14:textId="77777777" w:rsidR="008D570F" w:rsidRPr="008D570F" w:rsidRDefault="008D570F" w:rsidP="008D570F">
            <w:pPr>
              <w:pStyle w:val="Table"/>
            </w:pPr>
            <w:r w:rsidRPr="008D570F">
              <w:lastRenderedPageBreak/>
              <w:t xml:space="preserve">  Power amplifier unit #1</w:t>
            </w:r>
          </w:p>
        </w:tc>
        <w:tc>
          <w:tcPr>
            <w:tcW w:w="2606" w:type="dxa"/>
          </w:tcPr>
          <w:p w14:paraId="291FDEC4" w14:textId="77777777" w:rsidR="008D570F" w:rsidRPr="008D570F" w:rsidRDefault="008D570F" w:rsidP="00AE1AE1">
            <w:pPr>
              <w:pStyle w:val="Table"/>
              <w:ind w:left="-25" w:right="0"/>
              <w:jc w:val="center"/>
            </w:pPr>
            <w:r w:rsidRPr="008D570F">
              <w:t>for emergency parking zone (120W)</w:t>
            </w:r>
          </w:p>
        </w:tc>
        <w:tc>
          <w:tcPr>
            <w:tcW w:w="820" w:type="dxa"/>
            <w:vAlign w:val="center"/>
          </w:tcPr>
          <w:p w14:paraId="46B1E111" w14:textId="77777777" w:rsidR="008D570F" w:rsidRPr="008D570F" w:rsidRDefault="008D570F" w:rsidP="00AE1AE1">
            <w:pPr>
              <w:pStyle w:val="Table"/>
              <w:jc w:val="center"/>
            </w:pPr>
            <w:r w:rsidRPr="008D570F">
              <w:t>unit</w:t>
            </w:r>
          </w:p>
        </w:tc>
        <w:tc>
          <w:tcPr>
            <w:tcW w:w="831" w:type="dxa"/>
            <w:vAlign w:val="center"/>
          </w:tcPr>
          <w:p w14:paraId="3114172D" w14:textId="77777777" w:rsidR="008D570F" w:rsidRPr="008D570F" w:rsidRDefault="008D570F" w:rsidP="00AE1AE1">
            <w:pPr>
              <w:pStyle w:val="Table"/>
              <w:jc w:val="center"/>
            </w:pPr>
            <w:r w:rsidRPr="008D570F">
              <w:t>1</w:t>
            </w:r>
          </w:p>
        </w:tc>
      </w:tr>
      <w:tr w:rsidR="008D570F" w:rsidRPr="007C062F" w14:paraId="40CF6B83" w14:textId="77777777" w:rsidTr="00AE1AE1">
        <w:trPr>
          <w:jc w:val="right"/>
        </w:trPr>
        <w:tc>
          <w:tcPr>
            <w:tcW w:w="3823" w:type="dxa"/>
            <w:vAlign w:val="center"/>
          </w:tcPr>
          <w:p w14:paraId="6104A44A" w14:textId="77777777" w:rsidR="008D570F" w:rsidRPr="008D570F" w:rsidRDefault="008D570F" w:rsidP="008D570F">
            <w:pPr>
              <w:pStyle w:val="Table"/>
            </w:pPr>
            <w:r w:rsidRPr="008D570F">
              <w:t xml:space="preserve">  Power amplifier unit #2</w:t>
            </w:r>
          </w:p>
        </w:tc>
        <w:tc>
          <w:tcPr>
            <w:tcW w:w="2606" w:type="dxa"/>
          </w:tcPr>
          <w:p w14:paraId="0A1F8AB8" w14:textId="77777777" w:rsidR="008D570F" w:rsidRPr="008D570F" w:rsidRDefault="008D570F" w:rsidP="00AE1AE1">
            <w:pPr>
              <w:pStyle w:val="Table"/>
              <w:ind w:left="-25" w:right="0"/>
              <w:jc w:val="center"/>
            </w:pPr>
            <w:r w:rsidRPr="008D570F">
              <w:t>for evacuation connection tunnel (60W)</w:t>
            </w:r>
          </w:p>
        </w:tc>
        <w:tc>
          <w:tcPr>
            <w:tcW w:w="820" w:type="dxa"/>
            <w:vAlign w:val="center"/>
          </w:tcPr>
          <w:p w14:paraId="77197488" w14:textId="77777777" w:rsidR="008D570F" w:rsidRPr="008D570F" w:rsidRDefault="008D570F" w:rsidP="00AE1AE1">
            <w:pPr>
              <w:pStyle w:val="Table"/>
              <w:jc w:val="center"/>
            </w:pPr>
            <w:r w:rsidRPr="008D570F">
              <w:t>unit</w:t>
            </w:r>
          </w:p>
        </w:tc>
        <w:tc>
          <w:tcPr>
            <w:tcW w:w="831" w:type="dxa"/>
            <w:vAlign w:val="center"/>
          </w:tcPr>
          <w:p w14:paraId="26986E62" w14:textId="77777777" w:rsidR="008D570F" w:rsidRPr="008D570F" w:rsidRDefault="008D570F" w:rsidP="00AE1AE1">
            <w:pPr>
              <w:pStyle w:val="Table"/>
              <w:jc w:val="center"/>
            </w:pPr>
            <w:r w:rsidRPr="008D570F">
              <w:t>1</w:t>
            </w:r>
          </w:p>
        </w:tc>
      </w:tr>
      <w:tr w:rsidR="008D570F" w:rsidRPr="007C062F" w14:paraId="42DED165" w14:textId="77777777" w:rsidTr="00AE1AE1">
        <w:trPr>
          <w:jc w:val="right"/>
        </w:trPr>
        <w:tc>
          <w:tcPr>
            <w:tcW w:w="3823" w:type="dxa"/>
            <w:vAlign w:val="center"/>
          </w:tcPr>
          <w:p w14:paraId="705C461F" w14:textId="77777777" w:rsidR="008D570F" w:rsidRPr="008D570F" w:rsidRDefault="008D570F" w:rsidP="008D570F">
            <w:pPr>
              <w:pStyle w:val="Table"/>
            </w:pPr>
            <w:r w:rsidRPr="008D570F">
              <w:t xml:space="preserve">  Power amplifier unit #3</w:t>
            </w:r>
          </w:p>
        </w:tc>
        <w:tc>
          <w:tcPr>
            <w:tcW w:w="2606" w:type="dxa"/>
          </w:tcPr>
          <w:p w14:paraId="1EFB02AF" w14:textId="77777777" w:rsidR="008D570F" w:rsidRPr="008D570F" w:rsidRDefault="008D570F" w:rsidP="00AE1AE1">
            <w:pPr>
              <w:pStyle w:val="Table"/>
              <w:ind w:left="-25" w:right="0"/>
              <w:jc w:val="center"/>
            </w:pPr>
            <w:r w:rsidRPr="008D570F">
              <w:t>for tunnel entrance (60W)</w:t>
            </w:r>
          </w:p>
        </w:tc>
        <w:tc>
          <w:tcPr>
            <w:tcW w:w="820" w:type="dxa"/>
            <w:vAlign w:val="center"/>
          </w:tcPr>
          <w:p w14:paraId="1EA2AAF3" w14:textId="77777777" w:rsidR="008D570F" w:rsidRPr="008D570F" w:rsidRDefault="008D570F" w:rsidP="00AE1AE1">
            <w:pPr>
              <w:pStyle w:val="Table"/>
              <w:jc w:val="center"/>
            </w:pPr>
            <w:r w:rsidRPr="008D570F">
              <w:t>unit</w:t>
            </w:r>
          </w:p>
        </w:tc>
        <w:tc>
          <w:tcPr>
            <w:tcW w:w="831" w:type="dxa"/>
            <w:vAlign w:val="center"/>
          </w:tcPr>
          <w:p w14:paraId="6184E8AB" w14:textId="77777777" w:rsidR="008D570F" w:rsidRPr="008D570F" w:rsidRDefault="008D570F" w:rsidP="00AE1AE1">
            <w:pPr>
              <w:pStyle w:val="Table"/>
              <w:jc w:val="center"/>
            </w:pPr>
            <w:r w:rsidRPr="008D570F">
              <w:t>1</w:t>
            </w:r>
          </w:p>
        </w:tc>
      </w:tr>
      <w:tr w:rsidR="008D570F" w:rsidRPr="007C062F" w14:paraId="57CA6E5D" w14:textId="77777777" w:rsidTr="00AE1AE1">
        <w:trPr>
          <w:jc w:val="right"/>
        </w:trPr>
        <w:tc>
          <w:tcPr>
            <w:tcW w:w="3823" w:type="dxa"/>
            <w:vAlign w:val="center"/>
          </w:tcPr>
          <w:p w14:paraId="7913F165" w14:textId="77777777" w:rsidR="008D570F" w:rsidRPr="008D570F" w:rsidRDefault="008D570F" w:rsidP="008D570F">
            <w:pPr>
              <w:pStyle w:val="Table"/>
            </w:pPr>
            <w:r w:rsidRPr="008D570F">
              <w:t xml:space="preserve">  Monitor panel unit</w:t>
            </w:r>
          </w:p>
        </w:tc>
        <w:tc>
          <w:tcPr>
            <w:tcW w:w="2606" w:type="dxa"/>
          </w:tcPr>
          <w:p w14:paraId="0D20AA81" w14:textId="77777777" w:rsidR="008D570F" w:rsidRPr="008D570F" w:rsidRDefault="008D570F" w:rsidP="00AE1AE1">
            <w:pPr>
              <w:pStyle w:val="Table"/>
              <w:ind w:left="-25" w:right="0"/>
              <w:jc w:val="center"/>
            </w:pPr>
          </w:p>
        </w:tc>
        <w:tc>
          <w:tcPr>
            <w:tcW w:w="820" w:type="dxa"/>
            <w:vAlign w:val="center"/>
          </w:tcPr>
          <w:p w14:paraId="3939BF40" w14:textId="77777777" w:rsidR="008D570F" w:rsidRPr="008D570F" w:rsidRDefault="008D570F" w:rsidP="00AE1AE1">
            <w:pPr>
              <w:pStyle w:val="Table"/>
              <w:jc w:val="center"/>
            </w:pPr>
            <w:r w:rsidRPr="008D570F">
              <w:t>unit</w:t>
            </w:r>
          </w:p>
        </w:tc>
        <w:tc>
          <w:tcPr>
            <w:tcW w:w="831" w:type="dxa"/>
            <w:vAlign w:val="center"/>
          </w:tcPr>
          <w:p w14:paraId="776AD06A" w14:textId="77777777" w:rsidR="008D570F" w:rsidRPr="008D570F" w:rsidRDefault="008D570F" w:rsidP="00AE1AE1">
            <w:pPr>
              <w:pStyle w:val="Table"/>
              <w:jc w:val="center"/>
            </w:pPr>
            <w:r w:rsidRPr="008D570F">
              <w:t>1</w:t>
            </w:r>
          </w:p>
        </w:tc>
      </w:tr>
      <w:tr w:rsidR="008D570F" w:rsidRPr="007C062F" w14:paraId="1D2F7E72" w14:textId="77777777" w:rsidTr="00AE1AE1">
        <w:trPr>
          <w:jc w:val="right"/>
        </w:trPr>
        <w:tc>
          <w:tcPr>
            <w:tcW w:w="3823" w:type="dxa"/>
            <w:vAlign w:val="center"/>
          </w:tcPr>
          <w:p w14:paraId="0BF8C95E" w14:textId="77777777" w:rsidR="008D570F" w:rsidRPr="008D570F" w:rsidRDefault="008D570F" w:rsidP="008D570F">
            <w:pPr>
              <w:pStyle w:val="Table"/>
            </w:pPr>
            <w:r w:rsidRPr="008D570F">
              <w:t xml:space="preserve">  Power supply unit</w:t>
            </w:r>
          </w:p>
        </w:tc>
        <w:tc>
          <w:tcPr>
            <w:tcW w:w="2606" w:type="dxa"/>
          </w:tcPr>
          <w:p w14:paraId="6251DDFC" w14:textId="77777777" w:rsidR="008D570F" w:rsidRPr="008D570F" w:rsidRDefault="008D570F" w:rsidP="00AE1AE1">
            <w:pPr>
              <w:pStyle w:val="Table"/>
              <w:ind w:left="-25" w:right="0"/>
              <w:jc w:val="center"/>
            </w:pPr>
          </w:p>
        </w:tc>
        <w:tc>
          <w:tcPr>
            <w:tcW w:w="820" w:type="dxa"/>
            <w:vAlign w:val="center"/>
          </w:tcPr>
          <w:p w14:paraId="79BDE748" w14:textId="77777777" w:rsidR="008D570F" w:rsidRPr="008D570F" w:rsidRDefault="008D570F" w:rsidP="00AE1AE1">
            <w:pPr>
              <w:pStyle w:val="Table"/>
              <w:jc w:val="center"/>
            </w:pPr>
            <w:r w:rsidRPr="008D570F">
              <w:t>unit</w:t>
            </w:r>
          </w:p>
        </w:tc>
        <w:tc>
          <w:tcPr>
            <w:tcW w:w="831" w:type="dxa"/>
            <w:vAlign w:val="center"/>
          </w:tcPr>
          <w:p w14:paraId="055EB417" w14:textId="77777777" w:rsidR="008D570F" w:rsidRPr="008D570F" w:rsidRDefault="008D570F" w:rsidP="00AE1AE1">
            <w:pPr>
              <w:pStyle w:val="Table"/>
              <w:jc w:val="center"/>
            </w:pPr>
            <w:r w:rsidRPr="008D570F">
              <w:t>1</w:t>
            </w:r>
          </w:p>
        </w:tc>
      </w:tr>
      <w:tr w:rsidR="008D570F" w:rsidRPr="007C062F" w14:paraId="12A5416C" w14:textId="77777777" w:rsidTr="00AE1AE1">
        <w:trPr>
          <w:jc w:val="right"/>
        </w:trPr>
        <w:tc>
          <w:tcPr>
            <w:tcW w:w="3823" w:type="dxa"/>
            <w:vAlign w:val="center"/>
          </w:tcPr>
          <w:p w14:paraId="421295B5" w14:textId="77777777" w:rsidR="008D570F" w:rsidRPr="008D570F" w:rsidRDefault="008D570F" w:rsidP="008D570F">
            <w:pPr>
              <w:pStyle w:val="Table"/>
            </w:pPr>
            <w:r w:rsidRPr="008D570F">
              <w:t xml:space="preserve">  Terminal unit</w:t>
            </w:r>
          </w:p>
        </w:tc>
        <w:tc>
          <w:tcPr>
            <w:tcW w:w="2606" w:type="dxa"/>
          </w:tcPr>
          <w:p w14:paraId="5E0626BB" w14:textId="77777777" w:rsidR="008D570F" w:rsidRPr="008D570F" w:rsidRDefault="008D570F" w:rsidP="00AE1AE1">
            <w:pPr>
              <w:pStyle w:val="Table"/>
              <w:ind w:left="-25" w:right="0"/>
              <w:jc w:val="center"/>
            </w:pPr>
          </w:p>
        </w:tc>
        <w:tc>
          <w:tcPr>
            <w:tcW w:w="820" w:type="dxa"/>
            <w:vAlign w:val="center"/>
          </w:tcPr>
          <w:p w14:paraId="2D08B5F1" w14:textId="77777777" w:rsidR="008D570F" w:rsidRPr="008D570F" w:rsidRDefault="008D570F" w:rsidP="00AE1AE1">
            <w:pPr>
              <w:pStyle w:val="Table"/>
              <w:jc w:val="center"/>
            </w:pPr>
            <w:r w:rsidRPr="008D570F">
              <w:t>unit</w:t>
            </w:r>
          </w:p>
        </w:tc>
        <w:tc>
          <w:tcPr>
            <w:tcW w:w="831" w:type="dxa"/>
            <w:vAlign w:val="center"/>
          </w:tcPr>
          <w:p w14:paraId="4238A881" w14:textId="77777777" w:rsidR="008D570F" w:rsidRPr="008D570F" w:rsidRDefault="008D570F" w:rsidP="00AE1AE1">
            <w:pPr>
              <w:pStyle w:val="Table"/>
              <w:jc w:val="center"/>
            </w:pPr>
            <w:r w:rsidRPr="008D570F">
              <w:t>1</w:t>
            </w:r>
          </w:p>
        </w:tc>
      </w:tr>
      <w:tr w:rsidR="008D570F" w:rsidRPr="007C062F" w14:paraId="47F32944" w14:textId="77777777" w:rsidTr="00AE1AE1">
        <w:trPr>
          <w:jc w:val="right"/>
        </w:trPr>
        <w:tc>
          <w:tcPr>
            <w:tcW w:w="3823" w:type="dxa"/>
            <w:vAlign w:val="center"/>
          </w:tcPr>
          <w:p w14:paraId="68CB7691" w14:textId="77777777" w:rsidR="008D570F" w:rsidRPr="008D570F" w:rsidRDefault="008D570F" w:rsidP="008D570F">
            <w:pPr>
              <w:pStyle w:val="Table"/>
            </w:pPr>
            <w:r w:rsidRPr="008D570F">
              <w:t xml:space="preserve">  Cabinet</w:t>
            </w:r>
          </w:p>
        </w:tc>
        <w:tc>
          <w:tcPr>
            <w:tcW w:w="2606" w:type="dxa"/>
          </w:tcPr>
          <w:p w14:paraId="60908A91" w14:textId="77777777" w:rsidR="008D570F" w:rsidRPr="008D570F" w:rsidRDefault="008D570F" w:rsidP="00AE1AE1">
            <w:pPr>
              <w:pStyle w:val="Table"/>
              <w:ind w:left="-25" w:right="0"/>
              <w:jc w:val="center"/>
            </w:pPr>
            <w:r w:rsidRPr="008D570F">
              <w:t>W570×H2350×D600</w:t>
            </w:r>
          </w:p>
        </w:tc>
        <w:tc>
          <w:tcPr>
            <w:tcW w:w="820" w:type="dxa"/>
            <w:vAlign w:val="center"/>
          </w:tcPr>
          <w:p w14:paraId="2420BA1D" w14:textId="77777777" w:rsidR="008D570F" w:rsidRPr="008D570F" w:rsidRDefault="008D570F" w:rsidP="00AE1AE1">
            <w:pPr>
              <w:pStyle w:val="Table"/>
              <w:jc w:val="center"/>
            </w:pPr>
            <w:r w:rsidRPr="008D570F">
              <w:t>unit</w:t>
            </w:r>
          </w:p>
        </w:tc>
        <w:tc>
          <w:tcPr>
            <w:tcW w:w="831" w:type="dxa"/>
            <w:vAlign w:val="center"/>
          </w:tcPr>
          <w:p w14:paraId="1690B16C" w14:textId="77777777" w:rsidR="008D570F" w:rsidRPr="008D570F" w:rsidRDefault="008D570F" w:rsidP="00AE1AE1">
            <w:pPr>
              <w:pStyle w:val="Table"/>
              <w:jc w:val="center"/>
            </w:pPr>
            <w:r w:rsidRPr="008D570F">
              <w:t>1</w:t>
            </w:r>
          </w:p>
        </w:tc>
      </w:tr>
      <w:tr w:rsidR="008D570F" w:rsidRPr="007C062F" w14:paraId="61E80E5C" w14:textId="77777777" w:rsidTr="00AE1AE1">
        <w:trPr>
          <w:jc w:val="right"/>
        </w:trPr>
        <w:tc>
          <w:tcPr>
            <w:tcW w:w="3823" w:type="dxa"/>
            <w:vAlign w:val="center"/>
          </w:tcPr>
          <w:p w14:paraId="5682F5E9" w14:textId="77777777" w:rsidR="008D570F" w:rsidRPr="008D570F" w:rsidRDefault="008D570F" w:rsidP="008D570F">
            <w:pPr>
              <w:pStyle w:val="Table"/>
            </w:pPr>
            <w:r w:rsidRPr="008D570F">
              <w:t>Loudspeaker for tunnel entrance</w:t>
            </w:r>
          </w:p>
        </w:tc>
        <w:tc>
          <w:tcPr>
            <w:tcW w:w="2606" w:type="dxa"/>
          </w:tcPr>
          <w:p w14:paraId="7920CE2C" w14:textId="77777777" w:rsidR="008D570F" w:rsidRPr="008D570F" w:rsidRDefault="008D570F" w:rsidP="00AE1AE1">
            <w:pPr>
              <w:pStyle w:val="Table"/>
              <w:ind w:left="-25" w:right="0"/>
              <w:jc w:val="center"/>
            </w:pPr>
            <w:r w:rsidRPr="008D570F">
              <w:t>25W</w:t>
            </w:r>
          </w:p>
        </w:tc>
        <w:tc>
          <w:tcPr>
            <w:tcW w:w="820" w:type="dxa"/>
            <w:vAlign w:val="center"/>
          </w:tcPr>
          <w:p w14:paraId="7A9268B7" w14:textId="77777777" w:rsidR="008D570F" w:rsidRPr="008D570F" w:rsidRDefault="008D570F" w:rsidP="00AE1AE1">
            <w:pPr>
              <w:pStyle w:val="Table"/>
              <w:jc w:val="center"/>
            </w:pPr>
            <w:r w:rsidRPr="008D570F">
              <w:t>unit</w:t>
            </w:r>
          </w:p>
        </w:tc>
        <w:tc>
          <w:tcPr>
            <w:tcW w:w="831" w:type="dxa"/>
            <w:vAlign w:val="center"/>
          </w:tcPr>
          <w:p w14:paraId="5DC822B3" w14:textId="77777777" w:rsidR="008D570F" w:rsidRPr="008D570F" w:rsidRDefault="008D570F" w:rsidP="00AE1AE1">
            <w:pPr>
              <w:pStyle w:val="Table"/>
              <w:jc w:val="center"/>
            </w:pPr>
            <w:r w:rsidRPr="008D570F">
              <w:t>2</w:t>
            </w:r>
          </w:p>
        </w:tc>
      </w:tr>
      <w:tr w:rsidR="008D570F" w:rsidRPr="007C062F" w14:paraId="370B7B2C" w14:textId="77777777" w:rsidTr="00AE1AE1">
        <w:trPr>
          <w:jc w:val="right"/>
        </w:trPr>
        <w:tc>
          <w:tcPr>
            <w:tcW w:w="3823" w:type="dxa"/>
            <w:vAlign w:val="center"/>
          </w:tcPr>
          <w:p w14:paraId="1E7BB764" w14:textId="77777777" w:rsidR="008D570F" w:rsidRPr="008D570F" w:rsidRDefault="008D570F" w:rsidP="008D570F">
            <w:pPr>
              <w:pStyle w:val="Table"/>
            </w:pPr>
            <w:r w:rsidRPr="008D570F">
              <w:t>Loudspeaker for emergency parking zone</w:t>
            </w:r>
          </w:p>
        </w:tc>
        <w:tc>
          <w:tcPr>
            <w:tcW w:w="2606" w:type="dxa"/>
          </w:tcPr>
          <w:p w14:paraId="0B373440" w14:textId="77777777" w:rsidR="008D570F" w:rsidRPr="008D570F" w:rsidRDefault="008D570F" w:rsidP="00AE1AE1">
            <w:pPr>
              <w:pStyle w:val="Table"/>
              <w:ind w:left="-25" w:right="0"/>
              <w:jc w:val="center"/>
            </w:pPr>
            <w:r w:rsidRPr="008D570F">
              <w:t>15W</w:t>
            </w:r>
          </w:p>
        </w:tc>
        <w:tc>
          <w:tcPr>
            <w:tcW w:w="820" w:type="dxa"/>
            <w:vAlign w:val="center"/>
          </w:tcPr>
          <w:p w14:paraId="5FDC2236" w14:textId="77777777" w:rsidR="008D570F" w:rsidRPr="008D570F" w:rsidRDefault="008D570F" w:rsidP="00AE1AE1">
            <w:pPr>
              <w:pStyle w:val="Table"/>
              <w:jc w:val="center"/>
            </w:pPr>
            <w:r w:rsidRPr="008D570F">
              <w:t>unit</w:t>
            </w:r>
          </w:p>
        </w:tc>
        <w:tc>
          <w:tcPr>
            <w:tcW w:w="831" w:type="dxa"/>
            <w:vAlign w:val="center"/>
          </w:tcPr>
          <w:p w14:paraId="1B195CD8" w14:textId="77777777" w:rsidR="008D570F" w:rsidRPr="008D570F" w:rsidRDefault="008D570F" w:rsidP="00AE1AE1">
            <w:pPr>
              <w:pStyle w:val="Table"/>
              <w:jc w:val="center"/>
            </w:pPr>
            <w:r w:rsidRPr="008D570F">
              <w:t>6</w:t>
            </w:r>
          </w:p>
        </w:tc>
      </w:tr>
      <w:tr w:rsidR="008D570F" w:rsidRPr="007C062F" w14:paraId="59319A81" w14:textId="77777777" w:rsidTr="00AE1AE1">
        <w:trPr>
          <w:jc w:val="right"/>
        </w:trPr>
        <w:tc>
          <w:tcPr>
            <w:tcW w:w="3823" w:type="dxa"/>
            <w:vAlign w:val="center"/>
          </w:tcPr>
          <w:p w14:paraId="4E81235F" w14:textId="77777777" w:rsidR="008D570F" w:rsidRPr="008D570F" w:rsidRDefault="008D570F" w:rsidP="008D570F">
            <w:pPr>
              <w:pStyle w:val="Table"/>
            </w:pPr>
            <w:r w:rsidRPr="008D570F">
              <w:t>Loudspeaker for evacuation connection tunnel</w:t>
            </w:r>
          </w:p>
        </w:tc>
        <w:tc>
          <w:tcPr>
            <w:tcW w:w="2606" w:type="dxa"/>
          </w:tcPr>
          <w:p w14:paraId="4B36CBED" w14:textId="77777777" w:rsidR="008D570F" w:rsidRPr="008D570F" w:rsidRDefault="008D570F" w:rsidP="00AE1AE1">
            <w:pPr>
              <w:pStyle w:val="Table"/>
              <w:ind w:left="-25" w:right="0"/>
              <w:jc w:val="center"/>
            </w:pPr>
            <w:r w:rsidRPr="008D570F">
              <w:t>5W</w:t>
            </w:r>
          </w:p>
        </w:tc>
        <w:tc>
          <w:tcPr>
            <w:tcW w:w="820" w:type="dxa"/>
            <w:vAlign w:val="center"/>
          </w:tcPr>
          <w:p w14:paraId="103A29D4" w14:textId="77777777" w:rsidR="008D570F" w:rsidRPr="008D570F" w:rsidRDefault="008D570F" w:rsidP="00AE1AE1">
            <w:pPr>
              <w:pStyle w:val="Table"/>
              <w:jc w:val="center"/>
            </w:pPr>
            <w:r w:rsidRPr="008D570F">
              <w:t>unit</w:t>
            </w:r>
          </w:p>
        </w:tc>
        <w:tc>
          <w:tcPr>
            <w:tcW w:w="831" w:type="dxa"/>
            <w:vAlign w:val="center"/>
          </w:tcPr>
          <w:p w14:paraId="22635E9E" w14:textId="77777777" w:rsidR="008D570F" w:rsidRPr="008D570F" w:rsidRDefault="008D570F" w:rsidP="00AE1AE1">
            <w:pPr>
              <w:pStyle w:val="Table"/>
              <w:jc w:val="center"/>
            </w:pPr>
            <w:r w:rsidRPr="008D570F">
              <w:t>7</w:t>
            </w:r>
          </w:p>
        </w:tc>
      </w:tr>
      <w:tr w:rsidR="008D570F" w:rsidRPr="007C062F" w14:paraId="742ACBDD" w14:textId="77777777" w:rsidTr="00AE1AE1">
        <w:trPr>
          <w:jc w:val="right"/>
        </w:trPr>
        <w:tc>
          <w:tcPr>
            <w:tcW w:w="3823" w:type="dxa"/>
            <w:vAlign w:val="center"/>
          </w:tcPr>
          <w:p w14:paraId="5F012F29" w14:textId="77777777" w:rsidR="008D570F" w:rsidRPr="008D570F" w:rsidRDefault="008D570F" w:rsidP="008D570F">
            <w:pPr>
              <w:pStyle w:val="Table"/>
            </w:pPr>
            <w:r w:rsidRPr="008D570F">
              <w:t>Microphone box</w:t>
            </w:r>
          </w:p>
        </w:tc>
        <w:tc>
          <w:tcPr>
            <w:tcW w:w="2606" w:type="dxa"/>
          </w:tcPr>
          <w:p w14:paraId="4B7B321A" w14:textId="77777777" w:rsidR="008D570F" w:rsidRPr="008D570F" w:rsidRDefault="008D570F" w:rsidP="00AE1AE1">
            <w:pPr>
              <w:pStyle w:val="Table"/>
              <w:ind w:left="-25" w:right="0"/>
              <w:jc w:val="center"/>
            </w:pPr>
          </w:p>
        </w:tc>
        <w:tc>
          <w:tcPr>
            <w:tcW w:w="820" w:type="dxa"/>
            <w:vAlign w:val="center"/>
          </w:tcPr>
          <w:p w14:paraId="503DF319" w14:textId="77777777" w:rsidR="008D570F" w:rsidRPr="008D570F" w:rsidRDefault="008D570F" w:rsidP="00AE1AE1">
            <w:pPr>
              <w:pStyle w:val="Table"/>
              <w:jc w:val="center"/>
            </w:pPr>
            <w:r w:rsidRPr="008D570F">
              <w:t>unit</w:t>
            </w:r>
          </w:p>
        </w:tc>
        <w:tc>
          <w:tcPr>
            <w:tcW w:w="831" w:type="dxa"/>
            <w:vAlign w:val="center"/>
          </w:tcPr>
          <w:p w14:paraId="73A3F63F" w14:textId="77777777" w:rsidR="008D570F" w:rsidRPr="008D570F" w:rsidRDefault="008D570F" w:rsidP="00AE1AE1">
            <w:pPr>
              <w:pStyle w:val="Table"/>
              <w:jc w:val="center"/>
            </w:pPr>
            <w:r w:rsidRPr="008D570F">
              <w:t>8</w:t>
            </w:r>
          </w:p>
        </w:tc>
      </w:tr>
    </w:tbl>
    <w:p w14:paraId="2D30BC7F" w14:textId="50FEEAF3" w:rsidR="00F620DB" w:rsidRDefault="00F620DB" w:rsidP="00AE1AE1">
      <w:pPr>
        <w:pStyle w:val="Note"/>
      </w:pPr>
    </w:p>
    <w:p w14:paraId="41BC25A9" w14:textId="1C77A16A" w:rsidR="00F620DB" w:rsidRDefault="00AE1AE1" w:rsidP="00AE1AE1">
      <w:pPr>
        <w:pStyle w:val="a5"/>
      </w:pPr>
      <w:r>
        <w:t>(g)</w:t>
      </w:r>
      <w:r w:rsidR="00F620DB">
        <w:tab/>
        <w:t>Specifications of Components (FM Radio Rebroadcasting System)</w:t>
      </w:r>
    </w:p>
    <w:p w14:paraId="69FD8FD8" w14:textId="77777777" w:rsidR="00F620DB" w:rsidRDefault="00F620DB" w:rsidP="00AE1AE1">
      <w:pPr>
        <w:pStyle w:val="Text3"/>
      </w:pPr>
      <w:r>
        <w:t>Components of the Equipment shall conform with the following specifications:</w:t>
      </w:r>
    </w:p>
    <w:p w14:paraId="3F844E4D" w14:textId="5A8EEC7C" w:rsidR="00F620DB" w:rsidRDefault="00F620DB" w:rsidP="00AE1AE1">
      <w:pPr>
        <w:pStyle w:val="i"/>
      </w:pPr>
      <w:r>
        <w:t>(</w:t>
      </w:r>
      <w:r w:rsidR="00AE1AE1">
        <w:t>i</w:t>
      </w:r>
      <w:r>
        <w:t>)</w:t>
      </w:r>
      <w:r>
        <w:tab/>
        <w:t>FM receiving antenna</w:t>
      </w:r>
    </w:p>
    <w:p w14:paraId="51BCAAFA" w14:textId="3EF59F25" w:rsidR="00F620DB" w:rsidRDefault="00F620DB" w:rsidP="00F374F1">
      <w:pPr>
        <w:pStyle w:val="dotted"/>
        <w:tabs>
          <w:tab w:val="clear" w:pos="3119"/>
          <w:tab w:val="left" w:pos="3402"/>
        </w:tabs>
        <w:ind w:left="3402" w:hanging="424"/>
      </w:pPr>
      <w:r>
        <w:t>Structures, etc.</w:t>
      </w:r>
    </w:p>
    <w:p w14:paraId="4DF80BD7" w14:textId="118DCD2F" w:rsidR="00F620DB" w:rsidRDefault="00F620DB" w:rsidP="00F374F1">
      <w:pPr>
        <w:pStyle w:val="Text3"/>
        <w:ind w:leftChars="1353" w:left="2977"/>
      </w:pPr>
      <w:r>
        <w:t>FM receiving antenna shall have the following specifications</w:t>
      </w:r>
      <w:r w:rsidR="00F374F1">
        <w:t>:</w:t>
      </w:r>
    </w:p>
    <w:p w14:paraId="3FEB1AD6" w14:textId="692D3F3E" w:rsidR="00F620DB" w:rsidRDefault="00F620DB" w:rsidP="00DB491C">
      <w:pPr>
        <w:pStyle w:val="Text3"/>
        <w:numPr>
          <w:ilvl w:val="0"/>
          <w:numId w:val="7"/>
        </w:numPr>
        <w:tabs>
          <w:tab w:val="left" w:pos="6237"/>
        </w:tabs>
        <w:ind w:leftChars="0" w:left="3686"/>
      </w:pPr>
      <w:r>
        <w:t>Type:</w:t>
      </w:r>
      <w:r w:rsidR="00F374F1">
        <w:t xml:space="preserve">  </w:t>
      </w:r>
      <w:r>
        <w:t>Yagi three-element antenna</w:t>
      </w:r>
    </w:p>
    <w:p w14:paraId="39715484" w14:textId="5135A401" w:rsidR="00F620DB" w:rsidRDefault="00F620DB" w:rsidP="00DB491C">
      <w:pPr>
        <w:pStyle w:val="Text3"/>
        <w:numPr>
          <w:ilvl w:val="0"/>
          <w:numId w:val="7"/>
        </w:numPr>
        <w:tabs>
          <w:tab w:val="left" w:pos="6237"/>
        </w:tabs>
        <w:ind w:leftChars="0" w:left="3686"/>
      </w:pPr>
      <w:r>
        <w:t>Structure:</w:t>
      </w:r>
      <w:r w:rsidR="00F374F1">
        <w:t xml:space="preserve">  </w:t>
      </w:r>
      <w:r>
        <w:t>support-mounted, waterproof</w:t>
      </w:r>
    </w:p>
    <w:p w14:paraId="4BC41E73" w14:textId="038C9D70" w:rsidR="00F620DB" w:rsidRDefault="00F620DB" w:rsidP="00DB491C">
      <w:pPr>
        <w:pStyle w:val="Text3"/>
        <w:numPr>
          <w:ilvl w:val="0"/>
          <w:numId w:val="7"/>
        </w:numPr>
        <w:tabs>
          <w:tab w:val="left" w:pos="6237"/>
        </w:tabs>
        <w:ind w:leftChars="0" w:left="3686"/>
      </w:pPr>
      <w:r>
        <w:t>Connection:</w:t>
      </w:r>
      <w:r w:rsidR="00F374F1">
        <w:t xml:space="preserve">  </w:t>
      </w:r>
      <w:r>
        <w:t>N connector</w:t>
      </w:r>
    </w:p>
    <w:p w14:paraId="3DD0FB18" w14:textId="618EEDE7" w:rsidR="00F620DB" w:rsidRDefault="00F620DB" w:rsidP="00DB491C">
      <w:pPr>
        <w:pStyle w:val="Text3"/>
        <w:numPr>
          <w:ilvl w:val="0"/>
          <w:numId w:val="7"/>
        </w:numPr>
        <w:tabs>
          <w:tab w:val="left" w:pos="6237"/>
        </w:tabs>
        <w:ind w:leftChars="0" w:left="3686"/>
      </w:pPr>
      <w:r>
        <w:t>Survival wind speed:</w:t>
      </w:r>
      <w:r w:rsidR="00F374F1">
        <w:t xml:space="preserve">  </w:t>
      </w:r>
      <w:r>
        <w:t>Maximum instantaneous wind speed: 60m/s (when mounted to support)</w:t>
      </w:r>
    </w:p>
    <w:p w14:paraId="4349AC08" w14:textId="77777777" w:rsidR="00F374F1" w:rsidRDefault="00F374F1" w:rsidP="00F374F1">
      <w:pPr>
        <w:pStyle w:val="Note"/>
      </w:pPr>
    </w:p>
    <w:p w14:paraId="153D8EFA" w14:textId="0D3CC0C6" w:rsidR="00F620DB" w:rsidRDefault="00F620DB" w:rsidP="00F374F1">
      <w:pPr>
        <w:pStyle w:val="dotted"/>
        <w:tabs>
          <w:tab w:val="clear" w:pos="3119"/>
          <w:tab w:val="left" w:pos="3402"/>
        </w:tabs>
        <w:ind w:left="3402" w:hanging="424"/>
      </w:pPr>
      <w:r>
        <w:t>Electrical specifications</w:t>
      </w:r>
    </w:p>
    <w:p w14:paraId="74A0E2EC" w14:textId="77777777" w:rsidR="00F374F1" w:rsidRDefault="00F620DB" w:rsidP="00DB491C">
      <w:pPr>
        <w:pStyle w:val="Text3"/>
        <w:numPr>
          <w:ilvl w:val="0"/>
          <w:numId w:val="7"/>
        </w:numPr>
        <w:tabs>
          <w:tab w:val="left" w:pos="6237"/>
        </w:tabs>
        <w:ind w:leftChars="0" w:left="3686"/>
      </w:pPr>
      <w:r>
        <w:t>Received frequency:</w:t>
      </w:r>
    </w:p>
    <w:p w14:paraId="75A2DCB1" w14:textId="193907C1" w:rsidR="00F620DB" w:rsidRDefault="00F620DB" w:rsidP="00F374F1">
      <w:pPr>
        <w:pStyle w:val="Text3"/>
        <w:tabs>
          <w:tab w:val="left" w:pos="6237"/>
        </w:tabs>
        <w:ind w:leftChars="0" w:left="3686"/>
      </w:pPr>
      <w:r>
        <w:t>CH1,   91.2MHz</w:t>
      </w:r>
    </w:p>
    <w:p w14:paraId="03F96445" w14:textId="65EBCFF2" w:rsidR="00F620DB" w:rsidRDefault="00F620DB" w:rsidP="00F374F1">
      <w:pPr>
        <w:pStyle w:val="Text3"/>
        <w:tabs>
          <w:tab w:val="left" w:pos="6237"/>
        </w:tabs>
        <w:ind w:leftChars="0" w:left="3686"/>
      </w:pPr>
      <w:r>
        <w:t>CH2,   95.6MHz</w:t>
      </w:r>
    </w:p>
    <w:p w14:paraId="1188692F" w14:textId="31ADB41C" w:rsidR="00F620DB" w:rsidRDefault="00F620DB" w:rsidP="00F374F1">
      <w:pPr>
        <w:pStyle w:val="Text3"/>
        <w:tabs>
          <w:tab w:val="left" w:pos="6237"/>
        </w:tabs>
        <w:ind w:leftChars="0" w:left="3686"/>
      </w:pPr>
      <w:r>
        <w:t>CH3,   96.1MHz</w:t>
      </w:r>
    </w:p>
    <w:p w14:paraId="3937F9CE" w14:textId="10644F5E" w:rsidR="00F620DB" w:rsidRDefault="00F620DB" w:rsidP="00F374F1">
      <w:pPr>
        <w:pStyle w:val="Text3"/>
        <w:tabs>
          <w:tab w:val="left" w:pos="6237"/>
        </w:tabs>
        <w:ind w:leftChars="0" w:left="3686"/>
      </w:pPr>
      <w:r>
        <w:t>CH4,   99.4MHz</w:t>
      </w:r>
    </w:p>
    <w:p w14:paraId="3377237C" w14:textId="2E5288F4" w:rsidR="00F620DB" w:rsidRDefault="00F620DB" w:rsidP="00F374F1">
      <w:pPr>
        <w:pStyle w:val="Text3"/>
        <w:tabs>
          <w:tab w:val="left" w:pos="6237"/>
        </w:tabs>
        <w:ind w:leftChars="0" w:left="3686"/>
      </w:pPr>
      <w:r>
        <w:t>CH5,   104.2MHz</w:t>
      </w:r>
    </w:p>
    <w:p w14:paraId="7C99291B" w14:textId="41605073" w:rsidR="00F620DB" w:rsidRDefault="00F620DB" w:rsidP="00F374F1">
      <w:pPr>
        <w:pStyle w:val="Text3"/>
        <w:tabs>
          <w:tab w:val="left" w:pos="6237"/>
        </w:tabs>
        <w:ind w:leftChars="0" w:left="3686"/>
      </w:pPr>
      <w:r>
        <w:t>CH6,   105.4MHz</w:t>
      </w:r>
    </w:p>
    <w:p w14:paraId="1ACAE194" w14:textId="08DB11BB" w:rsidR="00F620DB" w:rsidRDefault="00F620DB" w:rsidP="00F374F1">
      <w:pPr>
        <w:pStyle w:val="Text3"/>
        <w:tabs>
          <w:tab w:val="left" w:pos="6237"/>
        </w:tabs>
        <w:ind w:leftChars="0" w:left="3686"/>
      </w:pPr>
      <w:r>
        <w:t>CH7,   106.3MHz</w:t>
      </w:r>
    </w:p>
    <w:p w14:paraId="743CAC7A" w14:textId="72B61E22" w:rsidR="00F620DB" w:rsidRDefault="00F620DB" w:rsidP="00F374F1">
      <w:pPr>
        <w:pStyle w:val="Text3"/>
        <w:tabs>
          <w:tab w:val="left" w:pos="6237"/>
        </w:tabs>
        <w:ind w:leftChars="0" w:left="3686"/>
      </w:pPr>
      <w:r>
        <w:t>CH8,   106.7MHz</w:t>
      </w:r>
    </w:p>
    <w:p w14:paraId="56B1A99F" w14:textId="1CDCDC8C" w:rsidR="00F620DB" w:rsidRDefault="00F620DB" w:rsidP="00DB491C">
      <w:pPr>
        <w:pStyle w:val="Text3"/>
        <w:numPr>
          <w:ilvl w:val="0"/>
          <w:numId w:val="7"/>
        </w:numPr>
        <w:tabs>
          <w:tab w:val="left" w:pos="6237"/>
        </w:tabs>
        <w:ind w:leftChars="0" w:left="3686"/>
      </w:pPr>
      <w:r>
        <w:t>Directional characteristics:</w:t>
      </w:r>
      <w:r w:rsidR="00F374F1">
        <w:t xml:space="preserve">  </w:t>
      </w:r>
      <w:r>
        <w:t>unidirectional</w:t>
      </w:r>
    </w:p>
    <w:p w14:paraId="78C528C7" w14:textId="2784BCCE" w:rsidR="00F620DB" w:rsidRDefault="00F620DB" w:rsidP="00DB491C">
      <w:pPr>
        <w:pStyle w:val="Text3"/>
        <w:numPr>
          <w:ilvl w:val="0"/>
          <w:numId w:val="7"/>
        </w:numPr>
        <w:tabs>
          <w:tab w:val="left" w:pos="6237"/>
        </w:tabs>
        <w:ind w:leftChars="0" w:left="3686"/>
      </w:pPr>
      <w:r>
        <w:t>Gain:</w:t>
      </w:r>
      <w:r w:rsidR="00F374F1">
        <w:t xml:space="preserve">  </w:t>
      </w:r>
      <w:r>
        <w:t>5.5dBi or higher</w:t>
      </w:r>
    </w:p>
    <w:p w14:paraId="3EBA4956" w14:textId="4C2CE22A" w:rsidR="00F620DB" w:rsidRDefault="00F620DB" w:rsidP="00DB491C">
      <w:pPr>
        <w:pStyle w:val="Text3"/>
        <w:numPr>
          <w:ilvl w:val="0"/>
          <w:numId w:val="7"/>
        </w:numPr>
        <w:tabs>
          <w:tab w:val="left" w:pos="6237"/>
        </w:tabs>
        <w:ind w:leftChars="0" w:left="3686"/>
      </w:pPr>
      <w:r>
        <w:lastRenderedPageBreak/>
        <w:t>Characteristic impedance:</w:t>
      </w:r>
      <w:r w:rsidR="00F374F1">
        <w:t xml:space="preserve">  </w:t>
      </w:r>
      <w:r>
        <w:t>50Ω, unbalanced</w:t>
      </w:r>
    </w:p>
    <w:p w14:paraId="70ED477C" w14:textId="77777777" w:rsidR="00F374F1" w:rsidRDefault="00F374F1" w:rsidP="00F374F1">
      <w:pPr>
        <w:pStyle w:val="Note"/>
      </w:pPr>
    </w:p>
    <w:p w14:paraId="0B9C4994" w14:textId="50524D3C" w:rsidR="00F620DB" w:rsidRDefault="00FC29BC" w:rsidP="00FC29BC">
      <w:pPr>
        <w:pStyle w:val="i"/>
      </w:pPr>
      <w:r>
        <w:t>(ii)</w:t>
      </w:r>
      <w:r>
        <w:tab/>
      </w:r>
      <w:r w:rsidR="00F620DB">
        <w:t>(FM radio broadcasting equipment</w:t>
      </w:r>
    </w:p>
    <w:p w14:paraId="05BF645F" w14:textId="1D428B0B" w:rsidR="00F620DB" w:rsidRDefault="00F620DB" w:rsidP="00F374F1">
      <w:pPr>
        <w:pStyle w:val="dotted"/>
        <w:tabs>
          <w:tab w:val="clear" w:pos="3119"/>
          <w:tab w:val="left" w:pos="3402"/>
        </w:tabs>
        <w:ind w:left="3402" w:hanging="424"/>
      </w:pPr>
      <w:r>
        <w:t>FM receiver unit</w:t>
      </w:r>
    </w:p>
    <w:p w14:paraId="2260970F" w14:textId="77777777" w:rsidR="00F374F1" w:rsidRDefault="00F620DB" w:rsidP="00DB491C">
      <w:pPr>
        <w:pStyle w:val="Text3"/>
        <w:numPr>
          <w:ilvl w:val="0"/>
          <w:numId w:val="7"/>
        </w:numPr>
        <w:tabs>
          <w:tab w:val="left" w:pos="6237"/>
        </w:tabs>
        <w:ind w:leftChars="0" w:left="3686"/>
      </w:pPr>
      <w:r>
        <w:t>Received frequency:</w:t>
      </w:r>
    </w:p>
    <w:p w14:paraId="1A7A4D6E" w14:textId="42234ABC" w:rsidR="00F620DB" w:rsidRDefault="00F620DB" w:rsidP="00F374F1">
      <w:pPr>
        <w:pStyle w:val="Text3"/>
        <w:tabs>
          <w:tab w:val="left" w:pos="6237"/>
        </w:tabs>
        <w:ind w:leftChars="0" w:left="3686"/>
      </w:pPr>
      <w:r>
        <w:t>CH1,   91.2MHz</w:t>
      </w:r>
    </w:p>
    <w:p w14:paraId="60F94249" w14:textId="640DC17E" w:rsidR="00F620DB" w:rsidRDefault="00F620DB" w:rsidP="00F374F1">
      <w:pPr>
        <w:pStyle w:val="Text3"/>
        <w:tabs>
          <w:tab w:val="left" w:pos="6237"/>
        </w:tabs>
        <w:ind w:leftChars="0" w:left="3686"/>
      </w:pPr>
      <w:r>
        <w:t>CH2,   95.6MHz</w:t>
      </w:r>
    </w:p>
    <w:p w14:paraId="5570D5BE" w14:textId="693E54C2" w:rsidR="00F620DB" w:rsidRDefault="00F620DB" w:rsidP="00F374F1">
      <w:pPr>
        <w:pStyle w:val="Text3"/>
        <w:tabs>
          <w:tab w:val="left" w:pos="6237"/>
        </w:tabs>
        <w:ind w:leftChars="0" w:left="3686"/>
      </w:pPr>
      <w:r>
        <w:t>CH3,   96.1MHz</w:t>
      </w:r>
    </w:p>
    <w:p w14:paraId="64C4B117" w14:textId="700E6A2B" w:rsidR="00F620DB" w:rsidRDefault="00F620DB" w:rsidP="00F374F1">
      <w:pPr>
        <w:pStyle w:val="Text3"/>
        <w:tabs>
          <w:tab w:val="left" w:pos="6237"/>
        </w:tabs>
        <w:ind w:leftChars="0" w:left="3686"/>
      </w:pPr>
      <w:r>
        <w:t>CH4,   99.4MHz</w:t>
      </w:r>
    </w:p>
    <w:p w14:paraId="68CA9BBD" w14:textId="1317AA14" w:rsidR="00F620DB" w:rsidRDefault="00F620DB" w:rsidP="00F374F1">
      <w:pPr>
        <w:pStyle w:val="Text3"/>
        <w:tabs>
          <w:tab w:val="left" w:pos="6237"/>
        </w:tabs>
        <w:ind w:leftChars="0" w:left="3686"/>
      </w:pPr>
      <w:r>
        <w:t>CH5,   104.2MHz</w:t>
      </w:r>
    </w:p>
    <w:p w14:paraId="3FC5A070" w14:textId="3D6EAB7A" w:rsidR="00F620DB" w:rsidRDefault="00F620DB" w:rsidP="00F374F1">
      <w:pPr>
        <w:pStyle w:val="Text3"/>
        <w:tabs>
          <w:tab w:val="left" w:pos="6237"/>
        </w:tabs>
        <w:ind w:leftChars="0" w:left="3686"/>
      </w:pPr>
      <w:r>
        <w:t>CH6,   105.4MHz</w:t>
      </w:r>
    </w:p>
    <w:p w14:paraId="1BA8CF6B" w14:textId="30E96CB7" w:rsidR="00F620DB" w:rsidRDefault="00F620DB" w:rsidP="00F374F1">
      <w:pPr>
        <w:pStyle w:val="Text3"/>
        <w:tabs>
          <w:tab w:val="left" w:pos="6237"/>
        </w:tabs>
        <w:ind w:leftChars="0" w:left="3686"/>
      </w:pPr>
      <w:r>
        <w:t>CH7,   106.3MHz</w:t>
      </w:r>
    </w:p>
    <w:p w14:paraId="3629F079" w14:textId="2504C98E" w:rsidR="00F620DB" w:rsidRDefault="00F620DB" w:rsidP="00F374F1">
      <w:pPr>
        <w:pStyle w:val="Text3"/>
        <w:tabs>
          <w:tab w:val="left" w:pos="6237"/>
        </w:tabs>
        <w:ind w:leftChars="0" w:left="3686"/>
      </w:pPr>
      <w:r>
        <w:t>CH8,   106.7MHz</w:t>
      </w:r>
    </w:p>
    <w:p w14:paraId="01FB1911" w14:textId="46D90F87" w:rsidR="00F620DB" w:rsidRDefault="00F620DB" w:rsidP="00DB491C">
      <w:pPr>
        <w:pStyle w:val="Text3"/>
        <w:numPr>
          <w:ilvl w:val="0"/>
          <w:numId w:val="7"/>
        </w:numPr>
        <w:tabs>
          <w:tab w:val="left" w:pos="6237"/>
        </w:tabs>
        <w:ind w:leftChars="0" w:left="3686"/>
      </w:pPr>
      <w:r>
        <w:t>Input impedance:</w:t>
      </w:r>
      <w:r w:rsidR="00F374F1">
        <w:t xml:space="preserve">  </w:t>
      </w:r>
      <w:r>
        <w:t>50Ω</w:t>
      </w:r>
    </w:p>
    <w:p w14:paraId="18FD631E" w14:textId="72AFC59E" w:rsidR="00F620DB" w:rsidRDefault="00F620DB" w:rsidP="00DB491C">
      <w:pPr>
        <w:pStyle w:val="Text3"/>
        <w:numPr>
          <w:ilvl w:val="0"/>
          <w:numId w:val="7"/>
        </w:numPr>
        <w:tabs>
          <w:tab w:val="left" w:pos="6237"/>
        </w:tabs>
        <w:ind w:leftChars="0" w:left="3686"/>
      </w:pPr>
      <w:r>
        <w:t>Input level:</w:t>
      </w:r>
      <w:r w:rsidR="00F374F1">
        <w:t xml:space="preserve">  </w:t>
      </w:r>
      <w:r>
        <w:t>40 to 90dBμV (standard level: 60dBμV)</w:t>
      </w:r>
    </w:p>
    <w:p w14:paraId="4BD02362" w14:textId="5093576A" w:rsidR="00F620DB" w:rsidRDefault="00F620DB" w:rsidP="00DB491C">
      <w:pPr>
        <w:pStyle w:val="Text3"/>
        <w:numPr>
          <w:ilvl w:val="0"/>
          <w:numId w:val="7"/>
        </w:numPr>
        <w:tabs>
          <w:tab w:val="left" w:pos="6237"/>
        </w:tabs>
        <w:ind w:leftChars="0" w:left="3686"/>
      </w:pPr>
      <w:r>
        <w:t>Output impedance:</w:t>
      </w:r>
      <w:r w:rsidR="00F374F1">
        <w:t xml:space="preserve">  </w:t>
      </w:r>
      <w:r>
        <w:t>600Ω, balanced</w:t>
      </w:r>
    </w:p>
    <w:p w14:paraId="0AEA3AE6" w14:textId="38AF814A" w:rsidR="00F620DB" w:rsidRDefault="00F620DB" w:rsidP="00DB491C">
      <w:pPr>
        <w:pStyle w:val="Text3"/>
        <w:numPr>
          <w:ilvl w:val="0"/>
          <w:numId w:val="7"/>
        </w:numPr>
        <w:tabs>
          <w:tab w:val="left" w:pos="6237"/>
        </w:tabs>
        <w:ind w:leftChars="0" w:left="3686"/>
      </w:pPr>
      <w:r>
        <w:t>Output level:</w:t>
      </w:r>
      <w:r w:rsidR="00F374F1">
        <w:t xml:space="preserve">  </w:t>
      </w:r>
      <w:r>
        <w:t>0dBm</w:t>
      </w:r>
    </w:p>
    <w:p w14:paraId="56E24A4B" w14:textId="48A0A20A" w:rsidR="00F620DB" w:rsidRDefault="00F620DB" w:rsidP="00DB491C">
      <w:pPr>
        <w:pStyle w:val="Text3"/>
        <w:numPr>
          <w:ilvl w:val="0"/>
          <w:numId w:val="7"/>
        </w:numPr>
        <w:tabs>
          <w:tab w:val="left" w:pos="6237"/>
        </w:tabs>
        <w:ind w:leftChars="0" w:left="3686"/>
      </w:pPr>
      <w:r>
        <w:t>No. of channels:</w:t>
      </w:r>
      <w:r w:rsidR="00F374F1">
        <w:t xml:space="preserve">  </w:t>
      </w:r>
      <w:r>
        <w:t>8 channels</w:t>
      </w:r>
    </w:p>
    <w:p w14:paraId="55752289" w14:textId="77777777" w:rsidR="00FC29BC" w:rsidRDefault="00FC29BC" w:rsidP="00FC29BC">
      <w:pPr>
        <w:pStyle w:val="Note"/>
      </w:pPr>
    </w:p>
    <w:p w14:paraId="4248F6B0" w14:textId="4381B19E" w:rsidR="00F620DB" w:rsidRDefault="00F620DB" w:rsidP="00FC29BC">
      <w:pPr>
        <w:pStyle w:val="dotted"/>
        <w:tabs>
          <w:tab w:val="clear" w:pos="3119"/>
          <w:tab w:val="left" w:pos="3402"/>
        </w:tabs>
        <w:ind w:left="3402" w:hanging="424"/>
      </w:pPr>
      <w:r>
        <w:t>FM broadcast switching unit</w:t>
      </w:r>
    </w:p>
    <w:p w14:paraId="042C96CE" w14:textId="08C354B7" w:rsidR="00F620DB" w:rsidRDefault="00F620DB" w:rsidP="00DB491C">
      <w:pPr>
        <w:pStyle w:val="Text3"/>
        <w:numPr>
          <w:ilvl w:val="0"/>
          <w:numId w:val="7"/>
        </w:numPr>
        <w:tabs>
          <w:tab w:val="left" w:pos="6237"/>
        </w:tabs>
        <w:ind w:leftChars="0" w:left="3686"/>
      </w:pPr>
      <w:r>
        <w:t>Input frequency:</w:t>
      </w:r>
      <w:r w:rsidR="00FC29BC">
        <w:t xml:space="preserve">  </w:t>
      </w:r>
      <w:r>
        <w:t>10.7MHz</w:t>
      </w:r>
    </w:p>
    <w:p w14:paraId="3DA220A6" w14:textId="53750AEB" w:rsidR="00F620DB" w:rsidRDefault="00F620DB" w:rsidP="00DB491C">
      <w:pPr>
        <w:pStyle w:val="Text3"/>
        <w:numPr>
          <w:ilvl w:val="0"/>
          <w:numId w:val="7"/>
        </w:numPr>
        <w:tabs>
          <w:tab w:val="left" w:pos="6237"/>
        </w:tabs>
        <w:ind w:leftChars="0" w:left="3686"/>
      </w:pPr>
      <w:r>
        <w:t>Input/output im</w:t>
      </w:r>
      <w:r w:rsidR="00FC29BC">
        <w:t xml:space="preserve">pedance:  </w:t>
      </w:r>
      <w:r>
        <w:t>600Ω, balanced</w:t>
      </w:r>
    </w:p>
    <w:p w14:paraId="0FCB428B" w14:textId="19C9AC9D" w:rsidR="00F620DB" w:rsidRDefault="00F620DB" w:rsidP="00DB491C">
      <w:pPr>
        <w:pStyle w:val="Text3"/>
        <w:numPr>
          <w:ilvl w:val="0"/>
          <w:numId w:val="7"/>
        </w:numPr>
        <w:tabs>
          <w:tab w:val="left" w:pos="6237"/>
        </w:tabs>
        <w:ind w:leftChars="0" w:left="3686"/>
      </w:pPr>
      <w:r>
        <w:t>Input level:</w:t>
      </w:r>
      <w:r w:rsidR="00FC29BC">
        <w:t xml:space="preserve">  </w:t>
      </w:r>
      <w:r>
        <w:t>to be matched with FM receiver unit</w:t>
      </w:r>
    </w:p>
    <w:p w14:paraId="03C497DB" w14:textId="09447349" w:rsidR="00F620DB" w:rsidRDefault="00F620DB" w:rsidP="00DB491C">
      <w:pPr>
        <w:pStyle w:val="Text3"/>
        <w:numPr>
          <w:ilvl w:val="0"/>
          <w:numId w:val="7"/>
        </w:numPr>
        <w:tabs>
          <w:tab w:val="left" w:pos="6237"/>
        </w:tabs>
        <w:ind w:leftChars="0" w:left="3686"/>
      </w:pPr>
      <w:r>
        <w:t>Output level:</w:t>
      </w:r>
      <w:r w:rsidR="00FC29BC">
        <w:t xml:space="preserve">  </w:t>
      </w:r>
      <w:r>
        <w:t>to be matched with FM transmitter unit</w:t>
      </w:r>
    </w:p>
    <w:p w14:paraId="2802595E" w14:textId="3C6ACDD1" w:rsidR="00F620DB" w:rsidRDefault="00F620DB" w:rsidP="00DB491C">
      <w:pPr>
        <w:pStyle w:val="Text3"/>
        <w:numPr>
          <w:ilvl w:val="0"/>
          <w:numId w:val="7"/>
        </w:numPr>
        <w:tabs>
          <w:tab w:val="left" w:pos="6237"/>
        </w:tabs>
        <w:ind w:leftChars="0" w:left="3686"/>
      </w:pPr>
      <w:r>
        <w:t>No. of switchable inputs:</w:t>
      </w:r>
      <w:r w:rsidR="00FC29BC">
        <w:t xml:space="preserve">  </w:t>
      </w:r>
      <w:r>
        <w:t>7 inputs</w:t>
      </w:r>
    </w:p>
    <w:p w14:paraId="7D2B3673" w14:textId="47145746" w:rsidR="00F620DB" w:rsidRDefault="00F620DB" w:rsidP="00DB491C">
      <w:pPr>
        <w:pStyle w:val="Text3"/>
        <w:numPr>
          <w:ilvl w:val="0"/>
          <w:numId w:val="7"/>
        </w:numPr>
        <w:tabs>
          <w:tab w:val="left" w:pos="6237"/>
        </w:tabs>
        <w:ind w:leftChars="0" w:left="3686"/>
      </w:pPr>
      <w:r>
        <w:t>No. of switchable outputs:</w:t>
      </w:r>
      <w:r w:rsidR="00FC29BC">
        <w:t xml:space="preserve">  </w:t>
      </w:r>
      <w:r>
        <w:t>10 outputs</w:t>
      </w:r>
    </w:p>
    <w:p w14:paraId="7264FC28" w14:textId="77777777" w:rsidR="00FC29BC" w:rsidRDefault="00FC29BC" w:rsidP="00FC29BC">
      <w:pPr>
        <w:pStyle w:val="Note"/>
      </w:pPr>
    </w:p>
    <w:p w14:paraId="7DD4C8AB" w14:textId="46F65754" w:rsidR="00F620DB" w:rsidRDefault="00F620DB" w:rsidP="00FC29BC">
      <w:pPr>
        <w:pStyle w:val="dotted"/>
        <w:tabs>
          <w:tab w:val="clear" w:pos="3119"/>
          <w:tab w:val="left" w:pos="3402"/>
        </w:tabs>
        <w:ind w:left="3402" w:hanging="424"/>
      </w:pPr>
      <w:r>
        <w:t>FM transmitter unit</w:t>
      </w:r>
    </w:p>
    <w:p w14:paraId="74F6A71E" w14:textId="77777777" w:rsidR="00FC29BC" w:rsidRDefault="00F620DB" w:rsidP="00DB491C">
      <w:pPr>
        <w:pStyle w:val="Text3"/>
        <w:numPr>
          <w:ilvl w:val="0"/>
          <w:numId w:val="7"/>
        </w:numPr>
        <w:tabs>
          <w:tab w:val="left" w:pos="6237"/>
        </w:tabs>
        <w:ind w:leftChars="0" w:left="3686"/>
      </w:pPr>
      <w:r>
        <w:t>Transmit frequency:</w:t>
      </w:r>
    </w:p>
    <w:p w14:paraId="672341BA" w14:textId="094D9B0A" w:rsidR="00F620DB" w:rsidRDefault="00F620DB" w:rsidP="00FC29BC">
      <w:pPr>
        <w:pStyle w:val="Text3"/>
        <w:tabs>
          <w:tab w:val="left" w:pos="6237"/>
        </w:tabs>
        <w:ind w:leftChars="0" w:left="3686"/>
      </w:pPr>
      <w:r>
        <w:t>CH1,   91.2MHz</w:t>
      </w:r>
    </w:p>
    <w:p w14:paraId="4E9D7547" w14:textId="66D82C36" w:rsidR="00F620DB" w:rsidRDefault="00F620DB" w:rsidP="00FC29BC">
      <w:pPr>
        <w:pStyle w:val="Text3"/>
        <w:tabs>
          <w:tab w:val="left" w:pos="6237"/>
        </w:tabs>
        <w:ind w:leftChars="0" w:left="3686"/>
      </w:pPr>
      <w:r>
        <w:t>CH2,   95.6MHz</w:t>
      </w:r>
    </w:p>
    <w:p w14:paraId="09A9168A" w14:textId="7CE8DE20" w:rsidR="00F620DB" w:rsidRDefault="00F620DB" w:rsidP="00FC29BC">
      <w:pPr>
        <w:pStyle w:val="Text3"/>
        <w:tabs>
          <w:tab w:val="left" w:pos="6237"/>
        </w:tabs>
        <w:ind w:leftChars="0" w:left="3686"/>
      </w:pPr>
      <w:r>
        <w:t>CH3,   96.1MHz</w:t>
      </w:r>
    </w:p>
    <w:p w14:paraId="36D25545" w14:textId="11459556" w:rsidR="00F620DB" w:rsidRDefault="00F620DB" w:rsidP="00FC29BC">
      <w:pPr>
        <w:pStyle w:val="Text3"/>
        <w:tabs>
          <w:tab w:val="left" w:pos="6237"/>
        </w:tabs>
        <w:ind w:leftChars="0" w:left="3686"/>
      </w:pPr>
      <w:r>
        <w:t>CH4,   99.4MHz</w:t>
      </w:r>
    </w:p>
    <w:p w14:paraId="3E1E0731" w14:textId="541B620E" w:rsidR="00F620DB" w:rsidRDefault="00F620DB" w:rsidP="00FC29BC">
      <w:pPr>
        <w:pStyle w:val="Text3"/>
        <w:tabs>
          <w:tab w:val="left" w:pos="6237"/>
        </w:tabs>
        <w:ind w:leftChars="0" w:left="3686"/>
      </w:pPr>
      <w:r>
        <w:t>CH5,   104.2MHz</w:t>
      </w:r>
    </w:p>
    <w:p w14:paraId="2106B573" w14:textId="5F6158EE" w:rsidR="00F620DB" w:rsidRDefault="00F620DB" w:rsidP="00FC29BC">
      <w:pPr>
        <w:pStyle w:val="Text3"/>
        <w:tabs>
          <w:tab w:val="left" w:pos="6237"/>
        </w:tabs>
        <w:ind w:leftChars="0" w:left="3686"/>
      </w:pPr>
      <w:r>
        <w:t>CH6,   105.4MHz</w:t>
      </w:r>
    </w:p>
    <w:p w14:paraId="196BBDAB" w14:textId="692A3405" w:rsidR="00F620DB" w:rsidRDefault="00F620DB" w:rsidP="00FC29BC">
      <w:pPr>
        <w:pStyle w:val="Text3"/>
        <w:tabs>
          <w:tab w:val="left" w:pos="6237"/>
        </w:tabs>
        <w:ind w:leftChars="0" w:left="3686"/>
      </w:pPr>
      <w:r>
        <w:t>CH7,   106.3MHz</w:t>
      </w:r>
    </w:p>
    <w:p w14:paraId="55580823" w14:textId="0BF42659" w:rsidR="00F620DB" w:rsidRDefault="00F620DB" w:rsidP="00FC29BC">
      <w:pPr>
        <w:pStyle w:val="Text3"/>
        <w:tabs>
          <w:tab w:val="left" w:pos="6237"/>
        </w:tabs>
        <w:ind w:leftChars="0" w:left="3686"/>
      </w:pPr>
      <w:r>
        <w:lastRenderedPageBreak/>
        <w:t>CH8,   106.7MHz</w:t>
      </w:r>
    </w:p>
    <w:p w14:paraId="2D3CF757" w14:textId="74C9DC22" w:rsidR="00F620DB" w:rsidRDefault="00F620DB" w:rsidP="00DB491C">
      <w:pPr>
        <w:pStyle w:val="Text3"/>
        <w:numPr>
          <w:ilvl w:val="0"/>
          <w:numId w:val="7"/>
        </w:numPr>
        <w:tabs>
          <w:tab w:val="left" w:pos="6237"/>
        </w:tabs>
        <w:ind w:leftChars="0" w:left="3686"/>
      </w:pPr>
      <w:r>
        <w:t>Input impedance:</w:t>
      </w:r>
      <w:r w:rsidR="00FC29BC">
        <w:t xml:space="preserve">  </w:t>
      </w:r>
      <w:r>
        <w:t>600Ω, balanced</w:t>
      </w:r>
    </w:p>
    <w:p w14:paraId="16E9892B" w14:textId="2A634D0C" w:rsidR="00F620DB" w:rsidRDefault="00F620DB" w:rsidP="00DB491C">
      <w:pPr>
        <w:pStyle w:val="Text3"/>
        <w:numPr>
          <w:ilvl w:val="0"/>
          <w:numId w:val="7"/>
        </w:numPr>
        <w:tabs>
          <w:tab w:val="left" w:pos="6237"/>
        </w:tabs>
        <w:ind w:leftChars="0" w:left="3686"/>
      </w:pPr>
      <w:r>
        <w:t>Input level:</w:t>
      </w:r>
      <w:r w:rsidR="00FC29BC">
        <w:t xml:space="preserve">  </w:t>
      </w:r>
      <w:r>
        <w:t>0dBm</w:t>
      </w:r>
    </w:p>
    <w:p w14:paraId="183FF1D1" w14:textId="0941748D" w:rsidR="00F620DB" w:rsidRDefault="00F620DB" w:rsidP="00DB491C">
      <w:pPr>
        <w:pStyle w:val="Text3"/>
        <w:numPr>
          <w:ilvl w:val="0"/>
          <w:numId w:val="7"/>
        </w:numPr>
        <w:tabs>
          <w:tab w:val="left" w:pos="6237"/>
        </w:tabs>
        <w:ind w:leftChars="0" w:left="3686"/>
      </w:pPr>
      <w:r>
        <w:t>Output impedance:</w:t>
      </w:r>
      <w:r w:rsidR="00FC29BC">
        <w:t xml:space="preserve">  </w:t>
      </w:r>
      <w:r>
        <w:t>50Ω, unbalanced</w:t>
      </w:r>
    </w:p>
    <w:p w14:paraId="682CA56E" w14:textId="2DF45C51" w:rsidR="00F620DB" w:rsidRDefault="00F620DB" w:rsidP="00DB491C">
      <w:pPr>
        <w:pStyle w:val="Text3"/>
        <w:numPr>
          <w:ilvl w:val="0"/>
          <w:numId w:val="7"/>
        </w:numPr>
        <w:tabs>
          <w:tab w:val="left" w:pos="6237"/>
        </w:tabs>
        <w:ind w:leftChars="0" w:left="3686"/>
      </w:pPr>
      <w:r>
        <w:t>Transmission output:</w:t>
      </w:r>
      <w:r w:rsidR="00FC29BC">
        <w:t xml:space="preserve">  </w:t>
      </w:r>
      <w:r>
        <w:t>Rated 3W/ch</w:t>
      </w:r>
    </w:p>
    <w:p w14:paraId="13D36A3E" w14:textId="6AB0132F" w:rsidR="00F620DB" w:rsidRDefault="00F620DB" w:rsidP="00DB491C">
      <w:pPr>
        <w:pStyle w:val="Text3"/>
        <w:numPr>
          <w:ilvl w:val="0"/>
          <w:numId w:val="7"/>
        </w:numPr>
        <w:tabs>
          <w:tab w:val="left" w:pos="6237"/>
        </w:tabs>
        <w:ind w:leftChars="0" w:left="3686"/>
      </w:pPr>
      <w:r>
        <w:t>Spurious:</w:t>
      </w:r>
      <w:r w:rsidR="00FC29BC">
        <w:t xml:space="preserve">  </w:t>
      </w:r>
      <w:r>
        <w:t>at least -40db below the fundamental emission</w:t>
      </w:r>
    </w:p>
    <w:p w14:paraId="309F9AFA" w14:textId="513FE2F6" w:rsidR="00F620DB" w:rsidRDefault="00F620DB" w:rsidP="00DB491C">
      <w:pPr>
        <w:pStyle w:val="Text3"/>
        <w:numPr>
          <w:ilvl w:val="0"/>
          <w:numId w:val="7"/>
        </w:numPr>
        <w:tabs>
          <w:tab w:val="left" w:pos="6237"/>
        </w:tabs>
        <w:ind w:leftChars="0" w:left="3686"/>
      </w:pPr>
      <w:r>
        <w:t>Transmit frequency deviation:</w:t>
      </w:r>
      <w:r>
        <w:tab/>
        <w:t>within ±1×10-5</w:t>
      </w:r>
    </w:p>
    <w:p w14:paraId="7609231D" w14:textId="2B1DE363" w:rsidR="00F620DB" w:rsidRDefault="00F620DB" w:rsidP="00DB491C">
      <w:pPr>
        <w:pStyle w:val="Text3"/>
        <w:numPr>
          <w:ilvl w:val="0"/>
          <w:numId w:val="7"/>
        </w:numPr>
        <w:tabs>
          <w:tab w:val="left" w:pos="6237"/>
        </w:tabs>
        <w:ind w:leftChars="0" w:left="3686"/>
      </w:pPr>
      <w:r>
        <w:t>Alarm display:</w:t>
      </w:r>
      <w:r w:rsidR="00FC29BC">
        <w:t xml:space="preserve">  </w:t>
      </w:r>
      <w:r>
        <w:t>output abnormality and power abnormality</w:t>
      </w:r>
    </w:p>
    <w:p w14:paraId="5794F583" w14:textId="544E27A0" w:rsidR="00F620DB" w:rsidRDefault="00F620DB" w:rsidP="00DB491C">
      <w:pPr>
        <w:pStyle w:val="Text3"/>
        <w:numPr>
          <w:ilvl w:val="0"/>
          <w:numId w:val="7"/>
        </w:numPr>
        <w:tabs>
          <w:tab w:val="left" w:pos="6237"/>
        </w:tabs>
        <w:ind w:leftChars="0" w:left="3686"/>
      </w:pPr>
      <w:r>
        <w:t>Monitor:</w:t>
      </w:r>
      <w:r w:rsidR="00FC29BC">
        <w:t xml:space="preserve">  </w:t>
      </w:r>
      <w:r>
        <w:t>Transmit output display</w:t>
      </w:r>
    </w:p>
    <w:p w14:paraId="089B84AD" w14:textId="5400481E" w:rsidR="00F620DB" w:rsidRDefault="00F620DB" w:rsidP="00DB491C">
      <w:pPr>
        <w:pStyle w:val="Text3"/>
        <w:numPr>
          <w:ilvl w:val="0"/>
          <w:numId w:val="7"/>
        </w:numPr>
        <w:tabs>
          <w:tab w:val="left" w:pos="6237"/>
        </w:tabs>
        <w:ind w:leftChars="0" w:left="3686"/>
      </w:pPr>
      <w:r>
        <w:t>No. of channels:</w:t>
      </w:r>
      <w:r w:rsidR="00FC29BC">
        <w:t xml:space="preserve">  </w:t>
      </w:r>
      <w:r>
        <w:t>8 channels</w:t>
      </w:r>
    </w:p>
    <w:p w14:paraId="513D8B68" w14:textId="22B38B4B" w:rsidR="00F620DB" w:rsidRDefault="00F620DB" w:rsidP="00DB491C">
      <w:pPr>
        <w:pStyle w:val="Text3"/>
        <w:numPr>
          <w:ilvl w:val="0"/>
          <w:numId w:val="7"/>
        </w:numPr>
        <w:tabs>
          <w:tab w:val="left" w:pos="6237"/>
        </w:tabs>
        <w:ind w:leftChars="0" w:left="3686"/>
      </w:pPr>
      <w:r>
        <w:t>Modulated input frequency band:</w:t>
      </w:r>
      <w:r w:rsidR="00FC29BC">
        <w:t xml:space="preserve">  </w:t>
      </w:r>
      <w:r>
        <w:t>200Hz to 7.5kHz</w:t>
      </w:r>
    </w:p>
    <w:p w14:paraId="4119F537" w14:textId="23A83E2A" w:rsidR="00F620DB" w:rsidRDefault="00F620DB" w:rsidP="00DB491C">
      <w:pPr>
        <w:pStyle w:val="Text3"/>
        <w:numPr>
          <w:ilvl w:val="0"/>
          <w:numId w:val="7"/>
        </w:numPr>
        <w:tabs>
          <w:tab w:val="left" w:pos="6237"/>
        </w:tabs>
        <w:ind w:leftChars="0" w:left="3686"/>
      </w:pPr>
      <w:r>
        <w:t>Maximum frequency deviation:</w:t>
      </w:r>
      <w:r w:rsidR="00FC29BC">
        <w:t xml:space="preserve">  </w:t>
      </w:r>
      <w:r>
        <w:t>±75kHz (100% deviation)</w:t>
      </w:r>
    </w:p>
    <w:p w14:paraId="1BE1100E" w14:textId="2F3740B2" w:rsidR="00F620DB" w:rsidRDefault="00F620DB" w:rsidP="00DB491C">
      <w:pPr>
        <w:pStyle w:val="Text3"/>
        <w:numPr>
          <w:ilvl w:val="0"/>
          <w:numId w:val="7"/>
        </w:numPr>
        <w:tabs>
          <w:tab w:val="left" w:pos="6237"/>
        </w:tabs>
        <w:ind w:leftChars="0" w:left="3686"/>
      </w:pPr>
      <w:r>
        <w:t>Pre-emphasis:</w:t>
      </w:r>
      <w:r w:rsidR="00FC29BC">
        <w:t xml:space="preserve">  </w:t>
      </w:r>
      <w:r>
        <w:t>50μs or 75μs</w:t>
      </w:r>
    </w:p>
    <w:p w14:paraId="2431B118" w14:textId="018579C5" w:rsidR="00F620DB" w:rsidRDefault="00F620DB" w:rsidP="00DB491C">
      <w:pPr>
        <w:pStyle w:val="Text3"/>
        <w:numPr>
          <w:ilvl w:val="0"/>
          <w:numId w:val="7"/>
        </w:numPr>
        <w:tabs>
          <w:tab w:val="left" w:pos="6237"/>
        </w:tabs>
        <w:ind w:leftChars="0" w:left="3686"/>
      </w:pPr>
      <w:r>
        <w:t>Distortion factor:</w:t>
      </w:r>
      <w:r w:rsidR="00FC29BC">
        <w:t xml:space="preserve">  </w:t>
      </w:r>
      <w:r>
        <w:t>1.5% or below (1kHz, 100% deviation)</w:t>
      </w:r>
    </w:p>
    <w:p w14:paraId="789D1AB5" w14:textId="77777777" w:rsidR="00FC29BC" w:rsidRDefault="00FC29BC" w:rsidP="00FC29BC">
      <w:pPr>
        <w:pStyle w:val="Note"/>
      </w:pPr>
    </w:p>
    <w:p w14:paraId="2163AE8D" w14:textId="2CDE51A0" w:rsidR="00F620DB" w:rsidRDefault="00F620DB" w:rsidP="00FC29BC">
      <w:pPr>
        <w:pStyle w:val="dotted"/>
        <w:tabs>
          <w:tab w:val="clear" w:pos="3119"/>
          <w:tab w:val="left" w:pos="3402"/>
        </w:tabs>
        <w:ind w:left="3402" w:hanging="424"/>
      </w:pPr>
      <w:r>
        <w:t>FM output mixer unit</w:t>
      </w:r>
    </w:p>
    <w:p w14:paraId="082C1FFB" w14:textId="71745F43" w:rsidR="00F620DB" w:rsidRDefault="00F620DB" w:rsidP="00DB491C">
      <w:pPr>
        <w:pStyle w:val="Text3"/>
        <w:numPr>
          <w:ilvl w:val="0"/>
          <w:numId w:val="7"/>
        </w:numPr>
        <w:tabs>
          <w:tab w:val="left" w:pos="6237"/>
        </w:tabs>
        <w:ind w:leftChars="0" w:left="3686"/>
      </w:pPr>
      <w:r>
        <w:t>Input frequency:</w:t>
      </w:r>
      <w:r w:rsidR="00FC29BC">
        <w:t xml:space="preserve">  </w:t>
      </w:r>
      <w:r>
        <w:t>object frequency within the range in 87.5MHz and 108MHz</w:t>
      </w:r>
    </w:p>
    <w:p w14:paraId="1FD3A1F9" w14:textId="5D3367E0" w:rsidR="00F620DB" w:rsidRDefault="00F620DB" w:rsidP="00DB491C">
      <w:pPr>
        <w:pStyle w:val="Text3"/>
        <w:numPr>
          <w:ilvl w:val="0"/>
          <w:numId w:val="7"/>
        </w:numPr>
        <w:tabs>
          <w:tab w:val="left" w:pos="6237"/>
        </w:tabs>
        <w:ind w:leftChars="0" w:left="3686"/>
      </w:pPr>
      <w:r>
        <w:t>Input/output impedance:</w:t>
      </w:r>
      <w:r w:rsidR="00FC29BC">
        <w:t xml:space="preserve"> </w:t>
      </w:r>
      <w:r>
        <w:t>50Ω, unbalanced</w:t>
      </w:r>
    </w:p>
    <w:p w14:paraId="14F9935E" w14:textId="5FCA8CA7" w:rsidR="00F620DB" w:rsidRDefault="00F620DB" w:rsidP="00DB491C">
      <w:pPr>
        <w:pStyle w:val="Text3"/>
        <w:numPr>
          <w:ilvl w:val="0"/>
          <w:numId w:val="7"/>
        </w:numPr>
        <w:tabs>
          <w:tab w:val="left" w:pos="6237"/>
        </w:tabs>
        <w:ind w:leftChars="0" w:left="3686"/>
      </w:pPr>
      <w:r>
        <w:t>Passing power:</w:t>
      </w:r>
      <w:r w:rsidR="009561DF">
        <w:t xml:space="preserve">  </w:t>
      </w:r>
      <w:r>
        <w:t>Rated 3W/ch</w:t>
      </w:r>
    </w:p>
    <w:p w14:paraId="459742AF" w14:textId="21ED4712" w:rsidR="00F620DB" w:rsidRDefault="00F620DB" w:rsidP="00DB491C">
      <w:pPr>
        <w:pStyle w:val="Text3"/>
        <w:numPr>
          <w:ilvl w:val="0"/>
          <w:numId w:val="7"/>
        </w:numPr>
        <w:tabs>
          <w:tab w:val="left" w:pos="6237"/>
        </w:tabs>
        <w:ind w:leftChars="0" w:left="3686"/>
      </w:pPr>
      <w:r>
        <w:t>Passing loss:</w:t>
      </w:r>
      <w:r w:rsidR="009561DF">
        <w:t xml:space="preserve">  </w:t>
      </w:r>
      <w:r>
        <w:t>10dB/ch or below</w:t>
      </w:r>
    </w:p>
    <w:p w14:paraId="56E5FCA1" w14:textId="4E6002A1" w:rsidR="00F620DB" w:rsidRDefault="00F620DB" w:rsidP="00DB491C">
      <w:pPr>
        <w:pStyle w:val="Text3"/>
        <w:numPr>
          <w:ilvl w:val="0"/>
          <w:numId w:val="7"/>
        </w:numPr>
        <w:tabs>
          <w:tab w:val="left" w:pos="6237"/>
        </w:tabs>
        <w:ind w:leftChars="0" w:left="3686"/>
      </w:pPr>
      <w:r>
        <w:t>Mixed frequency:</w:t>
      </w:r>
      <w:r w:rsidR="009561DF">
        <w:t xml:space="preserve">  </w:t>
      </w:r>
      <w:r>
        <w:t>8 waves</w:t>
      </w:r>
    </w:p>
    <w:p w14:paraId="2710AE5D" w14:textId="77777777" w:rsidR="00FC29BC" w:rsidRDefault="00FC29BC" w:rsidP="00FC29BC">
      <w:pPr>
        <w:pStyle w:val="Note"/>
      </w:pPr>
    </w:p>
    <w:p w14:paraId="50198A26" w14:textId="6FA7F6C9" w:rsidR="00F620DB" w:rsidRDefault="00F620DB" w:rsidP="00FC29BC">
      <w:pPr>
        <w:pStyle w:val="dotted"/>
        <w:tabs>
          <w:tab w:val="clear" w:pos="3119"/>
          <w:tab w:val="left" w:pos="3402"/>
        </w:tabs>
        <w:ind w:left="3402" w:hanging="424"/>
      </w:pPr>
      <w:r>
        <w:t>Fixed attenuator</w:t>
      </w:r>
    </w:p>
    <w:p w14:paraId="7ED5AF97" w14:textId="0F30B5A4" w:rsidR="00F620DB" w:rsidRDefault="00F620DB" w:rsidP="00DB491C">
      <w:pPr>
        <w:pStyle w:val="Text3"/>
        <w:numPr>
          <w:ilvl w:val="0"/>
          <w:numId w:val="7"/>
        </w:numPr>
        <w:tabs>
          <w:tab w:val="left" w:pos="6237"/>
        </w:tabs>
        <w:ind w:leftChars="0" w:left="3686"/>
      </w:pPr>
      <w:r>
        <w:t>Attenuation:</w:t>
      </w:r>
      <w:r w:rsidR="009561DF">
        <w:t xml:space="preserve">  </w:t>
      </w:r>
      <w:r>
        <w:t>Selectable from 3dB, 6dB, and 9dB</w:t>
      </w:r>
    </w:p>
    <w:p w14:paraId="1C308595" w14:textId="77777777" w:rsidR="00FC29BC" w:rsidRDefault="00FC29BC" w:rsidP="00FC29BC">
      <w:pPr>
        <w:pStyle w:val="Note"/>
      </w:pPr>
    </w:p>
    <w:p w14:paraId="66BE2140" w14:textId="2115A980" w:rsidR="00F620DB" w:rsidRDefault="00F620DB" w:rsidP="00FC29BC">
      <w:pPr>
        <w:pStyle w:val="dotted"/>
        <w:tabs>
          <w:tab w:val="clear" w:pos="3119"/>
          <w:tab w:val="left" w:pos="3402"/>
        </w:tabs>
        <w:ind w:left="3402" w:hanging="424"/>
      </w:pPr>
      <w:r>
        <w:t>Operation control unit (IP)</w:t>
      </w:r>
    </w:p>
    <w:p w14:paraId="270E7595" w14:textId="77777777" w:rsidR="00F620DB" w:rsidRDefault="00F620DB" w:rsidP="0045796B">
      <w:pPr>
        <w:pStyle w:val="Text3"/>
        <w:ind w:leftChars="1482" w:left="3260"/>
      </w:pPr>
      <w:r>
        <w:t>Operation control unit shall control interruptive broadcast from the FM radio rebroadcasting system operation console at the Control Office, and have various monitoring functions.</w:t>
      </w:r>
    </w:p>
    <w:p w14:paraId="70C1AD18" w14:textId="50702277" w:rsidR="00F620DB" w:rsidRDefault="00F620DB" w:rsidP="00DB491C">
      <w:pPr>
        <w:pStyle w:val="Text3"/>
        <w:numPr>
          <w:ilvl w:val="0"/>
          <w:numId w:val="7"/>
        </w:numPr>
        <w:tabs>
          <w:tab w:val="left" w:pos="6237"/>
        </w:tabs>
        <w:ind w:leftChars="0" w:left="3686"/>
      </w:pPr>
      <w:r>
        <w:t>The unit shall rebroadcast radio broadcast in normal circumstances, and provide the following interruptive broadcast in emergency.</w:t>
      </w:r>
    </w:p>
    <w:p w14:paraId="511A54FF" w14:textId="2B82F736" w:rsidR="00F620DB" w:rsidRDefault="00F620DB" w:rsidP="00DB491C">
      <w:pPr>
        <w:pStyle w:val="Text2"/>
        <w:numPr>
          <w:ilvl w:val="4"/>
          <w:numId w:val="11"/>
        </w:numPr>
        <w:tabs>
          <w:tab w:val="left" w:pos="4111"/>
        </w:tabs>
        <w:ind w:left="4111" w:hanging="425"/>
      </w:pPr>
      <w:r>
        <w:t>Interruption of radio broadcasting</w:t>
      </w:r>
    </w:p>
    <w:p w14:paraId="7A3BAE66" w14:textId="13FD000C" w:rsidR="00F620DB" w:rsidRDefault="00F620DB" w:rsidP="00DB491C">
      <w:pPr>
        <w:pStyle w:val="Text3"/>
        <w:numPr>
          <w:ilvl w:val="0"/>
          <w:numId w:val="7"/>
        </w:numPr>
        <w:tabs>
          <w:tab w:val="left" w:pos="6237"/>
        </w:tabs>
        <w:ind w:leftChars="0" w:left="3686"/>
      </w:pPr>
      <w:r>
        <w:t>Priority order of interruptive broadcast control</w:t>
      </w:r>
      <w:r w:rsidR="0045796B">
        <w:t>:</w:t>
      </w:r>
    </w:p>
    <w:p w14:paraId="5E9E713E" w14:textId="77777777" w:rsidR="00F620DB" w:rsidRDefault="00F620DB" w:rsidP="0045796B">
      <w:pPr>
        <w:pStyle w:val="Text2"/>
        <w:ind w:left="3686"/>
      </w:pPr>
      <w:r>
        <w:t>Priority 1: Microphone box</w:t>
      </w:r>
    </w:p>
    <w:p w14:paraId="7F6B50D4" w14:textId="77777777" w:rsidR="00F620DB" w:rsidRDefault="00F620DB" w:rsidP="0045796B">
      <w:pPr>
        <w:pStyle w:val="Text2"/>
        <w:ind w:left="3686"/>
      </w:pPr>
      <w:r>
        <w:t>Priority 2: Microphone unit on cabinet rack</w:t>
      </w:r>
    </w:p>
    <w:p w14:paraId="5308D824" w14:textId="77777777" w:rsidR="00F620DB" w:rsidRDefault="00F620DB" w:rsidP="0045796B">
      <w:pPr>
        <w:pStyle w:val="Text2"/>
        <w:ind w:left="3686"/>
      </w:pPr>
      <w:r>
        <w:lastRenderedPageBreak/>
        <w:t>Priority 3: FM radio rebroadcasting system operation console</w:t>
      </w:r>
    </w:p>
    <w:p w14:paraId="1558B220" w14:textId="5D3562E3" w:rsidR="00F620DB" w:rsidRDefault="00F620DB" w:rsidP="00DB491C">
      <w:pPr>
        <w:pStyle w:val="Text3"/>
        <w:numPr>
          <w:ilvl w:val="0"/>
          <w:numId w:val="7"/>
        </w:numPr>
        <w:tabs>
          <w:tab w:val="left" w:pos="6237"/>
        </w:tabs>
        <w:ind w:leftChars="0" w:left="3686"/>
      </w:pPr>
      <w:r>
        <w:t>Monitoring display function</w:t>
      </w:r>
    </w:p>
    <w:p w14:paraId="06B62F53" w14:textId="067D9C28" w:rsidR="00F620DB" w:rsidRDefault="00F620DB" w:rsidP="00DB491C">
      <w:pPr>
        <w:pStyle w:val="Text2"/>
        <w:numPr>
          <w:ilvl w:val="4"/>
          <w:numId w:val="11"/>
        </w:numPr>
        <w:tabs>
          <w:tab w:val="left" w:pos="4111"/>
        </w:tabs>
        <w:ind w:left="4111" w:hanging="425"/>
      </w:pPr>
      <w:r>
        <w:t>The unit shall monitor audio outputs of transmitter units.</w:t>
      </w:r>
    </w:p>
    <w:p w14:paraId="16423163" w14:textId="2D49B803" w:rsidR="00F620DB" w:rsidRDefault="00F620DB" w:rsidP="00DB491C">
      <w:pPr>
        <w:pStyle w:val="Text2"/>
        <w:numPr>
          <w:ilvl w:val="4"/>
          <w:numId w:val="11"/>
        </w:numPr>
        <w:tabs>
          <w:tab w:val="left" w:pos="4111"/>
        </w:tabs>
        <w:ind w:left="4111" w:hanging="425"/>
      </w:pPr>
      <w:r>
        <w:t>The unit shall, through audio output indicator, monitor meters corresponding to a monitor selected.</w:t>
      </w:r>
    </w:p>
    <w:p w14:paraId="046D5938" w14:textId="656200EC" w:rsidR="00F620DB" w:rsidRDefault="00F620DB" w:rsidP="00DB491C">
      <w:pPr>
        <w:pStyle w:val="Text2"/>
        <w:numPr>
          <w:ilvl w:val="4"/>
          <w:numId w:val="11"/>
        </w:numPr>
        <w:tabs>
          <w:tab w:val="left" w:pos="4111"/>
        </w:tabs>
        <w:ind w:left="4111" w:hanging="425"/>
      </w:pPr>
      <w:r>
        <w:t>The unit shall display whereabouts of defects in case of abnormality with transmit outputs or any device including breakage of guide wires.</w:t>
      </w:r>
    </w:p>
    <w:p w14:paraId="720459EF" w14:textId="758C2584" w:rsidR="00F620DB" w:rsidRDefault="00F620DB" w:rsidP="00DB491C">
      <w:pPr>
        <w:pStyle w:val="Text3"/>
        <w:numPr>
          <w:ilvl w:val="0"/>
          <w:numId w:val="7"/>
        </w:numPr>
        <w:tabs>
          <w:tab w:val="left" w:pos="6237"/>
        </w:tabs>
        <w:ind w:leftChars="0" w:left="3686"/>
      </w:pPr>
      <w:r>
        <w:t>Display language:</w:t>
      </w:r>
      <w:r w:rsidR="0020319E">
        <w:t xml:space="preserve">  </w:t>
      </w:r>
      <w:r>
        <w:t>English</w:t>
      </w:r>
    </w:p>
    <w:p w14:paraId="2BFB268D" w14:textId="1BC5CC06" w:rsidR="00F620DB" w:rsidRDefault="00F620DB" w:rsidP="00DB491C">
      <w:pPr>
        <w:pStyle w:val="Text3"/>
        <w:numPr>
          <w:ilvl w:val="0"/>
          <w:numId w:val="7"/>
        </w:numPr>
        <w:tabs>
          <w:tab w:val="left" w:pos="6237"/>
        </w:tabs>
        <w:ind w:leftChars="0" w:left="3686"/>
      </w:pPr>
      <w:r>
        <w:t>Conditions of interface with the FM radio rebroadcasting system</w:t>
      </w:r>
    </w:p>
    <w:p w14:paraId="5D02CB75" w14:textId="3AB96D17" w:rsidR="00F620DB" w:rsidRDefault="00F620DB" w:rsidP="00DB491C">
      <w:pPr>
        <w:pStyle w:val="Text2"/>
        <w:numPr>
          <w:ilvl w:val="4"/>
          <w:numId w:val="11"/>
        </w:numPr>
        <w:tabs>
          <w:tab w:val="left" w:pos="4111"/>
        </w:tabs>
        <w:ind w:left="4111" w:hanging="425"/>
      </w:pPr>
      <w:r>
        <w:t xml:space="preserve">Items to be delivered shall be according to </w:t>
      </w:r>
      <w:r w:rsidR="00AA2465">
        <w:t>Table 54-7</w:t>
      </w:r>
      <w:r>
        <w:t>.</w:t>
      </w:r>
    </w:p>
    <w:p w14:paraId="4F443858" w14:textId="77777777" w:rsidR="00F620DB" w:rsidRDefault="00F620DB" w:rsidP="0020319E">
      <w:pPr>
        <w:pStyle w:val="Note"/>
      </w:pPr>
    </w:p>
    <w:p w14:paraId="073276F1" w14:textId="65CE44FF" w:rsidR="00F620DB" w:rsidRDefault="00AA2465" w:rsidP="0020319E">
      <w:pPr>
        <w:pStyle w:val="TableTittle"/>
        <w:ind w:left="1843"/>
      </w:pPr>
      <w:r>
        <w:t>Table 54-7</w:t>
      </w:r>
      <w:r w:rsidR="00F620DB">
        <w:t>: Items Monitored/Controlled by FM Radio Rebroadcasting System</w:t>
      </w:r>
    </w:p>
    <w:tbl>
      <w:tblPr>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2" w:type="dxa"/>
          <w:right w:w="52" w:type="dxa"/>
        </w:tblCellMar>
        <w:tblLook w:val="0000" w:firstRow="0" w:lastRow="0" w:firstColumn="0" w:lastColumn="0" w:noHBand="0" w:noVBand="0"/>
      </w:tblPr>
      <w:tblGrid>
        <w:gridCol w:w="704"/>
        <w:gridCol w:w="5387"/>
        <w:gridCol w:w="998"/>
        <w:gridCol w:w="1202"/>
      </w:tblGrid>
      <w:tr w:rsidR="0020319E" w:rsidRPr="007C062F" w14:paraId="4E122C7D" w14:textId="77777777" w:rsidTr="0020319E">
        <w:trPr>
          <w:trHeight w:val="70"/>
          <w:tblHeader/>
          <w:jc w:val="right"/>
        </w:trPr>
        <w:tc>
          <w:tcPr>
            <w:tcW w:w="704" w:type="dxa"/>
            <w:shd w:val="clear" w:color="auto" w:fill="C6D9F1" w:themeFill="text2" w:themeFillTint="33"/>
            <w:vAlign w:val="center"/>
          </w:tcPr>
          <w:p w14:paraId="36929ED9" w14:textId="77777777" w:rsidR="0020319E" w:rsidRPr="0020319E" w:rsidRDefault="0020319E" w:rsidP="0020319E">
            <w:pPr>
              <w:pStyle w:val="Table"/>
              <w:jc w:val="center"/>
              <w:rPr>
                <w:b/>
              </w:rPr>
            </w:pPr>
            <w:r w:rsidRPr="0020319E">
              <w:rPr>
                <w:b/>
              </w:rPr>
              <w:t>No.</w:t>
            </w:r>
          </w:p>
        </w:tc>
        <w:tc>
          <w:tcPr>
            <w:tcW w:w="5387" w:type="dxa"/>
            <w:shd w:val="clear" w:color="auto" w:fill="C6D9F1" w:themeFill="text2" w:themeFillTint="33"/>
            <w:vAlign w:val="center"/>
          </w:tcPr>
          <w:p w14:paraId="31E4C832" w14:textId="77777777" w:rsidR="0020319E" w:rsidRPr="0020319E" w:rsidRDefault="0020319E" w:rsidP="0020319E">
            <w:pPr>
              <w:pStyle w:val="Table"/>
              <w:jc w:val="center"/>
              <w:rPr>
                <w:b/>
              </w:rPr>
            </w:pPr>
            <w:r w:rsidRPr="0020319E">
              <w:rPr>
                <w:b/>
              </w:rPr>
              <w:t>Items monitored/controlled</w:t>
            </w:r>
          </w:p>
        </w:tc>
        <w:tc>
          <w:tcPr>
            <w:tcW w:w="998" w:type="dxa"/>
            <w:shd w:val="clear" w:color="auto" w:fill="C6D9F1" w:themeFill="text2" w:themeFillTint="33"/>
            <w:vAlign w:val="center"/>
          </w:tcPr>
          <w:p w14:paraId="30E0E614" w14:textId="77777777" w:rsidR="0020319E" w:rsidRPr="0020319E" w:rsidRDefault="0020319E" w:rsidP="0020319E">
            <w:pPr>
              <w:pStyle w:val="Table"/>
              <w:ind w:left="-57" w:right="-49"/>
              <w:jc w:val="center"/>
              <w:rPr>
                <w:b/>
              </w:rPr>
            </w:pPr>
            <w:r w:rsidRPr="0020319E">
              <w:rPr>
                <w:b/>
              </w:rPr>
              <w:t>Control</w:t>
            </w:r>
          </w:p>
        </w:tc>
        <w:tc>
          <w:tcPr>
            <w:tcW w:w="1202" w:type="dxa"/>
            <w:shd w:val="clear" w:color="auto" w:fill="C6D9F1" w:themeFill="text2" w:themeFillTint="33"/>
            <w:vAlign w:val="center"/>
          </w:tcPr>
          <w:p w14:paraId="3EE764C8" w14:textId="77777777" w:rsidR="0020319E" w:rsidRPr="0020319E" w:rsidRDefault="0020319E" w:rsidP="0020319E">
            <w:pPr>
              <w:pStyle w:val="Table"/>
              <w:ind w:left="-57" w:right="-49"/>
              <w:jc w:val="center"/>
              <w:rPr>
                <w:b/>
              </w:rPr>
            </w:pPr>
            <w:r w:rsidRPr="0020319E">
              <w:rPr>
                <w:b/>
              </w:rPr>
              <w:t>Monitoring</w:t>
            </w:r>
          </w:p>
        </w:tc>
      </w:tr>
      <w:tr w:rsidR="0020319E" w:rsidRPr="007C062F" w14:paraId="01B5C519" w14:textId="77777777" w:rsidTr="0020319E">
        <w:trPr>
          <w:trHeight w:val="70"/>
          <w:jc w:val="right"/>
        </w:trPr>
        <w:tc>
          <w:tcPr>
            <w:tcW w:w="704" w:type="dxa"/>
            <w:vAlign w:val="center"/>
          </w:tcPr>
          <w:p w14:paraId="2A419D77" w14:textId="77777777" w:rsidR="0020319E" w:rsidRPr="0020319E" w:rsidRDefault="0020319E" w:rsidP="0020319E">
            <w:pPr>
              <w:pStyle w:val="Table"/>
              <w:jc w:val="center"/>
            </w:pPr>
            <w:r w:rsidRPr="0020319E">
              <w:t>1</w:t>
            </w:r>
          </w:p>
        </w:tc>
        <w:tc>
          <w:tcPr>
            <w:tcW w:w="5387" w:type="dxa"/>
            <w:vAlign w:val="center"/>
          </w:tcPr>
          <w:p w14:paraId="3242A0D8" w14:textId="77777777" w:rsidR="0020319E" w:rsidRPr="0020319E" w:rsidRDefault="0020319E" w:rsidP="0020319E">
            <w:pPr>
              <w:pStyle w:val="Table"/>
            </w:pPr>
            <w:r w:rsidRPr="0020319E">
              <w:t>Radio broadcasting, interruptive</w:t>
            </w:r>
          </w:p>
        </w:tc>
        <w:tc>
          <w:tcPr>
            <w:tcW w:w="998" w:type="dxa"/>
            <w:vAlign w:val="center"/>
          </w:tcPr>
          <w:p w14:paraId="4121444D" w14:textId="77777777" w:rsidR="0020319E" w:rsidRPr="0020319E" w:rsidRDefault="0020319E" w:rsidP="0020319E">
            <w:pPr>
              <w:pStyle w:val="Table"/>
              <w:ind w:left="-57" w:right="-49"/>
              <w:jc w:val="center"/>
            </w:pPr>
            <w:r w:rsidRPr="0020319E">
              <w:t>○</w:t>
            </w:r>
          </w:p>
        </w:tc>
        <w:tc>
          <w:tcPr>
            <w:tcW w:w="1202" w:type="dxa"/>
            <w:vAlign w:val="center"/>
          </w:tcPr>
          <w:p w14:paraId="344622E7" w14:textId="77777777" w:rsidR="0020319E" w:rsidRPr="0020319E" w:rsidRDefault="0020319E" w:rsidP="0020319E">
            <w:pPr>
              <w:pStyle w:val="Table"/>
              <w:ind w:left="-57" w:right="-49"/>
              <w:jc w:val="center"/>
            </w:pPr>
            <w:r w:rsidRPr="0020319E">
              <w:t>○</w:t>
            </w:r>
          </w:p>
        </w:tc>
      </w:tr>
      <w:tr w:rsidR="0020319E" w:rsidRPr="007C062F" w14:paraId="3F846EDA" w14:textId="77777777" w:rsidTr="0020319E">
        <w:trPr>
          <w:trHeight w:val="70"/>
          <w:jc w:val="right"/>
        </w:trPr>
        <w:tc>
          <w:tcPr>
            <w:tcW w:w="704" w:type="dxa"/>
            <w:vAlign w:val="center"/>
          </w:tcPr>
          <w:p w14:paraId="35570701" w14:textId="77777777" w:rsidR="0020319E" w:rsidRPr="0020319E" w:rsidRDefault="0020319E" w:rsidP="0020319E">
            <w:pPr>
              <w:pStyle w:val="Table"/>
              <w:jc w:val="center"/>
            </w:pPr>
            <w:r w:rsidRPr="0020319E">
              <w:t>2</w:t>
            </w:r>
          </w:p>
        </w:tc>
        <w:tc>
          <w:tcPr>
            <w:tcW w:w="5387" w:type="dxa"/>
            <w:vAlign w:val="center"/>
          </w:tcPr>
          <w:p w14:paraId="66B490AC" w14:textId="77777777" w:rsidR="0020319E" w:rsidRPr="0020319E" w:rsidRDefault="0020319E" w:rsidP="0020319E">
            <w:pPr>
              <w:pStyle w:val="Table"/>
            </w:pPr>
            <w:r w:rsidRPr="0020319E">
              <w:t>Radio broadcasting, interruptive (backup)</w:t>
            </w:r>
          </w:p>
        </w:tc>
        <w:tc>
          <w:tcPr>
            <w:tcW w:w="998" w:type="dxa"/>
            <w:vAlign w:val="center"/>
          </w:tcPr>
          <w:p w14:paraId="381F0920" w14:textId="77777777" w:rsidR="0020319E" w:rsidRPr="0020319E" w:rsidRDefault="0020319E" w:rsidP="0020319E">
            <w:pPr>
              <w:pStyle w:val="Table"/>
              <w:ind w:left="-57" w:right="-49"/>
              <w:jc w:val="center"/>
            </w:pPr>
            <w:r w:rsidRPr="0020319E">
              <w:t>○</w:t>
            </w:r>
          </w:p>
        </w:tc>
        <w:tc>
          <w:tcPr>
            <w:tcW w:w="1202" w:type="dxa"/>
            <w:vAlign w:val="center"/>
          </w:tcPr>
          <w:p w14:paraId="19ADE705" w14:textId="77777777" w:rsidR="0020319E" w:rsidRPr="0020319E" w:rsidRDefault="0020319E" w:rsidP="0020319E">
            <w:pPr>
              <w:pStyle w:val="Table"/>
              <w:ind w:left="-57" w:right="-49"/>
              <w:jc w:val="center"/>
            </w:pPr>
            <w:r w:rsidRPr="0020319E">
              <w:t>○</w:t>
            </w:r>
          </w:p>
        </w:tc>
      </w:tr>
      <w:tr w:rsidR="0020319E" w:rsidRPr="007C062F" w14:paraId="026AF6A3" w14:textId="77777777" w:rsidTr="0020319E">
        <w:trPr>
          <w:trHeight w:val="70"/>
          <w:jc w:val="right"/>
        </w:trPr>
        <w:tc>
          <w:tcPr>
            <w:tcW w:w="704" w:type="dxa"/>
            <w:vAlign w:val="center"/>
          </w:tcPr>
          <w:p w14:paraId="569D7856" w14:textId="77777777" w:rsidR="0020319E" w:rsidRPr="0020319E" w:rsidRDefault="0020319E" w:rsidP="0020319E">
            <w:pPr>
              <w:pStyle w:val="Table"/>
              <w:jc w:val="center"/>
            </w:pPr>
            <w:r w:rsidRPr="0020319E">
              <w:t>3</w:t>
            </w:r>
          </w:p>
        </w:tc>
        <w:tc>
          <w:tcPr>
            <w:tcW w:w="5387" w:type="dxa"/>
            <w:vAlign w:val="center"/>
          </w:tcPr>
          <w:p w14:paraId="721E5E98" w14:textId="77777777" w:rsidR="0020319E" w:rsidRPr="0020319E" w:rsidRDefault="0020319E" w:rsidP="0020319E">
            <w:pPr>
              <w:pStyle w:val="Table"/>
            </w:pPr>
            <w:r w:rsidRPr="0020319E">
              <w:t>Broadcasting from loudspeaker for emergency parking zone</w:t>
            </w:r>
          </w:p>
        </w:tc>
        <w:tc>
          <w:tcPr>
            <w:tcW w:w="998" w:type="dxa"/>
            <w:vAlign w:val="center"/>
          </w:tcPr>
          <w:p w14:paraId="121FE7E1" w14:textId="77777777" w:rsidR="0020319E" w:rsidRPr="0020319E" w:rsidRDefault="0020319E" w:rsidP="0020319E">
            <w:pPr>
              <w:pStyle w:val="Table"/>
              <w:ind w:left="-57" w:right="-49"/>
              <w:jc w:val="center"/>
            </w:pPr>
            <w:r w:rsidRPr="0020319E">
              <w:t>○</w:t>
            </w:r>
          </w:p>
        </w:tc>
        <w:tc>
          <w:tcPr>
            <w:tcW w:w="1202" w:type="dxa"/>
            <w:vAlign w:val="center"/>
          </w:tcPr>
          <w:p w14:paraId="6D0F638D" w14:textId="77777777" w:rsidR="0020319E" w:rsidRPr="0020319E" w:rsidRDefault="0020319E" w:rsidP="0020319E">
            <w:pPr>
              <w:pStyle w:val="Table"/>
              <w:ind w:left="-57" w:right="-49"/>
              <w:jc w:val="center"/>
            </w:pPr>
            <w:r w:rsidRPr="0020319E">
              <w:t>○</w:t>
            </w:r>
          </w:p>
        </w:tc>
      </w:tr>
      <w:tr w:rsidR="0020319E" w:rsidRPr="007C062F" w14:paraId="39D0BB9F" w14:textId="77777777" w:rsidTr="0020319E">
        <w:trPr>
          <w:trHeight w:val="70"/>
          <w:jc w:val="right"/>
        </w:trPr>
        <w:tc>
          <w:tcPr>
            <w:tcW w:w="704" w:type="dxa"/>
            <w:vAlign w:val="center"/>
          </w:tcPr>
          <w:p w14:paraId="5C847998" w14:textId="77777777" w:rsidR="0020319E" w:rsidRPr="0020319E" w:rsidRDefault="0020319E" w:rsidP="0020319E">
            <w:pPr>
              <w:pStyle w:val="Table"/>
              <w:jc w:val="center"/>
            </w:pPr>
            <w:r w:rsidRPr="0020319E">
              <w:t>4</w:t>
            </w:r>
          </w:p>
        </w:tc>
        <w:tc>
          <w:tcPr>
            <w:tcW w:w="5387" w:type="dxa"/>
            <w:vAlign w:val="center"/>
          </w:tcPr>
          <w:p w14:paraId="6139A6C4" w14:textId="77777777" w:rsidR="0020319E" w:rsidRPr="0020319E" w:rsidRDefault="0020319E" w:rsidP="0020319E">
            <w:pPr>
              <w:pStyle w:val="Table"/>
            </w:pPr>
            <w:r w:rsidRPr="0020319E">
              <w:t>Broadcasting from loudspeaker for emergency parking zone (backup)</w:t>
            </w:r>
          </w:p>
        </w:tc>
        <w:tc>
          <w:tcPr>
            <w:tcW w:w="998" w:type="dxa"/>
            <w:vAlign w:val="center"/>
          </w:tcPr>
          <w:p w14:paraId="7BBFA948" w14:textId="77777777" w:rsidR="0020319E" w:rsidRPr="0020319E" w:rsidRDefault="0020319E" w:rsidP="0020319E">
            <w:pPr>
              <w:pStyle w:val="Table"/>
              <w:ind w:left="-57" w:right="-49"/>
              <w:jc w:val="center"/>
            </w:pPr>
            <w:r w:rsidRPr="0020319E">
              <w:t>○</w:t>
            </w:r>
          </w:p>
        </w:tc>
        <w:tc>
          <w:tcPr>
            <w:tcW w:w="1202" w:type="dxa"/>
            <w:vAlign w:val="center"/>
          </w:tcPr>
          <w:p w14:paraId="02CE2792" w14:textId="77777777" w:rsidR="0020319E" w:rsidRPr="0020319E" w:rsidRDefault="0020319E" w:rsidP="0020319E">
            <w:pPr>
              <w:pStyle w:val="Table"/>
              <w:ind w:left="-57" w:right="-49"/>
              <w:jc w:val="center"/>
            </w:pPr>
            <w:r w:rsidRPr="0020319E">
              <w:t>○</w:t>
            </w:r>
          </w:p>
        </w:tc>
      </w:tr>
      <w:tr w:rsidR="0020319E" w:rsidRPr="007C062F" w14:paraId="1FB8C979" w14:textId="77777777" w:rsidTr="0020319E">
        <w:trPr>
          <w:trHeight w:val="70"/>
          <w:jc w:val="right"/>
        </w:trPr>
        <w:tc>
          <w:tcPr>
            <w:tcW w:w="704" w:type="dxa"/>
            <w:vAlign w:val="center"/>
          </w:tcPr>
          <w:p w14:paraId="17BA835B" w14:textId="77777777" w:rsidR="0020319E" w:rsidRPr="0020319E" w:rsidRDefault="0020319E" w:rsidP="0020319E">
            <w:pPr>
              <w:pStyle w:val="Table"/>
              <w:jc w:val="center"/>
            </w:pPr>
            <w:r w:rsidRPr="0020319E">
              <w:t>5</w:t>
            </w:r>
          </w:p>
        </w:tc>
        <w:tc>
          <w:tcPr>
            <w:tcW w:w="5387" w:type="dxa"/>
            <w:vAlign w:val="center"/>
          </w:tcPr>
          <w:p w14:paraId="694DF433" w14:textId="77777777" w:rsidR="0020319E" w:rsidRPr="0020319E" w:rsidRDefault="0020319E" w:rsidP="0020319E">
            <w:pPr>
              <w:pStyle w:val="Table"/>
            </w:pPr>
            <w:r w:rsidRPr="0020319E">
              <w:t>Broadcasting from loudspeaker for tunnel entrance</w:t>
            </w:r>
          </w:p>
        </w:tc>
        <w:tc>
          <w:tcPr>
            <w:tcW w:w="998" w:type="dxa"/>
            <w:vAlign w:val="center"/>
          </w:tcPr>
          <w:p w14:paraId="6E9E46EE" w14:textId="77777777" w:rsidR="0020319E" w:rsidRPr="0020319E" w:rsidRDefault="0020319E" w:rsidP="0020319E">
            <w:pPr>
              <w:pStyle w:val="Table"/>
              <w:ind w:left="-57" w:right="-49"/>
              <w:jc w:val="center"/>
            </w:pPr>
            <w:r w:rsidRPr="0020319E">
              <w:t>○</w:t>
            </w:r>
          </w:p>
        </w:tc>
        <w:tc>
          <w:tcPr>
            <w:tcW w:w="1202" w:type="dxa"/>
            <w:vAlign w:val="center"/>
          </w:tcPr>
          <w:p w14:paraId="491402B6" w14:textId="77777777" w:rsidR="0020319E" w:rsidRPr="0020319E" w:rsidRDefault="0020319E" w:rsidP="0020319E">
            <w:pPr>
              <w:pStyle w:val="Table"/>
              <w:ind w:left="-57" w:right="-49"/>
              <w:jc w:val="center"/>
            </w:pPr>
            <w:r w:rsidRPr="0020319E">
              <w:t>○</w:t>
            </w:r>
          </w:p>
        </w:tc>
      </w:tr>
      <w:tr w:rsidR="0020319E" w:rsidRPr="007C062F" w14:paraId="1D322968" w14:textId="77777777" w:rsidTr="0020319E">
        <w:trPr>
          <w:trHeight w:val="70"/>
          <w:jc w:val="right"/>
        </w:trPr>
        <w:tc>
          <w:tcPr>
            <w:tcW w:w="704" w:type="dxa"/>
            <w:vAlign w:val="center"/>
          </w:tcPr>
          <w:p w14:paraId="0F15FA21" w14:textId="77777777" w:rsidR="0020319E" w:rsidRPr="0020319E" w:rsidRDefault="0020319E" w:rsidP="0020319E">
            <w:pPr>
              <w:pStyle w:val="Table"/>
              <w:jc w:val="center"/>
            </w:pPr>
            <w:r w:rsidRPr="0020319E">
              <w:t>6</w:t>
            </w:r>
          </w:p>
        </w:tc>
        <w:tc>
          <w:tcPr>
            <w:tcW w:w="5387" w:type="dxa"/>
            <w:vAlign w:val="center"/>
          </w:tcPr>
          <w:p w14:paraId="59298F4A" w14:textId="77777777" w:rsidR="0020319E" w:rsidRPr="0020319E" w:rsidRDefault="0020319E" w:rsidP="0020319E">
            <w:pPr>
              <w:pStyle w:val="Table"/>
            </w:pPr>
            <w:r w:rsidRPr="0020319E">
              <w:t>Broadcasting from loudspeaker for tunnel entrance (backup)</w:t>
            </w:r>
          </w:p>
        </w:tc>
        <w:tc>
          <w:tcPr>
            <w:tcW w:w="998" w:type="dxa"/>
            <w:vAlign w:val="center"/>
          </w:tcPr>
          <w:p w14:paraId="2A6AF8C7" w14:textId="77777777" w:rsidR="0020319E" w:rsidRPr="0020319E" w:rsidRDefault="0020319E" w:rsidP="0020319E">
            <w:pPr>
              <w:pStyle w:val="Table"/>
              <w:ind w:left="-57" w:right="-49"/>
              <w:jc w:val="center"/>
            </w:pPr>
            <w:r w:rsidRPr="0020319E">
              <w:t>○</w:t>
            </w:r>
          </w:p>
        </w:tc>
        <w:tc>
          <w:tcPr>
            <w:tcW w:w="1202" w:type="dxa"/>
            <w:vAlign w:val="center"/>
          </w:tcPr>
          <w:p w14:paraId="64D6BD89" w14:textId="77777777" w:rsidR="0020319E" w:rsidRPr="0020319E" w:rsidRDefault="0020319E" w:rsidP="0020319E">
            <w:pPr>
              <w:pStyle w:val="Table"/>
              <w:ind w:left="-57" w:right="-49"/>
              <w:jc w:val="center"/>
            </w:pPr>
            <w:r w:rsidRPr="0020319E">
              <w:t>○</w:t>
            </w:r>
          </w:p>
        </w:tc>
      </w:tr>
      <w:tr w:rsidR="0020319E" w:rsidRPr="007C062F" w14:paraId="32AFC1FA" w14:textId="77777777" w:rsidTr="0020319E">
        <w:trPr>
          <w:trHeight w:val="70"/>
          <w:jc w:val="right"/>
        </w:trPr>
        <w:tc>
          <w:tcPr>
            <w:tcW w:w="704" w:type="dxa"/>
            <w:vAlign w:val="center"/>
          </w:tcPr>
          <w:p w14:paraId="286B3F31" w14:textId="77777777" w:rsidR="0020319E" w:rsidRPr="0020319E" w:rsidRDefault="0020319E" w:rsidP="0020319E">
            <w:pPr>
              <w:pStyle w:val="Table"/>
              <w:jc w:val="center"/>
            </w:pPr>
            <w:r w:rsidRPr="0020319E">
              <w:t>7</w:t>
            </w:r>
          </w:p>
        </w:tc>
        <w:tc>
          <w:tcPr>
            <w:tcW w:w="5387" w:type="dxa"/>
            <w:vAlign w:val="center"/>
          </w:tcPr>
          <w:p w14:paraId="35640E6C" w14:textId="77777777" w:rsidR="0020319E" w:rsidRPr="0020319E" w:rsidRDefault="0020319E" w:rsidP="0020319E">
            <w:pPr>
              <w:pStyle w:val="Table"/>
            </w:pPr>
            <w:r w:rsidRPr="0020319E">
              <w:t>Broadcasting from loudspeaker for evacuation connection tunnel</w:t>
            </w:r>
          </w:p>
        </w:tc>
        <w:tc>
          <w:tcPr>
            <w:tcW w:w="998" w:type="dxa"/>
            <w:vAlign w:val="center"/>
          </w:tcPr>
          <w:p w14:paraId="5A8A13FC" w14:textId="77777777" w:rsidR="0020319E" w:rsidRPr="0020319E" w:rsidRDefault="0020319E" w:rsidP="0020319E">
            <w:pPr>
              <w:pStyle w:val="Table"/>
              <w:ind w:left="-57" w:right="-49"/>
              <w:jc w:val="center"/>
            </w:pPr>
            <w:r w:rsidRPr="0020319E">
              <w:t>○</w:t>
            </w:r>
          </w:p>
        </w:tc>
        <w:tc>
          <w:tcPr>
            <w:tcW w:w="1202" w:type="dxa"/>
            <w:vAlign w:val="center"/>
          </w:tcPr>
          <w:p w14:paraId="7E2D80B6" w14:textId="77777777" w:rsidR="0020319E" w:rsidRPr="0020319E" w:rsidRDefault="0020319E" w:rsidP="0020319E">
            <w:pPr>
              <w:pStyle w:val="Table"/>
              <w:ind w:left="-57" w:right="-49"/>
              <w:jc w:val="center"/>
            </w:pPr>
            <w:r w:rsidRPr="0020319E">
              <w:t>○</w:t>
            </w:r>
          </w:p>
        </w:tc>
      </w:tr>
      <w:tr w:rsidR="0020319E" w:rsidRPr="007C062F" w14:paraId="1CEF5596" w14:textId="77777777" w:rsidTr="0020319E">
        <w:trPr>
          <w:trHeight w:val="70"/>
          <w:jc w:val="right"/>
        </w:trPr>
        <w:tc>
          <w:tcPr>
            <w:tcW w:w="704" w:type="dxa"/>
            <w:vAlign w:val="center"/>
          </w:tcPr>
          <w:p w14:paraId="1BB1510A" w14:textId="77777777" w:rsidR="0020319E" w:rsidRPr="0020319E" w:rsidRDefault="0020319E" w:rsidP="0020319E">
            <w:pPr>
              <w:pStyle w:val="Table"/>
              <w:jc w:val="center"/>
            </w:pPr>
            <w:r w:rsidRPr="0020319E">
              <w:t>8</w:t>
            </w:r>
          </w:p>
        </w:tc>
        <w:tc>
          <w:tcPr>
            <w:tcW w:w="5387" w:type="dxa"/>
            <w:vAlign w:val="center"/>
          </w:tcPr>
          <w:p w14:paraId="7C7EAF77" w14:textId="77777777" w:rsidR="0020319E" w:rsidRPr="0020319E" w:rsidRDefault="0020319E" w:rsidP="0020319E">
            <w:pPr>
              <w:pStyle w:val="Table"/>
            </w:pPr>
            <w:r w:rsidRPr="0020319E">
              <w:t>Broadcasting from loudspeaker for evacuation connection tunnel (backup)</w:t>
            </w:r>
          </w:p>
        </w:tc>
        <w:tc>
          <w:tcPr>
            <w:tcW w:w="998" w:type="dxa"/>
            <w:vAlign w:val="center"/>
          </w:tcPr>
          <w:p w14:paraId="231E6956" w14:textId="77777777" w:rsidR="0020319E" w:rsidRPr="0020319E" w:rsidRDefault="0020319E" w:rsidP="0020319E">
            <w:pPr>
              <w:pStyle w:val="Table"/>
              <w:ind w:left="-57" w:right="-49"/>
              <w:jc w:val="center"/>
            </w:pPr>
            <w:r w:rsidRPr="0020319E">
              <w:t>○</w:t>
            </w:r>
          </w:p>
        </w:tc>
        <w:tc>
          <w:tcPr>
            <w:tcW w:w="1202" w:type="dxa"/>
            <w:vAlign w:val="center"/>
          </w:tcPr>
          <w:p w14:paraId="60BBBA84" w14:textId="77777777" w:rsidR="0020319E" w:rsidRPr="0020319E" w:rsidRDefault="0020319E" w:rsidP="0020319E">
            <w:pPr>
              <w:pStyle w:val="Table"/>
              <w:ind w:left="-57" w:right="-49"/>
              <w:jc w:val="center"/>
            </w:pPr>
            <w:r w:rsidRPr="0020319E">
              <w:t>○</w:t>
            </w:r>
          </w:p>
        </w:tc>
      </w:tr>
      <w:tr w:rsidR="0020319E" w:rsidRPr="007C062F" w14:paraId="1BF9DABF" w14:textId="77777777" w:rsidTr="0020319E">
        <w:trPr>
          <w:trHeight w:val="70"/>
          <w:jc w:val="right"/>
        </w:trPr>
        <w:tc>
          <w:tcPr>
            <w:tcW w:w="704" w:type="dxa"/>
            <w:vAlign w:val="center"/>
          </w:tcPr>
          <w:p w14:paraId="24B32A18" w14:textId="77777777" w:rsidR="0020319E" w:rsidRPr="0020319E" w:rsidRDefault="0020319E" w:rsidP="0020319E">
            <w:pPr>
              <w:pStyle w:val="Table"/>
              <w:jc w:val="center"/>
            </w:pPr>
            <w:r w:rsidRPr="0020319E">
              <w:t>9</w:t>
            </w:r>
          </w:p>
        </w:tc>
        <w:tc>
          <w:tcPr>
            <w:tcW w:w="5387" w:type="dxa"/>
            <w:vAlign w:val="center"/>
          </w:tcPr>
          <w:p w14:paraId="0862A2F4" w14:textId="77777777" w:rsidR="0020319E" w:rsidRPr="0020319E" w:rsidRDefault="0020319E" w:rsidP="0020319E">
            <w:pPr>
              <w:pStyle w:val="Table"/>
            </w:pPr>
            <w:r w:rsidRPr="0020319E">
              <w:t>Monitor changeover</w:t>
            </w:r>
          </w:p>
        </w:tc>
        <w:tc>
          <w:tcPr>
            <w:tcW w:w="998" w:type="dxa"/>
            <w:vAlign w:val="center"/>
          </w:tcPr>
          <w:p w14:paraId="4B122203" w14:textId="77777777" w:rsidR="0020319E" w:rsidRPr="0020319E" w:rsidRDefault="0020319E" w:rsidP="0020319E">
            <w:pPr>
              <w:pStyle w:val="Table"/>
              <w:ind w:left="-57" w:right="-49"/>
              <w:jc w:val="center"/>
            </w:pPr>
            <w:r w:rsidRPr="0020319E">
              <w:t>○</w:t>
            </w:r>
          </w:p>
        </w:tc>
        <w:tc>
          <w:tcPr>
            <w:tcW w:w="1202" w:type="dxa"/>
            <w:vAlign w:val="center"/>
          </w:tcPr>
          <w:p w14:paraId="11AFAFD9" w14:textId="77777777" w:rsidR="0020319E" w:rsidRPr="0020319E" w:rsidRDefault="0020319E" w:rsidP="0020319E">
            <w:pPr>
              <w:pStyle w:val="Table"/>
              <w:ind w:left="-57" w:right="-49"/>
              <w:jc w:val="center"/>
            </w:pPr>
            <w:r w:rsidRPr="0020319E">
              <w:t>○</w:t>
            </w:r>
          </w:p>
        </w:tc>
      </w:tr>
      <w:tr w:rsidR="0020319E" w:rsidRPr="007C062F" w14:paraId="35E707F2" w14:textId="77777777" w:rsidTr="0020319E">
        <w:trPr>
          <w:trHeight w:val="70"/>
          <w:jc w:val="right"/>
        </w:trPr>
        <w:tc>
          <w:tcPr>
            <w:tcW w:w="704" w:type="dxa"/>
            <w:vAlign w:val="center"/>
          </w:tcPr>
          <w:p w14:paraId="5B498CBB" w14:textId="77777777" w:rsidR="0020319E" w:rsidRPr="0020319E" w:rsidRDefault="0020319E" w:rsidP="0020319E">
            <w:pPr>
              <w:pStyle w:val="Table"/>
              <w:jc w:val="center"/>
            </w:pPr>
            <w:r w:rsidRPr="0020319E">
              <w:t>10</w:t>
            </w:r>
          </w:p>
        </w:tc>
        <w:tc>
          <w:tcPr>
            <w:tcW w:w="5387" w:type="dxa"/>
            <w:vAlign w:val="center"/>
          </w:tcPr>
          <w:p w14:paraId="2FA8B661" w14:textId="77777777" w:rsidR="0020319E" w:rsidRPr="0020319E" w:rsidRDefault="0020319E" w:rsidP="0020319E">
            <w:pPr>
              <w:pStyle w:val="Table"/>
            </w:pPr>
            <w:r w:rsidRPr="0020319E">
              <w:t>Monitor changeover (backup)</w:t>
            </w:r>
          </w:p>
        </w:tc>
        <w:tc>
          <w:tcPr>
            <w:tcW w:w="998" w:type="dxa"/>
            <w:vAlign w:val="center"/>
          </w:tcPr>
          <w:p w14:paraId="766975E9" w14:textId="77777777" w:rsidR="0020319E" w:rsidRPr="0020319E" w:rsidRDefault="0020319E" w:rsidP="0020319E">
            <w:pPr>
              <w:pStyle w:val="Table"/>
              <w:ind w:left="-57" w:right="-49"/>
              <w:jc w:val="center"/>
            </w:pPr>
            <w:r w:rsidRPr="0020319E">
              <w:t>○</w:t>
            </w:r>
          </w:p>
        </w:tc>
        <w:tc>
          <w:tcPr>
            <w:tcW w:w="1202" w:type="dxa"/>
            <w:vAlign w:val="center"/>
          </w:tcPr>
          <w:p w14:paraId="46DD6135" w14:textId="77777777" w:rsidR="0020319E" w:rsidRPr="0020319E" w:rsidRDefault="0020319E" w:rsidP="0020319E">
            <w:pPr>
              <w:pStyle w:val="Table"/>
              <w:ind w:left="-57" w:right="-49"/>
              <w:jc w:val="center"/>
            </w:pPr>
            <w:r w:rsidRPr="0020319E">
              <w:t>○</w:t>
            </w:r>
          </w:p>
        </w:tc>
      </w:tr>
      <w:tr w:rsidR="0020319E" w:rsidRPr="007C062F" w14:paraId="63F9F74D" w14:textId="77777777" w:rsidTr="0020319E">
        <w:trPr>
          <w:trHeight w:val="70"/>
          <w:jc w:val="right"/>
        </w:trPr>
        <w:tc>
          <w:tcPr>
            <w:tcW w:w="704" w:type="dxa"/>
            <w:vAlign w:val="center"/>
          </w:tcPr>
          <w:p w14:paraId="7B2892A5" w14:textId="77777777" w:rsidR="0020319E" w:rsidRPr="0020319E" w:rsidRDefault="0020319E" w:rsidP="0020319E">
            <w:pPr>
              <w:pStyle w:val="Table"/>
              <w:jc w:val="center"/>
            </w:pPr>
            <w:r w:rsidRPr="0020319E">
              <w:t>11</w:t>
            </w:r>
          </w:p>
        </w:tc>
        <w:tc>
          <w:tcPr>
            <w:tcW w:w="5387" w:type="dxa"/>
            <w:vAlign w:val="center"/>
          </w:tcPr>
          <w:p w14:paraId="5E8ECBEF" w14:textId="77777777" w:rsidR="0020319E" w:rsidRPr="0020319E" w:rsidRDefault="0020319E" w:rsidP="0020319E">
            <w:pPr>
              <w:pStyle w:val="Table"/>
            </w:pPr>
            <w:r w:rsidRPr="0020319E">
              <w:t>Monitoring FM CH1</w:t>
            </w:r>
          </w:p>
        </w:tc>
        <w:tc>
          <w:tcPr>
            <w:tcW w:w="998" w:type="dxa"/>
            <w:vAlign w:val="center"/>
          </w:tcPr>
          <w:p w14:paraId="273283BD" w14:textId="77777777" w:rsidR="0020319E" w:rsidRPr="0020319E" w:rsidRDefault="0020319E" w:rsidP="0020319E">
            <w:pPr>
              <w:pStyle w:val="Table"/>
              <w:ind w:left="-57" w:right="-49"/>
              <w:jc w:val="center"/>
            </w:pPr>
            <w:r w:rsidRPr="0020319E">
              <w:t>○</w:t>
            </w:r>
          </w:p>
        </w:tc>
        <w:tc>
          <w:tcPr>
            <w:tcW w:w="1202" w:type="dxa"/>
            <w:vAlign w:val="center"/>
          </w:tcPr>
          <w:p w14:paraId="57F4C36C" w14:textId="77777777" w:rsidR="0020319E" w:rsidRPr="0020319E" w:rsidRDefault="0020319E" w:rsidP="0020319E">
            <w:pPr>
              <w:pStyle w:val="Table"/>
              <w:ind w:left="-57" w:right="-49"/>
              <w:jc w:val="center"/>
            </w:pPr>
            <w:r w:rsidRPr="0020319E">
              <w:t>○</w:t>
            </w:r>
          </w:p>
        </w:tc>
      </w:tr>
      <w:tr w:rsidR="0020319E" w:rsidRPr="007C062F" w14:paraId="37FD5F98" w14:textId="77777777" w:rsidTr="0020319E">
        <w:trPr>
          <w:trHeight w:val="70"/>
          <w:jc w:val="right"/>
        </w:trPr>
        <w:tc>
          <w:tcPr>
            <w:tcW w:w="704" w:type="dxa"/>
            <w:vAlign w:val="center"/>
          </w:tcPr>
          <w:p w14:paraId="0791227D" w14:textId="77777777" w:rsidR="0020319E" w:rsidRPr="0020319E" w:rsidRDefault="0020319E" w:rsidP="0020319E">
            <w:pPr>
              <w:pStyle w:val="Table"/>
              <w:jc w:val="center"/>
            </w:pPr>
            <w:r w:rsidRPr="0020319E">
              <w:t>12</w:t>
            </w:r>
          </w:p>
        </w:tc>
        <w:tc>
          <w:tcPr>
            <w:tcW w:w="5387" w:type="dxa"/>
            <w:vAlign w:val="center"/>
          </w:tcPr>
          <w:p w14:paraId="65E4BCE5" w14:textId="77777777" w:rsidR="0020319E" w:rsidRPr="0020319E" w:rsidRDefault="0020319E" w:rsidP="0020319E">
            <w:pPr>
              <w:pStyle w:val="Table"/>
            </w:pPr>
            <w:r w:rsidRPr="0020319E">
              <w:t>Monitoring FM CH2</w:t>
            </w:r>
          </w:p>
        </w:tc>
        <w:tc>
          <w:tcPr>
            <w:tcW w:w="998" w:type="dxa"/>
            <w:vAlign w:val="center"/>
          </w:tcPr>
          <w:p w14:paraId="132F92D5" w14:textId="77777777" w:rsidR="0020319E" w:rsidRPr="0020319E" w:rsidRDefault="0020319E" w:rsidP="0020319E">
            <w:pPr>
              <w:pStyle w:val="Table"/>
              <w:ind w:left="-57" w:right="-49"/>
              <w:jc w:val="center"/>
            </w:pPr>
            <w:r w:rsidRPr="0020319E">
              <w:t>○</w:t>
            </w:r>
          </w:p>
        </w:tc>
        <w:tc>
          <w:tcPr>
            <w:tcW w:w="1202" w:type="dxa"/>
            <w:vAlign w:val="center"/>
          </w:tcPr>
          <w:p w14:paraId="2320AF9A" w14:textId="77777777" w:rsidR="0020319E" w:rsidRPr="0020319E" w:rsidRDefault="0020319E" w:rsidP="0020319E">
            <w:pPr>
              <w:pStyle w:val="Table"/>
              <w:ind w:left="-57" w:right="-49"/>
              <w:jc w:val="center"/>
            </w:pPr>
            <w:r w:rsidRPr="0020319E">
              <w:t>○</w:t>
            </w:r>
          </w:p>
        </w:tc>
      </w:tr>
      <w:tr w:rsidR="0020319E" w:rsidRPr="007C062F" w14:paraId="26480389" w14:textId="77777777" w:rsidTr="0020319E">
        <w:trPr>
          <w:trHeight w:val="70"/>
          <w:jc w:val="right"/>
        </w:trPr>
        <w:tc>
          <w:tcPr>
            <w:tcW w:w="704" w:type="dxa"/>
            <w:vAlign w:val="center"/>
          </w:tcPr>
          <w:p w14:paraId="0E4909FC" w14:textId="77777777" w:rsidR="0020319E" w:rsidRPr="0020319E" w:rsidRDefault="0020319E" w:rsidP="0020319E">
            <w:pPr>
              <w:pStyle w:val="Table"/>
              <w:jc w:val="center"/>
            </w:pPr>
            <w:r w:rsidRPr="0020319E">
              <w:t>13</w:t>
            </w:r>
          </w:p>
        </w:tc>
        <w:tc>
          <w:tcPr>
            <w:tcW w:w="5387" w:type="dxa"/>
            <w:vAlign w:val="center"/>
          </w:tcPr>
          <w:p w14:paraId="2310D221" w14:textId="77777777" w:rsidR="0020319E" w:rsidRPr="0020319E" w:rsidRDefault="0020319E" w:rsidP="0020319E">
            <w:pPr>
              <w:pStyle w:val="Table"/>
            </w:pPr>
            <w:r w:rsidRPr="0020319E">
              <w:t>Monitoring FM CH3</w:t>
            </w:r>
          </w:p>
        </w:tc>
        <w:tc>
          <w:tcPr>
            <w:tcW w:w="998" w:type="dxa"/>
            <w:vAlign w:val="center"/>
          </w:tcPr>
          <w:p w14:paraId="5759FDB3" w14:textId="77777777" w:rsidR="0020319E" w:rsidRPr="0020319E" w:rsidRDefault="0020319E" w:rsidP="0020319E">
            <w:pPr>
              <w:pStyle w:val="Table"/>
              <w:ind w:left="-57" w:right="-49"/>
              <w:jc w:val="center"/>
            </w:pPr>
            <w:r w:rsidRPr="0020319E">
              <w:t>○</w:t>
            </w:r>
          </w:p>
        </w:tc>
        <w:tc>
          <w:tcPr>
            <w:tcW w:w="1202" w:type="dxa"/>
            <w:vAlign w:val="center"/>
          </w:tcPr>
          <w:p w14:paraId="3266A155" w14:textId="77777777" w:rsidR="0020319E" w:rsidRPr="0020319E" w:rsidRDefault="0020319E" w:rsidP="0020319E">
            <w:pPr>
              <w:pStyle w:val="Table"/>
              <w:ind w:left="-57" w:right="-49"/>
              <w:jc w:val="center"/>
            </w:pPr>
            <w:r w:rsidRPr="0020319E">
              <w:t>○</w:t>
            </w:r>
          </w:p>
        </w:tc>
      </w:tr>
      <w:tr w:rsidR="0020319E" w:rsidRPr="007C062F" w14:paraId="4558E2A2" w14:textId="77777777" w:rsidTr="0020319E">
        <w:trPr>
          <w:trHeight w:val="70"/>
          <w:jc w:val="right"/>
        </w:trPr>
        <w:tc>
          <w:tcPr>
            <w:tcW w:w="704" w:type="dxa"/>
            <w:vAlign w:val="center"/>
          </w:tcPr>
          <w:p w14:paraId="33BC6773" w14:textId="77777777" w:rsidR="0020319E" w:rsidRPr="0020319E" w:rsidRDefault="0020319E" w:rsidP="0020319E">
            <w:pPr>
              <w:pStyle w:val="Table"/>
              <w:jc w:val="center"/>
            </w:pPr>
            <w:r w:rsidRPr="0020319E">
              <w:t>14</w:t>
            </w:r>
          </w:p>
        </w:tc>
        <w:tc>
          <w:tcPr>
            <w:tcW w:w="5387" w:type="dxa"/>
            <w:vAlign w:val="center"/>
          </w:tcPr>
          <w:p w14:paraId="5DD987F5" w14:textId="77777777" w:rsidR="0020319E" w:rsidRPr="0020319E" w:rsidRDefault="0020319E" w:rsidP="0020319E">
            <w:pPr>
              <w:pStyle w:val="Table"/>
            </w:pPr>
            <w:r w:rsidRPr="0020319E">
              <w:t>Monitoring FM CH4</w:t>
            </w:r>
          </w:p>
        </w:tc>
        <w:tc>
          <w:tcPr>
            <w:tcW w:w="998" w:type="dxa"/>
            <w:vAlign w:val="center"/>
          </w:tcPr>
          <w:p w14:paraId="7D41B265" w14:textId="77777777" w:rsidR="0020319E" w:rsidRPr="0020319E" w:rsidRDefault="0020319E" w:rsidP="0020319E">
            <w:pPr>
              <w:pStyle w:val="Table"/>
              <w:ind w:left="-57" w:right="-49"/>
              <w:jc w:val="center"/>
            </w:pPr>
            <w:r w:rsidRPr="0020319E">
              <w:t>○</w:t>
            </w:r>
          </w:p>
        </w:tc>
        <w:tc>
          <w:tcPr>
            <w:tcW w:w="1202" w:type="dxa"/>
            <w:vAlign w:val="center"/>
          </w:tcPr>
          <w:p w14:paraId="5C65B836" w14:textId="77777777" w:rsidR="0020319E" w:rsidRPr="0020319E" w:rsidRDefault="0020319E" w:rsidP="0020319E">
            <w:pPr>
              <w:pStyle w:val="Table"/>
              <w:ind w:left="-57" w:right="-49"/>
              <w:jc w:val="center"/>
            </w:pPr>
            <w:r w:rsidRPr="0020319E">
              <w:t>○</w:t>
            </w:r>
          </w:p>
        </w:tc>
      </w:tr>
      <w:tr w:rsidR="0020319E" w:rsidRPr="007C062F" w14:paraId="5B849CC6" w14:textId="77777777" w:rsidTr="0020319E">
        <w:trPr>
          <w:trHeight w:val="70"/>
          <w:jc w:val="right"/>
        </w:trPr>
        <w:tc>
          <w:tcPr>
            <w:tcW w:w="704" w:type="dxa"/>
            <w:vAlign w:val="center"/>
          </w:tcPr>
          <w:p w14:paraId="7DFB33B8" w14:textId="77777777" w:rsidR="0020319E" w:rsidRPr="0020319E" w:rsidRDefault="0020319E" w:rsidP="0020319E">
            <w:pPr>
              <w:pStyle w:val="Table"/>
              <w:jc w:val="center"/>
            </w:pPr>
            <w:r w:rsidRPr="0020319E">
              <w:t>15</w:t>
            </w:r>
          </w:p>
        </w:tc>
        <w:tc>
          <w:tcPr>
            <w:tcW w:w="5387" w:type="dxa"/>
            <w:vAlign w:val="center"/>
          </w:tcPr>
          <w:p w14:paraId="28FC1600" w14:textId="77777777" w:rsidR="0020319E" w:rsidRPr="0020319E" w:rsidRDefault="0020319E" w:rsidP="0020319E">
            <w:pPr>
              <w:pStyle w:val="Table"/>
            </w:pPr>
            <w:r w:rsidRPr="0020319E">
              <w:t>Monitoring FM CH5</w:t>
            </w:r>
          </w:p>
        </w:tc>
        <w:tc>
          <w:tcPr>
            <w:tcW w:w="998" w:type="dxa"/>
            <w:vAlign w:val="center"/>
          </w:tcPr>
          <w:p w14:paraId="69E4D716" w14:textId="77777777" w:rsidR="0020319E" w:rsidRPr="0020319E" w:rsidRDefault="0020319E" w:rsidP="0020319E">
            <w:pPr>
              <w:pStyle w:val="Table"/>
              <w:ind w:left="-57" w:right="-49"/>
              <w:jc w:val="center"/>
            </w:pPr>
            <w:r w:rsidRPr="0020319E">
              <w:t>○</w:t>
            </w:r>
          </w:p>
        </w:tc>
        <w:tc>
          <w:tcPr>
            <w:tcW w:w="1202" w:type="dxa"/>
            <w:vAlign w:val="center"/>
          </w:tcPr>
          <w:p w14:paraId="0B1C6613" w14:textId="77777777" w:rsidR="0020319E" w:rsidRPr="0020319E" w:rsidRDefault="0020319E" w:rsidP="0020319E">
            <w:pPr>
              <w:pStyle w:val="Table"/>
              <w:ind w:left="-57" w:right="-49"/>
              <w:jc w:val="center"/>
            </w:pPr>
            <w:r w:rsidRPr="0020319E">
              <w:t>○</w:t>
            </w:r>
          </w:p>
        </w:tc>
      </w:tr>
      <w:tr w:rsidR="0020319E" w:rsidRPr="007C062F" w14:paraId="143479E4" w14:textId="77777777" w:rsidTr="0020319E">
        <w:trPr>
          <w:trHeight w:val="70"/>
          <w:jc w:val="right"/>
        </w:trPr>
        <w:tc>
          <w:tcPr>
            <w:tcW w:w="704" w:type="dxa"/>
            <w:vAlign w:val="center"/>
          </w:tcPr>
          <w:p w14:paraId="097F48C6" w14:textId="77777777" w:rsidR="0020319E" w:rsidRPr="0020319E" w:rsidRDefault="0020319E" w:rsidP="0020319E">
            <w:pPr>
              <w:pStyle w:val="Table"/>
              <w:jc w:val="center"/>
            </w:pPr>
            <w:r w:rsidRPr="0020319E">
              <w:t>16</w:t>
            </w:r>
          </w:p>
        </w:tc>
        <w:tc>
          <w:tcPr>
            <w:tcW w:w="5387" w:type="dxa"/>
            <w:vAlign w:val="center"/>
          </w:tcPr>
          <w:p w14:paraId="73179C88" w14:textId="77777777" w:rsidR="0020319E" w:rsidRPr="0020319E" w:rsidRDefault="0020319E" w:rsidP="0020319E">
            <w:pPr>
              <w:pStyle w:val="Table"/>
            </w:pPr>
            <w:r w:rsidRPr="0020319E">
              <w:t>Monitoring FM CH6</w:t>
            </w:r>
          </w:p>
        </w:tc>
        <w:tc>
          <w:tcPr>
            <w:tcW w:w="998" w:type="dxa"/>
            <w:vAlign w:val="center"/>
          </w:tcPr>
          <w:p w14:paraId="6BDD0DFB" w14:textId="77777777" w:rsidR="0020319E" w:rsidRPr="0020319E" w:rsidRDefault="0020319E" w:rsidP="0020319E">
            <w:pPr>
              <w:pStyle w:val="Table"/>
              <w:ind w:left="-57" w:right="-49"/>
              <w:jc w:val="center"/>
            </w:pPr>
            <w:r w:rsidRPr="0020319E">
              <w:t>○</w:t>
            </w:r>
          </w:p>
        </w:tc>
        <w:tc>
          <w:tcPr>
            <w:tcW w:w="1202" w:type="dxa"/>
            <w:vAlign w:val="center"/>
          </w:tcPr>
          <w:p w14:paraId="1A6E4AB3" w14:textId="77777777" w:rsidR="0020319E" w:rsidRPr="0020319E" w:rsidRDefault="0020319E" w:rsidP="0020319E">
            <w:pPr>
              <w:pStyle w:val="Table"/>
              <w:ind w:left="-57" w:right="-49"/>
              <w:jc w:val="center"/>
            </w:pPr>
            <w:r w:rsidRPr="0020319E">
              <w:t>○</w:t>
            </w:r>
          </w:p>
        </w:tc>
      </w:tr>
      <w:tr w:rsidR="0020319E" w:rsidRPr="007C062F" w14:paraId="73FA12B9" w14:textId="77777777" w:rsidTr="0020319E">
        <w:trPr>
          <w:trHeight w:val="70"/>
          <w:jc w:val="right"/>
        </w:trPr>
        <w:tc>
          <w:tcPr>
            <w:tcW w:w="704" w:type="dxa"/>
            <w:vAlign w:val="center"/>
          </w:tcPr>
          <w:p w14:paraId="3C34D088" w14:textId="77777777" w:rsidR="0020319E" w:rsidRPr="0020319E" w:rsidRDefault="0020319E" w:rsidP="0020319E">
            <w:pPr>
              <w:pStyle w:val="Table"/>
              <w:jc w:val="center"/>
            </w:pPr>
            <w:r w:rsidRPr="0020319E">
              <w:t>17</w:t>
            </w:r>
          </w:p>
        </w:tc>
        <w:tc>
          <w:tcPr>
            <w:tcW w:w="5387" w:type="dxa"/>
            <w:vAlign w:val="center"/>
          </w:tcPr>
          <w:p w14:paraId="5130CDCB" w14:textId="77777777" w:rsidR="0020319E" w:rsidRPr="0020319E" w:rsidRDefault="0020319E" w:rsidP="0020319E">
            <w:pPr>
              <w:pStyle w:val="Table"/>
            </w:pPr>
            <w:r w:rsidRPr="0020319E">
              <w:t>Monitoring FM CH7</w:t>
            </w:r>
          </w:p>
        </w:tc>
        <w:tc>
          <w:tcPr>
            <w:tcW w:w="998" w:type="dxa"/>
            <w:vAlign w:val="center"/>
          </w:tcPr>
          <w:p w14:paraId="5853BD29" w14:textId="77777777" w:rsidR="0020319E" w:rsidRPr="0020319E" w:rsidRDefault="0020319E" w:rsidP="0020319E">
            <w:pPr>
              <w:pStyle w:val="Table"/>
              <w:ind w:left="-57" w:right="-49"/>
              <w:jc w:val="center"/>
            </w:pPr>
            <w:r w:rsidRPr="0020319E">
              <w:t>○</w:t>
            </w:r>
          </w:p>
        </w:tc>
        <w:tc>
          <w:tcPr>
            <w:tcW w:w="1202" w:type="dxa"/>
            <w:vAlign w:val="center"/>
          </w:tcPr>
          <w:p w14:paraId="1F8CB4A0" w14:textId="77777777" w:rsidR="0020319E" w:rsidRPr="0020319E" w:rsidRDefault="0020319E" w:rsidP="0020319E">
            <w:pPr>
              <w:pStyle w:val="Table"/>
              <w:ind w:left="-57" w:right="-49"/>
              <w:jc w:val="center"/>
            </w:pPr>
            <w:r w:rsidRPr="0020319E">
              <w:t>○</w:t>
            </w:r>
          </w:p>
        </w:tc>
      </w:tr>
      <w:tr w:rsidR="0020319E" w:rsidRPr="007C062F" w14:paraId="32C19460" w14:textId="77777777" w:rsidTr="0020319E">
        <w:trPr>
          <w:trHeight w:val="70"/>
          <w:jc w:val="right"/>
        </w:trPr>
        <w:tc>
          <w:tcPr>
            <w:tcW w:w="704" w:type="dxa"/>
            <w:vAlign w:val="center"/>
          </w:tcPr>
          <w:p w14:paraId="5BAD30AD" w14:textId="77777777" w:rsidR="0020319E" w:rsidRPr="0020319E" w:rsidRDefault="0020319E" w:rsidP="0020319E">
            <w:pPr>
              <w:pStyle w:val="Table"/>
              <w:jc w:val="center"/>
            </w:pPr>
            <w:r w:rsidRPr="0020319E">
              <w:t>18</w:t>
            </w:r>
          </w:p>
        </w:tc>
        <w:tc>
          <w:tcPr>
            <w:tcW w:w="5387" w:type="dxa"/>
            <w:vAlign w:val="center"/>
          </w:tcPr>
          <w:p w14:paraId="1E31453A" w14:textId="77777777" w:rsidR="0020319E" w:rsidRPr="0020319E" w:rsidRDefault="0020319E" w:rsidP="0020319E">
            <w:pPr>
              <w:pStyle w:val="Table"/>
            </w:pPr>
            <w:r w:rsidRPr="0020319E">
              <w:t>Monitoring FM CH8</w:t>
            </w:r>
          </w:p>
        </w:tc>
        <w:tc>
          <w:tcPr>
            <w:tcW w:w="998" w:type="dxa"/>
            <w:vAlign w:val="center"/>
          </w:tcPr>
          <w:p w14:paraId="63397685" w14:textId="77777777" w:rsidR="0020319E" w:rsidRPr="0020319E" w:rsidRDefault="0020319E" w:rsidP="0020319E">
            <w:pPr>
              <w:pStyle w:val="Table"/>
              <w:ind w:left="-57" w:right="-49"/>
              <w:jc w:val="center"/>
            </w:pPr>
            <w:r w:rsidRPr="0020319E">
              <w:t>○</w:t>
            </w:r>
          </w:p>
        </w:tc>
        <w:tc>
          <w:tcPr>
            <w:tcW w:w="1202" w:type="dxa"/>
            <w:vAlign w:val="center"/>
          </w:tcPr>
          <w:p w14:paraId="2E84ABDA" w14:textId="77777777" w:rsidR="0020319E" w:rsidRPr="0020319E" w:rsidRDefault="0020319E" w:rsidP="0020319E">
            <w:pPr>
              <w:pStyle w:val="Table"/>
              <w:ind w:left="-57" w:right="-49"/>
              <w:jc w:val="center"/>
            </w:pPr>
            <w:r w:rsidRPr="0020319E">
              <w:t>○</w:t>
            </w:r>
          </w:p>
        </w:tc>
      </w:tr>
      <w:tr w:rsidR="0020319E" w:rsidRPr="007C062F" w14:paraId="3AB8CDE4" w14:textId="77777777" w:rsidTr="0020319E">
        <w:trPr>
          <w:trHeight w:val="70"/>
          <w:jc w:val="right"/>
        </w:trPr>
        <w:tc>
          <w:tcPr>
            <w:tcW w:w="704" w:type="dxa"/>
            <w:vAlign w:val="center"/>
          </w:tcPr>
          <w:p w14:paraId="4765F9F8" w14:textId="77777777" w:rsidR="0020319E" w:rsidRPr="0020319E" w:rsidRDefault="0020319E" w:rsidP="0020319E">
            <w:pPr>
              <w:pStyle w:val="Table"/>
              <w:jc w:val="center"/>
            </w:pPr>
            <w:r w:rsidRPr="0020319E">
              <w:t>19</w:t>
            </w:r>
          </w:p>
        </w:tc>
        <w:tc>
          <w:tcPr>
            <w:tcW w:w="5387" w:type="dxa"/>
            <w:vAlign w:val="center"/>
          </w:tcPr>
          <w:p w14:paraId="2E3389CB" w14:textId="77777777" w:rsidR="0020319E" w:rsidRPr="0020319E" w:rsidRDefault="0020319E" w:rsidP="0020319E">
            <w:pPr>
              <w:pStyle w:val="Table"/>
            </w:pPr>
            <w:r w:rsidRPr="0020319E">
              <w:t>Monitoring loudspeaker for emergency parking zone</w:t>
            </w:r>
          </w:p>
        </w:tc>
        <w:tc>
          <w:tcPr>
            <w:tcW w:w="998" w:type="dxa"/>
            <w:vAlign w:val="center"/>
          </w:tcPr>
          <w:p w14:paraId="0A39FD67" w14:textId="77777777" w:rsidR="0020319E" w:rsidRPr="0020319E" w:rsidRDefault="0020319E" w:rsidP="0020319E">
            <w:pPr>
              <w:pStyle w:val="Table"/>
              <w:ind w:left="-57" w:right="-49"/>
              <w:jc w:val="center"/>
            </w:pPr>
            <w:r w:rsidRPr="0020319E">
              <w:t>○</w:t>
            </w:r>
          </w:p>
        </w:tc>
        <w:tc>
          <w:tcPr>
            <w:tcW w:w="1202" w:type="dxa"/>
            <w:vAlign w:val="center"/>
          </w:tcPr>
          <w:p w14:paraId="6DBB04EC" w14:textId="77777777" w:rsidR="0020319E" w:rsidRPr="0020319E" w:rsidRDefault="0020319E" w:rsidP="0020319E">
            <w:pPr>
              <w:pStyle w:val="Table"/>
              <w:ind w:left="-57" w:right="-49"/>
              <w:jc w:val="center"/>
            </w:pPr>
            <w:r w:rsidRPr="0020319E">
              <w:t>○</w:t>
            </w:r>
          </w:p>
        </w:tc>
      </w:tr>
      <w:tr w:rsidR="0020319E" w:rsidRPr="007C062F" w14:paraId="56D42A7C" w14:textId="77777777" w:rsidTr="0020319E">
        <w:trPr>
          <w:trHeight w:val="70"/>
          <w:jc w:val="right"/>
        </w:trPr>
        <w:tc>
          <w:tcPr>
            <w:tcW w:w="704" w:type="dxa"/>
            <w:vAlign w:val="center"/>
          </w:tcPr>
          <w:p w14:paraId="5EBF7CEB" w14:textId="77777777" w:rsidR="0020319E" w:rsidRPr="0020319E" w:rsidRDefault="0020319E" w:rsidP="0020319E">
            <w:pPr>
              <w:pStyle w:val="Table"/>
              <w:jc w:val="center"/>
            </w:pPr>
            <w:r w:rsidRPr="0020319E">
              <w:t>20</w:t>
            </w:r>
          </w:p>
        </w:tc>
        <w:tc>
          <w:tcPr>
            <w:tcW w:w="5387" w:type="dxa"/>
            <w:vAlign w:val="center"/>
          </w:tcPr>
          <w:p w14:paraId="73281C15" w14:textId="77777777" w:rsidR="0020319E" w:rsidRPr="0020319E" w:rsidRDefault="0020319E" w:rsidP="0020319E">
            <w:pPr>
              <w:pStyle w:val="Table"/>
            </w:pPr>
            <w:r w:rsidRPr="0020319E">
              <w:t>Monitoring loudspeaker for tunnel entrance</w:t>
            </w:r>
          </w:p>
        </w:tc>
        <w:tc>
          <w:tcPr>
            <w:tcW w:w="998" w:type="dxa"/>
            <w:vAlign w:val="center"/>
          </w:tcPr>
          <w:p w14:paraId="64CA543A" w14:textId="77777777" w:rsidR="0020319E" w:rsidRPr="0020319E" w:rsidRDefault="0020319E" w:rsidP="0020319E">
            <w:pPr>
              <w:pStyle w:val="Table"/>
              <w:ind w:left="-57" w:right="-49"/>
              <w:jc w:val="center"/>
            </w:pPr>
            <w:r w:rsidRPr="0020319E">
              <w:t>○</w:t>
            </w:r>
          </w:p>
        </w:tc>
        <w:tc>
          <w:tcPr>
            <w:tcW w:w="1202" w:type="dxa"/>
            <w:vAlign w:val="center"/>
          </w:tcPr>
          <w:p w14:paraId="410E25FD" w14:textId="77777777" w:rsidR="0020319E" w:rsidRPr="0020319E" w:rsidRDefault="0020319E" w:rsidP="0020319E">
            <w:pPr>
              <w:pStyle w:val="Table"/>
              <w:ind w:left="-57" w:right="-49"/>
              <w:jc w:val="center"/>
            </w:pPr>
            <w:r w:rsidRPr="0020319E">
              <w:t>○</w:t>
            </w:r>
          </w:p>
        </w:tc>
      </w:tr>
      <w:tr w:rsidR="0020319E" w:rsidRPr="007C062F" w14:paraId="7253FC92" w14:textId="77777777" w:rsidTr="0020319E">
        <w:trPr>
          <w:trHeight w:val="70"/>
          <w:jc w:val="right"/>
        </w:trPr>
        <w:tc>
          <w:tcPr>
            <w:tcW w:w="704" w:type="dxa"/>
            <w:vAlign w:val="center"/>
          </w:tcPr>
          <w:p w14:paraId="246EAD24" w14:textId="77777777" w:rsidR="0020319E" w:rsidRPr="0020319E" w:rsidRDefault="0020319E" w:rsidP="0020319E">
            <w:pPr>
              <w:pStyle w:val="Table"/>
              <w:jc w:val="center"/>
            </w:pPr>
            <w:r w:rsidRPr="0020319E">
              <w:t>21</w:t>
            </w:r>
          </w:p>
        </w:tc>
        <w:tc>
          <w:tcPr>
            <w:tcW w:w="5387" w:type="dxa"/>
            <w:vAlign w:val="center"/>
          </w:tcPr>
          <w:p w14:paraId="44F50C9A" w14:textId="77777777" w:rsidR="0020319E" w:rsidRPr="0020319E" w:rsidRDefault="0020319E" w:rsidP="0020319E">
            <w:pPr>
              <w:pStyle w:val="Table"/>
            </w:pPr>
            <w:r w:rsidRPr="0020319E">
              <w:t>Monitoring loudspeaker for evacuation connection tunnel</w:t>
            </w:r>
          </w:p>
        </w:tc>
        <w:tc>
          <w:tcPr>
            <w:tcW w:w="998" w:type="dxa"/>
            <w:vAlign w:val="center"/>
          </w:tcPr>
          <w:p w14:paraId="07F15793" w14:textId="77777777" w:rsidR="0020319E" w:rsidRPr="0020319E" w:rsidRDefault="0020319E" w:rsidP="0020319E">
            <w:pPr>
              <w:pStyle w:val="Table"/>
              <w:ind w:left="-57" w:right="-49"/>
              <w:jc w:val="center"/>
            </w:pPr>
            <w:r w:rsidRPr="0020319E">
              <w:t>○</w:t>
            </w:r>
          </w:p>
        </w:tc>
        <w:tc>
          <w:tcPr>
            <w:tcW w:w="1202" w:type="dxa"/>
            <w:vAlign w:val="center"/>
          </w:tcPr>
          <w:p w14:paraId="50B95DE5" w14:textId="77777777" w:rsidR="0020319E" w:rsidRPr="0020319E" w:rsidRDefault="0020319E" w:rsidP="0020319E">
            <w:pPr>
              <w:pStyle w:val="Table"/>
              <w:ind w:left="-57" w:right="-49"/>
              <w:jc w:val="center"/>
            </w:pPr>
            <w:r w:rsidRPr="0020319E">
              <w:t>○</w:t>
            </w:r>
          </w:p>
        </w:tc>
      </w:tr>
      <w:tr w:rsidR="0020319E" w:rsidRPr="007C062F" w14:paraId="7F448BBE" w14:textId="77777777" w:rsidTr="0020319E">
        <w:trPr>
          <w:trHeight w:val="70"/>
          <w:jc w:val="right"/>
        </w:trPr>
        <w:tc>
          <w:tcPr>
            <w:tcW w:w="704" w:type="dxa"/>
            <w:vAlign w:val="center"/>
          </w:tcPr>
          <w:p w14:paraId="1B0D59D6" w14:textId="77777777" w:rsidR="0020319E" w:rsidRPr="0020319E" w:rsidRDefault="0020319E" w:rsidP="0020319E">
            <w:pPr>
              <w:pStyle w:val="Table"/>
              <w:jc w:val="center"/>
            </w:pPr>
            <w:r w:rsidRPr="0020319E">
              <w:t>22</w:t>
            </w:r>
          </w:p>
        </w:tc>
        <w:tc>
          <w:tcPr>
            <w:tcW w:w="5387" w:type="dxa"/>
            <w:vAlign w:val="center"/>
          </w:tcPr>
          <w:p w14:paraId="6A3C36B0" w14:textId="77777777" w:rsidR="0020319E" w:rsidRPr="0020319E" w:rsidRDefault="0020319E" w:rsidP="0020319E">
            <w:pPr>
              <w:pStyle w:val="Table"/>
            </w:pPr>
            <w:r w:rsidRPr="0020319E">
              <w:t>Microphone unit on cabinet rack in use</w:t>
            </w:r>
          </w:p>
        </w:tc>
        <w:tc>
          <w:tcPr>
            <w:tcW w:w="998" w:type="dxa"/>
            <w:vAlign w:val="center"/>
          </w:tcPr>
          <w:p w14:paraId="230AF6E0" w14:textId="77777777" w:rsidR="0020319E" w:rsidRPr="0020319E" w:rsidRDefault="0020319E" w:rsidP="0020319E">
            <w:pPr>
              <w:pStyle w:val="Table"/>
              <w:ind w:left="-57" w:right="-49"/>
              <w:jc w:val="center"/>
            </w:pPr>
          </w:p>
        </w:tc>
        <w:tc>
          <w:tcPr>
            <w:tcW w:w="1202" w:type="dxa"/>
            <w:vAlign w:val="center"/>
          </w:tcPr>
          <w:p w14:paraId="76ADA94B" w14:textId="77777777" w:rsidR="0020319E" w:rsidRPr="0020319E" w:rsidRDefault="0020319E" w:rsidP="0020319E">
            <w:pPr>
              <w:pStyle w:val="Table"/>
              <w:ind w:left="-57" w:right="-49"/>
              <w:jc w:val="center"/>
            </w:pPr>
            <w:r w:rsidRPr="0020319E">
              <w:t>○</w:t>
            </w:r>
          </w:p>
        </w:tc>
      </w:tr>
      <w:tr w:rsidR="0020319E" w:rsidRPr="007C062F" w14:paraId="069FED06" w14:textId="77777777" w:rsidTr="0020319E">
        <w:trPr>
          <w:trHeight w:val="147"/>
          <w:jc w:val="right"/>
        </w:trPr>
        <w:tc>
          <w:tcPr>
            <w:tcW w:w="704" w:type="dxa"/>
            <w:vAlign w:val="center"/>
          </w:tcPr>
          <w:p w14:paraId="03B1EEA4" w14:textId="77777777" w:rsidR="0020319E" w:rsidRPr="0020319E" w:rsidRDefault="0020319E" w:rsidP="0020319E">
            <w:pPr>
              <w:pStyle w:val="Table"/>
              <w:jc w:val="center"/>
            </w:pPr>
            <w:r w:rsidRPr="0020319E">
              <w:t>23</w:t>
            </w:r>
          </w:p>
        </w:tc>
        <w:tc>
          <w:tcPr>
            <w:tcW w:w="5387" w:type="dxa"/>
            <w:vAlign w:val="center"/>
          </w:tcPr>
          <w:p w14:paraId="5C1CAB5F" w14:textId="77777777" w:rsidR="0020319E" w:rsidRPr="0020319E" w:rsidRDefault="0020319E" w:rsidP="0020319E">
            <w:pPr>
              <w:pStyle w:val="Table"/>
            </w:pPr>
            <w:r w:rsidRPr="0020319E">
              <w:t>Microphone box in use</w:t>
            </w:r>
          </w:p>
        </w:tc>
        <w:tc>
          <w:tcPr>
            <w:tcW w:w="998" w:type="dxa"/>
            <w:vAlign w:val="center"/>
          </w:tcPr>
          <w:p w14:paraId="52E73247" w14:textId="77777777" w:rsidR="0020319E" w:rsidRPr="0020319E" w:rsidRDefault="0020319E" w:rsidP="0020319E">
            <w:pPr>
              <w:pStyle w:val="Table"/>
              <w:ind w:left="-57" w:right="-49"/>
              <w:jc w:val="center"/>
            </w:pPr>
          </w:p>
        </w:tc>
        <w:tc>
          <w:tcPr>
            <w:tcW w:w="1202" w:type="dxa"/>
            <w:vAlign w:val="center"/>
          </w:tcPr>
          <w:p w14:paraId="0A80B4AC" w14:textId="77777777" w:rsidR="0020319E" w:rsidRPr="0020319E" w:rsidRDefault="0020319E" w:rsidP="0020319E">
            <w:pPr>
              <w:pStyle w:val="Table"/>
              <w:ind w:left="-57" w:right="-49"/>
              <w:jc w:val="center"/>
            </w:pPr>
            <w:r w:rsidRPr="0020319E">
              <w:t>○</w:t>
            </w:r>
          </w:p>
        </w:tc>
      </w:tr>
      <w:tr w:rsidR="0020319E" w:rsidRPr="007C062F" w14:paraId="11DBA1F2" w14:textId="77777777" w:rsidTr="0020319E">
        <w:trPr>
          <w:trHeight w:val="70"/>
          <w:jc w:val="right"/>
        </w:trPr>
        <w:tc>
          <w:tcPr>
            <w:tcW w:w="704" w:type="dxa"/>
            <w:vAlign w:val="center"/>
          </w:tcPr>
          <w:p w14:paraId="4054BE0B" w14:textId="77777777" w:rsidR="0020319E" w:rsidRPr="0020319E" w:rsidRDefault="0020319E" w:rsidP="0020319E">
            <w:pPr>
              <w:pStyle w:val="Table"/>
              <w:jc w:val="center"/>
            </w:pPr>
            <w:r w:rsidRPr="0020319E">
              <w:t>24</w:t>
            </w:r>
          </w:p>
        </w:tc>
        <w:tc>
          <w:tcPr>
            <w:tcW w:w="5387" w:type="dxa"/>
            <w:vAlign w:val="center"/>
          </w:tcPr>
          <w:p w14:paraId="0E0B950D" w14:textId="77777777" w:rsidR="0020319E" w:rsidRPr="0020319E" w:rsidRDefault="0020319E" w:rsidP="0020319E">
            <w:pPr>
              <w:pStyle w:val="Table"/>
            </w:pPr>
            <w:r w:rsidRPr="0020319E">
              <w:t>Radio, output abnormality</w:t>
            </w:r>
          </w:p>
        </w:tc>
        <w:tc>
          <w:tcPr>
            <w:tcW w:w="998" w:type="dxa"/>
            <w:vAlign w:val="center"/>
          </w:tcPr>
          <w:p w14:paraId="6D61BA29" w14:textId="77777777" w:rsidR="0020319E" w:rsidRPr="0020319E" w:rsidRDefault="0020319E" w:rsidP="0020319E">
            <w:pPr>
              <w:pStyle w:val="Table"/>
              <w:ind w:left="-57" w:right="-49"/>
              <w:jc w:val="center"/>
            </w:pPr>
          </w:p>
        </w:tc>
        <w:tc>
          <w:tcPr>
            <w:tcW w:w="1202" w:type="dxa"/>
            <w:vAlign w:val="center"/>
          </w:tcPr>
          <w:p w14:paraId="592F97B3" w14:textId="77777777" w:rsidR="0020319E" w:rsidRPr="0020319E" w:rsidRDefault="0020319E" w:rsidP="0020319E">
            <w:pPr>
              <w:pStyle w:val="Table"/>
              <w:ind w:left="-57" w:right="-49"/>
              <w:jc w:val="center"/>
            </w:pPr>
            <w:r w:rsidRPr="0020319E">
              <w:t>○</w:t>
            </w:r>
          </w:p>
        </w:tc>
      </w:tr>
      <w:tr w:rsidR="0020319E" w:rsidRPr="007C062F" w14:paraId="3F46B8F8" w14:textId="77777777" w:rsidTr="0020319E">
        <w:trPr>
          <w:trHeight w:val="70"/>
          <w:jc w:val="right"/>
        </w:trPr>
        <w:tc>
          <w:tcPr>
            <w:tcW w:w="704" w:type="dxa"/>
            <w:vAlign w:val="center"/>
          </w:tcPr>
          <w:p w14:paraId="31E07451" w14:textId="77777777" w:rsidR="0020319E" w:rsidRPr="0020319E" w:rsidRDefault="0020319E" w:rsidP="0020319E">
            <w:pPr>
              <w:pStyle w:val="Table"/>
              <w:jc w:val="center"/>
            </w:pPr>
            <w:r w:rsidRPr="0020319E">
              <w:t>25</w:t>
            </w:r>
          </w:p>
        </w:tc>
        <w:tc>
          <w:tcPr>
            <w:tcW w:w="5387" w:type="dxa"/>
            <w:vAlign w:val="center"/>
          </w:tcPr>
          <w:p w14:paraId="0ADB1222" w14:textId="77777777" w:rsidR="0020319E" w:rsidRPr="0020319E" w:rsidRDefault="0020319E" w:rsidP="0020319E">
            <w:pPr>
              <w:pStyle w:val="Table"/>
            </w:pPr>
            <w:r w:rsidRPr="0020319E">
              <w:t>Radio, output abnormality (backup)</w:t>
            </w:r>
          </w:p>
        </w:tc>
        <w:tc>
          <w:tcPr>
            <w:tcW w:w="998" w:type="dxa"/>
            <w:vAlign w:val="center"/>
          </w:tcPr>
          <w:p w14:paraId="11535981" w14:textId="77777777" w:rsidR="0020319E" w:rsidRPr="0020319E" w:rsidRDefault="0020319E" w:rsidP="0020319E">
            <w:pPr>
              <w:pStyle w:val="Table"/>
              <w:ind w:left="-57" w:right="-49"/>
              <w:jc w:val="center"/>
            </w:pPr>
          </w:p>
        </w:tc>
        <w:tc>
          <w:tcPr>
            <w:tcW w:w="1202" w:type="dxa"/>
            <w:vAlign w:val="center"/>
          </w:tcPr>
          <w:p w14:paraId="459D515A" w14:textId="77777777" w:rsidR="0020319E" w:rsidRPr="0020319E" w:rsidRDefault="0020319E" w:rsidP="0020319E">
            <w:pPr>
              <w:pStyle w:val="Table"/>
              <w:ind w:left="-57" w:right="-49"/>
              <w:jc w:val="center"/>
            </w:pPr>
            <w:r w:rsidRPr="0020319E">
              <w:t>○</w:t>
            </w:r>
          </w:p>
        </w:tc>
      </w:tr>
      <w:tr w:rsidR="0020319E" w:rsidRPr="007C062F" w14:paraId="3942BD07" w14:textId="77777777" w:rsidTr="0020319E">
        <w:trPr>
          <w:trHeight w:val="70"/>
          <w:jc w:val="right"/>
        </w:trPr>
        <w:tc>
          <w:tcPr>
            <w:tcW w:w="704" w:type="dxa"/>
            <w:vAlign w:val="center"/>
          </w:tcPr>
          <w:p w14:paraId="1732E2AE" w14:textId="77777777" w:rsidR="0020319E" w:rsidRPr="0020319E" w:rsidRDefault="0020319E" w:rsidP="0020319E">
            <w:pPr>
              <w:pStyle w:val="Table"/>
              <w:jc w:val="center"/>
            </w:pPr>
            <w:r w:rsidRPr="0020319E">
              <w:t>26</w:t>
            </w:r>
          </w:p>
        </w:tc>
        <w:tc>
          <w:tcPr>
            <w:tcW w:w="5387" w:type="dxa"/>
            <w:vAlign w:val="center"/>
          </w:tcPr>
          <w:p w14:paraId="162EE5DC" w14:textId="77777777" w:rsidR="0020319E" w:rsidRPr="0020319E" w:rsidRDefault="0020319E" w:rsidP="0020319E">
            <w:pPr>
              <w:pStyle w:val="Table"/>
            </w:pPr>
            <w:r w:rsidRPr="0020319E">
              <w:t>Radio, power abnormality</w:t>
            </w:r>
          </w:p>
        </w:tc>
        <w:tc>
          <w:tcPr>
            <w:tcW w:w="998" w:type="dxa"/>
            <w:vAlign w:val="center"/>
          </w:tcPr>
          <w:p w14:paraId="2034E8B0" w14:textId="77777777" w:rsidR="0020319E" w:rsidRPr="0020319E" w:rsidRDefault="0020319E" w:rsidP="0020319E">
            <w:pPr>
              <w:pStyle w:val="Table"/>
              <w:ind w:left="-57" w:right="-49"/>
              <w:jc w:val="center"/>
            </w:pPr>
          </w:p>
        </w:tc>
        <w:tc>
          <w:tcPr>
            <w:tcW w:w="1202" w:type="dxa"/>
            <w:vAlign w:val="center"/>
          </w:tcPr>
          <w:p w14:paraId="28CF7185" w14:textId="77777777" w:rsidR="0020319E" w:rsidRPr="0020319E" w:rsidRDefault="0020319E" w:rsidP="0020319E">
            <w:pPr>
              <w:pStyle w:val="Table"/>
              <w:ind w:left="-57" w:right="-49"/>
              <w:jc w:val="center"/>
            </w:pPr>
            <w:r w:rsidRPr="0020319E">
              <w:t>○</w:t>
            </w:r>
          </w:p>
        </w:tc>
      </w:tr>
      <w:tr w:rsidR="0020319E" w:rsidRPr="007C062F" w14:paraId="6D548329" w14:textId="77777777" w:rsidTr="0020319E">
        <w:trPr>
          <w:trHeight w:val="70"/>
          <w:jc w:val="right"/>
        </w:trPr>
        <w:tc>
          <w:tcPr>
            <w:tcW w:w="704" w:type="dxa"/>
            <w:vAlign w:val="center"/>
          </w:tcPr>
          <w:p w14:paraId="505A9AD8" w14:textId="77777777" w:rsidR="0020319E" w:rsidRPr="0020319E" w:rsidRDefault="0020319E" w:rsidP="0020319E">
            <w:pPr>
              <w:pStyle w:val="Table"/>
              <w:jc w:val="center"/>
            </w:pPr>
            <w:r w:rsidRPr="0020319E">
              <w:t>27</w:t>
            </w:r>
          </w:p>
        </w:tc>
        <w:tc>
          <w:tcPr>
            <w:tcW w:w="5387" w:type="dxa"/>
            <w:vAlign w:val="center"/>
          </w:tcPr>
          <w:p w14:paraId="3EF3407D" w14:textId="77777777" w:rsidR="0020319E" w:rsidRPr="0020319E" w:rsidRDefault="0020319E" w:rsidP="0020319E">
            <w:pPr>
              <w:pStyle w:val="Table"/>
            </w:pPr>
            <w:r w:rsidRPr="0020319E">
              <w:t>Radio, power abnormality (backup)</w:t>
            </w:r>
          </w:p>
        </w:tc>
        <w:tc>
          <w:tcPr>
            <w:tcW w:w="998" w:type="dxa"/>
            <w:vAlign w:val="center"/>
          </w:tcPr>
          <w:p w14:paraId="14FDC418" w14:textId="77777777" w:rsidR="0020319E" w:rsidRPr="0020319E" w:rsidRDefault="0020319E" w:rsidP="0020319E">
            <w:pPr>
              <w:pStyle w:val="Table"/>
              <w:ind w:left="-57" w:right="-49"/>
              <w:jc w:val="center"/>
            </w:pPr>
          </w:p>
        </w:tc>
        <w:tc>
          <w:tcPr>
            <w:tcW w:w="1202" w:type="dxa"/>
            <w:vAlign w:val="center"/>
          </w:tcPr>
          <w:p w14:paraId="66588789" w14:textId="77777777" w:rsidR="0020319E" w:rsidRPr="0020319E" w:rsidRDefault="0020319E" w:rsidP="0020319E">
            <w:pPr>
              <w:pStyle w:val="Table"/>
              <w:ind w:left="-57" w:right="-49"/>
              <w:jc w:val="center"/>
            </w:pPr>
            <w:r w:rsidRPr="0020319E">
              <w:t>○</w:t>
            </w:r>
          </w:p>
        </w:tc>
      </w:tr>
      <w:tr w:rsidR="0020319E" w:rsidRPr="007C062F" w14:paraId="25D80C78" w14:textId="77777777" w:rsidTr="0020319E">
        <w:trPr>
          <w:trHeight w:val="70"/>
          <w:jc w:val="right"/>
        </w:trPr>
        <w:tc>
          <w:tcPr>
            <w:tcW w:w="704" w:type="dxa"/>
            <w:vAlign w:val="center"/>
          </w:tcPr>
          <w:p w14:paraId="5E38A76A" w14:textId="77777777" w:rsidR="0020319E" w:rsidRPr="0020319E" w:rsidRDefault="0020319E" w:rsidP="0020319E">
            <w:pPr>
              <w:pStyle w:val="Table"/>
              <w:jc w:val="center"/>
            </w:pPr>
            <w:r w:rsidRPr="0020319E">
              <w:t>28</w:t>
            </w:r>
          </w:p>
        </w:tc>
        <w:tc>
          <w:tcPr>
            <w:tcW w:w="5387" w:type="dxa"/>
            <w:vAlign w:val="center"/>
          </w:tcPr>
          <w:p w14:paraId="3E7B8086" w14:textId="77777777" w:rsidR="0020319E" w:rsidRPr="0020319E" w:rsidRDefault="0020319E" w:rsidP="0020319E">
            <w:pPr>
              <w:pStyle w:val="Table"/>
            </w:pPr>
            <w:r w:rsidRPr="0020319E">
              <w:t>Loudspeaker, output abnormality</w:t>
            </w:r>
          </w:p>
        </w:tc>
        <w:tc>
          <w:tcPr>
            <w:tcW w:w="998" w:type="dxa"/>
            <w:vAlign w:val="center"/>
          </w:tcPr>
          <w:p w14:paraId="22FE678D" w14:textId="77777777" w:rsidR="0020319E" w:rsidRPr="0020319E" w:rsidRDefault="0020319E" w:rsidP="0020319E">
            <w:pPr>
              <w:pStyle w:val="Table"/>
              <w:ind w:left="-57" w:right="-49"/>
              <w:jc w:val="center"/>
            </w:pPr>
          </w:p>
        </w:tc>
        <w:tc>
          <w:tcPr>
            <w:tcW w:w="1202" w:type="dxa"/>
            <w:vAlign w:val="center"/>
          </w:tcPr>
          <w:p w14:paraId="14D76205" w14:textId="77777777" w:rsidR="0020319E" w:rsidRPr="0020319E" w:rsidRDefault="0020319E" w:rsidP="0020319E">
            <w:pPr>
              <w:pStyle w:val="Table"/>
              <w:ind w:left="-57" w:right="-49"/>
              <w:jc w:val="center"/>
            </w:pPr>
            <w:r w:rsidRPr="0020319E">
              <w:t>○</w:t>
            </w:r>
          </w:p>
        </w:tc>
      </w:tr>
      <w:tr w:rsidR="0020319E" w:rsidRPr="007C062F" w14:paraId="64454B3F" w14:textId="77777777" w:rsidTr="0020319E">
        <w:trPr>
          <w:trHeight w:val="70"/>
          <w:jc w:val="right"/>
        </w:trPr>
        <w:tc>
          <w:tcPr>
            <w:tcW w:w="704" w:type="dxa"/>
            <w:vAlign w:val="center"/>
          </w:tcPr>
          <w:p w14:paraId="6C632957" w14:textId="77777777" w:rsidR="0020319E" w:rsidRPr="0020319E" w:rsidRDefault="0020319E" w:rsidP="0020319E">
            <w:pPr>
              <w:pStyle w:val="Table"/>
              <w:jc w:val="center"/>
            </w:pPr>
            <w:r w:rsidRPr="0020319E">
              <w:lastRenderedPageBreak/>
              <w:t>29</w:t>
            </w:r>
          </w:p>
        </w:tc>
        <w:tc>
          <w:tcPr>
            <w:tcW w:w="5387" w:type="dxa"/>
            <w:vAlign w:val="center"/>
          </w:tcPr>
          <w:p w14:paraId="3335CEF7" w14:textId="77777777" w:rsidR="0020319E" w:rsidRPr="0020319E" w:rsidRDefault="0020319E" w:rsidP="0020319E">
            <w:pPr>
              <w:pStyle w:val="Table"/>
            </w:pPr>
            <w:r w:rsidRPr="0020319E">
              <w:t>Loudspeaker, output abnormality (backup)</w:t>
            </w:r>
          </w:p>
        </w:tc>
        <w:tc>
          <w:tcPr>
            <w:tcW w:w="998" w:type="dxa"/>
            <w:vAlign w:val="center"/>
          </w:tcPr>
          <w:p w14:paraId="3251A3FC" w14:textId="77777777" w:rsidR="0020319E" w:rsidRPr="0020319E" w:rsidRDefault="0020319E" w:rsidP="0020319E">
            <w:pPr>
              <w:pStyle w:val="Table"/>
              <w:ind w:left="-57" w:right="-49"/>
              <w:jc w:val="center"/>
            </w:pPr>
          </w:p>
        </w:tc>
        <w:tc>
          <w:tcPr>
            <w:tcW w:w="1202" w:type="dxa"/>
            <w:vAlign w:val="center"/>
          </w:tcPr>
          <w:p w14:paraId="010CD49D" w14:textId="77777777" w:rsidR="0020319E" w:rsidRPr="0020319E" w:rsidRDefault="0020319E" w:rsidP="0020319E">
            <w:pPr>
              <w:pStyle w:val="Table"/>
              <w:ind w:left="-57" w:right="-49"/>
              <w:jc w:val="center"/>
            </w:pPr>
            <w:r w:rsidRPr="0020319E">
              <w:t>○</w:t>
            </w:r>
          </w:p>
        </w:tc>
      </w:tr>
      <w:tr w:rsidR="0020319E" w:rsidRPr="007C062F" w14:paraId="57ED6566" w14:textId="77777777" w:rsidTr="0020319E">
        <w:trPr>
          <w:trHeight w:val="70"/>
          <w:jc w:val="right"/>
        </w:trPr>
        <w:tc>
          <w:tcPr>
            <w:tcW w:w="704" w:type="dxa"/>
            <w:vAlign w:val="center"/>
          </w:tcPr>
          <w:p w14:paraId="5164A347" w14:textId="77777777" w:rsidR="0020319E" w:rsidRPr="0020319E" w:rsidRDefault="0020319E" w:rsidP="0020319E">
            <w:pPr>
              <w:pStyle w:val="Table"/>
              <w:jc w:val="center"/>
            </w:pPr>
            <w:r w:rsidRPr="0020319E">
              <w:t>30</w:t>
            </w:r>
          </w:p>
        </w:tc>
        <w:tc>
          <w:tcPr>
            <w:tcW w:w="5387" w:type="dxa"/>
            <w:vAlign w:val="center"/>
          </w:tcPr>
          <w:p w14:paraId="1CD8B59C" w14:textId="77777777" w:rsidR="0020319E" w:rsidRPr="0020319E" w:rsidRDefault="0020319E" w:rsidP="0020319E">
            <w:pPr>
              <w:pStyle w:val="Table"/>
            </w:pPr>
            <w:r w:rsidRPr="0020319E">
              <w:t>Loudspeaker, power abnormality</w:t>
            </w:r>
          </w:p>
        </w:tc>
        <w:tc>
          <w:tcPr>
            <w:tcW w:w="998" w:type="dxa"/>
            <w:vAlign w:val="center"/>
          </w:tcPr>
          <w:p w14:paraId="40BBDAD8" w14:textId="77777777" w:rsidR="0020319E" w:rsidRPr="0020319E" w:rsidRDefault="0020319E" w:rsidP="0020319E">
            <w:pPr>
              <w:pStyle w:val="Table"/>
              <w:ind w:left="-57" w:right="-49"/>
              <w:jc w:val="center"/>
            </w:pPr>
          </w:p>
        </w:tc>
        <w:tc>
          <w:tcPr>
            <w:tcW w:w="1202" w:type="dxa"/>
            <w:vAlign w:val="center"/>
          </w:tcPr>
          <w:p w14:paraId="01C75AA7" w14:textId="77777777" w:rsidR="0020319E" w:rsidRPr="0020319E" w:rsidRDefault="0020319E" w:rsidP="0020319E">
            <w:pPr>
              <w:pStyle w:val="Table"/>
              <w:ind w:left="-57" w:right="-49"/>
              <w:jc w:val="center"/>
            </w:pPr>
            <w:r w:rsidRPr="0020319E">
              <w:t>○</w:t>
            </w:r>
          </w:p>
        </w:tc>
      </w:tr>
      <w:tr w:rsidR="0020319E" w:rsidRPr="007C062F" w14:paraId="064AE7EF" w14:textId="77777777" w:rsidTr="0020319E">
        <w:trPr>
          <w:trHeight w:val="70"/>
          <w:jc w:val="right"/>
        </w:trPr>
        <w:tc>
          <w:tcPr>
            <w:tcW w:w="704" w:type="dxa"/>
            <w:vAlign w:val="center"/>
          </w:tcPr>
          <w:p w14:paraId="4957E4C1" w14:textId="77777777" w:rsidR="0020319E" w:rsidRPr="0020319E" w:rsidRDefault="0020319E" w:rsidP="0020319E">
            <w:pPr>
              <w:pStyle w:val="Table"/>
              <w:jc w:val="center"/>
            </w:pPr>
            <w:r w:rsidRPr="0020319E">
              <w:t>31</w:t>
            </w:r>
          </w:p>
        </w:tc>
        <w:tc>
          <w:tcPr>
            <w:tcW w:w="5387" w:type="dxa"/>
            <w:vAlign w:val="center"/>
          </w:tcPr>
          <w:p w14:paraId="4BEFA3C4" w14:textId="77777777" w:rsidR="0020319E" w:rsidRPr="0020319E" w:rsidRDefault="0020319E" w:rsidP="0020319E">
            <w:pPr>
              <w:pStyle w:val="Table"/>
            </w:pPr>
            <w:r w:rsidRPr="0020319E">
              <w:t>Loudspeaker, power abnormality (backup)</w:t>
            </w:r>
          </w:p>
        </w:tc>
        <w:tc>
          <w:tcPr>
            <w:tcW w:w="998" w:type="dxa"/>
            <w:vAlign w:val="center"/>
          </w:tcPr>
          <w:p w14:paraId="436A865F" w14:textId="77777777" w:rsidR="0020319E" w:rsidRPr="0020319E" w:rsidRDefault="0020319E" w:rsidP="0020319E">
            <w:pPr>
              <w:pStyle w:val="Table"/>
              <w:ind w:left="-57" w:right="-49"/>
              <w:jc w:val="center"/>
            </w:pPr>
          </w:p>
        </w:tc>
        <w:tc>
          <w:tcPr>
            <w:tcW w:w="1202" w:type="dxa"/>
            <w:vAlign w:val="center"/>
          </w:tcPr>
          <w:p w14:paraId="68B1C120" w14:textId="77777777" w:rsidR="0020319E" w:rsidRPr="0020319E" w:rsidRDefault="0020319E" w:rsidP="0020319E">
            <w:pPr>
              <w:pStyle w:val="Table"/>
              <w:ind w:left="-57" w:right="-49"/>
              <w:jc w:val="center"/>
            </w:pPr>
            <w:r w:rsidRPr="0020319E">
              <w:t>○</w:t>
            </w:r>
          </w:p>
        </w:tc>
      </w:tr>
    </w:tbl>
    <w:p w14:paraId="14642B38" w14:textId="67B11CCC" w:rsidR="00F620DB" w:rsidRDefault="00F620DB" w:rsidP="0020319E">
      <w:pPr>
        <w:pStyle w:val="Note"/>
      </w:pPr>
    </w:p>
    <w:p w14:paraId="61DAD217" w14:textId="1A02D076" w:rsidR="00F620DB" w:rsidRDefault="00F620DB" w:rsidP="0020319E">
      <w:pPr>
        <w:pStyle w:val="dotted"/>
        <w:tabs>
          <w:tab w:val="clear" w:pos="3119"/>
          <w:tab w:val="left" w:pos="3402"/>
        </w:tabs>
        <w:ind w:left="3402" w:hanging="424"/>
      </w:pPr>
      <w:r>
        <w:t>Voice conversion unit</w:t>
      </w:r>
    </w:p>
    <w:p w14:paraId="22BAB8E3" w14:textId="77777777" w:rsidR="00F620DB" w:rsidRDefault="00F620DB" w:rsidP="0020319E">
      <w:pPr>
        <w:pStyle w:val="Text3"/>
        <w:ind w:leftChars="1417" w:left="3117"/>
      </w:pPr>
      <w:r>
        <w:t>Voice conversion unit shall convert voice-band signals to digital data, and transmit it to LAN. Conversely, it shall also convert voice data received from LAN to voice-band signals.</w:t>
      </w:r>
    </w:p>
    <w:p w14:paraId="7053B1F5" w14:textId="23388596" w:rsidR="00F620DB" w:rsidRDefault="00F620DB" w:rsidP="00DB491C">
      <w:pPr>
        <w:pStyle w:val="Text3"/>
        <w:numPr>
          <w:ilvl w:val="0"/>
          <w:numId w:val="7"/>
        </w:numPr>
        <w:tabs>
          <w:tab w:val="left" w:pos="6237"/>
        </w:tabs>
        <w:ind w:leftChars="0" w:left="3686"/>
      </w:pPr>
      <w:r>
        <w:t>Usage:</w:t>
      </w:r>
      <w:r w:rsidR="0020319E">
        <w:t xml:space="preserve">  </w:t>
      </w:r>
      <w:r>
        <w:t>Voice interruption and signal monitoring</w:t>
      </w:r>
    </w:p>
    <w:p w14:paraId="3F47756E" w14:textId="77777777" w:rsidR="0020319E" w:rsidRDefault="00F620DB" w:rsidP="00DB491C">
      <w:pPr>
        <w:pStyle w:val="Text3"/>
        <w:numPr>
          <w:ilvl w:val="0"/>
          <w:numId w:val="7"/>
        </w:numPr>
        <w:tabs>
          <w:tab w:val="left" w:pos="6237"/>
        </w:tabs>
        <w:ind w:leftChars="0" w:left="3686"/>
      </w:pPr>
      <w:r>
        <w:t>Line interface:</w:t>
      </w:r>
      <w:r w:rsidR="0020319E">
        <w:t xml:space="preserve"> </w:t>
      </w:r>
      <w:r>
        <w:t>4-line</w:t>
      </w:r>
    </w:p>
    <w:p w14:paraId="63644875" w14:textId="3C10EFEF" w:rsidR="00F620DB" w:rsidRDefault="00F620DB" w:rsidP="00DB491C">
      <w:pPr>
        <w:pStyle w:val="Text2"/>
        <w:numPr>
          <w:ilvl w:val="4"/>
          <w:numId w:val="11"/>
        </w:numPr>
        <w:tabs>
          <w:tab w:val="left" w:pos="4111"/>
        </w:tabs>
        <w:ind w:left="4111" w:hanging="425"/>
      </w:pPr>
      <w:r>
        <w:t>Interface:</w:t>
      </w:r>
      <w:r w:rsidR="0020319E">
        <w:t xml:space="preserve"> </w:t>
      </w:r>
      <w:r>
        <w:t>10BASE-T/100BASE-TX (auto-negotiation)</w:t>
      </w:r>
    </w:p>
    <w:p w14:paraId="193C8F5E" w14:textId="09F0EC25" w:rsidR="00F620DB" w:rsidRDefault="00F620DB" w:rsidP="00DB491C">
      <w:pPr>
        <w:pStyle w:val="Text2"/>
        <w:numPr>
          <w:ilvl w:val="4"/>
          <w:numId w:val="11"/>
        </w:numPr>
        <w:tabs>
          <w:tab w:val="left" w:pos="4111"/>
        </w:tabs>
        <w:ind w:left="4111" w:hanging="425"/>
      </w:pPr>
      <w:r>
        <w:t>Physical specification:</w:t>
      </w:r>
      <w:r w:rsidR="0020319E">
        <w:t xml:space="preserve"> </w:t>
      </w:r>
      <w:r>
        <w:t>RJ-45</w:t>
      </w:r>
    </w:p>
    <w:p w14:paraId="4354BAFA" w14:textId="69BCCBB8" w:rsidR="00F620DB" w:rsidRDefault="00F620DB" w:rsidP="00DB491C">
      <w:pPr>
        <w:pStyle w:val="Text3"/>
        <w:numPr>
          <w:ilvl w:val="0"/>
          <w:numId w:val="7"/>
        </w:numPr>
        <w:tabs>
          <w:tab w:val="left" w:pos="6237"/>
        </w:tabs>
        <w:ind w:leftChars="0" w:left="3686"/>
      </w:pPr>
      <w:r>
        <w:t>Frequency band:</w:t>
      </w:r>
      <w:r w:rsidR="0020319E">
        <w:t xml:space="preserve"> </w:t>
      </w:r>
      <w:r>
        <w:t>±3dB in the range of 200Hz and 22kHz (standard of 1kHz)</w:t>
      </w:r>
    </w:p>
    <w:p w14:paraId="2495DAA5" w14:textId="73934F35" w:rsidR="00F620DB" w:rsidRDefault="00F620DB" w:rsidP="00DB491C">
      <w:pPr>
        <w:pStyle w:val="Text3"/>
        <w:numPr>
          <w:ilvl w:val="0"/>
          <w:numId w:val="7"/>
        </w:numPr>
        <w:tabs>
          <w:tab w:val="left" w:pos="6237"/>
        </w:tabs>
        <w:ind w:leftChars="0" w:left="3686"/>
      </w:pPr>
      <w:r>
        <w:t>Voice input unit:</w:t>
      </w:r>
    </w:p>
    <w:p w14:paraId="23F1ACE8" w14:textId="48A3CCDE" w:rsidR="00F620DB" w:rsidRDefault="00F620DB" w:rsidP="00DB491C">
      <w:pPr>
        <w:pStyle w:val="Text2"/>
        <w:numPr>
          <w:ilvl w:val="4"/>
          <w:numId w:val="11"/>
        </w:numPr>
        <w:tabs>
          <w:tab w:val="left" w:pos="4111"/>
        </w:tabs>
        <w:ind w:left="4111" w:hanging="425"/>
      </w:pPr>
      <w:r>
        <w:t>No. of inputs:</w:t>
      </w:r>
      <w:r w:rsidR="0020319E">
        <w:t xml:space="preserve"> </w:t>
      </w:r>
      <w:r>
        <w:t>2 channels/unit</w:t>
      </w:r>
    </w:p>
    <w:p w14:paraId="09830645" w14:textId="6C3E2688" w:rsidR="00F620DB" w:rsidRDefault="00F620DB" w:rsidP="00DB491C">
      <w:pPr>
        <w:pStyle w:val="Text2"/>
        <w:numPr>
          <w:ilvl w:val="4"/>
          <w:numId w:val="11"/>
        </w:numPr>
        <w:tabs>
          <w:tab w:val="left" w:pos="4111"/>
        </w:tabs>
        <w:ind w:left="4111" w:hanging="425"/>
      </w:pPr>
      <w:r>
        <w:t>Input impedance:</w:t>
      </w:r>
      <w:r w:rsidR="0020319E">
        <w:t xml:space="preserve"> </w:t>
      </w:r>
      <w:r>
        <w:t>600Ω</w:t>
      </w:r>
    </w:p>
    <w:p w14:paraId="02942B36" w14:textId="656AD6FC" w:rsidR="00F620DB" w:rsidRDefault="00F620DB" w:rsidP="00DB491C">
      <w:pPr>
        <w:pStyle w:val="Text2"/>
        <w:numPr>
          <w:ilvl w:val="4"/>
          <w:numId w:val="11"/>
        </w:numPr>
        <w:tabs>
          <w:tab w:val="left" w:pos="4111"/>
        </w:tabs>
        <w:ind w:left="4111" w:hanging="425"/>
      </w:pPr>
      <w:r>
        <w:t>Input level:</w:t>
      </w:r>
      <w:r w:rsidR="0020319E">
        <w:t xml:space="preserve">  </w:t>
      </w:r>
      <w:r>
        <w:t>-10dBm (rated)</w:t>
      </w:r>
    </w:p>
    <w:p w14:paraId="094A5531" w14:textId="1877C1D5" w:rsidR="00F620DB" w:rsidRDefault="00F620DB" w:rsidP="00DB491C">
      <w:pPr>
        <w:pStyle w:val="Text3"/>
        <w:numPr>
          <w:ilvl w:val="0"/>
          <w:numId w:val="7"/>
        </w:numPr>
        <w:tabs>
          <w:tab w:val="left" w:pos="6237"/>
        </w:tabs>
        <w:ind w:leftChars="0" w:left="3686"/>
      </w:pPr>
      <w:r>
        <w:t>Voice output unit:</w:t>
      </w:r>
    </w:p>
    <w:p w14:paraId="03B2F07B" w14:textId="526147FD" w:rsidR="00F620DB" w:rsidRDefault="00F620DB" w:rsidP="00DB491C">
      <w:pPr>
        <w:pStyle w:val="Text2"/>
        <w:numPr>
          <w:ilvl w:val="4"/>
          <w:numId w:val="11"/>
        </w:numPr>
        <w:tabs>
          <w:tab w:val="left" w:pos="4111"/>
        </w:tabs>
        <w:ind w:left="4111" w:hanging="425"/>
      </w:pPr>
      <w:r>
        <w:t>No. of outputs:</w:t>
      </w:r>
      <w:r w:rsidR="0020319E">
        <w:t xml:space="preserve"> </w:t>
      </w:r>
      <w:r>
        <w:t>2 channels/unit</w:t>
      </w:r>
    </w:p>
    <w:p w14:paraId="02C04138" w14:textId="45DD8F6D" w:rsidR="00F620DB" w:rsidRDefault="00F620DB" w:rsidP="00DB491C">
      <w:pPr>
        <w:pStyle w:val="Text2"/>
        <w:numPr>
          <w:ilvl w:val="4"/>
          <w:numId w:val="11"/>
        </w:numPr>
        <w:tabs>
          <w:tab w:val="left" w:pos="4111"/>
        </w:tabs>
        <w:ind w:left="4111" w:hanging="425"/>
      </w:pPr>
      <w:r>
        <w:t>Output impedance:</w:t>
      </w:r>
      <w:r w:rsidR="0020319E">
        <w:t xml:space="preserve"> </w:t>
      </w:r>
      <w:r>
        <w:t>600Ω</w:t>
      </w:r>
    </w:p>
    <w:p w14:paraId="2492C1D0" w14:textId="68F9BD7B" w:rsidR="00F620DB" w:rsidRDefault="0020319E" w:rsidP="00DB491C">
      <w:pPr>
        <w:pStyle w:val="Text2"/>
        <w:numPr>
          <w:ilvl w:val="4"/>
          <w:numId w:val="11"/>
        </w:numPr>
        <w:tabs>
          <w:tab w:val="left" w:pos="4111"/>
        </w:tabs>
        <w:ind w:left="4111" w:hanging="425"/>
      </w:pPr>
      <w:r>
        <w:t>O</w:t>
      </w:r>
      <w:r w:rsidR="00F620DB">
        <w:t>utput level:</w:t>
      </w:r>
      <w:r>
        <w:t xml:space="preserve"> </w:t>
      </w:r>
      <w:r w:rsidR="00F620DB">
        <w:t>-10dBm (rated)</w:t>
      </w:r>
    </w:p>
    <w:p w14:paraId="4FE71351" w14:textId="77777777" w:rsidR="0020319E" w:rsidRDefault="0020319E" w:rsidP="0020319E">
      <w:pPr>
        <w:pStyle w:val="Note"/>
      </w:pPr>
    </w:p>
    <w:p w14:paraId="2D220B8B" w14:textId="219421C8" w:rsidR="00F620DB" w:rsidRDefault="00F620DB" w:rsidP="0020319E">
      <w:pPr>
        <w:pStyle w:val="dotted"/>
        <w:tabs>
          <w:tab w:val="clear" w:pos="3119"/>
          <w:tab w:val="left" w:pos="3402"/>
        </w:tabs>
        <w:ind w:left="3402" w:hanging="424"/>
      </w:pPr>
      <w:r>
        <w:t>Layer 2 Ethernet switch</w:t>
      </w:r>
    </w:p>
    <w:p w14:paraId="0E219D91" w14:textId="5CA7E92F" w:rsidR="00F620DB" w:rsidRDefault="00F620DB" w:rsidP="00DB491C">
      <w:pPr>
        <w:pStyle w:val="Text3"/>
        <w:numPr>
          <w:ilvl w:val="0"/>
          <w:numId w:val="7"/>
        </w:numPr>
        <w:tabs>
          <w:tab w:val="left" w:pos="6237"/>
        </w:tabs>
        <w:ind w:leftChars="0" w:left="3686"/>
      </w:pPr>
      <w:r>
        <w:t>Compliance standards:</w:t>
      </w:r>
      <w:r w:rsidR="0020319E">
        <w:t xml:space="preserve"> </w:t>
      </w:r>
      <w:r>
        <w:t>IEEE802.3 (10BASE-T)</w:t>
      </w:r>
    </w:p>
    <w:p w14:paraId="3AA67923" w14:textId="77777777" w:rsidR="00F620DB" w:rsidRDefault="00F620DB" w:rsidP="00DB491C">
      <w:pPr>
        <w:pStyle w:val="Text3"/>
        <w:numPr>
          <w:ilvl w:val="0"/>
          <w:numId w:val="7"/>
        </w:numPr>
        <w:tabs>
          <w:tab w:val="left" w:pos="6237"/>
        </w:tabs>
        <w:ind w:leftChars="0" w:left="3686"/>
      </w:pPr>
      <w:r>
        <w:t>IEEE802.3u (100BASE-TX)</w:t>
      </w:r>
    </w:p>
    <w:p w14:paraId="1F82116A" w14:textId="4B20D7AF" w:rsidR="00F620DB" w:rsidRDefault="00F620DB" w:rsidP="00DB491C">
      <w:pPr>
        <w:pStyle w:val="Text3"/>
        <w:numPr>
          <w:ilvl w:val="0"/>
          <w:numId w:val="7"/>
        </w:numPr>
        <w:tabs>
          <w:tab w:val="left" w:pos="6237"/>
        </w:tabs>
        <w:ind w:leftChars="0" w:left="3686"/>
      </w:pPr>
      <w:r>
        <w:t>Interface for devices:</w:t>
      </w:r>
    </w:p>
    <w:p w14:paraId="5BE2DBA2" w14:textId="2E2EE686" w:rsidR="00F620DB" w:rsidRDefault="00F620DB" w:rsidP="00DB491C">
      <w:pPr>
        <w:pStyle w:val="Text3"/>
        <w:numPr>
          <w:ilvl w:val="0"/>
          <w:numId w:val="7"/>
        </w:numPr>
        <w:tabs>
          <w:tab w:val="left" w:pos="6237"/>
        </w:tabs>
        <w:ind w:leftChars="0" w:left="3686"/>
      </w:pPr>
      <w:r>
        <w:t>Interface:</w:t>
      </w:r>
      <w:r w:rsidR="0020319E">
        <w:t xml:space="preserve"> </w:t>
      </w:r>
      <w:r>
        <w:t>10/100BASE-TX</w:t>
      </w:r>
    </w:p>
    <w:p w14:paraId="2910C4AC" w14:textId="45D63220" w:rsidR="00F620DB" w:rsidRDefault="00F620DB" w:rsidP="00DB491C">
      <w:pPr>
        <w:pStyle w:val="Text3"/>
        <w:numPr>
          <w:ilvl w:val="0"/>
          <w:numId w:val="7"/>
        </w:numPr>
        <w:tabs>
          <w:tab w:val="left" w:pos="6237"/>
        </w:tabs>
        <w:ind w:leftChars="0" w:left="3686"/>
      </w:pPr>
      <w:r>
        <w:t>Cable:</w:t>
      </w:r>
      <w:r w:rsidR="0020319E">
        <w:t xml:space="preserve">  </w:t>
      </w:r>
      <w:r>
        <w:t>UTP cable (Category 5 or higher)</w:t>
      </w:r>
    </w:p>
    <w:p w14:paraId="0355C6C4" w14:textId="11FE37EB" w:rsidR="00F620DB" w:rsidRDefault="00F620DB" w:rsidP="00DB491C">
      <w:pPr>
        <w:pStyle w:val="Text3"/>
        <w:numPr>
          <w:ilvl w:val="0"/>
          <w:numId w:val="7"/>
        </w:numPr>
        <w:tabs>
          <w:tab w:val="left" w:pos="6237"/>
        </w:tabs>
        <w:ind w:leftChars="0" w:left="3686"/>
      </w:pPr>
      <w:r>
        <w:t>Connector:</w:t>
      </w:r>
      <w:r w:rsidR="0020319E">
        <w:t xml:space="preserve">  </w:t>
      </w:r>
      <w:r>
        <w:t>RJ-45</w:t>
      </w:r>
    </w:p>
    <w:p w14:paraId="0CB6FD3C" w14:textId="61B1DF51" w:rsidR="00F620DB" w:rsidRDefault="00F620DB" w:rsidP="00DB491C">
      <w:pPr>
        <w:pStyle w:val="Text3"/>
        <w:numPr>
          <w:ilvl w:val="0"/>
          <w:numId w:val="7"/>
        </w:numPr>
        <w:tabs>
          <w:tab w:val="left" w:pos="6237"/>
        </w:tabs>
        <w:ind w:leftChars="0" w:left="3686"/>
      </w:pPr>
      <w:r>
        <w:t>Port:</w:t>
      </w:r>
      <w:r w:rsidR="0020319E">
        <w:t xml:space="preserve">  </w:t>
      </w:r>
      <w:r>
        <w:t>8 or more ports</w:t>
      </w:r>
    </w:p>
    <w:p w14:paraId="7FD1026F" w14:textId="77777777" w:rsidR="0020319E" w:rsidRDefault="0020319E" w:rsidP="0020319E">
      <w:pPr>
        <w:pStyle w:val="Note"/>
      </w:pPr>
    </w:p>
    <w:p w14:paraId="631DAAD4" w14:textId="4DD5839F" w:rsidR="00F620DB" w:rsidRDefault="00F620DB" w:rsidP="0020319E">
      <w:pPr>
        <w:pStyle w:val="dotted"/>
        <w:tabs>
          <w:tab w:val="clear" w:pos="3119"/>
          <w:tab w:val="left" w:pos="3402"/>
        </w:tabs>
        <w:ind w:left="3402" w:hanging="424"/>
      </w:pPr>
      <w:r>
        <w:t>Voice level adjustment unit</w:t>
      </w:r>
    </w:p>
    <w:p w14:paraId="042F8486" w14:textId="77777777" w:rsidR="00F620DB" w:rsidRDefault="00F620DB" w:rsidP="0020319E">
      <w:pPr>
        <w:pStyle w:val="Text3"/>
        <w:ind w:leftChars="1417" w:left="3117"/>
      </w:pPr>
      <w:r>
        <w:t>Voice level adjustment unit shall have a function of fine-tuning the voice level.</w:t>
      </w:r>
    </w:p>
    <w:p w14:paraId="2DFBC5AC" w14:textId="061F66AA" w:rsidR="00F620DB" w:rsidRDefault="00F620DB" w:rsidP="00DB491C">
      <w:pPr>
        <w:pStyle w:val="Text3"/>
        <w:numPr>
          <w:ilvl w:val="0"/>
          <w:numId w:val="7"/>
        </w:numPr>
        <w:tabs>
          <w:tab w:val="left" w:pos="6237"/>
        </w:tabs>
        <w:ind w:leftChars="0" w:left="3686"/>
      </w:pPr>
      <w:r>
        <w:t>Line input:</w:t>
      </w:r>
      <w:r w:rsidR="0020319E">
        <w:t xml:space="preserve"> </w:t>
      </w:r>
      <w:r>
        <w:t>-10dBm to 0dBm (standard of 1kHz)</w:t>
      </w:r>
    </w:p>
    <w:p w14:paraId="2EDB2BC8" w14:textId="7CE94DAB" w:rsidR="00F620DB" w:rsidRDefault="00F620DB" w:rsidP="00DB491C">
      <w:pPr>
        <w:pStyle w:val="Text3"/>
        <w:numPr>
          <w:ilvl w:val="0"/>
          <w:numId w:val="7"/>
        </w:numPr>
        <w:tabs>
          <w:tab w:val="left" w:pos="6237"/>
        </w:tabs>
        <w:ind w:leftChars="0" w:left="3686"/>
      </w:pPr>
      <w:r>
        <w:lastRenderedPageBreak/>
        <w:t>Signal/noise ratio:</w:t>
      </w:r>
      <w:r w:rsidR="0020319E">
        <w:t xml:space="preserve">  </w:t>
      </w:r>
      <w:r>
        <w:t>50dB or higher</w:t>
      </w:r>
    </w:p>
    <w:p w14:paraId="292B5865" w14:textId="237E3CC8" w:rsidR="00F620DB" w:rsidRDefault="00F620DB" w:rsidP="00DB491C">
      <w:pPr>
        <w:pStyle w:val="Text3"/>
        <w:numPr>
          <w:ilvl w:val="0"/>
          <w:numId w:val="7"/>
        </w:numPr>
        <w:tabs>
          <w:tab w:val="left" w:pos="6237"/>
        </w:tabs>
        <w:ind w:leftChars="0" w:left="3686"/>
      </w:pPr>
      <w:r>
        <w:t>Distortion factor:</w:t>
      </w:r>
      <w:r w:rsidR="0020319E">
        <w:t xml:space="preserve">  </w:t>
      </w:r>
      <w:r>
        <w:t>3% or below (1kHz)</w:t>
      </w:r>
    </w:p>
    <w:p w14:paraId="3CEE89AA" w14:textId="77777777" w:rsidR="0020319E" w:rsidRDefault="0020319E" w:rsidP="0020319E">
      <w:pPr>
        <w:pStyle w:val="Note"/>
      </w:pPr>
    </w:p>
    <w:p w14:paraId="7EEAF221" w14:textId="43B6FC38" w:rsidR="00F620DB" w:rsidRDefault="00F620DB" w:rsidP="0020319E">
      <w:pPr>
        <w:pStyle w:val="dotted"/>
        <w:tabs>
          <w:tab w:val="clear" w:pos="3119"/>
          <w:tab w:val="left" w:pos="3402"/>
        </w:tabs>
        <w:ind w:left="3402" w:hanging="424"/>
      </w:pPr>
      <w:r>
        <w:t>Voice memory unit</w:t>
      </w:r>
    </w:p>
    <w:p w14:paraId="1657DB38" w14:textId="77777777" w:rsidR="00F620DB" w:rsidRDefault="00F620DB" w:rsidP="0020319E">
      <w:pPr>
        <w:pStyle w:val="Text3"/>
        <w:ind w:leftChars="1417" w:left="3117"/>
      </w:pPr>
      <w:r>
        <w:t>Voice memory unit shall play interruptive broadcast and voice from loudspeaker. It shall also play voice recorded in a digital storage medium.</w:t>
      </w:r>
    </w:p>
    <w:p w14:paraId="4381B74E" w14:textId="59615A6D" w:rsidR="00F620DB" w:rsidRDefault="00F620DB" w:rsidP="00DB491C">
      <w:pPr>
        <w:pStyle w:val="Text3"/>
        <w:numPr>
          <w:ilvl w:val="0"/>
          <w:numId w:val="7"/>
        </w:numPr>
        <w:tabs>
          <w:tab w:val="left" w:pos="6237"/>
        </w:tabs>
        <w:ind w:leftChars="0" w:left="3686"/>
      </w:pPr>
      <w:r>
        <w:t>Playback frequency band:</w:t>
      </w:r>
      <w:r w:rsidR="00DA10B6">
        <w:t xml:space="preserve">  </w:t>
      </w:r>
      <w:r>
        <w:t>±3dB in the range of 200Hz and 22kHz (standard of 1kHz)</w:t>
      </w:r>
    </w:p>
    <w:p w14:paraId="6261FB82" w14:textId="212EA1B4" w:rsidR="00F620DB" w:rsidRDefault="00F620DB" w:rsidP="00DB491C">
      <w:pPr>
        <w:pStyle w:val="Text3"/>
        <w:numPr>
          <w:ilvl w:val="0"/>
          <w:numId w:val="7"/>
        </w:numPr>
        <w:tabs>
          <w:tab w:val="left" w:pos="6237"/>
        </w:tabs>
        <w:ind w:leftChars="0" w:left="3686"/>
      </w:pPr>
      <w:r>
        <w:t>Output level:</w:t>
      </w:r>
      <w:r w:rsidR="00DA10B6">
        <w:t xml:space="preserve">  </w:t>
      </w:r>
      <w:r>
        <w:t>-10dBm (rated)</w:t>
      </w:r>
    </w:p>
    <w:p w14:paraId="63FA91B3" w14:textId="08F83963" w:rsidR="00F620DB" w:rsidRDefault="00F620DB" w:rsidP="00DB491C">
      <w:pPr>
        <w:pStyle w:val="Text3"/>
        <w:numPr>
          <w:ilvl w:val="0"/>
          <w:numId w:val="7"/>
        </w:numPr>
        <w:tabs>
          <w:tab w:val="left" w:pos="6237"/>
        </w:tabs>
        <w:ind w:leftChars="0" w:left="3686"/>
      </w:pPr>
      <w:r>
        <w:t>Playback time:</w:t>
      </w:r>
      <w:r w:rsidR="00DA10B6">
        <w:t xml:space="preserve">  </w:t>
      </w:r>
      <w:r>
        <w:t>30 secs/set of sentences</w:t>
      </w:r>
    </w:p>
    <w:p w14:paraId="1EB47A50" w14:textId="1AFB57EB" w:rsidR="00F620DB" w:rsidRDefault="00F620DB" w:rsidP="00DB491C">
      <w:pPr>
        <w:pStyle w:val="Text3"/>
        <w:numPr>
          <w:ilvl w:val="0"/>
          <w:numId w:val="7"/>
        </w:numPr>
        <w:tabs>
          <w:tab w:val="left" w:pos="6237"/>
        </w:tabs>
        <w:ind w:leftChars="0" w:left="3686"/>
      </w:pPr>
      <w:r>
        <w:t>Broadcasting announcement:</w:t>
      </w:r>
      <w:r w:rsidR="00DA10B6">
        <w:t xml:space="preserve">  </w:t>
      </w:r>
      <w:r>
        <w:t>8 sets of sentences</w:t>
      </w:r>
    </w:p>
    <w:p w14:paraId="0CC51353" w14:textId="6DC2F5B4" w:rsidR="00F620DB" w:rsidRDefault="00F620DB" w:rsidP="00DA10B6">
      <w:pPr>
        <w:pStyle w:val="dotted"/>
        <w:tabs>
          <w:tab w:val="clear" w:pos="3119"/>
          <w:tab w:val="left" w:pos="3402"/>
        </w:tabs>
        <w:ind w:left="3402" w:hanging="424"/>
      </w:pPr>
      <w:r>
        <w:t>Power supply unit</w:t>
      </w:r>
    </w:p>
    <w:p w14:paraId="7F831CD5" w14:textId="4027C4AD" w:rsidR="00F620DB" w:rsidRDefault="00F620DB" w:rsidP="00DB491C">
      <w:pPr>
        <w:pStyle w:val="Text3"/>
        <w:numPr>
          <w:ilvl w:val="0"/>
          <w:numId w:val="7"/>
        </w:numPr>
        <w:tabs>
          <w:tab w:val="left" w:pos="6237"/>
        </w:tabs>
        <w:ind w:leftChars="0" w:left="3686"/>
      </w:pPr>
      <w:r>
        <w:t>Single-phase AC two-line:</w:t>
      </w:r>
      <w:r>
        <w:tab/>
        <w:t>AC100V±10%, 50Hz/60Hz</w:t>
      </w:r>
    </w:p>
    <w:p w14:paraId="63F614BB" w14:textId="45E422C4" w:rsidR="00F620DB" w:rsidRDefault="00F620DB" w:rsidP="00DB491C">
      <w:pPr>
        <w:pStyle w:val="Text3"/>
        <w:numPr>
          <w:ilvl w:val="0"/>
          <w:numId w:val="7"/>
        </w:numPr>
        <w:tabs>
          <w:tab w:val="left" w:pos="6237"/>
        </w:tabs>
        <w:ind w:leftChars="0" w:left="3686"/>
      </w:pPr>
      <w:r>
        <w:t>Power consumption:</w:t>
      </w:r>
      <w:r w:rsidR="00DA10B6">
        <w:t xml:space="preserve"> </w:t>
      </w:r>
      <w:r>
        <w:t>1600VA or below</w:t>
      </w:r>
    </w:p>
    <w:p w14:paraId="7E033FA9" w14:textId="77777777" w:rsidR="00DA10B6" w:rsidRDefault="00DA10B6" w:rsidP="00DA10B6">
      <w:pPr>
        <w:pStyle w:val="Note"/>
      </w:pPr>
    </w:p>
    <w:p w14:paraId="728645CA" w14:textId="538BB53E" w:rsidR="00F620DB" w:rsidRDefault="00F620DB" w:rsidP="00DA10B6">
      <w:pPr>
        <w:pStyle w:val="dotted"/>
        <w:tabs>
          <w:tab w:val="clear" w:pos="3119"/>
          <w:tab w:val="left" w:pos="3402"/>
        </w:tabs>
        <w:ind w:left="3402" w:hanging="424"/>
      </w:pPr>
      <w:r>
        <w:t>Terminal unit</w:t>
      </w:r>
    </w:p>
    <w:p w14:paraId="243039E4" w14:textId="1ED3C97B" w:rsidR="00F620DB" w:rsidRDefault="00F620DB" w:rsidP="00DA10B6">
      <w:pPr>
        <w:pStyle w:val="Text3"/>
        <w:ind w:leftChars="1417" w:left="3117"/>
      </w:pPr>
      <w:r>
        <w:t>Terminal unit shall connect various units. It shall also have connection terminals with external devices.</w:t>
      </w:r>
    </w:p>
    <w:p w14:paraId="3DE523DD" w14:textId="77777777" w:rsidR="00DA10B6" w:rsidRDefault="00DA10B6" w:rsidP="00DA10B6">
      <w:pPr>
        <w:pStyle w:val="Note"/>
      </w:pPr>
    </w:p>
    <w:p w14:paraId="69299BB2" w14:textId="52F230CB" w:rsidR="00F620DB" w:rsidRDefault="00F620DB" w:rsidP="00DA10B6">
      <w:pPr>
        <w:pStyle w:val="dotted"/>
        <w:tabs>
          <w:tab w:val="clear" w:pos="3119"/>
          <w:tab w:val="left" w:pos="3402"/>
        </w:tabs>
        <w:ind w:left="3402" w:hanging="424"/>
      </w:pPr>
      <w:r>
        <w:t>Cabinet</w:t>
      </w:r>
    </w:p>
    <w:p w14:paraId="7C46DA85" w14:textId="7089FA38" w:rsidR="00F620DB" w:rsidRDefault="00F620DB" w:rsidP="00DB491C">
      <w:pPr>
        <w:pStyle w:val="Text3"/>
        <w:numPr>
          <w:ilvl w:val="0"/>
          <w:numId w:val="7"/>
        </w:numPr>
        <w:tabs>
          <w:tab w:val="left" w:pos="4820"/>
        </w:tabs>
        <w:ind w:leftChars="0" w:left="3686"/>
      </w:pPr>
      <w:r>
        <w:t>Structure:</w:t>
      </w:r>
      <w:r w:rsidR="00DA10B6">
        <w:tab/>
      </w:r>
      <w:r>
        <w:t>Indoor rack</w:t>
      </w:r>
    </w:p>
    <w:p w14:paraId="453A1EDF" w14:textId="77777777" w:rsidR="00F620DB" w:rsidRDefault="00F620DB" w:rsidP="00DA10B6">
      <w:pPr>
        <w:pStyle w:val="Text3"/>
        <w:tabs>
          <w:tab w:val="left" w:pos="4820"/>
        </w:tabs>
        <w:ind w:leftChars="0" w:left="3686"/>
      </w:pPr>
      <w:r>
        <w:tab/>
        <w:t>Stand-alone, steel</w:t>
      </w:r>
    </w:p>
    <w:p w14:paraId="61BF22E8" w14:textId="003B0347" w:rsidR="00F620DB" w:rsidRDefault="00F620DB" w:rsidP="00DB491C">
      <w:pPr>
        <w:pStyle w:val="Text3"/>
        <w:numPr>
          <w:ilvl w:val="0"/>
          <w:numId w:val="7"/>
        </w:numPr>
        <w:tabs>
          <w:tab w:val="left" w:pos="6237"/>
        </w:tabs>
        <w:ind w:leftChars="0" w:left="3686"/>
      </w:pPr>
      <w:r>
        <w:t>External dimensions:</w:t>
      </w:r>
      <w:r>
        <w:tab/>
        <w:t>Width: 570mm</w:t>
      </w:r>
    </w:p>
    <w:p w14:paraId="7CAB0C93" w14:textId="77777777" w:rsidR="00F620DB" w:rsidRDefault="00F620DB" w:rsidP="00DA10B6">
      <w:pPr>
        <w:pStyle w:val="Text3"/>
        <w:tabs>
          <w:tab w:val="left" w:pos="6237"/>
        </w:tabs>
        <w:ind w:leftChars="0" w:left="3686"/>
      </w:pPr>
      <w:r>
        <w:tab/>
        <w:t>Height: 2350mm</w:t>
      </w:r>
    </w:p>
    <w:p w14:paraId="490E4BA1" w14:textId="77777777" w:rsidR="00F620DB" w:rsidRDefault="00F620DB" w:rsidP="00DA10B6">
      <w:pPr>
        <w:pStyle w:val="Text3"/>
        <w:tabs>
          <w:tab w:val="left" w:pos="6237"/>
        </w:tabs>
        <w:ind w:leftChars="0" w:left="3686"/>
      </w:pPr>
      <w:r>
        <w:tab/>
        <w:t>Depth: 600mm</w:t>
      </w:r>
    </w:p>
    <w:p w14:paraId="44782C71" w14:textId="77777777" w:rsidR="00F620DB" w:rsidRDefault="00F620DB" w:rsidP="00DA10B6">
      <w:pPr>
        <w:pStyle w:val="Text3"/>
        <w:tabs>
          <w:tab w:val="left" w:pos="6237"/>
        </w:tabs>
        <w:ind w:leftChars="0" w:left="3686"/>
      </w:pPr>
      <w:r>
        <w:tab/>
        <w:t>(except protruding parts)</w:t>
      </w:r>
    </w:p>
    <w:p w14:paraId="514DB36E" w14:textId="77777777" w:rsidR="00F620DB" w:rsidRDefault="00F620DB" w:rsidP="00DA10B6">
      <w:pPr>
        <w:pStyle w:val="Note"/>
      </w:pPr>
    </w:p>
    <w:p w14:paraId="2CE96EA2" w14:textId="268376DD" w:rsidR="00F620DB" w:rsidRDefault="00F620DB" w:rsidP="00DA10B6">
      <w:pPr>
        <w:pStyle w:val="i"/>
      </w:pPr>
      <w:r>
        <w:t>(</w:t>
      </w:r>
      <w:r w:rsidR="00DA10B6">
        <w:t>iii</w:t>
      </w:r>
      <w:r>
        <w:t>)</w:t>
      </w:r>
      <w:r>
        <w:tab/>
        <w:t>FM radio rebroadcasting system operation console</w:t>
      </w:r>
    </w:p>
    <w:p w14:paraId="1246175E" w14:textId="77777777" w:rsidR="00F620DB" w:rsidRDefault="00F620DB" w:rsidP="00DA10B6">
      <w:pPr>
        <w:pStyle w:val="Text3"/>
      </w:pPr>
      <w:r>
        <w:t>FM radio rebroadcasting system operation console shall provide interruptive broadcast to the tunnel wen radio rebroadcasting is in service. It shall also display the operational status of broadcasting equipment. Emergency broadcasting command console shall provide interruptive broadcast to radio rebroadcasting. The basic functions are as follows.</w:t>
      </w:r>
    </w:p>
    <w:p w14:paraId="25FB34D0" w14:textId="77777777" w:rsidR="00F620DB" w:rsidRDefault="00F620DB" w:rsidP="00DA10B6">
      <w:pPr>
        <w:pStyle w:val="Text3"/>
      </w:pPr>
      <w:r>
        <w:t>The operation console shall be equipped with the functions of a server, if necessary.</w:t>
      </w:r>
    </w:p>
    <w:p w14:paraId="3125C3DD" w14:textId="11693959" w:rsidR="00F620DB" w:rsidRDefault="00F620DB" w:rsidP="00DA10B6">
      <w:pPr>
        <w:pStyle w:val="dotted"/>
        <w:tabs>
          <w:tab w:val="clear" w:pos="3119"/>
          <w:tab w:val="left" w:pos="3402"/>
        </w:tabs>
        <w:ind w:left="3402" w:hanging="424"/>
      </w:pPr>
      <w:r>
        <w:t>PC (keyboard/mouse), software, display unit, microphone unit, and speaker unit</w:t>
      </w:r>
    </w:p>
    <w:p w14:paraId="10D7C6E3" w14:textId="4B372443" w:rsidR="00F620DB" w:rsidRDefault="00F620DB" w:rsidP="00DB491C">
      <w:pPr>
        <w:pStyle w:val="Text3"/>
        <w:numPr>
          <w:ilvl w:val="0"/>
          <w:numId w:val="7"/>
        </w:numPr>
        <w:tabs>
          <w:tab w:val="left" w:pos="4820"/>
        </w:tabs>
        <w:ind w:leftChars="0" w:left="3686"/>
      </w:pPr>
      <w:r>
        <w:t>Functions and electrical characteristics</w:t>
      </w:r>
    </w:p>
    <w:p w14:paraId="40F59E86" w14:textId="267A7F92" w:rsidR="00F620DB" w:rsidRDefault="00F620DB" w:rsidP="00DB491C">
      <w:pPr>
        <w:pStyle w:val="Text2"/>
        <w:numPr>
          <w:ilvl w:val="4"/>
          <w:numId w:val="11"/>
        </w:numPr>
        <w:tabs>
          <w:tab w:val="left" w:pos="4111"/>
        </w:tabs>
        <w:ind w:left="4111" w:hanging="425"/>
      </w:pPr>
      <w:r>
        <w:t>CPU:</w:t>
      </w:r>
      <w:r w:rsidR="00DA10B6">
        <w:t xml:space="preserve">  </w:t>
      </w:r>
      <w:r>
        <w:t>operating frequency of 1.6GHz or more</w:t>
      </w:r>
    </w:p>
    <w:p w14:paraId="29CF4D07" w14:textId="4FA55CB1" w:rsidR="00F620DB" w:rsidRDefault="00F620DB" w:rsidP="00DB491C">
      <w:pPr>
        <w:pStyle w:val="Text2"/>
        <w:numPr>
          <w:ilvl w:val="4"/>
          <w:numId w:val="11"/>
        </w:numPr>
        <w:tabs>
          <w:tab w:val="left" w:pos="4111"/>
        </w:tabs>
        <w:ind w:left="4111" w:hanging="425"/>
      </w:pPr>
      <w:r>
        <w:lastRenderedPageBreak/>
        <w:t>Main memory:</w:t>
      </w:r>
      <w:r w:rsidR="00DA10B6">
        <w:t xml:space="preserve">  </w:t>
      </w:r>
      <w:r>
        <w:t>2GB or more</w:t>
      </w:r>
    </w:p>
    <w:p w14:paraId="10CAD0ED" w14:textId="2AD2AB00" w:rsidR="00F620DB" w:rsidRDefault="00F620DB" w:rsidP="00DB491C">
      <w:pPr>
        <w:pStyle w:val="Text2"/>
        <w:numPr>
          <w:ilvl w:val="4"/>
          <w:numId w:val="11"/>
        </w:numPr>
        <w:tabs>
          <w:tab w:val="left" w:pos="4111"/>
        </w:tabs>
        <w:ind w:left="4111" w:hanging="425"/>
      </w:pPr>
      <w:r>
        <w:t>Hard disk:</w:t>
      </w:r>
      <w:r w:rsidR="00DA10B6">
        <w:t xml:space="preserve"> </w:t>
      </w:r>
      <w:r>
        <w:t>320GB or more</w:t>
      </w:r>
    </w:p>
    <w:p w14:paraId="4FBDBD3C" w14:textId="5E85D669" w:rsidR="00F620DB" w:rsidRDefault="00F620DB" w:rsidP="00DB491C">
      <w:pPr>
        <w:pStyle w:val="Text2"/>
        <w:numPr>
          <w:ilvl w:val="4"/>
          <w:numId w:val="11"/>
        </w:numPr>
        <w:tabs>
          <w:tab w:val="left" w:pos="4111"/>
        </w:tabs>
        <w:ind w:left="4111" w:hanging="425"/>
      </w:pPr>
      <w:r>
        <w:t>Network:</w:t>
      </w:r>
      <w:r w:rsidR="00DA10B6">
        <w:t xml:space="preserve"> </w:t>
      </w:r>
      <w:r>
        <w:t>IEEE802.3 10/100BASE-TX compatible</w:t>
      </w:r>
    </w:p>
    <w:p w14:paraId="3D1175EC" w14:textId="36177B90" w:rsidR="00F620DB" w:rsidRDefault="00F620DB" w:rsidP="00DB491C">
      <w:pPr>
        <w:pStyle w:val="Text2"/>
        <w:numPr>
          <w:ilvl w:val="4"/>
          <w:numId w:val="11"/>
        </w:numPr>
        <w:tabs>
          <w:tab w:val="left" w:pos="4111"/>
        </w:tabs>
        <w:ind w:left="4111" w:hanging="425"/>
      </w:pPr>
      <w:r>
        <w:t>Sound:</w:t>
      </w:r>
      <w:r w:rsidR="00DA10B6">
        <w:t xml:space="preserve"> </w:t>
      </w:r>
      <w:r>
        <w:t>Line input, line output, microphone input</w:t>
      </w:r>
    </w:p>
    <w:p w14:paraId="61E5B161" w14:textId="73EC2220" w:rsidR="00F620DB" w:rsidRDefault="00F620DB" w:rsidP="00DB491C">
      <w:pPr>
        <w:pStyle w:val="Text2"/>
        <w:numPr>
          <w:ilvl w:val="4"/>
          <w:numId w:val="11"/>
        </w:numPr>
        <w:tabs>
          <w:tab w:val="left" w:pos="4111"/>
        </w:tabs>
        <w:ind w:left="4111" w:hanging="425"/>
      </w:pPr>
      <w:r>
        <w:t>Display:</w:t>
      </w:r>
      <w:r w:rsidR="00DA10B6">
        <w:t xml:space="preserve"> </w:t>
      </w:r>
      <w:r>
        <w:t>17-inch LCD or equivalent</w:t>
      </w:r>
    </w:p>
    <w:p w14:paraId="43D2BD7D" w14:textId="477DDDE4" w:rsidR="00F620DB" w:rsidRDefault="00F620DB" w:rsidP="00DB491C">
      <w:pPr>
        <w:pStyle w:val="Text2"/>
        <w:numPr>
          <w:ilvl w:val="4"/>
          <w:numId w:val="11"/>
        </w:numPr>
        <w:tabs>
          <w:tab w:val="left" w:pos="4111"/>
        </w:tabs>
        <w:ind w:left="4111" w:hanging="425"/>
      </w:pPr>
      <w:r>
        <w:t>Input device:</w:t>
      </w:r>
      <w:r w:rsidR="00DA10B6">
        <w:t xml:space="preserve"> </w:t>
      </w:r>
      <w:r>
        <w:t>Keyboard</w:t>
      </w:r>
    </w:p>
    <w:p w14:paraId="06BC49CB" w14:textId="2236C5D7" w:rsidR="00F620DB" w:rsidRDefault="00F620DB" w:rsidP="00DB491C">
      <w:pPr>
        <w:pStyle w:val="Text2"/>
        <w:numPr>
          <w:ilvl w:val="4"/>
          <w:numId w:val="11"/>
        </w:numPr>
        <w:tabs>
          <w:tab w:val="left" w:pos="4111"/>
        </w:tabs>
        <w:ind w:left="4111" w:hanging="425"/>
      </w:pPr>
      <w:r>
        <w:t>Pointing device:</w:t>
      </w:r>
      <w:r w:rsidR="00DA10B6">
        <w:t xml:space="preserve"> </w:t>
      </w:r>
      <w:r>
        <w:t>Two-button mouse or equivalent</w:t>
      </w:r>
    </w:p>
    <w:p w14:paraId="00679B03" w14:textId="5F5B7E1E" w:rsidR="00F620DB" w:rsidRDefault="00F620DB" w:rsidP="00DB491C">
      <w:pPr>
        <w:pStyle w:val="Text2"/>
        <w:numPr>
          <w:ilvl w:val="4"/>
          <w:numId w:val="11"/>
        </w:numPr>
        <w:tabs>
          <w:tab w:val="left" w:pos="4111"/>
        </w:tabs>
        <w:ind w:left="4111" w:hanging="425"/>
      </w:pPr>
      <w:r>
        <w:t>Microphone:</w:t>
      </w:r>
      <w:r w:rsidR="00DA10B6">
        <w:t xml:space="preserve"> </w:t>
      </w:r>
      <w:r>
        <w:t>Upright microphone</w:t>
      </w:r>
    </w:p>
    <w:p w14:paraId="21B2604A" w14:textId="3C8859FF" w:rsidR="00F620DB" w:rsidRDefault="00F620DB" w:rsidP="00DB491C">
      <w:pPr>
        <w:pStyle w:val="Text2"/>
        <w:numPr>
          <w:ilvl w:val="4"/>
          <w:numId w:val="11"/>
        </w:numPr>
        <w:tabs>
          <w:tab w:val="left" w:pos="4111"/>
        </w:tabs>
        <w:ind w:left="4111" w:hanging="425"/>
      </w:pPr>
      <w:r>
        <w:t>Speaker:</w:t>
      </w:r>
      <w:r w:rsidR="00DA10B6">
        <w:t xml:space="preserve"> </w:t>
      </w:r>
      <w:r>
        <w:t>Stereo speaker for PC (with volume)</w:t>
      </w:r>
    </w:p>
    <w:p w14:paraId="5324B214" w14:textId="1A5511AF" w:rsidR="00F620DB" w:rsidRDefault="00F620DB" w:rsidP="00DB491C">
      <w:pPr>
        <w:pStyle w:val="Text2"/>
        <w:numPr>
          <w:ilvl w:val="4"/>
          <w:numId w:val="11"/>
        </w:numPr>
        <w:tabs>
          <w:tab w:val="left" w:pos="4111"/>
        </w:tabs>
        <w:ind w:left="4111" w:hanging="425"/>
      </w:pPr>
      <w:r>
        <w:t>Power:</w:t>
      </w:r>
      <w:r w:rsidR="00DA10B6">
        <w:t xml:space="preserve"> </w:t>
      </w:r>
      <w:r>
        <w:t>AC100V 50Hz/60Hz</w:t>
      </w:r>
    </w:p>
    <w:p w14:paraId="41D07E29" w14:textId="172C54CD" w:rsidR="00F620DB" w:rsidRDefault="00F620DB" w:rsidP="00DB491C">
      <w:pPr>
        <w:pStyle w:val="Text2"/>
        <w:numPr>
          <w:ilvl w:val="4"/>
          <w:numId w:val="11"/>
        </w:numPr>
        <w:tabs>
          <w:tab w:val="left" w:pos="4111"/>
        </w:tabs>
        <w:ind w:left="4111" w:hanging="425"/>
      </w:pPr>
      <w:r>
        <w:t>OS:</w:t>
      </w:r>
      <w:r w:rsidR="00DA10B6">
        <w:t xml:space="preserve"> </w:t>
      </w:r>
      <w:r>
        <w:t>Windows OS</w:t>
      </w:r>
    </w:p>
    <w:p w14:paraId="1ABDF14D" w14:textId="77777777" w:rsidR="00DA10B6" w:rsidRDefault="00DA10B6" w:rsidP="00DA10B6">
      <w:pPr>
        <w:pStyle w:val="Note"/>
      </w:pPr>
    </w:p>
    <w:p w14:paraId="7684BD03" w14:textId="424F3D50" w:rsidR="00F620DB" w:rsidRDefault="00F620DB" w:rsidP="00DB491C">
      <w:pPr>
        <w:pStyle w:val="Text3"/>
        <w:numPr>
          <w:ilvl w:val="0"/>
          <w:numId w:val="7"/>
        </w:numPr>
        <w:tabs>
          <w:tab w:val="left" w:pos="4820"/>
        </w:tabs>
        <w:ind w:leftChars="0" w:left="3686"/>
      </w:pPr>
      <w:r>
        <w:t>Display and operations</w:t>
      </w:r>
    </w:p>
    <w:p w14:paraId="5D541F4A" w14:textId="5206938A" w:rsidR="00F620DB" w:rsidRDefault="00F620DB" w:rsidP="00DB491C">
      <w:pPr>
        <w:pStyle w:val="Text2"/>
        <w:numPr>
          <w:ilvl w:val="4"/>
          <w:numId w:val="11"/>
        </w:numPr>
        <w:tabs>
          <w:tab w:val="left" w:pos="4111"/>
        </w:tabs>
        <w:ind w:left="4111" w:hanging="425"/>
      </w:pPr>
      <w:r>
        <w:t>Selection and display of broadcasting site</w:t>
      </w:r>
    </w:p>
    <w:p w14:paraId="7F4135D1" w14:textId="581ED08D" w:rsidR="00F620DB" w:rsidRDefault="00F620DB" w:rsidP="00DA10B6">
      <w:pPr>
        <w:pStyle w:val="Text3"/>
        <w:ind w:leftChars="1868" w:left="4110"/>
      </w:pPr>
      <w:r>
        <w:t>Select Name:</w:t>
      </w:r>
      <w:r>
        <w:tab/>
        <w:t>Nagdhunga Tunnel</w:t>
      </w:r>
    </w:p>
    <w:p w14:paraId="03BA8E43" w14:textId="0EEB83C2" w:rsidR="00F620DB" w:rsidRDefault="00F620DB" w:rsidP="00DB491C">
      <w:pPr>
        <w:pStyle w:val="Text2"/>
        <w:numPr>
          <w:ilvl w:val="4"/>
          <w:numId w:val="11"/>
        </w:numPr>
        <w:tabs>
          <w:tab w:val="left" w:pos="4111"/>
        </w:tabs>
        <w:ind w:left="4111" w:hanging="425"/>
      </w:pPr>
      <w:r>
        <w:t>Changeover of sound source</w:t>
      </w:r>
    </w:p>
    <w:p w14:paraId="26F05338" w14:textId="3FB995DA" w:rsidR="00F620DB" w:rsidRDefault="00F620DB" w:rsidP="00DA10B6">
      <w:pPr>
        <w:pStyle w:val="Text3"/>
        <w:ind w:leftChars="1868" w:left="4110"/>
      </w:pPr>
      <w:r>
        <w:t>Microphone</w:t>
      </w:r>
    </w:p>
    <w:p w14:paraId="6CB54BA1" w14:textId="2575B582" w:rsidR="00F620DB" w:rsidRDefault="00F620DB" w:rsidP="00DA10B6">
      <w:pPr>
        <w:pStyle w:val="Text3"/>
        <w:ind w:leftChars="1868" w:left="4110"/>
      </w:pPr>
      <w:r>
        <w:t>Fixed phrases in the voice memory unit</w:t>
      </w:r>
    </w:p>
    <w:p w14:paraId="022359DA" w14:textId="4693ADD8" w:rsidR="00F620DB" w:rsidRDefault="00F620DB" w:rsidP="00DB491C">
      <w:pPr>
        <w:pStyle w:val="Text2"/>
        <w:numPr>
          <w:ilvl w:val="4"/>
          <w:numId w:val="11"/>
        </w:numPr>
        <w:tabs>
          <w:tab w:val="left" w:pos="4111"/>
        </w:tabs>
        <w:ind w:left="4111" w:hanging="425"/>
      </w:pPr>
      <w:r>
        <w:t>Changeover and display of broadcasting monitor</w:t>
      </w:r>
    </w:p>
    <w:p w14:paraId="213AA523" w14:textId="282F93F0" w:rsidR="00F620DB" w:rsidRDefault="00F620DB" w:rsidP="00DA10B6">
      <w:pPr>
        <w:pStyle w:val="Text3"/>
        <w:ind w:leftChars="1868" w:left="4110"/>
      </w:pPr>
      <w:r>
        <w:t>Display unit shall enable to monitor radio broadcast. It shall enable to monitor and display screens and channels selected.</w:t>
      </w:r>
    </w:p>
    <w:p w14:paraId="61DDF83F" w14:textId="53B8DBB4" w:rsidR="00F620DB" w:rsidRDefault="00F620DB" w:rsidP="00DB491C">
      <w:pPr>
        <w:pStyle w:val="Text2"/>
        <w:numPr>
          <w:ilvl w:val="4"/>
          <w:numId w:val="11"/>
        </w:numPr>
        <w:tabs>
          <w:tab w:val="left" w:pos="4111"/>
        </w:tabs>
        <w:ind w:left="4111" w:hanging="425"/>
      </w:pPr>
      <w:r>
        <w:t>Items monitored and displayed</w:t>
      </w:r>
    </w:p>
    <w:p w14:paraId="1B897323" w14:textId="3945BFAC" w:rsidR="00F620DB" w:rsidRDefault="00F620DB" w:rsidP="00DA10B6">
      <w:pPr>
        <w:pStyle w:val="Text3"/>
        <w:ind w:leftChars="1868" w:left="4110"/>
      </w:pPr>
      <w:r>
        <w:t xml:space="preserve">Items to be monitored and displayed shall be according to </w:t>
      </w:r>
      <w:r w:rsidR="00AA2465">
        <w:t>Table 54-7</w:t>
      </w:r>
      <w:r>
        <w:t>: “Items Monitored/Controlled by FM Radio Rebroadcasting System”.</w:t>
      </w:r>
    </w:p>
    <w:p w14:paraId="0312CEED" w14:textId="370EEED4" w:rsidR="00F620DB" w:rsidRDefault="00F620DB" w:rsidP="00DA10B6">
      <w:pPr>
        <w:pStyle w:val="Text3"/>
        <w:ind w:leftChars="1868" w:left="4110"/>
      </w:pPr>
      <w:r>
        <w:t>The console shall give alarm (buzzer, etc.) when any of the following abnormalities is displayed.</w:t>
      </w:r>
    </w:p>
    <w:p w14:paraId="0398F8F9" w14:textId="77777777" w:rsidR="00F620DB" w:rsidRDefault="00F620DB" w:rsidP="00CE48B3">
      <w:pPr>
        <w:pStyle w:val="Text3"/>
        <w:ind w:leftChars="1868" w:left="4110"/>
      </w:pPr>
      <w:r>
        <w:rPr>
          <w:rFonts w:ascii="ＭＳ 明朝" w:eastAsia="ＭＳ 明朝" w:hAnsi="ＭＳ 明朝" w:cs="ＭＳ 明朝" w:hint="eastAsia"/>
        </w:rPr>
        <w:t>・</w:t>
      </w:r>
      <w:r>
        <w:rPr>
          <w:rFonts w:hint="eastAsia"/>
        </w:rPr>
        <w:t xml:space="preserve"> Radio, output abnormality</w:t>
      </w:r>
    </w:p>
    <w:p w14:paraId="1E9415A5" w14:textId="77777777" w:rsidR="00F620DB" w:rsidRDefault="00F620DB" w:rsidP="00CE48B3">
      <w:pPr>
        <w:pStyle w:val="Text3"/>
        <w:ind w:leftChars="1868" w:left="4110"/>
      </w:pPr>
      <w:r>
        <w:rPr>
          <w:rFonts w:ascii="ＭＳ 明朝" w:eastAsia="ＭＳ 明朝" w:hAnsi="ＭＳ 明朝" w:cs="ＭＳ 明朝" w:hint="eastAsia"/>
        </w:rPr>
        <w:t>・</w:t>
      </w:r>
      <w:r>
        <w:rPr>
          <w:rFonts w:hint="eastAsia"/>
        </w:rPr>
        <w:t xml:space="preserve"> Radio, power abnormality</w:t>
      </w:r>
    </w:p>
    <w:p w14:paraId="320F135B" w14:textId="77777777" w:rsidR="00F620DB" w:rsidRDefault="00F620DB" w:rsidP="00CE48B3">
      <w:pPr>
        <w:pStyle w:val="Text3"/>
        <w:ind w:leftChars="1868" w:left="4110"/>
      </w:pPr>
      <w:r>
        <w:rPr>
          <w:rFonts w:ascii="ＭＳ 明朝" w:eastAsia="ＭＳ 明朝" w:hAnsi="ＭＳ 明朝" w:cs="ＭＳ 明朝" w:hint="eastAsia"/>
        </w:rPr>
        <w:t>・</w:t>
      </w:r>
      <w:r>
        <w:rPr>
          <w:rFonts w:hint="eastAsia"/>
        </w:rPr>
        <w:t xml:space="preserve"> Loudspeaker, output abnormality</w:t>
      </w:r>
    </w:p>
    <w:p w14:paraId="07664C09" w14:textId="60715D89" w:rsidR="00F620DB" w:rsidRDefault="00F620DB" w:rsidP="00CE48B3">
      <w:pPr>
        <w:pStyle w:val="Text3"/>
        <w:ind w:leftChars="1868" w:left="4110"/>
      </w:pPr>
      <w:r>
        <w:rPr>
          <w:rFonts w:ascii="ＭＳ 明朝" w:eastAsia="ＭＳ 明朝" w:hAnsi="ＭＳ 明朝" w:cs="ＭＳ 明朝" w:hint="eastAsia"/>
        </w:rPr>
        <w:t>・</w:t>
      </w:r>
      <w:r>
        <w:rPr>
          <w:rFonts w:hint="eastAsia"/>
        </w:rPr>
        <w:t xml:space="preserve"> Loudspeaker, power abnormality</w:t>
      </w:r>
    </w:p>
    <w:p w14:paraId="781E2F7A" w14:textId="77777777" w:rsidR="00CE48B3" w:rsidRDefault="00CE48B3" w:rsidP="00CE48B3">
      <w:pPr>
        <w:pStyle w:val="Note"/>
      </w:pPr>
    </w:p>
    <w:p w14:paraId="7A7FB96A" w14:textId="1F99A62A" w:rsidR="00F620DB" w:rsidRDefault="00F620DB" w:rsidP="00DB491C">
      <w:pPr>
        <w:pStyle w:val="Text2"/>
        <w:numPr>
          <w:ilvl w:val="4"/>
          <w:numId w:val="11"/>
        </w:numPr>
        <w:tabs>
          <w:tab w:val="left" w:pos="4111"/>
        </w:tabs>
        <w:ind w:left="4111" w:hanging="425"/>
      </w:pPr>
      <w:r>
        <w:t>History</w:t>
      </w:r>
    </w:p>
    <w:p w14:paraId="10F90C49" w14:textId="36EC4A19" w:rsidR="00F620DB" w:rsidRDefault="00F620DB" w:rsidP="00CE48B3">
      <w:pPr>
        <w:pStyle w:val="Text3"/>
        <w:ind w:leftChars="1868" w:left="4110"/>
      </w:pPr>
      <w:r>
        <w:t xml:space="preserve">The operation console shall store and display history of signal </w:t>
      </w:r>
      <w:r>
        <w:lastRenderedPageBreak/>
        <w:t>information about interlocking broadcasts provided.</w:t>
      </w:r>
    </w:p>
    <w:p w14:paraId="3D5916A0" w14:textId="26BC1702" w:rsidR="00F620DB" w:rsidRDefault="00F620DB" w:rsidP="00CE48B3">
      <w:pPr>
        <w:pStyle w:val="Text3"/>
        <w:ind w:leftChars="1868" w:left="4110"/>
      </w:pPr>
      <w:r>
        <w:t>The history screen shall consist of a facility history screen displaying items monitored by the broadcasting equipment, and a broadcast history screen displaying phrases and announcements made in the past.</w:t>
      </w:r>
    </w:p>
    <w:p w14:paraId="1DC5C441" w14:textId="6597320B" w:rsidR="00F620DB" w:rsidRDefault="00F620DB" w:rsidP="00DB491C">
      <w:pPr>
        <w:pStyle w:val="Text2"/>
        <w:numPr>
          <w:ilvl w:val="4"/>
          <w:numId w:val="11"/>
        </w:numPr>
        <w:tabs>
          <w:tab w:val="left" w:pos="4111"/>
        </w:tabs>
        <w:ind w:left="4111" w:hanging="425"/>
      </w:pPr>
      <w:r>
        <w:t>Display language:</w:t>
      </w:r>
      <w:r w:rsidR="00CE48B3">
        <w:t xml:space="preserve">  </w:t>
      </w:r>
      <w:r>
        <w:t>English</w:t>
      </w:r>
    </w:p>
    <w:p w14:paraId="4706BA12" w14:textId="284C0B9F" w:rsidR="00F620DB" w:rsidRDefault="00F620DB" w:rsidP="00DB491C">
      <w:pPr>
        <w:pStyle w:val="Text3"/>
        <w:numPr>
          <w:ilvl w:val="0"/>
          <w:numId w:val="7"/>
        </w:numPr>
        <w:tabs>
          <w:tab w:val="left" w:pos="4820"/>
        </w:tabs>
        <w:ind w:leftChars="0" w:left="3686"/>
      </w:pPr>
      <w:r>
        <w:t>Communication processing for integrated management server</w:t>
      </w:r>
      <w:r w:rsidR="00CE48B3">
        <w:t>:</w:t>
      </w:r>
    </w:p>
    <w:p w14:paraId="681D10D0" w14:textId="77777777" w:rsidR="00F620DB" w:rsidRDefault="00F620DB" w:rsidP="00CE48B3">
      <w:pPr>
        <w:pStyle w:val="Text3"/>
        <w:ind w:leftChars="0" w:left="3686"/>
      </w:pPr>
      <w:r>
        <w:t>The operation console shall communicate with the integrated management server to transmit and receive the following signals.</w:t>
      </w:r>
    </w:p>
    <w:p w14:paraId="3E1AF852" w14:textId="65785D21" w:rsidR="00F620DB" w:rsidRDefault="00F620DB" w:rsidP="00DB491C">
      <w:pPr>
        <w:pStyle w:val="Text2"/>
        <w:numPr>
          <w:ilvl w:val="4"/>
          <w:numId w:val="11"/>
        </w:numPr>
        <w:tabs>
          <w:tab w:val="left" w:pos="4111"/>
        </w:tabs>
        <w:ind w:left="4111" w:hanging="425"/>
      </w:pPr>
      <w:r>
        <w:t>Communication protocol:</w:t>
      </w:r>
      <w:r w:rsidR="00702C0E">
        <w:t xml:space="preserve">  </w:t>
      </w:r>
      <w:r>
        <w:t>TCP/IP</w:t>
      </w:r>
    </w:p>
    <w:p w14:paraId="2BB525D3" w14:textId="642A7341" w:rsidR="00F620DB" w:rsidRDefault="00F620DB" w:rsidP="00DB491C">
      <w:pPr>
        <w:pStyle w:val="Text2"/>
        <w:numPr>
          <w:ilvl w:val="4"/>
          <w:numId w:val="11"/>
        </w:numPr>
        <w:tabs>
          <w:tab w:val="left" w:pos="4111"/>
        </w:tabs>
        <w:ind w:left="4111" w:hanging="425"/>
      </w:pPr>
      <w:r>
        <w:t>Target tunnel:</w:t>
      </w:r>
      <w:r w:rsidR="00702C0E">
        <w:t xml:space="preserve">  </w:t>
      </w:r>
      <w:r>
        <w:t>Nagdhunga Tunnel</w:t>
      </w:r>
    </w:p>
    <w:p w14:paraId="5F78E6CB" w14:textId="139C0A00" w:rsidR="00F620DB" w:rsidRDefault="00F620DB" w:rsidP="00DB491C">
      <w:pPr>
        <w:pStyle w:val="Text2"/>
        <w:numPr>
          <w:ilvl w:val="4"/>
          <w:numId w:val="11"/>
        </w:numPr>
        <w:tabs>
          <w:tab w:val="left" w:pos="4111"/>
        </w:tabs>
        <w:ind w:left="4111" w:hanging="425"/>
      </w:pPr>
      <w:r>
        <w:t>Receiving information:</w:t>
      </w:r>
      <w:r w:rsidR="00702C0E">
        <w:t xml:space="preserve">  </w:t>
      </w:r>
      <w:r>
        <w:t>Emergency information in the tunnel</w:t>
      </w:r>
    </w:p>
    <w:p w14:paraId="3C3ADD1A" w14:textId="5E656F1B" w:rsidR="00F620DB" w:rsidRDefault="00F620DB" w:rsidP="00DB491C">
      <w:pPr>
        <w:pStyle w:val="Text2"/>
        <w:numPr>
          <w:ilvl w:val="4"/>
          <w:numId w:val="11"/>
        </w:numPr>
        <w:tabs>
          <w:tab w:val="left" w:pos="4111"/>
        </w:tabs>
        <w:ind w:left="4111" w:hanging="425"/>
      </w:pPr>
      <w:r>
        <w:t>Transmitting information:</w:t>
      </w:r>
      <w:r w:rsidR="00702C0E">
        <w:t xml:space="preserve">  </w:t>
      </w:r>
      <w:r>
        <w:t>Information about defects of FM radio rebroadcasting system</w:t>
      </w:r>
    </w:p>
    <w:p w14:paraId="394102BE" w14:textId="1F415BE4" w:rsidR="00F620DB" w:rsidRDefault="00F620DB" w:rsidP="00DB491C">
      <w:pPr>
        <w:pStyle w:val="Text3"/>
        <w:numPr>
          <w:ilvl w:val="0"/>
          <w:numId w:val="7"/>
        </w:numPr>
        <w:tabs>
          <w:tab w:val="left" w:pos="4820"/>
        </w:tabs>
        <w:ind w:leftChars="0" w:left="3686"/>
      </w:pPr>
      <w:r>
        <w:t>Interlocking broadcast processing</w:t>
      </w:r>
    </w:p>
    <w:p w14:paraId="0E12F3C4" w14:textId="77777777" w:rsidR="00F620DB" w:rsidRDefault="00F620DB" w:rsidP="00702C0E">
      <w:pPr>
        <w:pStyle w:val="Text3"/>
        <w:tabs>
          <w:tab w:val="left" w:pos="4820"/>
        </w:tabs>
        <w:ind w:leftChars="0" w:left="3686"/>
      </w:pPr>
      <w:r>
        <w:t>The operation console shall automatically or semi-automatically process interlocking broadcast when receiving emergency information.</w:t>
      </w:r>
    </w:p>
    <w:p w14:paraId="0F073E06" w14:textId="45BF9DC1" w:rsidR="00F620DB" w:rsidRDefault="00F620DB" w:rsidP="00DB491C">
      <w:pPr>
        <w:pStyle w:val="Text2"/>
        <w:numPr>
          <w:ilvl w:val="4"/>
          <w:numId w:val="11"/>
        </w:numPr>
        <w:tabs>
          <w:tab w:val="left" w:pos="4111"/>
        </w:tabs>
        <w:ind w:left="4111" w:hanging="425"/>
      </w:pPr>
      <w:r>
        <w:t>Automatic mode</w:t>
      </w:r>
      <w:r w:rsidR="00966715">
        <w:t xml:space="preserve">:  </w:t>
      </w:r>
      <w:r>
        <w:t>The operation console shall automatically play interruptive broadcast to the tunnel in response to emergency signals.</w:t>
      </w:r>
    </w:p>
    <w:p w14:paraId="5DB4E582" w14:textId="0B233B7E" w:rsidR="00F620DB" w:rsidRDefault="00F620DB" w:rsidP="00DB491C">
      <w:pPr>
        <w:pStyle w:val="Text2"/>
        <w:numPr>
          <w:ilvl w:val="4"/>
          <w:numId w:val="11"/>
        </w:numPr>
        <w:tabs>
          <w:tab w:val="left" w:pos="4111"/>
        </w:tabs>
        <w:ind w:left="4111" w:hanging="425"/>
      </w:pPr>
      <w:r>
        <w:t>Semi-automatic mode</w:t>
      </w:r>
      <w:r w:rsidR="00966715">
        <w:t>:  W</w:t>
      </w:r>
      <w:r>
        <w:t>hen receiving emergency information, the operation console shall enable operators to play interruptive broadcast after taking confirmation procedures.</w:t>
      </w:r>
    </w:p>
    <w:p w14:paraId="61AE07C5" w14:textId="77777777" w:rsidR="00966715" w:rsidRDefault="00966715" w:rsidP="00966715">
      <w:pPr>
        <w:pStyle w:val="Note"/>
      </w:pPr>
    </w:p>
    <w:p w14:paraId="7FD59BF1" w14:textId="2B1BC943" w:rsidR="00F620DB" w:rsidRDefault="00F620DB" w:rsidP="00966715">
      <w:pPr>
        <w:pStyle w:val="dotted"/>
        <w:tabs>
          <w:tab w:val="clear" w:pos="3119"/>
          <w:tab w:val="left" w:pos="3402"/>
        </w:tabs>
        <w:ind w:left="3402" w:hanging="424"/>
      </w:pPr>
      <w:r>
        <w:t>Audio amplification unit</w:t>
      </w:r>
    </w:p>
    <w:p w14:paraId="40CC6616" w14:textId="77777777" w:rsidR="00F620DB" w:rsidRDefault="00F620DB" w:rsidP="00966715">
      <w:pPr>
        <w:pStyle w:val="Text3"/>
      </w:pPr>
      <w:r>
        <w:t>Audio amplification unit shall compensate for audio signal characteristics transmitted from the FM radio rebroadcasting system operation console, and transmit monitor audio signals.</w:t>
      </w:r>
    </w:p>
    <w:p w14:paraId="7C752571" w14:textId="63B90D61" w:rsidR="00F620DB" w:rsidRDefault="00F620DB" w:rsidP="00DB491C">
      <w:pPr>
        <w:pStyle w:val="Text3"/>
        <w:numPr>
          <w:ilvl w:val="0"/>
          <w:numId w:val="7"/>
        </w:numPr>
        <w:tabs>
          <w:tab w:val="left" w:pos="4820"/>
        </w:tabs>
        <w:ind w:leftChars="0" w:left="3686"/>
      </w:pPr>
      <w:r>
        <w:t>Microphone input:</w:t>
      </w:r>
      <w:r w:rsidR="00966715">
        <w:t xml:space="preserve">  </w:t>
      </w:r>
      <w:r>
        <w:t>1 system (600Ω, unbalanced)</w:t>
      </w:r>
    </w:p>
    <w:p w14:paraId="352A5CE2" w14:textId="1D9C8C18" w:rsidR="00F620DB" w:rsidRDefault="00F620DB" w:rsidP="00DB491C">
      <w:pPr>
        <w:pStyle w:val="Text3"/>
        <w:numPr>
          <w:ilvl w:val="0"/>
          <w:numId w:val="7"/>
        </w:numPr>
        <w:tabs>
          <w:tab w:val="left" w:pos="4820"/>
        </w:tabs>
        <w:ind w:leftChars="0" w:left="3686"/>
      </w:pPr>
      <w:r>
        <w:t>Line input:</w:t>
      </w:r>
      <w:r w:rsidR="00966715">
        <w:t xml:space="preserve">  </w:t>
      </w:r>
      <w:r>
        <w:t>-20dBm to 0dBm (standard of 1kHz)</w:t>
      </w:r>
    </w:p>
    <w:p w14:paraId="353A1541" w14:textId="75B69F08" w:rsidR="00F620DB" w:rsidRDefault="00F620DB" w:rsidP="00DB491C">
      <w:pPr>
        <w:pStyle w:val="Text3"/>
        <w:numPr>
          <w:ilvl w:val="0"/>
          <w:numId w:val="7"/>
        </w:numPr>
        <w:tabs>
          <w:tab w:val="left" w:pos="4820"/>
        </w:tabs>
        <w:ind w:leftChars="0" w:left="3686"/>
      </w:pPr>
      <w:r>
        <w:t>Line output:</w:t>
      </w:r>
      <w:r w:rsidR="00966715">
        <w:t xml:space="preserve">  </w:t>
      </w:r>
      <w:r>
        <w:t>0dBm</w:t>
      </w:r>
    </w:p>
    <w:p w14:paraId="104E3F93" w14:textId="0D96BC9B" w:rsidR="00F620DB" w:rsidRDefault="00F620DB" w:rsidP="00DB491C">
      <w:pPr>
        <w:pStyle w:val="Text3"/>
        <w:numPr>
          <w:ilvl w:val="0"/>
          <w:numId w:val="7"/>
        </w:numPr>
        <w:tabs>
          <w:tab w:val="left" w:pos="4820"/>
        </w:tabs>
        <w:ind w:leftChars="0" w:left="3686"/>
      </w:pPr>
      <w:r>
        <w:t>Speaker output:</w:t>
      </w:r>
      <w:r w:rsidR="00966715">
        <w:t xml:space="preserve">  </w:t>
      </w:r>
      <w:r>
        <w:t>1 system</w:t>
      </w:r>
    </w:p>
    <w:p w14:paraId="24E99F87" w14:textId="1A4F3190" w:rsidR="00F620DB" w:rsidRDefault="00F620DB" w:rsidP="00DB491C">
      <w:pPr>
        <w:pStyle w:val="Text3"/>
        <w:numPr>
          <w:ilvl w:val="0"/>
          <w:numId w:val="7"/>
        </w:numPr>
        <w:tabs>
          <w:tab w:val="left" w:pos="4820"/>
        </w:tabs>
        <w:ind w:leftChars="0" w:left="3686"/>
      </w:pPr>
      <w:r>
        <w:t>Monitor:</w:t>
      </w:r>
      <w:r w:rsidR="00966715">
        <w:t xml:space="preserve">  </w:t>
      </w:r>
      <w:r>
        <w:t>Audio line level display</w:t>
      </w:r>
    </w:p>
    <w:p w14:paraId="6B2D28DE" w14:textId="77777777" w:rsidR="00966715" w:rsidRDefault="00966715" w:rsidP="00966715">
      <w:pPr>
        <w:pStyle w:val="Note"/>
      </w:pPr>
    </w:p>
    <w:p w14:paraId="3199CF91" w14:textId="5C4C3C23" w:rsidR="00F620DB" w:rsidRDefault="00F620DB" w:rsidP="00966715">
      <w:pPr>
        <w:pStyle w:val="dotted"/>
        <w:tabs>
          <w:tab w:val="clear" w:pos="3119"/>
          <w:tab w:val="left" w:pos="3402"/>
        </w:tabs>
        <w:ind w:left="3402" w:hanging="424"/>
      </w:pPr>
      <w:r>
        <w:t>Voice conversion unit</w:t>
      </w:r>
    </w:p>
    <w:p w14:paraId="74BCB920" w14:textId="77777777" w:rsidR="00F620DB" w:rsidRDefault="00F620DB" w:rsidP="00966715">
      <w:pPr>
        <w:pStyle w:val="Text3"/>
      </w:pPr>
      <w:r>
        <w:t xml:space="preserve">Voice conversion unit shall convert voice-band signals to digital data, and </w:t>
      </w:r>
      <w:r>
        <w:lastRenderedPageBreak/>
        <w:t>transmit it to LAN. Conversely, it shall also convert voice data received from LAN to voice-band signals.</w:t>
      </w:r>
    </w:p>
    <w:p w14:paraId="0716FD76" w14:textId="76584B07" w:rsidR="00F620DB" w:rsidRDefault="00F620DB" w:rsidP="00DB491C">
      <w:pPr>
        <w:pStyle w:val="Text3"/>
        <w:numPr>
          <w:ilvl w:val="0"/>
          <w:numId w:val="7"/>
        </w:numPr>
        <w:tabs>
          <w:tab w:val="left" w:pos="4820"/>
        </w:tabs>
        <w:ind w:leftChars="0" w:left="3686"/>
      </w:pPr>
      <w:r>
        <w:t>Usage:</w:t>
      </w:r>
      <w:r w:rsidR="00966715">
        <w:t xml:space="preserve">  </w:t>
      </w:r>
      <w:r>
        <w:t>Voice interruption and signal monitoring</w:t>
      </w:r>
    </w:p>
    <w:p w14:paraId="18063CA9" w14:textId="25599198" w:rsidR="00F620DB" w:rsidRDefault="00F620DB" w:rsidP="00DB491C">
      <w:pPr>
        <w:pStyle w:val="Text3"/>
        <w:numPr>
          <w:ilvl w:val="0"/>
          <w:numId w:val="7"/>
        </w:numPr>
        <w:tabs>
          <w:tab w:val="left" w:pos="4820"/>
        </w:tabs>
        <w:ind w:leftChars="0" w:left="3686"/>
      </w:pPr>
      <w:r>
        <w:t>Line interface:</w:t>
      </w:r>
      <w:r w:rsidR="00966715">
        <w:t xml:space="preserve">  </w:t>
      </w:r>
      <w:r>
        <w:t>4-line</w:t>
      </w:r>
    </w:p>
    <w:p w14:paraId="4251D9FD" w14:textId="41523AC8" w:rsidR="00F620DB" w:rsidRDefault="00F620DB" w:rsidP="00DB491C">
      <w:pPr>
        <w:pStyle w:val="Text3"/>
        <w:numPr>
          <w:ilvl w:val="0"/>
          <w:numId w:val="7"/>
        </w:numPr>
        <w:tabs>
          <w:tab w:val="left" w:pos="4820"/>
        </w:tabs>
        <w:ind w:leftChars="0" w:left="3686"/>
      </w:pPr>
      <w:r>
        <w:t>Interface:</w:t>
      </w:r>
      <w:r w:rsidR="00966715">
        <w:t xml:space="preserve">  </w:t>
      </w:r>
      <w:r>
        <w:t>10BASE-T/100BASE-TX (auto-negotiation)</w:t>
      </w:r>
    </w:p>
    <w:p w14:paraId="59249A65" w14:textId="72E8A603" w:rsidR="00F620DB" w:rsidRDefault="00F620DB" w:rsidP="00DB491C">
      <w:pPr>
        <w:pStyle w:val="Text3"/>
        <w:numPr>
          <w:ilvl w:val="0"/>
          <w:numId w:val="7"/>
        </w:numPr>
        <w:tabs>
          <w:tab w:val="left" w:pos="4820"/>
        </w:tabs>
        <w:ind w:leftChars="0" w:left="3686"/>
      </w:pPr>
      <w:r>
        <w:t>Physical specification:</w:t>
      </w:r>
      <w:r w:rsidR="00966715">
        <w:t xml:space="preserve">  </w:t>
      </w:r>
      <w:r>
        <w:t>RJ-45</w:t>
      </w:r>
    </w:p>
    <w:p w14:paraId="6C440C93" w14:textId="1D9EEE41" w:rsidR="00F620DB" w:rsidRDefault="00F620DB" w:rsidP="00DB491C">
      <w:pPr>
        <w:pStyle w:val="Text3"/>
        <w:numPr>
          <w:ilvl w:val="0"/>
          <w:numId w:val="7"/>
        </w:numPr>
        <w:tabs>
          <w:tab w:val="left" w:pos="4820"/>
        </w:tabs>
        <w:ind w:leftChars="0" w:left="3686"/>
      </w:pPr>
      <w:r>
        <w:t>Frequency band:</w:t>
      </w:r>
      <w:r w:rsidR="00966715">
        <w:t xml:space="preserve">  </w:t>
      </w:r>
      <w:r>
        <w:t>±3dB in the range of 200Hz and 22kHz (standard of 1kHz)</w:t>
      </w:r>
    </w:p>
    <w:p w14:paraId="09A35539" w14:textId="0795804E" w:rsidR="00F620DB" w:rsidRDefault="00F620DB" w:rsidP="00DB491C">
      <w:pPr>
        <w:pStyle w:val="Text3"/>
        <w:numPr>
          <w:ilvl w:val="0"/>
          <w:numId w:val="7"/>
        </w:numPr>
        <w:tabs>
          <w:tab w:val="left" w:pos="4820"/>
        </w:tabs>
        <w:ind w:leftChars="0" w:left="3686"/>
      </w:pPr>
      <w:r>
        <w:t>Voice input unit:</w:t>
      </w:r>
    </w:p>
    <w:p w14:paraId="5A091BE2" w14:textId="3B43A3CF" w:rsidR="00F620DB" w:rsidRDefault="00F620DB" w:rsidP="00DB491C">
      <w:pPr>
        <w:pStyle w:val="Text2"/>
        <w:numPr>
          <w:ilvl w:val="4"/>
          <w:numId w:val="11"/>
        </w:numPr>
        <w:tabs>
          <w:tab w:val="left" w:pos="4111"/>
        </w:tabs>
        <w:ind w:left="4111" w:hanging="425"/>
      </w:pPr>
      <w:r>
        <w:t>No. of inputs:</w:t>
      </w:r>
      <w:r w:rsidR="00966715">
        <w:t xml:space="preserve">  </w:t>
      </w:r>
      <w:r>
        <w:t>2 channels/unit</w:t>
      </w:r>
    </w:p>
    <w:p w14:paraId="2A7FA570" w14:textId="05A596D6" w:rsidR="00F620DB" w:rsidRDefault="00F620DB" w:rsidP="00DB491C">
      <w:pPr>
        <w:pStyle w:val="Text2"/>
        <w:numPr>
          <w:ilvl w:val="4"/>
          <w:numId w:val="11"/>
        </w:numPr>
        <w:tabs>
          <w:tab w:val="left" w:pos="4111"/>
        </w:tabs>
        <w:ind w:left="4111" w:hanging="425"/>
      </w:pPr>
      <w:r>
        <w:t>Input impedance:</w:t>
      </w:r>
      <w:r w:rsidR="00966715">
        <w:t xml:space="preserve">  </w:t>
      </w:r>
      <w:r>
        <w:t>600Ω</w:t>
      </w:r>
    </w:p>
    <w:p w14:paraId="7DFA8895" w14:textId="108CBE66" w:rsidR="00F620DB" w:rsidRDefault="00F620DB" w:rsidP="00DB491C">
      <w:pPr>
        <w:pStyle w:val="Text2"/>
        <w:numPr>
          <w:ilvl w:val="4"/>
          <w:numId w:val="11"/>
        </w:numPr>
        <w:tabs>
          <w:tab w:val="left" w:pos="4111"/>
        </w:tabs>
        <w:ind w:left="4111" w:hanging="425"/>
      </w:pPr>
      <w:r>
        <w:t>Input level:</w:t>
      </w:r>
      <w:r w:rsidR="00966715">
        <w:t xml:space="preserve">  </w:t>
      </w:r>
      <w:r>
        <w:t>-10dBm (rated)</w:t>
      </w:r>
    </w:p>
    <w:p w14:paraId="0F56C69A" w14:textId="33925DDE" w:rsidR="00F620DB" w:rsidRDefault="00F620DB" w:rsidP="00DB491C">
      <w:pPr>
        <w:pStyle w:val="Text3"/>
        <w:numPr>
          <w:ilvl w:val="0"/>
          <w:numId w:val="7"/>
        </w:numPr>
        <w:tabs>
          <w:tab w:val="left" w:pos="4820"/>
        </w:tabs>
        <w:ind w:leftChars="0" w:left="3686"/>
      </w:pPr>
      <w:r>
        <w:t>Voice output unit:</w:t>
      </w:r>
    </w:p>
    <w:p w14:paraId="0F0DA8D6" w14:textId="65203813" w:rsidR="00F620DB" w:rsidRDefault="00F620DB" w:rsidP="00DB491C">
      <w:pPr>
        <w:pStyle w:val="Text2"/>
        <w:numPr>
          <w:ilvl w:val="4"/>
          <w:numId w:val="11"/>
        </w:numPr>
        <w:tabs>
          <w:tab w:val="left" w:pos="4111"/>
        </w:tabs>
        <w:ind w:left="4111" w:hanging="425"/>
      </w:pPr>
      <w:r>
        <w:t>No. of outputs:</w:t>
      </w:r>
      <w:r w:rsidR="00966715">
        <w:t xml:space="preserve">  </w:t>
      </w:r>
      <w:r>
        <w:t>2 channels/unit</w:t>
      </w:r>
    </w:p>
    <w:p w14:paraId="1A12D7A3" w14:textId="2F419826" w:rsidR="00F620DB" w:rsidRDefault="00F620DB" w:rsidP="00DB491C">
      <w:pPr>
        <w:pStyle w:val="Text2"/>
        <w:numPr>
          <w:ilvl w:val="4"/>
          <w:numId w:val="11"/>
        </w:numPr>
        <w:tabs>
          <w:tab w:val="left" w:pos="4111"/>
        </w:tabs>
        <w:ind w:left="4111" w:hanging="425"/>
      </w:pPr>
      <w:r>
        <w:t>Output impedance:</w:t>
      </w:r>
      <w:r w:rsidR="00966715">
        <w:t xml:space="preserve">  </w:t>
      </w:r>
      <w:r>
        <w:t>600Ω</w:t>
      </w:r>
    </w:p>
    <w:p w14:paraId="5FE73D0A" w14:textId="22977B84" w:rsidR="00F620DB" w:rsidRDefault="00F620DB" w:rsidP="00DB491C">
      <w:pPr>
        <w:pStyle w:val="Text2"/>
        <w:numPr>
          <w:ilvl w:val="4"/>
          <w:numId w:val="11"/>
        </w:numPr>
        <w:tabs>
          <w:tab w:val="left" w:pos="4111"/>
        </w:tabs>
        <w:ind w:left="4111" w:hanging="425"/>
      </w:pPr>
      <w:r>
        <w:t>Output level:</w:t>
      </w:r>
      <w:r w:rsidR="00966715">
        <w:t xml:space="preserve">  </w:t>
      </w:r>
      <w:r>
        <w:t>-10dBm (rated)</w:t>
      </w:r>
    </w:p>
    <w:p w14:paraId="286A29D5" w14:textId="77777777" w:rsidR="00966715" w:rsidRDefault="00966715" w:rsidP="00966715">
      <w:pPr>
        <w:pStyle w:val="Note"/>
      </w:pPr>
    </w:p>
    <w:p w14:paraId="451D84A5" w14:textId="77777777" w:rsidR="00F620DB" w:rsidRDefault="00F620DB" w:rsidP="00966715">
      <w:pPr>
        <w:pStyle w:val="dotted"/>
        <w:tabs>
          <w:tab w:val="clear" w:pos="3119"/>
          <w:tab w:val="left" w:pos="3402"/>
        </w:tabs>
        <w:ind w:left="3402" w:hanging="424"/>
      </w:pPr>
      <w:r>
        <w:t>4)</w:t>
      </w:r>
      <w:r>
        <w:tab/>
        <w:t>Layer 2 Ethernet switch</w:t>
      </w:r>
    </w:p>
    <w:p w14:paraId="796C9C55" w14:textId="77777777" w:rsidR="00966715" w:rsidRDefault="00F620DB" w:rsidP="00DB491C">
      <w:pPr>
        <w:pStyle w:val="Text3"/>
        <w:numPr>
          <w:ilvl w:val="0"/>
          <w:numId w:val="7"/>
        </w:numPr>
        <w:tabs>
          <w:tab w:val="left" w:pos="4820"/>
        </w:tabs>
        <w:ind w:leftChars="0" w:left="3686"/>
      </w:pPr>
      <w:r>
        <w:t>Compliance standards:</w:t>
      </w:r>
      <w:r w:rsidR="00966715">
        <w:t xml:space="preserve"> </w:t>
      </w:r>
    </w:p>
    <w:p w14:paraId="187689E2" w14:textId="7F08848A" w:rsidR="00F620DB" w:rsidRDefault="00F620DB" w:rsidP="00DB491C">
      <w:pPr>
        <w:pStyle w:val="Text2"/>
        <w:numPr>
          <w:ilvl w:val="4"/>
          <w:numId w:val="11"/>
        </w:numPr>
        <w:tabs>
          <w:tab w:val="left" w:pos="4111"/>
        </w:tabs>
        <w:ind w:left="4111" w:hanging="425"/>
      </w:pPr>
      <w:r>
        <w:t>IEEE802.3 (10BASE-T)</w:t>
      </w:r>
    </w:p>
    <w:p w14:paraId="169451B6" w14:textId="47431C5E" w:rsidR="00F620DB" w:rsidRDefault="00F620DB" w:rsidP="00DB491C">
      <w:pPr>
        <w:pStyle w:val="Text2"/>
        <w:numPr>
          <w:ilvl w:val="4"/>
          <w:numId w:val="11"/>
        </w:numPr>
        <w:tabs>
          <w:tab w:val="left" w:pos="4111"/>
        </w:tabs>
        <w:ind w:left="4111" w:hanging="425"/>
      </w:pPr>
      <w:r>
        <w:t>IEEE802.3u (100BASE-TX)</w:t>
      </w:r>
    </w:p>
    <w:p w14:paraId="530F65D8" w14:textId="7B6FACA0" w:rsidR="00F620DB" w:rsidRDefault="00F620DB" w:rsidP="00DB491C">
      <w:pPr>
        <w:pStyle w:val="Text3"/>
        <w:numPr>
          <w:ilvl w:val="0"/>
          <w:numId w:val="7"/>
        </w:numPr>
        <w:tabs>
          <w:tab w:val="left" w:pos="4820"/>
        </w:tabs>
        <w:ind w:leftChars="0" w:left="3686"/>
      </w:pPr>
      <w:r>
        <w:t>Interface for devices:</w:t>
      </w:r>
    </w:p>
    <w:p w14:paraId="10C2E830" w14:textId="227B2376" w:rsidR="00F620DB" w:rsidRDefault="00F620DB" w:rsidP="00DB491C">
      <w:pPr>
        <w:pStyle w:val="Text2"/>
        <w:numPr>
          <w:ilvl w:val="4"/>
          <w:numId w:val="11"/>
        </w:numPr>
        <w:tabs>
          <w:tab w:val="left" w:pos="4111"/>
        </w:tabs>
        <w:ind w:left="4111" w:hanging="425"/>
      </w:pPr>
      <w:r>
        <w:t>Interface:</w:t>
      </w:r>
      <w:r w:rsidR="00966715">
        <w:t xml:space="preserve">  </w:t>
      </w:r>
      <w:r>
        <w:t>10/100BASE-TX</w:t>
      </w:r>
    </w:p>
    <w:p w14:paraId="20522F50" w14:textId="4B6105E0" w:rsidR="00F620DB" w:rsidRDefault="00F620DB" w:rsidP="00DB491C">
      <w:pPr>
        <w:pStyle w:val="Text2"/>
        <w:numPr>
          <w:ilvl w:val="4"/>
          <w:numId w:val="11"/>
        </w:numPr>
        <w:tabs>
          <w:tab w:val="left" w:pos="4111"/>
        </w:tabs>
        <w:ind w:left="4111" w:hanging="425"/>
      </w:pPr>
      <w:r>
        <w:t>Cable:</w:t>
      </w:r>
      <w:r w:rsidR="00966715">
        <w:t xml:space="preserve">  </w:t>
      </w:r>
      <w:r>
        <w:t>UTP cable (Category 5 or higher)</w:t>
      </w:r>
    </w:p>
    <w:p w14:paraId="0BEDDA8B" w14:textId="51223CC4" w:rsidR="00F620DB" w:rsidRDefault="00F620DB" w:rsidP="00DB491C">
      <w:pPr>
        <w:pStyle w:val="Text2"/>
        <w:numPr>
          <w:ilvl w:val="4"/>
          <w:numId w:val="11"/>
        </w:numPr>
        <w:tabs>
          <w:tab w:val="left" w:pos="4111"/>
        </w:tabs>
        <w:ind w:left="4111" w:hanging="425"/>
      </w:pPr>
      <w:r>
        <w:t>Connector:</w:t>
      </w:r>
      <w:r w:rsidR="00966715">
        <w:t xml:space="preserve">  </w:t>
      </w:r>
      <w:r>
        <w:t>RJ-45</w:t>
      </w:r>
    </w:p>
    <w:p w14:paraId="3EE5CF1A" w14:textId="29D896FC" w:rsidR="00F620DB" w:rsidRDefault="00F620DB" w:rsidP="00DB491C">
      <w:pPr>
        <w:pStyle w:val="Text2"/>
        <w:numPr>
          <w:ilvl w:val="4"/>
          <w:numId w:val="11"/>
        </w:numPr>
        <w:tabs>
          <w:tab w:val="left" w:pos="4111"/>
        </w:tabs>
        <w:ind w:left="4111" w:hanging="425"/>
      </w:pPr>
      <w:r>
        <w:t>Port:</w:t>
      </w:r>
      <w:r>
        <w:tab/>
        <w:t>8 or more ports</w:t>
      </w:r>
    </w:p>
    <w:p w14:paraId="421C164D" w14:textId="77777777" w:rsidR="00966715" w:rsidRDefault="00966715" w:rsidP="007B5550">
      <w:pPr>
        <w:pStyle w:val="Note"/>
      </w:pPr>
    </w:p>
    <w:p w14:paraId="1146F2AA" w14:textId="348A8BA5" w:rsidR="00F620DB" w:rsidRDefault="00F620DB" w:rsidP="00966715">
      <w:pPr>
        <w:pStyle w:val="dotted"/>
        <w:tabs>
          <w:tab w:val="clear" w:pos="3119"/>
          <w:tab w:val="left" w:pos="3402"/>
        </w:tabs>
        <w:ind w:left="3402" w:hanging="424"/>
      </w:pPr>
      <w:r>
        <w:t>Desk (OA desk)</w:t>
      </w:r>
    </w:p>
    <w:p w14:paraId="69D80B8B" w14:textId="3B7D6968" w:rsidR="00F620DB" w:rsidRDefault="00F620DB" w:rsidP="00DB491C">
      <w:pPr>
        <w:pStyle w:val="Text3"/>
        <w:numPr>
          <w:ilvl w:val="0"/>
          <w:numId w:val="7"/>
        </w:numPr>
        <w:tabs>
          <w:tab w:val="left" w:pos="4820"/>
        </w:tabs>
        <w:ind w:leftChars="0" w:left="3686"/>
      </w:pPr>
      <w:r>
        <w:t>Type:</w:t>
      </w:r>
      <w:r w:rsidR="007B5550">
        <w:t xml:space="preserve">  </w:t>
      </w:r>
      <w:r>
        <w:t>General-purpose product (OA desk)</w:t>
      </w:r>
    </w:p>
    <w:p w14:paraId="4881900A" w14:textId="27B43652" w:rsidR="00F620DB" w:rsidRDefault="00F620DB" w:rsidP="00DB491C">
      <w:pPr>
        <w:pStyle w:val="Text3"/>
        <w:numPr>
          <w:ilvl w:val="0"/>
          <w:numId w:val="7"/>
        </w:numPr>
        <w:tabs>
          <w:tab w:val="left" w:pos="4820"/>
        </w:tabs>
        <w:ind w:leftChars="0" w:left="3686"/>
      </w:pPr>
      <w:r>
        <w:t>External dimensions:</w:t>
      </w:r>
      <w:r w:rsidR="007B5550">
        <w:t xml:space="preserve">  </w:t>
      </w:r>
      <w:r>
        <w:t>approx. W1200mm×H700mm×D1150mm</w:t>
      </w:r>
      <w:r w:rsidR="007B5550">
        <w:t xml:space="preserve">; </w:t>
      </w:r>
      <w:r>
        <w:t>(except protruding parts)</w:t>
      </w:r>
    </w:p>
    <w:p w14:paraId="2D7FB024" w14:textId="56CCF18B" w:rsidR="00F620DB" w:rsidRDefault="00F620DB" w:rsidP="00DB491C">
      <w:pPr>
        <w:pStyle w:val="Text3"/>
        <w:numPr>
          <w:ilvl w:val="0"/>
          <w:numId w:val="7"/>
        </w:numPr>
        <w:tabs>
          <w:tab w:val="left" w:pos="4820"/>
        </w:tabs>
        <w:ind w:leftChars="0" w:left="3686"/>
      </w:pPr>
      <w:r>
        <w:t>Color:</w:t>
      </w:r>
      <w:r w:rsidR="007B5550">
        <w:t xml:space="preserve">  </w:t>
      </w:r>
      <w:r>
        <w:t>To be instructed</w:t>
      </w:r>
    </w:p>
    <w:p w14:paraId="16952D1F" w14:textId="5275C72B" w:rsidR="00F620DB" w:rsidRDefault="00F620DB" w:rsidP="00DB491C">
      <w:pPr>
        <w:pStyle w:val="Text3"/>
        <w:numPr>
          <w:ilvl w:val="0"/>
          <w:numId w:val="7"/>
        </w:numPr>
        <w:tabs>
          <w:tab w:val="left" w:pos="4820"/>
        </w:tabs>
        <w:ind w:leftChars="0" w:left="3686"/>
      </w:pPr>
      <w:r>
        <w:t>Others:</w:t>
      </w:r>
      <w:r w:rsidR="007B5550">
        <w:t xml:space="preserve"> </w:t>
      </w:r>
      <w:r>
        <w:t>Device rack inclusive</w:t>
      </w:r>
    </w:p>
    <w:p w14:paraId="0B66B0EA" w14:textId="77777777" w:rsidR="007B5550" w:rsidRDefault="007B5550" w:rsidP="007B5550">
      <w:pPr>
        <w:pStyle w:val="Note"/>
      </w:pPr>
    </w:p>
    <w:p w14:paraId="73F0C225" w14:textId="2421E167" w:rsidR="00F620DB" w:rsidRDefault="00F620DB" w:rsidP="007B5550">
      <w:pPr>
        <w:pStyle w:val="i"/>
      </w:pPr>
      <w:r>
        <w:t>(</w:t>
      </w:r>
      <w:r w:rsidR="007B5550">
        <w:t>iv</w:t>
      </w:r>
      <w:r>
        <w:t>)</w:t>
      </w:r>
      <w:r>
        <w:tab/>
        <w:t>Spare parts and accessories</w:t>
      </w:r>
    </w:p>
    <w:p w14:paraId="7654F502" w14:textId="28FD6BA3" w:rsidR="00F620DB" w:rsidRDefault="00F620DB" w:rsidP="007B5550">
      <w:pPr>
        <w:pStyle w:val="Text3"/>
      </w:pPr>
      <w:r>
        <w:lastRenderedPageBreak/>
        <w:t>The following spare parts an</w:t>
      </w:r>
      <w:r w:rsidR="007B5550">
        <w:t>d accessories shall be supplied:</w:t>
      </w:r>
    </w:p>
    <w:p w14:paraId="34483966" w14:textId="0A763799" w:rsidR="00F620DB" w:rsidRDefault="00F620DB" w:rsidP="007B5550">
      <w:pPr>
        <w:pStyle w:val="dotted"/>
        <w:tabs>
          <w:tab w:val="clear" w:pos="3119"/>
          <w:tab w:val="left" w:pos="3402"/>
        </w:tabs>
        <w:ind w:left="3402" w:hanging="424"/>
      </w:pPr>
      <w:r>
        <w:t>Lamp and fuse:</w:t>
      </w:r>
      <w:r w:rsidR="007B5550">
        <w:t xml:space="preserve">  </w:t>
      </w:r>
      <w:r>
        <w:t>100% of items currently used</w:t>
      </w:r>
    </w:p>
    <w:p w14:paraId="51CED8A4" w14:textId="150532EA" w:rsidR="00F620DB" w:rsidRDefault="00F620DB" w:rsidP="007B5550">
      <w:pPr>
        <w:pStyle w:val="dotted"/>
        <w:tabs>
          <w:tab w:val="clear" w:pos="3119"/>
          <w:tab w:val="left" w:pos="3402"/>
        </w:tabs>
        <w:ind w:left="3402" w:hanging="424"/>
      </w:pPr>
      <w:r>
        <w:t>Relay:</w:t>
      </w:r>
      <w:r w:rsidR="007B5550">
        <w:t xml:space="preserve">  </w:t>
      </w:r>
      <w:r>
        <w:t>One each of the types used</w:t>
      </w:r>
    </w:p>
    <w:p w14:paraId="0759FC93" w14:textId="4A6BB6A4" w:rsidR="00F620DB" w:rsidRDefault="00F620DB" w:rsidP="007B5550">
      <w:pPr>
        <w:pStyle w:val="dotted"/>
        <w:tabs>
          <w:tab w:val="clear" w:pos="3119"/>
          <w:tab w:val="left" w:pos="3402"/>
        </w:tabs>
        <w:ind w:left="3402" w:hanging="424"/>
      </w:pPr>
      <w:r>
        <w:t>Test cable:</w:t>
      </w:r>
      <w:r w:rsidR="007B5550">
        <w:t xml:space="preserve">  </w:t>
      </w:r>
      <w:r>
        <w:t>One each of the types used</w:t>
      </w:r>
    </w:p>
    <w:p w14:paraId="223B4395" w14:textId="46DB52F0" w:rsidR="00F620DB" w:rsidRDefault="00F620DB" w:rsidP="007B5550">
      <w:pPr>
        <w:pStyle w:val="Text3"/>
      </w:pPr>
      <w:r>
        <w:t>The following documents shall be attached to t</w:t>
      </w:r>
      <w:r w:rsidR="007B5550">
        <w:t>he System:</w:t>
      </w:r>
    </w:p>
    <w:p w14:paraId="569C7D19" w14:textId="7E2913F4" w:rsidR="00F620DB" w:rsidRDefault="00F620DB" w:rsidP="007B5550">
      <w:pPr>
        <w:pStyle w:val="dotted"/>
        <w:tabs>
          <w:tab w:val="clear" w:pos="3119"/>
          <w:tab w:val="left" w:pos="3402"/>
        </w:tabs>
        <w:ind w:left="3402" w:hanging="424"/>
      </w:pPr>
      <w:r>
        <w:t>Test report:</w:t>
      </w:r>
      <w:r w:rsidR="007B5550">
        <w:t xml:space="preserve">  </w:t>
      </w:r>
      <w:r>
        <w:t>1 copy</w:t>
      </w:r>
    </w:p>
    <w:p w14:paraId="4C781D58" w14:textId="75F3C121" w:rsidR="00F620DB" w:rsidRDefault="00F620DB" w:rsidP="007B5550">
      <w:pPr>
        <w:pStyle w:val="dotted"/>
        <w:tabs>
          <w:tab w:val="clear" w:pos="3119"/>
          <w:tab w:val="left" w:pos="3402"/>
        </w:tabs>
        <w:ind w:left="3402" w:hanging="424"/>
      </w:pPr>
      <w:r>
        <w:t>User’s manual:</w:t>
      </w:r>
      <w:r w:rsidR="007B5550">
        <w:t xml:space="preserve">  </w:t>
      </w:r>
      <w:r>
        <w:t>1 copy</w:t>
      </w:r>
    </w:p>
    <w:p w14:paraId="370A9D13" w14:textId="77777777" w:rsidR="00F620DB" w:rsidRDefault="00F620DB" w:rsidP="007B5550">
      <w:pPr>
        <w:pStyle w:val="Note"/>
      </w:pPr>
    </w:p>
    <w:p w14:paraId="2D38AF28" w14:textId="444C9CE8" w:rsidR="00F620DB" w:rsidRDefault="00F620DB" w:rsidP="007B5550">
      <w:pPr>
        <w:pStyle w:val="i"/>
      </w:pPr>
      <w:r>
        <w:t>(</w:t>
      </w:r>
      <w:r w:rsidR="007B5550">
        <w:t>v</w:t>
      </w:r>
      <w:r>
        <w:t>)</w:t>
      </w:r>
      <w:r>
        <w:tab/>
        <w:t>Guide sign board</w:t>
      </w:r>
    </w:p>
    <w:p w14:paraId="72A44F6B" w14:textId="77777777" w:rsidR="00F620DB" w:rsidRDefault="00F620DB" w:rsidP="007B5550">
      <w:pPr>
        <w:pStyle w:val="Text3"/>
      </w:pPr>
      <w:r>
        <w:t>Guide sign boards shall be placed on the walls of both sides of the tunnel entrance to inform that radio rebroadcasting service is in progress inside the tunnel. Other specifications shall be according to design drawings.</w:t>
      </w:r>
    </w:p>
    <w:p w14:paraId="2487BD6D" w14:textId="145E00B2" w:rsidR="00F620DB" w:rsidRDefault="00F620DB" w:rsidP="007B5550">
      <w:pPr>
        <w:pStyle w:val="dotted"/>
        <w:tabs>
          <w:tab w:val="clear" w:pos="3119"/>
          <w:tab w:val="left" w:pos="3402"/>
        </w:tabs>
        <w:ind w:left="3402" w:hanging="424"/>
      </w:pPr>
      <w:r>
        <w:t>Guide display method:</w:t>
      </w:r>
      <w:r w:rsidR="00EC3963">
        <w:t xml:space="preserve">  </w:t>
      </w:r>
      <w:r>
        <w:t>Reflective</w:t>
      </w:r>
    </w:p>
    <w:p w14:paraId="067AB453" w14:textId="12ECC056" w:rsidR="00F620DB" w:rsidRDefault="00F620DB" w:rsidP="007B5550">
      <w:pPr>
        <w:pStyle w:val="dotted"/>
        <w:tabs>
          <w:tab w:val="clear" w:pos="3119"/>
          <w:tab w:val="left" w:pos="3402"/>
        </w:tabs>
        <w:ind w:left="3402" w:hanging="424"/>
      </w:pPr>
      <w:r>
        <w:t>Material:</w:t>
      </w:r>
      <w:r w:rsidR="007B5550">
        <w:t xml:space="preserve">  </w:t>
      </w:r>
      <w:r>
        <w:t>Aluminum alloy</w:t>
      </w:r>
    </w:p>
    <w:p w14:paraId="2C6490B2" w14:textId="436F4EE5" w:rsidR="00F620DB" w:rsidRDefault="00F620DB" w:rsidP="007B5550">
      <w:pPr>
        <w:pStyle w:val="dotted"/>
        <w:tabs>
          <w:tab w:val="clear" w:pos="3119"/>
          <w:tab w:val="left" w:pos="3402"/>
        </w:tabs>
        <w:ind w:left="3402" w:hanging="424"/>
      </w:pPr>
      <w:r>
        <w:t>Display surface:</w:t>
      </w:r>
      <w:r w:rsidR="007B5550">
        <w:t xml:space="preserve">  </w:t>
      </w:r>
      <w:r>
        <w:t>Reflective sheet of capsule-lens type</w:t>
      </w:r>
    </w:p>
    <w:p w14:paraId="290FCD83" w14:textId="7C762C56" w:rsidR="00F620DB" w:rsidRDefault="00F620DB" w:rsidP="007B5550">
      <w:pPr>
        <w:pStyle w:val="dotted"/>
        <w:tabs>
          <w:tab w:val="clear" w:pos="3119"/>
          <w:tab w:val="left" w:pos="3402"/>
        </w:tabs>
        <w:ind w:left="3402" w:hanging="424"/>
      </w:pPr>
      <w:r>
        <w:t>Contents:</w:t>
      </w:r>
      <w:r w:rsidR="007B5550">
        <w:t xml:space="preserve">  </w:t>
      </w:r>
      <w:r>
        <w:t>Guide on “FM Radio”</w:t>
      </w:r>
    </w:p>
    <w:p w14:paraId="5E4BF40D" w14:textId="77F905D6" w:rsidR="00F620DB" w:rsidRDefault="00F620DB" w:rsidP="007B5550">
      <w:pPr>
        <w:pStyle w:val="dotted"/>
        <w:tabs>
          <w:tab w:val="clear" w:pos="3119"/>
          <w:tab w:val="left" w:pos="3402"/>
        </w:tabs>
        <w:ind w:left="3402" w:hanging="424"/>
      </w:pPr>
      <w:r>
        <w:t>Size:</w:t>
      </w:r>
      <w:r w:rsidR="007B5550">
        <w:t xml:space="preserve">  </w:t>
      </w:r>
      <w:r>
        <w:t>See the drawing</w:t>
      </w:r>
    </w:p>
    <w:p w14:paraId="22DE9248" w14:textId="0A391A2E" w:rsidR="00F620DB" w:rsidRDefault="00F620DB" w:rsidP="007B5550">
      <w:pPr>
        <w:pStyle w:val="dotted"/>
        <w:tabs>
          <w:tab w:val="clear" w:pos="3119"/>
          <w:tab w:val="left" w:pos="3402"/>
        </w:tabs>
        <w:ind w:left="3402" w:hanging="424"/>
      </w:pPr>
      <w:r>
        <w:t>Quantity:</w:t>
      </w:r>
      <w:r w:rsidR="007B5550">
        <w:t xml:space="preserve">  </w:t>
      </w:r>
      <w:r>
        <w:t>2 boards</w:t>
      </w:r>
    </w:p>
    <w:p w14:paraId="4F9E9BC9" w14:textId="77777777" w:rsidR="00F620DB" w:rsidRDefault="00F620DB" w:rsidP="007B5550">
      <w:pPr>
        <w:pStyle w:val="Note"/>
      </w:pPr>
    </w:p>
    <w:p w14:paraId="12CB60BD" w14:textId="7B1A458C" w:rsidR="00F620DB" w:rsidRDefault="007B5550" w:rsidP="007B5550">
      <w:pPr>
        <w:pStyle w:val="a5"/>
      </w:pPr>
      <w:r>
        <w:t>(h)</w:t>
      </w:r>
      <w:r w:rsidR="00F620DB">
        <w:tab/>
        <w:t>Specifications of Components (Loudspeaker Equipment)</w:t>
      </w:r>
    </w:p>
    <w:p w14:paraId="1F4AE9A9" w14:textId="77777777" w:rsidR="00F620DB" w:rsidRDefault="00F620DB" w:rsidP="007B5550">
      <w:pPr>
        <w:pStyle w:val="Text3"/>
      </w:pPr>
      <w:r>
        <w:t>Components of loudspeaker equipment shall conform with the following specifications:</w:t>
      </w:r>
    </w:p>
    <w:p w14:paraId="17F2B850" w14:textId="0346F0CB" w:rsidR="00F620DB" w:rsidRDefault="00F620DB" w:rsidP="007B5550">
      <w:pPr>
        <w:pStyle w:val="i"/>
      </w:pPr>
      <w:r>
        <w:t>(</w:t>
      </w:r>
      <w:r w:rsidR="007B5550">
        <w:t>i</w:t>
      </w:r>
      <w:r>
        <w:t>)</w:t>
      </w:r>
      <w:r>
        <w:tab/>
        <w:t>Loudspeaker equipment</w:t>
      </w:r>
    </w:p>
    <w:p w14:paraId="55958637" w14:textId="27B096D8" w:rsidR="00F620DB" w:rsidRDefault="00F620DB" w:rsidP="007B5550">
      <w:pPr>
        <w:pStyle w:val="dotted"/>
        <w:tabs>
          <w:tab w:val="clear" w:pos="3119"/>
          <w:tab w:val="left" w:pos="3402"/>
        </w:tabs>
        <w:ind w:left="3402" w:hanging="424"/>
      </w:pPr>
      <w:r>
        <w:t>Pre-amplifier unit</w:t>
      </w:r>
    </w:p>
    <w:p w14:paraId="644ACBD0" w14:textId="7075CBFF" w:rsidR="00F620DB" w:rsidRDefault="00F620DB" w:rsidP="00DB491C">
      <w:pPr>
        <w:pStyle w:val="Text3"/>
        <w:numPr>
          <w:ilvl w:val="0"/>
          <w:numId w:val="7"/>
        </w:numPr>
        <w:tabs>
          <w:tab w:val="left" w:pos="4820"/>
        </w:tabs>
        <w:ind w:leftChars="0" w:left="3686"/>
      </w:pPr>
      <w:r>
        <w:t>Voice input:</w:t>
      </w:r>
      <w:r w:rsidR="007B5550">
        <w:t xml:space="preserve">  </w:t>
      </w:r>
      <w:r>
        <w:t>-10 to 0dBm, 600Ω, balanced</w:t>
      </w:r>
    </w:p>
    <w:p w14:paraId="2479D09E" w14:textId="2284B6D4" w:rsidR="00F620DB" w:rsidRDefault="00F620DB" w:rsidP="00DB491C">
      <w:pPr>
        <w:pStyle w:val="Text3"/>
        <w:numPr>
          <w:ilvl w:val="0"/>
          <w:numId w:val="7"/>
        </w:numPr>
        <w:tabs>
          <w:tab w:val="left" w:pos="4820"/>
        </w:tabs>
        <w:ind w:leftChars="0" w:left="3686"/>
      </w:pPr>
      <w:r>
        <w:t>Voice output:</w:t>
      </w:r>
      <w:r w:rsidR="007B5550">
        <w:t xml:space="preserve">  </w:t>
      </w:r>
      <w:r>
        <w:t>0dBm, 600Ω, balanced</w:t>
      </w:r>
    </w:p>
    <w:p w14:paraId="70450002" w14:textId="4739AA82" w:rsidR="00F620DB" w:rsidRDefault="00F620DB" w:rsidP="00DB491C">
      <w:pPr>
        <w:pStyle w:val="Text3"/>
        <w:numPr>
          <w:ilvl w:val="0"/>
          <w:numId w:val="7"/>
        </w:numPr>
        <w:tabs>
          <w:tab w:val="left" w:pos="4820"/>
        </w:tabs>
        <w:ind w:leftChars="0" w:left="3686"/>
      </w:pPr>
      <w:r>
        <w:t>Frequency characteristics:</w:t>
      </w:r>
      <w:r w:rsidR="007B5550">
        <w:t xml:space="preserve">  </w:t>
      </w:r>
      <w:r>
        <w:t>60 to 7,000Hz, within ±3dB</w:t>
      </w:r>
    </w:p>
    <w:p w14:paraId="221E38ED" w14:textId="4BAA969F" w:rsidR="00F620DB" w:rsidRDefault="00F620DB" w:rsidP="00DB491C">
      <w:pPr>
        <w:pStyle w:val="Text3"/>
        <w:numPr>
          <w:ilvl w:val="0"/>
          <w:numId w:val="7"/>
        </w:numPr>
        <w:tabs>
          <w:tab w:val="left" w:pos="4820"/>
        </w:tabs>
        <w:ind w:leftChars="0" w:left="3686"/>
      </w:pPr>
      <w:r>
        <w:t>Signal/noise ratio:</w:t>
      </w:r>
      <w:r w:rsidR="007B5550">
        <w:t xml:space="preserve">  </w:t>
      </w:r>
      <w:r>
        <w:t>60dB or higher</w:t>
      </w:r>
    </w:p>
    <w:p w14:paraId="7C7A9AA9" w14:textId="2C816828" w:rsidR="00F620DB" w:rsidRDefault="00F620DB" w:rsidP="00DB491C">
      <w:pPr>
        <w:pStyle w:val="Text3"/>
        <w:numPr>
          <w:ilvl w:val="0"/>
          <w:numId w:val="7"/>
        </w:numPr>
        <w:tabs>
          <w:tab w:val="left" w:pos="4820"/>
        </w:tabs>
        <w:ind w:leftChars="0" w:left="3686"/>
      </w:pPr>
      <w:r>
        <w:t>Distortion factor:</w:t>
      </w:r>
      <w:r w:rsidR="007B5550">
        <w:t xml:space="preserve">  </w:t>
      </w:r>
      <w:r>
        <w:t>3% or below (1kHz)</w:t>
      </w:r>
    </w:p>
    <w:p w14:paraId="068C38F0" w14:textId="6AA53F3B" w:rsidR="00F620DB" w:rsidRDefault="00F620DB" w:rsidP="00DB491C">
      <w:pPr>
        <w:pStyle w:val="Text3"/>
        <w:numPr>
          <w:ilvl w:val="0"/>
          <w:numId w:val="7"/>
        </w:numPr>
        <w:tabs>
          <w:tab w:val="left" w:pos="4820"/>
        </w:tabs>
        <w:ind w:leftChars="0" w:left="3686"/>
      </w:pPr>
      <w:r>
        <w:t>Parametric equalizer:</w:t>
      </w:r>
    </w:p>
    <w:p w14:paraId="4C710642" w14:textId="300F3737" w:rsidR="00F620DB" w:rsidRDefault="00F620DB" w:rsidP="00DB491C">
      <w:pPr>
        <w:pStyle w:val="Text2"/>
        <w:numPr>
          <w:ilvl w:val="4"/>
          <w:numId w:val="11"/>
        </w:numPr>
        <w:tabs>
          <w:tab w:val="left" w:pos="4111"/>
        </w:tabs>
        <w:ind w:left="4111" w:hanging="425"/>
      </w:pPr>
      <w:r>
        <w:rPr>
          <w:rFonts w:hint="eastAsia"/>
        </w:rPr>
        <w:t>Correction frequency range:</w:t>
      </w:r>
      <w:r w:rsidR="007B5550">
        <w:t xml:space="preserve">  </w:t>
      </w:r>
      <w:r>
        <w:rPr>
          <w:rFonts w:hint="eastAsia"/>
        </w:rPr>
        <w:t>3 frequencies to be selected from the 1/3 octave band width in the range between 20 and 20,000Hz</w:t>
      </w:r>
    </w:p>
    <w:p w14:paraId="2709FF39" w14:textId="17654EDA" w:rsidR="00F620DB" w:rsidRDefault="00F620DB" w:rsidP="00DB491C">
      <w:pPr>
        <w:pStyle w:val="Text2"/>
        <w:numPr>
          <w:ilvl w:val="4"/>
          <w:numId w:val="11"/>
        </w:numPr>
        <w:tabs>
          <w:tab w:val="left" w:pos="4111"/>
        </w:tabs>
        <w:ind w:left="4111" w:hanging="425"/>
      </w:pPr>
      <w:r>
        <w:rPr>
          <w:rFonts w:hint="eastAsia"/>
        </w:rPr>
        <w:t>Correction level:</w:t>
      </w:r>
      <w:r w:rsidR="007B5550">
        <w:t xml:space="preserve">  </w:t>
      </w:r>
      <w:r w:rsidRPr="007B5550">
        <w:t>±</w:t>
      </w:r>
      <w:r>
        <w:rPr>
          <w:rFonts w:hint="eastAsia"/>
        </w:rPr>
        <w:t>12dB</w:t>
      </w:r>
    </w:p>
    <w:p w14:paraId="248EAE3B" w14:textId="77777777" w:rsidR="007B5550" w:rsidRDefault="007B5550" w:rsidP="007B5550">
      <w:pPr>
        <w:pStyle w:val="Note"/>
      </w:pPr>
    </w:p>
    <w:p w14:paraId="4591011A" w14:textId="29B0E367" w:rsidR="00F620DB" w:rsidRDefault="00F620DB" w:rsidP="007B5550">
      <w:pPr>
        <w:pStyle w:val="dotted"/>
        <w:tabs>
          <w:tab w:val="clear" w:pos="3119"/>
          <w:tab w:val="left" w:pos="3402"/>
        </w:tabs>
        <w:ind w:left="3402" w:hanging="424"/>
      </w:pPr>
      <w:r>
        <w:t>Power amplifier unit #1 (for emergency parking zone)</w:t>
      </w:r>
    </w:p>
    <w:p w14:paraId="66E422A7" w14:textId="0B1B35CC" w:rsidR="00F620DB" w:rsidRDefault="00F620DB" w:rsidP="00DB491C">
      <w:pPr>
        <w:pStyle w:val="Text3"/>
        <w:numPr>
          <w:ilvl w:val="0"/>
          <w:numId w:val="7"/>
        </w:numPr>
        <w:tabs>
          <w:tab w:val="left" w:pos="4820"/>
        </w:tabs>
        <w:ind w:leftChars="0" w:left="3686"/>
      </w:pPr>
      <w:r>
        <w:t>Voice input:</w:t>
      </w:r>
      <w:r w:rsidR="007B5550">
        <w:t xml:space="preserve">  </w:t>
      </w:r>
      <w:r>
        <w:t>0dBm, 600Ω / high impedance switchable, balanced</w:t>
      </w:r>
    </w:p>
    <w:p w14:paraId="59124333" w14:textId="32F9F450" w:rsidR="00F620DB" w:rsidRDefault="00F620DB" w:rsidP="00DB491C">
      <w:pPr>
        <w:pStyle w:val="Text3"/>
        <w:numPr>
          <w:ilvl w:val="0"/>
          <w:numId w:val="7"/>
        </w:numPr>
        <w:tabs>
          <w:tab w:val="left" w:pos="4820"/>
        </w:tabs>
        <w:ind w:leftChars="0" w:left="3686"/>
      </w:pPr>
      <w:r>
        <w:lastRenderedPageBreak/>
        <w:t>Voice output:</w:t>
      </w:r>
      <w:r w:rsidR="007B5550">
        <w:t xml:space="preserve">  </w:t>
      </w:r>
      <w:r>
        <w:t>120W</w:t>
      </w:r>
    </w:p>
    <w:p w14:paraId="2CA8CFE6" w14:textId="6B781966" w:rsidR="00F620DB" w:rsidRDefault="00F620DB" w:rsidP="00DB491C">
      <w:pPr>
        <w:pStyle w:val="Text3"/>
        <w:numPr>
          <w:ilvl w:val="0"/>
          <w:numId w:val="7"/>
        </w:numPr>
        <w:tabs>
          <w:tab w:val="left" w:pos="4820"/>
        </w:tabs>
        <w:ind w:leftChars="0" w:left="3686"/>
      </w:pPr>
      <w:r>
        <w:t>Load impedance:</w:t>
      </w:r>
      <w:r w:rsidR="007B5550">
        <w:t xml:space="preserve">  </w:t>
      </w:r>
      <w:r>
        <w:t>100V, load line</w:t>
      </w:r>
    </w:p>
    <w:p w14:paraId="633C7242" w14:textId="4916CBCC" w:rsidR="00F620DB" w:rsidRDefault="00F620DB" w:rsidP="00DB491C">
      <w:pPr>
        <w:pStyle w:val="Text3"/>
        <w:numPr>
          <w:ilvl w:val="0"/>
          <w:numId w:val="7"/>
        </w:numPr>
        <w:tabs>
          <w:tab w:val="left" w:pos="4820"/>
        </w:tabs>
        <w:ind w:leftChars="0" w:left="3686"/>
      </w:pPr>
      <w:r>
        <w:t>Frequency characteristics:</w:t>
      </w:r>
      <w:r w:rsidR="007B5550">
        <w:t xml:space="preserve">  </w:t>
      </w:r>
      <w:r>
        <w:t>50 to 7,000Hz, within ±3dB</w:t>
      </w:r>
    </w:p>
    <w:p w14:paraId="20F847AA" w14:textId="6DFF15B0" w:rsidR="00F620DB" w:rsidRDefault="00F620DB" w:rsidP="00DB491C">
      <w:pPr>
        <w:pStyle w:val="Text3"/>
        <w:numPr>
          <w:ilvl w:val="0"/>
          <w:numId w:val="7"/>
        </w:numPr>
        <w:tabs>
          <w:tab w:val="left" w:pos="4820"/>
        </w:tabs>
        <w:ind w:leftChars="0" w:left="3686"/>
      </w:pPr>
      <w:r>
        <w:t>Signal/noise ratio:</w:t>
      </w:r>
      <w:r w:rsidR="007B5550">
        <w:t xml:space="preserve">  </w:t>
      </w:r>
      <w:r>
        <w:t>65dB or higher</w:t>
      </w:r>
    </w:p>
    <w:p w14:paraId="6FE1F7A2" w14:textId="582318B6" w:rsidR="00F620DB" w:rsidRDefault="00F620DB" w:rsidP="00DB491C">
      <w:pPr>
        <w:pStyle w:val="Text3"/>
        <w:numPr>
          <w:ilvl w:val="0"/>
          <w:numId w:val="7"/>
        </w:numPr>
        <w:tabs>
          <w:tab w:val="left" w:pos="4820"/>
        </w:tabs>
        <w:ind w:leftChars="0" w:left="3686"/>
      </w:pPr>
      <w:r>
        <w:t>Distortion factor:</w:t>
      </w:r>
      <w:r w:rsidR="007B5550">
        <w:t xml:space="preserve">  </w:t>
      </w:r>
      <w:r>
        <w:t>3% or below (1kHz)</w:t>
      </w:r>
    </w:p>
    <w:p w14:paraId="5577D63B" w14:textId="77777777" w:rsidR="007B5550" w:rsidRDefault="007B5550" w:rsidP="007B5550">
      <w:pPr>
        <w:pStyle w:val="Note"/>
      </w:pPr>
    </w:p>
    <w:p w14:paraId="4AE5E881" w14:textId="3C02300B" w:rsidR="00F620DB" w:rsidRDefault="00F620DB" w:rsidP="007B5550">
      <w:pPr>
        <w:pStyle w:val="dotted"/>
        <w:tabs>
          <w:tab w:val="clear" w:pos="3119"/>
          <w:tab w:val="left" w:pos="3402"/>
        </w:tabs>
        <w:ind w:left="3402" w:hanging="424"/>
      </w:pPr>
      <w:r>
        <w:t>Power amplifier unit #2 (for evacuation connection tunnel)</w:t>
      </w:r>
    </w:p>
    <w:p w14:paraId="71157101" w14:textId="6BD3F756" w:rsidR="00F620DB" w:rsidRDefault="00F620DB" w:rsidP="00DB491C">
      <w:pPr>
        <w:pStyle w:val="Text3"/>
        <w:numPr>
          <w:ilvl w:val="0"/>
          <w:numId w:val="7"/>
        </w:numPr>
        <w:tabs>
          <w:tab w:val="left" w:pos="4820"/>
        </w:tabs>
        <w:ind w:leftChars="0" w:left="3686"/>
      </w:pPr>
      <w:r>
        <w:t>Voice input:</w:t>
      </w:r>
      <w:r w:rsidR="007B5550">
        <w:t xml:space="preserve">  </w:t>
      </w:r>
      <w:r>
        <w:t>0dBm, 600Ω / high impedance switchable, balanced</w:t>
      </w:r>
    </w:p>
    <w:p w14:paraId="5E9D32E4" w14:textId="7848CABB" w:rsidR="00F620DB" w:rsidRDefault="00F620DB" w:rsidP="00DB491C">
      <w:pPr>
        <w:pStyle w:val="Text3"/>
        <w:numPr>
          <w:ilvl w:val="0"/>
          <w:numId w:val="7"/>
        </w:numPr>
        <w:tabs>
          <w:tab w:val="left" w:pos="4820"/>
        </w:tabs>
        <w:ind w:leftChars="0" w:left="3686"/>
      </w:pPr>
      <w:r>
        <w:t>Voice output:</w:t>
      </w:r>
      <w:r w:rsidR="007B5550">
        <w:t xml:space="preserve">  </w:t>
      </w:r>
      <w:r>
        <w:t>60W</w:t>
      </w:r>
    </w:p>
    <w:p w14:paraId="4FB634A9" w14:textId="15DEE674" w:rsidR="00F620DB" w:rsidRDefault="00F620DB" w:rsidP="00DB491C">
      <w:pPr>
        <w:pStyle w:val="Text3"/>
        <w:numPr>
          <w:ilvl w:val="0"/>
          <w:numId w:val="7"/>
        </w:numPr>
        <w:tabs>
          <w:tab w:val="left" w:pos="4820"/>
        </w:tabs>
        <w:ind w:leftChars="0" w:left="3686"/>
      </w:pPr>
      <w:r>
        <w:t>Load impedance:</w:t>
      </w:r>
      <w:r w:rsidR="007B5550">
        <w:t xml:space="preserve">  </w:t>
      </w:r>
      <w:r>
        <w:t>100V, load line</w:t>
      </w:r>
    </w:p>
    <w:p w14:paraId="1C0F1D73" w14:textId="66AE9D4E" w:rsidR="00F620DB" w:rsidRDefault="00F620DB" w:rsidP="00DB491C">
      <w:pPr>
        <w:pStyle w:val="Text3"/>
        <w:numPr>
          <w:ilvl w:val="0"/>
          <w:numId w:val="7"/>
        </w:numPr>
        <w:tabs>
          <w:tab w:val="left" w:pos="4820"/>
        </w:tabs>
        <w:ind w:leftChars="0" w:left="3686"/>
      </w:pPr>
      <w:r>
        <w:t>Frequency characteristics:</w:t>
      </w:r>
      <w:r w:rsidR="007B5550">
        <w:t xml:space="preserve">  </w:t>
      </w:r>
      <w:r>
        <w:t>50 to 7,000Hz, within ±3dB</w:t>
      </w:r>
    </w:p>
    <w:p w14:paraId="0AE98764" w14:textId="61F70B5A" w:rsidR="00F620DB" w:rsidRDefault="00F620DB" w:rsidP="00DB491C">
      <w:pPr>
        <w:pStyle w:val="Text3"/>
        <w:numPr>
          <w:ilvl w:val="0"/>
          <w:numId w:val="7"/>
        </w:numPr>
        <w:tabs>
          <w:tab w:val="left" w:pos="4820"/>
        </w:tabs>
        <w:ind w:leftChars="0" w:left="3686"/>
      </w:pPr>
      <w:r>
        <w:t>Signal/noise ratio:</w:t>
      </w:r>
      <w:r w:rsidR="007B5550">
        <w:t xml:space="preserve">  </w:t>
      </w:r>
      <w:r>
        <w:t>65dB or higher</w:t>
      </w:r>
    </w:p>
    <w:p w14:paraId="3BFBCD29" w14:textId="5BEFA488" w:rsidR="00F620DB" w:rsidRDefault="00F620DB" w:rsidP="00DB491C">
      <w:pPr>
        <w:pStyle w:val="Text3"/>
        <w:numPr>
          <w:ilvl w:val="0"/>
          <w:numId w:val="7"/>
        </w:numPr>
        <w:tabs>
          <w:tab w:val="left" w:pos="4820"/>
        </w:tabs>
        <w:ind w:leftChars="0" w:left="3686"/>
      </w:pPr>
      <w:r>
        <w:t>Distortion factor:</w:t>
      </w:r>
      <w:r w:rsidR="007B5550">
        <w:t xml:space="preserve">  </w:t>
      </w:r>
      <w:r>
        <w:t>3% or below (1kHz)</w:t>
      </w:r>
    </w:p>
    <w:p w14:paraId="1387CC7A" w14:textId="77777777" w:rsidR="007B5550" w:rsidRDefault="007B5550" w:rsidP="007B5550">
      <w:pPr>
        <w:pStyle w:val="Note"/>
      </w:pPr>
    </w:p>
    <w:p w14:paraId="45FA82D3" w14:textId="117AA865" w:rsidR="00F620DB" w:rsidRDefault="00F620DB" w:rsidP="007B5550">
      <w:pPr>
        <w:pStyle w:val="dotted"/>
        <w:tabs>
          <w:tab w:val="clear" w:pos="3119"/>
          <w:tab w:val="left" w:pos="3402"/>
        </w:tabs>
        <w:ind w:left="3402" w:hanging="424"/>
      </w:pPr>
      <w:r>
        <w:t>Power amplifier unit #3 (for tunnel entrance)</w:t>
      </w:r>
    </w:p>
    <w:p w14:paraId="3679A5D4" w14:textId="7899B4D2" w:rsidR="00F620DB" w:rsidRDefault="00F620DB" w:rsidP="00DB491C">
      <w:pPr>
        <w:pStyle w:val="Text3"/>
        <w:numPr>
          <w:ilvl w:val="0"/>
          <w:numId w:val="7"/>
        </w:numPr>
        <w:tabs>
          <w:tab w:val="left" w:pos="4820"/>
        </w:tabs>
        <w:ind w:leftChars="0" w:left="3686"/>
      </w:pPr>
      <w:r>
        <w:t>Voice input:</w:t>
      </w:r>
      <w:r w:rsidR="007B5550">
        <w:t xml:space="preserve">  </w:t>
      </w:r>
      <w:r>
        <w:t>0dBm, 600Ω / high impedance switchable, balanced</w:t>
      </w:r>
    </w:p>
    <w:p w14:paraId="73DB934C" w14:textId="36EF04B3" w:rsidR="00F620DB" w:rsidRDefault="00F620DB" w:rsidP="00DB491C">
      <w:pPr>
        <w:pStyle w:val="Text3"/>
        <w:numPr>
          <w:ilvl w:val="0"/>
          <w:numId w:val="7"/>
        </w:numPr>
        <w:tabs>
          <w:tab w:val="left" w:pos="4820"/>
        </w:tabs>
        <w:ind w:leftChars="0" w:left="3686"/>
      </w:pPr>
      <w:r>
        <w:t>Voice output:</w:t>
      </w:r>
      <w:r w:rsidR="007B5550">
        <w:t xml:space="preserve">  </w:t>
      </w:r>
      <w:r>
        <w:t>60W</w:t>
      </w:r>
    </w:p>
    <w:p w14:paraId="49AED048" w14:textId="236EB506" w:rsidR="00F620DB" w:rsidRDefault="00F620DB" w:rsidP="00DB491C">
      <w:pPr>
        <w:pStyle w:val="Text3"/>
        <w:numPr>
          <w:ilvl w:val="0"/>
          <w:numId w:val="7"/>
        </w:numPr>
        <w:tabs>
          <w:tab w:val="left" w:pos="4820"/>
        </w:tabs>
        <w:ind w:leftChars="0" w:left="3686"/>
      </w:pPr>
      <w:r>
        <w:t>Load impedance:</w:t>
      </w:r>
      <w:r w:rsidR="007B5550">
        <w:t xml:space="preserve">  </w:t>
      </w:r>
      <w:r>
        <w:t>100V, load line</w:t>
      </w:r>
    </w:p>
    <w:p w14:paraId="527935CB" w14:textId="152864BC" w:rsidR="00F620DB" w:rsidRDefault="00F620DB" w:rsidP="00DB491C">
      <w:pPr>
        <w:pStyle w:val="Text3"/>
        <w:numPr>
          <w:ilvl w:val="0"/>
          <w:numId w:val="7"/>
        </w:numPr>
        <w:tabs>
          <w:tab w:val="left" w:pos="4820"/>
        </w:tabs>
        <w:ind w:leftChars="0" w:left="3686"/>
      </w:pPr>
      <w:r>
        <w:t>Frequency characteristics:</w:t>
      </w:r>
      <w:r w:rsidR="007B5550">
        <w:t xml:space="preserve">  </w:t>
      </w:r>
      <w:r>
        <w:t>50 to 7,000Hz, within ±3dB</w:t>
      </w:r>
    </w:p>
    <w:p w14:paraId="0F118C35" w14:textId="1C6B27A4" w:rsidR="00F620DB" w:rsidRDefault="00F620DB" w:rsidP="00DB491C">
      <w:pPr>
        <w:pStyle w:val="Text3"/>
        <w:numPr>
          <w:ilvl w:val="0"/>
          <w:numId w:val="7"/>
        </w:numPr>
        <w:tabs>
          <w:tab w:val="left" w:pos="4820"/>
        </w:tabs>
        <w:ind w:leftChars="0" w:left="3686"/>
      </w:pPr>
      <w:r>
        <w:t>Signal/noise ratio:</w:t>
      </w:r>
      <w:r w:rsidR="007B5550">
        <w:t xml:space="preserve">  </w:t>
      </w:r>
      <w:r>
        <w:t>65dB or higher</w:t>
      </w:r>
    </w:p>
    <w:p w14:paraId="2F3C9077" w14:textId="2B9998D9" w:rsidR="00F620DB" w:rsidRDefault="00F620DB" w:rsidP="00DB491C">
      <w:pPr>
        <w:pStyle w:val="Text3"/>
        <w:numPr>
          <w:ilvl w:val="0"/>
          <w:numId w:val="7"/>
        </w:numPr>
        <w:tabs>
          <w:tab w:val="left" w:pos="4820"/>
        </w:tabs>
        <w:ind w:leftChars="0" w:left="3686"/>
      </w:pPr>
      <w:r>
        <w:t>Distortion factor:</w:t>
      </w:r>
      <w:r w:rsidR="007B5550">
        <w:t xml:space="preserve">  </w:t>
      </w:r>
      <w:r>
        <w:t>3% or below (1kHz)</w:t>
      </w:r>
    </w:p>
    <w:p w14:paraId="3E898A02" w14:textId="77777777" w:rsidR="007B5550" w:rsidRDefault="007B5550" w:rsidP="007B5550">
      <w:pPr>
        <w:pStyle w:val="Note"/>
      </w:pPr>
    </w:p>
    <w:p w14:paraId="417EFC72" w14:textId="6C811CE1" w:rsidR="00F620DB" w:rsidRDefault="00F620DB" w:rsidP="007B5550">
      <w:pPr>
        <w:pStyle w:val="dotted"/>
        <w:tabs>
          <w:tab w:val="clear" w:pos="3119"/>
          <w:tab w:val="left" w:pos="3402"/>
        </w:tabs>
        <w:ind w:left="3402" w:hanging="424"/>
      </w:pPr>
      <w:r>
        <w:t>Monitor panel unit</w:t>
      </w:r>
    </w:p>
    <w:p w14:paraId="3FA78BBD" w14:textId="5F0F8B6D" w:rsidR="00F620DB" w:rsidRDefault="00F620DB" w:rsidP="00DB491C">
      <w:pPr>
        <w:pStyle w:val="Text3"/>
        <w:numPr>
          <w:ilvl w:val="0"/>
          <w:numId w:val="7"/>
        </w:numPr>
        <w:tabs>
          <w:tab w:val="left" w:pos="4820"/>
        </w:tabs>
        <w:ind w:leftChars="0" w:left="3686"/>
      </w:pPr>
      <w:r>
        <w:t>Monitor panel:</w:t>
      </w:r>
      <w:r w:rsidR="001226F4">
        <w:t xml:space="preserve">  </w:t>
      </w:r>
      <w:r>
        <w:t>capable of monitoring each speaker line system, up to 6 systems</w:t>
      </w:r>
    </w:p>
    <w:p w14:paraId="19A8A1D6" w14:textId="7B1421AA" w:rsidR="00F620DB" w:rsidRDefault="00F620DB" w:rsidP="00DB491C">
      <w:pPr>
        <w:pStyle w:val="Text3"/>
        <w:numPr>
          <w:ilvl w:val="0"/>
          <w:numId w:val="7"/>
        </w:numPr>
        <w:tabs>
          <w:tab w:val="left" w:pos="4820"/>
        </w:tabs>
        <w:ind w:leftChars="0" w:left="3686"/>
      </w:pPr>
      <w:r>
        <w:t>Speaker:</w:t>
      </w:r>
      <w:r w:rsidR="001226F4">
        <w:t xml:space="preserve">  </w:t>
      </w:r>
      <w:r>
        <w:t>0.5W (rated)</w:t>
      </w:r>
    </w:p>
    <w:p w14:paraId="4E5C649A" w14:textId="77777777" w:rsidR="001226F4" w:rsidRDefault="001226F4" w:rsidP="001226F4">
      <w:pPr>
        <w:pStyle w:val="Note"/>
      </w:pPr>
    </w:p>
    <w:p w14:paraId="75554FDA" w14:textId="733DB750" w:rsidR="00F620DB" w:rsidRDefault="00F620DB" w:rsidP="001226F4">
      <w:pPr>
        <w:pStyle w:val="dotted"/>
        <w:tabs>
          <w:tab w:val="clear" w:pos="3119"/>
          <w:tab w:val="left" w:pos="3402"/>
        </w:tabs>
        <w:ind w:left="3402" w:hanging="424"/>
      </w:pPr>
      <w:r>
        <w:t>Power supply unit</w:t>
      </w:r>
    </w:p>
    <w:p w14:paraId="64E5587A" w14:textId="03C273DD" w:rsidR="00F620DB" w:rsidRDefault="00F620DB" w:rsidP="00DB491C">
      <w:pPr>
        <w:pStyle w:val="Text3"/>
        <w:numPr>
          <w:ilvl w:val="0"/>
          <w:numId w:val="7"/>
        </w:numPr>
        <w:tabs>
          <w:tab w:val="left" w:pos="4820"/>
        </w:tabs>
        <w:ind w:leftChars="0" w:left="3686"/>
      </w:pPr>
      <w:r>
        <w:t>Single-phase AC two-line:</w:t>
      </w:r>
      <w:r w:rsidR="001226F4">
        <w:t xml:space="preserve"> </w:t>
      </w:r>
      <w:r>
        <w:t>AC100V±10%, 50Hz/60Hz</w:t>
      </w:r>
    </w:p>
    <w:p w14:paraId="4D802AF1" w14:textId="076D9677" w:rsidR="00F620DB" w:rsidRDefault="00F620DB" w:rsidP="00DB491C">
      <w:pPr>
        <w:pStyle w:val="Text3"/>
        <w:numPr>
          <w:ilvl w:val="0"/>
          <w:numId w:val="7"/>
        </w:numPr>
        <w:tabs>
          <w:tab w:val="left" w:pos="4820"/>
        </w:tabs>
        <w:ind w:leftChars="0" w:left="3686"/>
      </w:pPr>
      <w:r>
        <w:t>Power consumption:</w:t>
      </w:r>
      <w:r w:rsidR="001226F4">
        <w:t xml:space="preserve">  </w:t>
      </w:r>
      <w:r>
        <w:t>2000VA or below</w:t>
      </w:r>
    </w:p>
    <w:p w14:paraId="12321997" w14:textId="77777777" w:rsidR="001226F4" w:rsidRDefault="001226F4" w:rsidP="001226F4">
      <w:pPr>
        <w:pStyle w:val="Note"/>
      </w:pPr>
    </w:p>
    <w:p w14:paraId="48FC4B99" w14:textId="3A1771CD" w:rsidR="00F620DB" w:rsidRDefault="00F620DB" w:rsidP="001226F4">
      <w:pPr>
        <w:pStyle w:val="dotted"/>
        <w:tabs>
          <w:tab w:val="clear" w:pos="3119"/>
          <w:tab w:val="left" w:pos="3402"/>
        </w:tabs>
        <w:ind w:left="3402" w:hanging="424"/>
      </w:pPr>
      <w:r>
        <w:t>Terminal unit</w:t>
      </w:r>
    </w:p>
    <w:p w14:paraId="11ED0394" w14:textId="756DE5BD" w:rsidR="00F620DB" w:rsidRDefault="00F620DB" w:rsidP="001226F4">
      <w:pPr>
        <w:pStyle w:val="Text3"/>
        <w:ind w:leftChars="1353" w:left="2977"/>
      </w:pPr>
      <w:r>
        <w:t>Terminal unit shall connect various units. It shall also have connection terminals with external devices.</w:t>
      </w:r>
    </w:p>
    <w:p w14:paraId="14137FD2" w14:textId="77777777" w:rsidR="001226F4" w:rsidRDefault="001226F4" w:rsidP="001226F4">
      <w:pPr>
        <w:pStyle w:val="Note"/>
      </w:pPr>
    </w:p>
    <w:p w14:paraId="4CAEF3D2" w14:textId="71300D80" w:rsidR="00F620DB" w:rsidRDefault="00F620DB" w:rsidP="001226F4">
      <w:pPr>
        <w:pStyle w:val="dotted"/>
        <w:tabs>
          <w:tab w:val="clear" w:pos="3119"/>
          <w:tab w:val="left" w:pos="3402"/>
        </w:tabs>
        <w:ind w:left="3402" w:hanging="424"/>
      </w:pPr>
      <w:r>
        <w:t>Cabinet</w:t>
      </w:r>
    </w:p>
    <w:p w14:paraId="6ECC9BD3" w14:textId="778E9C89" w:rsidR="00F620DB" w:rsidRDefault="00F620DB" w:rsidP="00DB491C">
      <w:pPr>
        <w:pStyle w:val="Text3"/>
        <w:numPr>
          <w:ilvl w:val="0"/>
          <w:numId w:val="7"/>
        </w:numPr>
        <w:tabs>
          <w:tab w:val="left" w:pos="4820"/>
        </w:tabs>
        <w:ind w:leftChars="0" w:left="3686"/>
      </w:pPr>
      <w:r>
        <w:t>Structure:</w:t>
      </w:r>
      <w:r w:rsidR="001226F4">
        <w:t xml:space="preserve">  </w:t>
      </w:r>
      <w:r>
        <w:t>Indoor rack</w:t>
      </w:r>
    </w:p>
    <w:p w14:paraId="3A82D401" w14:textId="19177611" w:rsidR="00F620DB" w:rsidRDefault="001226F4" w:rsidP="001226F4">
      <w:pPr>
        <w:pStyle w:val="Text3"/>
        <w:tabs>
          <w:tab w:val="left" w:pos="4820"/>
        </w:tabs>
        <w:ind w:leftChars="0" w:left="3686"/>
      </w:pPr>
      <w:r>
        <w:tab/>
      </w:r>
      <w:r w:rsidR="00F620DB">
        <w:t>Stand-along, steel</w:t>
      </w:r>
    </w:p>
    <w:p w14:paraId="0F895BB2" w14:textId="77777777" w:rsidR="001226F4" w:rsidRDefault="00F620DB" w:rsidP="00DB491C">
      <w:pPr>
        <w:pStyle w:val="Text3"/>
        <w:numPr>
          <w:ilvl w:val="0"/>
          <w:numId w:val="7"/>
        </w:numPr>
        <w:tabs>
          <w:tab w:val="left" w:pos="4820"/>
        </w:tabs>
        <w:ind w:leftChars="0" w:left="3686"/>
      </w:pPr>
      <w:r>
        <w:lastRenderedPageBreak/>
        <w:t>External dimensions:</w:t>
      </w:r>
      <w:r w:rsidR="001226F4">
        <w:t xml:space="preserve">  </w:t>
      </w:r>
    </w:p>
    <w:p w14:paraId="480C08FF" w14:textId="0BD1ED4D" w:rsidR="00F620DB" w:rsidRDefault="00F620DB" w:rsidP="001226F4">
      <w:pPr>
        <w:pStyle w:val="Text3"/>
        <w:tabs>
          <w:tab w:val="left" w:pos="4820"/>
        </w:tabs>
        <w:ind w:leftChars="0" w:left="3686"/>
      </w:pPr>
      <w:r>
        <w:t>Width: 570mm</w:t>
      </w:r>
    </w:p>
    <w:p w14:paraId="10C2084A" w14:textId="77777777" w:rsidR="00F620DB" w:rsidRDefault="00F620DB" w:rsidP="001226F4">
      <w:pPr>
        <w:pStyle w:val="Text3"/>
        <w:tabs>
          <w:tab w:val="left" w:pos="4820"/>
        </w:tabs>
        <w:ind w:leftChars="0" w:left="3686"/>
      </w:pPr>
      <w:r>
        <w:t>Height: 2350mm</w:t>
      </w:r>
    </w:p>
    <w:p w14:paraId="7EC4B6B3" w14:textId="77777777" w:rsidR="00F620DB" w:rsidRDefault="00F620DB" w:rsidP="001226F4">
      <w:pPr>
        <w:pStyle w:val="Text3"/>
        <w:tabs>
          <w:tab w:val="left" w:pos="4820"/>
        </w:tabs>
        <w:ind w:leftChars="0" w:left="3686"/>
      </w:pPr>
      <w:r>
        <w:t>Depth: 600mm</w:t>
      </w:r>
    </w:p>
    <w:p w14:paraId="5BA1FD97" w14:textId="5DF5DD55" w:rsidR="00F620DB" w:rsidRDefault="00F620DB" w:rsidP="001226F4">
      <w:pPr>
        <w:pStyle w:val="Text3"/>
        <w:tabs>
          <w:tab w:val="left" w:pos="4820"/>
        </w:tabs>
        <w:ind w:leftChars="0" w:left="3686"/>
      </w:pPr>
      <w:r>
        <w:t>(except protruding parts)</w:t>
      </w:r>
    </w:p>
    <w:p w14:paraId="3C38E689" w14:textId="77777777" w:rsidR="00E74ECF" w:rsidRDefault="00E74ECF" w:rsidP="00E74ECF">
      <w:pPr>
        <w:pStyle w:val="Note"/>
      </w:pPr>
    </w:p>
    <w:p w14:paraId="708A80C4" w14:textId="46D7ADD6" w:rsidR="00F620DB" w:rsidRDefault="00F620DB" w:rsidP="00E74ECF">
      <w:pPr>
        <w:pStyle w:val="i"/>
      </w:pPr>
      <w:r>
        <w:t>(</w:t>
      </w:r>
      <w:r w:rsidR="00E74ECF">
        <w:t>ii</w:t>
      </w:r>
      <w:r>
        <w:t>)</w:t>
      </w:r>
      <w:r>
        <w:tab/>
        <w:t>Loudspeaker for tunnel entrance</w:t>
      </w:r>
    </w:p>
    <w:p w14:paraId="0C7AC329" w14:textId="3855EB4F" w:rsidR="00F620DB" w:rsidRDefault="00F620DB" w:rsidP="00E74ECF">
      <w:pPr>
        <w:pStyle w:val="dotted"/>
        <w:tabs>
          <w:tab w:val="clear" w:pos="3119"/>
          <w:tab w:val="left" w:pos="3402"/>
        </w:tabs>
        <w:ind w:left="3402" w:hanging="424"/>
      </w:pPr>
      <w:r>
        <w:t>Type:</w:t>
      </w:r>
      <w:r w:rsidR="00E74ECF">
        <w:t xml:space="preserve"> </w:t>
      </w:r>
      <w:r>
        <w:t>Horn speaker</w:t>
      </w:r>
    </w:p>
    <w:p w14:paraId="5C9DBB5B" w14:textId="7295214A" w:rsidR="00F620DB" w:rsidRDefault="00F620DB" w:rsidP="00E74ECF">
      <w:pPr>
        <w:pStyle w:val="dotted"/>
        <w:tabs>
          <w:tab w:val="clear" w:pos="3119"/>
          <w:tab w:val="left" w:pos="3402"/>
        </w:tabs>
        <w:ind w:left="3402" w:hanging="424"/>
      </w:pPr>
      <w:r>
        <w:t>Playback frequency band:</w:t>
      </w:r>
      <w:r>
        <w:tab/>
        <w:t>400Hz to 5,000Hz (at least 20db below output sound pressure level)</w:t>
      </w:r>
    </w:p>
    <w:p w14:paraId="2A298C7E" w14:textId="2E5AC4ED" w:rsidR="00F620DB" w:rsidRDefault="00F620DB" w:rsidP="00E74ECF">
      <w:pPr>
        <w:pStyle w:val="dotted"/>
        <w:tabs>
          <w:tab w:val="clear" w:pos="3119"/>
          <w:tab w:val="left" w:pos="3402"/>
        </w:tabs>
        <w:ind w:left="3402" w:hanging="424"/>
      </w:pPr>
      <w:r>
        <w:t>Rated input:</w:t>
      </w:r>
      <w:r w:rsidR="00E74ECF">
        <w:t xml:space="preserve"> </w:t>
      </w:r>
      <w:r>
        <w:t>25W</w:t>
      </w:r>
    </w:p>
    <w:p w14:paraId="16FF8FF9" w14:textId="794B4618" w:rsidR="00F620DB" w:rsidRDefault="00F620DB" w:rsidP="00E74ECF">
      <w:pPr>
        <w:pStyle w:val="dotted"/>
        <w:tabs>
          <w:tab w:val="clear" w:pos="3119"/>
          <w:tab w:val="left" w:pos="3402"/>
        </w:tabs>
        <w:ind w:left="3402" w:hanging="424"/>
      </w:pPr>
      <w:r>
        <w:t>Sound pressure level:</w:t>
      </w:r>
      <w:r w:rsidR="00E74ECF">
        <w:t xml:space="preserve"> </w:t>
      </w:r>
      <w:r>
        <w:t>110dB or higher (at 1W/1m)</w:t>
      </w:r>
    </w:p>
    <w:p w14:paraId="654300E5" w14:textId="421C20B5" w:rsidR="00F620DB" w:rsidRDefault="00F620DB" w:rsidP="00E74ECF">
      <w:pPr>
        <w:pStyle w:val="dotted"/>
        <w:tabs>
          <w:tab w:val="clear" w:pos="3119"/>
          <w:tab w:val="left" w:pos="3402"/>
        </w:tabs>
        <w:ind w:left="3402" w:hanging="424"/>
      </w:pPr>
      <w:r>
        <w:t>Rated impedance:</w:t>
      </w:r>
      <w:r w:rsidR="00E74ECF">
        <w:t xml:space="preserve"> </w:t>
      </w:r>
      <w:r>
        <w:t>400Ω</w:t>
      </w:r>
    </w:p>
    <w:p w14:paraId="4C1FA009" w14:textId="77777777" w:rsidR="00E74ECF" w:rsidRDefault="00E74ECF" w:rsidP="00E74ECF">
      <w:pPr>
        <w:pStyle w:val="Note"/>
      </w:pPr>
    </w:p>
    <w:p w14:paraId="56864F4B" w14:textId="206B0446" w:rsidR="00F620DB" w:rsidRDefault="00F620DB" w:rsidP="00E74ECF">
      <w:pPr>
        <w:pStyle w:val="i"/>
      </w:pPr>
      <w:r>
        <w:t>(</w:t>
      </w:r>
      <w:r w:rsidR="00E74ECF">
        <w:t>iii</w:t>
      </w:r>
      <w:r>
        <w:t>)</w:t>
      </w:r>
      <w:r>
        <w:tab/>
        <w:t>Loudspeaker for emergency parking zone</w:t>
      </w:r>
    </w:p>
    <w:p w14:paraId="799CE4FB" w14:textId="6538B65C" w:rsidR="00F620DB" w:rsidRDefault="00F620DB" w:rsidP="00E74ECF">
      <w:pPr>
        <w:pStyle w:val="dotted"/>
        <w:tabs>
          <w:tab w:val="clear" w:pos="3119"/>
          <w:tab w:val="left" w:pos="3402"/>
        </w:tabs>
        <w:ind w:left="3402" w:hanging="424"/>
      </w:pPr>
      <w:r>
        <w:t>Type:</w:t>
      </w:r>
      <w:r w:rsidR="00E74ECF">
        <w:t xml:space="preserve">  </w:t>
      </w:r>
      <w:r>
        <w:t>Horn speaker</w:t>
      </w:r>
    </w:p>
    <w:p w14:paraId="1309713D" w14:textId="0905BD6D" w:rsidR="00F620DB" w:rsidRDefault="00F620DB" w:rsidP="00E74ECF">
      <w:pPr>
        <w:pStyle w:val="dotted"/>
        <w:tabs>
          <w:tab w:val="clear" w:pos="3119"/>
          <w:tab w:val="left" w:pos="3402"/>
        </w:tabs>
        <w:ind w:left="3402" w:hanging="424"/>
      </w:pPr>
      <w:r>
        <w:t>Playback frequency band:</w:t>
      </w:r>
      <w:r w:rsidR="00E74ECF">
        <w:t xml:space="preserve"> </w:t>
      </w:r>
      <w:r>
        <w:t>400Hz to 5,000Hz (at least 20db below output sound pressure level)</w:t>
      </w:r>
    </w:p>
    <w:p w14:paraId="6C49F4F8" w14:textId="31A7F035" w:rsidR="00F620DB" w:rsidRDefault="00F620DB" w:rsidP="00E74ECF">
      <w:pPr>
        <w:pStyle w:val="dotted"/>
        <w:tabs>
          <w:tab w:val="clear" w:pos="3119"/>
          <w:tab w:val="left" w:pos="3402"/>
        </w:tabs>
        <w:ind w:left="3402" w:hanging="424"/>
      </w:pPr>
      <w:r>
        <w:t>Rated input:</w:t>
      </w:r>
      <w:r w:rsidR="00E74ECF">
        <w:t xml:space="preserve"> </w:t>
      </w:r>
      <w:r>
        <w:t>15W</w:t>
      </w:r>
    </w:p>
    <w:p w14:paraId="6C47B6B1" w14:textId="4CB97494" w:rsidR="00F620DB" w:rsidRDefault="00F620DB" w:rsidP="00E74ECF">
      <w:pPr>
        <w:pStyle w:val="dotted"/>
        <w:tabs>
          <w:tab w:val="clear" w:pos="3119"/>
          <w:tab w:val="left" w:pos="3402"/>
        </w:tabs>
        <w:ind w:left="3402" w:hanging="424"/>
      </w:pPr>
      <w:r>
        <w:t>Sound pressure level:</w:t>
      </w:r>
      <w:r w:rsidR="00E74ECF">
        <w:t xml:space="preserve"> </w:t>
      </w:r>
      <w:r>
        <w:t>106dB or higher (at 1W/1m)</w:t>
      </w:r>
    </w:p>
    <w:p w14:paraId="16389406" w14:textId="03EB34D2" w:rsidR="00F620DB" w:rsidRDefault="00F620DB" w:rsidP="00E74ECF">
      <w:pPr>
        <w:pStyle w:val="dotted"/>
        <w:tabs>
          <w:tab w:val="clear" w:pos="3119"/>
          <w:tab w:val="left" w:pos="3402"/>
        </w:tabs>
        <w:ind w:left="3402" w:hanging="424"/>
      </w:pPr>
      <w:r>
        <w:t>Rated impedance:</w:t>
      </w:r>
      <w:r w:rsidR="00E74ECF">
        <w:t xml:space="preserve"> </w:t>
      </w:r>
      <w:r>
        <w:t>670Ω</w:t>
      </w:r>
    </w:p>
    <w:p w14:paraId="71561335" w14:textId="77777777" w:rsidR="00E74ECF" w:rsidRDefault="00E74ECF" w:rsidP="00E74ECF">
      <w:pPr>
        <w:pStyle w:val="Note"/>
      </w:pPr>
    </w:p>
    <w:p w14:paraId="13935711" w14:textId="750DFAAA" w:rsidR="00F620DB" w:rsidRDefault="00F620DB" w:rsidP="00E74ECF">
      <w:pPr>
        <w:pStyle w:val="i"/>
      </w:pPr>
      <w:r>
        <w:t>(</w:t>
      </w:r>
      <w:r w:rsidR="00E74ECF">
        <w:t>iv</w:t>
      </w:r>
      <w:r>
        <w:t>)</w:t>
      </w:r>
      <w:r>
        <w:tab/>
        <w:t>Loudspeaker for evacuation connection tunnel</w:t>
      </w:r>
    </w:p>
    <w:p w14:paraId="167FD316" w14:textId="01A32CDF" w:rsidR="00F620DB" w:rsidRDefault="00F620DB" w:rsidP="00E74ECF">
      <w:pPr>
        <w:pStyle w:val="dotted"/>
        <w:tabs>
          <w:tab w:val="clear" w:pos="3119"/>
          <w:tab w:val="left" w:pos="3402"/>
        </w:tabs>
        <w:ind w:left="3402" w:hanging="424"/>
      </w:pPr>
      <w:r>
        <w:t>Type:</w:t>
      </w:r>
      <w:r w:rsidR="00E74ECF">
        <w:t xml:space="preserve"> </w:t>
      </w:r>
      <w:r>
        <w:t>Horn speaker</w:t>
      </w:r>
    </w:p>
    <w:p w14:paraId="40D1B767" w14:textId="4A8599DF" w:rsidR="00F620DB" w:rsidRDefault="00F620DB" w:rsidP="00E74ECF">
      <w:pPr>
        <w:pStyle w:val="dotted"/>
        <w:tabs>
          <w:tab w:val="clear" w:pos="3119"/>
          <w:tab w:val="left" w:pos="3402"/>
        </w:tabs>
        <w:ind w:left="3402" w:hanging="424"/>
      </w:pPr>
      <w:r>
        <w:t>Playback frequency band:</w:t>
      </w:r>
      <w:r>
        <w:tab/>
        <w:t>400Hz to 5,000Hz (at least 20db below output sound pressure level)</w:t>
      </w:r>
    </w:p>
    <w:p w14:paraId="4875BE0A" w14:textId="2B1B3658" w:rsidR="00F620DB" w:rsidRDefault="00F620DB" w:rsidP="00E74ECF">
      <w:pPr>
        <w:pStyle w:val="dotted"/>
        <w:tabs>
          <w:tab w:val="clear" w:pos="3119"/>
          <w:tab w:val="left" w:pos="3402"/>
        </w:tabs>
        <w:ind w:left="3402" w:hanging="424"/>
      </w:pPr>
      <w:r>
        <w:t>Rated input:</w:t>
      </w:r>
      <w:r w:rsidR="00E74ECF">
        <w:t xml:space="preserve">  </w:t>
      </w:r>
      <w:r>
        <w:t>5W</w:t>
      </w:r>
    </w:p>
    <w:p w14:paraId="68085461" w14:textId="5FE91CAF" w:rsidR="00F620DB" w:rsidRDefault="00F620DB" w:rsidP="00E74ECF">
      <w:pPr>
        <w:pStyle w:val="dotted"/>
        <w:tabs>
          <w:tab w:val="clear" w:pos="3119"/>
          <w:tab w:val="left" w:pos="3402"/>
        </w:tabs>
        <w:ind w:left="3402" w:hanging="424"/>
      </w:pPr>
      <w:r>
        <w:t>Sound pressure level:</w:t>
      </w:r>
      <w:r w:rsidR="00E74ECF">
        <w:t xml:space="preserve">  </w:t>
      </w:r>
      <w:r>
        <w:t>104dB or higher (at 1W/1m)</w:t>
      </w:r>
    </w:p>
    <w:p w14:paraId="229A09C5" w14:textId="292034B2" w:rsidR="00F620DB" w:rsidRDefault="00F620DB" w:rsidP="00E74ECF">
      <w:pPr>
        <w:pStyle w:val="dotted"/>
        <w:tabs>
          <w:tab w:val="clear" w:pos="3119"/>
          <w:tab w:val="left" w:pos="3402"/>
        </w:tabs>
        <w:ind w:left="3402" w:hanging="424"/>
      </w:pPr>
      <w:r>
        <w:t>Rated impedance:</w:t>
      </w:r>
      <w:r w:rsidR="00E74ECF">
        <w:t xml:space="preserve">  </w:t>
      </w:r>
      <w:r>
        <w:t>2000Ω</w:t>
      </w:r>
    </w:p>
    <w:p w14:paraId="5392699A" w14:textId="77777777" w:rsidR="00E74ECF" w:rsidRDefault="00E74ECF" w:rsidP="00E74ECF">
      <w:pPr>
        <w:pStyle w:val="Note"/>
      </w:pPr>
    </w:p>
    <w:p w14:paraId="0A75A010" w14:textId="430D0DDE" w:rsidR="00F620DB" w:rsidRDefault="00F620DB" w:rsidP="00E74ECF">
      <w:pPr>
        <w:pStyle w:val="i"/>
      </w:pPr>
      <w:r>
        <w:t>(</w:t>
      </w:r>
      <w:r w:rsidR="00E74ECF">
        <w:t>v</w:t>
      </w:r>
      <w:r>
        <w:t>)</w:t>
      </w:r>
      <w:r>
        <w:tab/>
        <w:t>Microphone box</w:t>
      </w:r>
    </w:p>
    <w:p w14:paraId="5D8A42F4" w14:textId="77777777" w:rsidR="00F620DB" w:rsidRDefault="00F620DB" w:rsidP="00E74ECF">
      <w:pPr>
        <w:pStyle w:val="Text3"/>
      </w:pPr>
      <w:r>
        <w:t>Microphone box shall be installed inside the tunnel, and have a function of simultaneously delivering announcement from the embedded microphone to all the broadcasting systems.</w:t>
      </w:r>
    </w:p>
    <w:p w14:paraId="1C376CE0" w14:textId="6BBB12AB" w:rsidR="00F620DB" w:rsidRDefault="00F620DB" w:rsidP="00E74ECF">
      <w:pPr>
        <w:pStyle w:val="dotted"/>
        <w:tabs>
          <w:tab w:val="clear" w:pos="3119"/>
          <w:tab w:val="left" w:pos="3402"/>
        </w:tabs>
        <w:ind w:left="3402" w:hanging="424"/>
      </w:pPr>
      <w:r>
        <w:t>Overview</w:t>
      </w:r>
    </w:p>
    <w:p w14:paraId="155885E0" w14:textId="77777777" w:rsidR="00F620DB" w:rsidRDefault="00F620DB" w:rsidP="00E74ECF">
      <w:pPr>
        <w:pStyle w:val="Text3"/>
        <w:ind w:leftChars="1353" w:left="2977"/>
      </w:pPr>
      <w:r>
        <w:t>Microphone box shall be steel-made, electrically and mechanically durable, and dust- and rainproof. It shall be mountable to the tunnel entrance and emergency parking zone.</w:t>
      </w:r>
    </w:p>
    <w:p w14:paraId="00149435" w14:textId="0B9D2AFD" w:rsidR="00F620DB" w:rsidRDefault="00F620DB" w:rsidP="00E74ECF">
      <w:pPr>
        <w:pStyle w:val="dotted"/>
        <w:tabs>
          <w:tab w:val="clear" w:pos="3119"/>
          <w:tab w:val="left" w:pos="3402"/>
        </w:tabs>
        <w:ind w:left="3402" w:hanging="424"/>
      </w:pPr>
      <w:r>
        <w:t>External dimensions</w:t>
      </w:r>
    </w:p>
    <w:p w14:paraId="308660B7" w14:textId="4F75C6C1" w:rsidR="00F620DB" w:rsidRDefault="00F620DB" w:rsidP="00E74ECF">
      <w:pPr>
        <w:pStyle w:val="Text3"/>
        <w:ind w:leftChars="1353" w:left="2977"/>
      </w:pPr>
      <w:r>
        <w:lastRenderedPageBreak/>
        <w:t>The sta</w:t>
      </w:r>
      <w:r w:rsidR="00E74ECF">
        <w:t>ndard dimensions are as follows:</w:t>
      </w:r>
    </w:p>
    <w:p w14:paraId="3C685A67" w14:textId="77777777" w:rsidR="00E74ECF" w:rsidRDefault="00F620DB" w:rsidP="00DB491C">
      <w:pPr>
        <w:pStyle w:val="Text3"/>
        <w:numPr>
          <w:ilvl w:val="0"/>
          <w:numId w:val="7"/>
        </w:numPr>
        <w:tabs>
          <w:tab w:val="left" w:pos="4820"/>
        </w:tabs>
        <w:ind w:leftChars="0" w:left="3686"/>
      </w:pPr>
      <w:r>
        <w:t>External dimensions:</w:t>
      </w:r>
    </w:p>
    <w:p w14:paraId="2E390D72" w14:textId="0037B44F" w:rsidR="00F620DB" w:rsidRDefault="00F620DB" w:rsidP="00E74ECF">
      <w:pPr>
        <w:pStyle w:val="Text3"/>
        <w:tabs>
          <w:tab w:val="left" w:pos="4820"/>
        </w:tabs>
        <w:ind w:leftChars="0" w:left="3686"/>
      </w:pPr>
      <w:r>
        <w:t>Width: 250mm</w:t>
      </w:r>
    </w:p>
    <w:p w14:paraId="5DC5A208" w14:textId="3DDB22BA" w:rsidR="00F620DB" w:rsidRDefault="00F620DB" w:rsidP="00E74ECF">
      <w:pPr>
        <w:pStyle w:val="Text3"/>
        <w:tabs>
          <w:tab w:val="left" w:pos="4820"/>
        </w:tabs>
        <w:ind w:leftChars="0" w:left="3686"/>
      </w:pPr>
      <w:r>
        <w:t>Height: 250mm</w:t>
      </w:r>
    </w:p>
    <w:p w14:paraId="01E60206" w14:textId="12638D82" w:rsidR="00F620DB" w:rsidRDefault="00F620DB" w:rsidP="00E74ECF">
      <w:pPr>
        <w:pStyle w:val="Text3"/>
        <w:tabs>
          <w:tab w:val="left" w:pos="4820"/>
        </w:tabs>
        <w:ind w:leftChars="0" w:left="3686"/>
      </w:pPr>
      <w:r>
        <w:t>Depth: 150mm</w:t>
      </w:r>
    </w:p>
    <w:p w14:paraId="6FE84FFB" w14:textId="4FE41573" w:rsidR="00F620DB" w:rsidRDefault="00F620DB" w:rsidP="00E74ECF">
      <w:pPr>
        <w:pStyle w:val="Text3"/>
        <w:tabs>
          <w:tab w:val="left" w:pos="4820"/>
        </w:tabs>
        <w:ind w:leftChars="0" w:left="3686"/>
      </w:pPr>
      <w:r>
        <w:t>(except protruding parts)</w:t>
      </w:r>
    </w:p>
    <w:p w14:paraId="4FDF1624" w14:textId="0BC91724" w:rsidR="00F620DB" w:rsidRDefault="00F620DB" w:rsidP="00073113">
      <w:pPr>
        <w:pStyle w:val="dotted"/>
        <w:tabs>
          <w:tab w:val="clear" w:pos="3119"/>
          <w:tab w:val="left" w:pos="3402"/>
        </w:tabs>
        <w:ind w:left="3402" w:hanging="424"/>
      </w:pPr>
      <w:r>
        <w:t>Painting color</w:t>
      </w:r>
      <w:r w:rsidR="00E74ECF">
        <w:t xml:space="preserve">: </w:t>
      </w:r>
      <w:r>
        <w:t>Munsell N5, gloss</w:t>
      </w:r>
    </w:p>
    <w:p w14:paraId="3C613C3E" w14:textId="2AF080EC" w:rsidR="00F620DB" w:rsidRDefault="00F620DB" w:rsidP="00E74ECF">
      <w:pPr>
        <w:pStyle w:val="dotted"/>
        <w:tabs>
          <w:tab w:val="clear" w:pos="3119"/>
          <w:tab w:val="left" w:pos="3402"/>
        </w:tabs>
        <w:ind w:left="3402" w:hanging="424"/>
      </w:pPr>
      <w:r>
        <w:t>Electrical specifications</w:t>
      </w:r>
      <w:r w:rsidR="00E74ECF">
        <w:t>:</w:t>
      </w:r>
    </w:p>
    <w:p w14:paraId="7950F634" w14:textId="20B8CEAF" w:rsidR="00F620DB" w:rsidRDefault="00F620DB" w:rsidP="00DB491C">
      <w:pPr>
        <w:pStyle w:val="Text3"/>
        <w:numPr>
          <w:ilvl w:val="0"/>
          <w:numId w:val="7"/>
        </w:numPr>
        <w:tabs>
          <w:tab w:val="left" w:pos="4820"/>
        </w:tabs>
        <w:ind w:leftChars="0" w:left="3686"/>
      </w:pPr>
      <w:r>
        <w:t>Power system:</w:t>
      </w:r>
      <w:r w:rsidR="00E74ECF">
        <w:t xml:space="preserve">  </w:t>
      </w:r>
      <w:r>
        <w:t>Supply voltage + 24V ±10</w:t>
      </w:r>
      <w:r w:rsidRPr="00E74ECF">
        <w:rPr>
          <w:rFonts w:ascii="ＭＳ 明朝" w:eastAsia="ＭＳ 明朝" w:hAnsi="ＭＳ 明朝" w:cs="ＭＳ 明朝" w:hint="eastAsia"/>
        </w:rPr>
        <w:t>％</w:t>
      </w:r>
      <w:r>
        <w:t xml:space="preserve"> (to be supplied by the loudspeaker equipment)</w:t>
      </w:r>
    </w:p>
    <w:p w14:paraId="3202275F" w14:textId="587B6F19" w:rsidR="00F620DB" w:rsidRDefault="00F620DB" w:rsidP="00DB491C">
      <w:pPr>
        <w:pStyle w:val="Text3"/>
        <w:numPr>
          <w:ilvl w:val="0"/>
          <w:numId w:val="7"/>
        </w:numPr>
        <w:tabs>
          <w:tab w:val="left" w:pos="4820"/>
        </w:tabs>
        <w:ind w:leftChars="0" w:left="3686"/>
      </w:pPr>
      <w:r>
        <w:t xml:space="preserve">Microphone </w:t>
      </w:r>
      <w:r w:rsidR="00E74ECF">
        <w:t xml:space="preserve">: </w:t>
      </w:r>
      <w:r>
        <w:t>Close-talking hand microphone (with press talk switch)</w:t>
      </w:r>
    </w:p>
    <w:p w14:paraId="17AD325E" w14:textId="1D6315B9" w:rsidR="00F620DB" w:rsidRDefault="00F620DB" w:rsidP="00DB491C">
      <w:pPr>
        <w:pStyle w:val="Text3"/>
        <w:numPr>
          <w:ilvl w:val="0"/>
          <w:numId w:val="7"/>
        </w:numPr>
        <w:tabs>
          <w:tab w:val="left" w:pos="4820"/>
        </w:tabs>
        <w:ind w:leftChars="0" w:left="3686"/>
      </w:pPr>
      <w:r>
        <w:t>Frequency characteristics:</w:t>
      </w:r>
      <w:r w:rsidR="00E74ECF">
        <w:t xml:space="preserve">  </w:t>
      </w:r>
      <w:r>
        <w:t>300Hz to 3.4kHz, within ±15dB</w:t>
      </w:r>
    </w:p>
    <w:p w14:paraId="6A72053B" w14:textId="59BAC539" w:rsidR="00F620DB" w:rsidRDefault="00F620DB" w:rsidP="00DB491C">
      <w:pPr>
        <w:pStyle w:val="Text3"/>
        <w:numPr>
          <w:ilvl w:val="0"/>
          <w:numId w:val="7"/>
        </w:numPr>
        <w:tabs>
          <w:tab w:val="left" w:pos="4820"/>
        </w:tabs>
        <w:ind w:leftChars="0" w:left="3686"/>
      </w:pPr>
      <w:r>
        <w:t>Output level:</w:t>
      </w:r>
      <w:r w:rsidR="00E74ECF">
        <w:t xml:space="preserve">  </w:t>
      </w:r>
      <w:r>
        <w:t>0dBm, 600Ω, balanced</w:t>
      </w:r>
    </w:p>
    <w:p w14:paraId="333F9468" w14:textId="6F781C09" w:rsidR="00F620DB" w:rsidRDefault="00F620DB" w:rsidP="00DB491C">
      <w:pPr>
        <w:pStyle w:val="Text3"/>
        <w:numPr>
          <w:ilvl w:val="0"/>
          <w:numId w:val="7"/>
        </w:numPr>
        <w:tabs>
          <w:tab w:val="left" w:pos="4820"/>
        </w:tabs>
        <w:ind w:leftChars="0" w:left="3686"/>
      </w:pPr>
      <w:r>
        <w:t>Load current:</w:t>
      </w:r>
      <w:r w:rsidR="00E74ECF">
        <w:t xml:space="preserve">  </w:t>
      </w:r>
      <w:r>
        <w:t>65mA or below</w:t>
      </w:r>
    </w:p>
    <w:p w14:paraId="292D29CE" w14:textId="4B0E28A0" w:rsidR="00F620DB" w:rsidRDefault="00F620DB" w:rsidP="00DB491C">
      <w:pPr>
        <w:pStyle w:val="Text3"/>
        <w:numPr>
          <w:ilvl w:val="0"/>
          <w:numId w:val="7"/>
        </w:numPr>
        <w:tabs>
          <w:tab w:val="left" w:pos="4820"/>
        </w:tabs>
        <w:ind w:leftChars="0" w:left="3686"/>
      </w:pPr>
      <w:r>
        <w:t xml:space="preserve">Others: Microphone box shall have indicators showing that signals from the microphone are being transmitted, and that the microphone is in use. </w:t>
      </w:r>
    </w:p>
    <w:p w14:paraId="44A99D60" w14:textId="77777777" w:rsidR="00F620DB" w:rsidRDefault="00F620DB" w:rsidP="00E74ECF">
      <w:pPr>
        <w:pStyle w:val="Note"/>
      </w:pPr>
    </w:p>
    <w:p w14:paraId="3A07480A" w14:textId="41D492AB" w:rsidR="00F620DB" w:rsidRDefault="00E74ECF" w:rsidP="00E74ECF">
      <w:pPr>
        <w:pStyle w:val="11"/>
        <w:jc w:val="both"/>
      </w:pPr>
      <w:bookmarkStart w:id="111" w:name="_Toc514417495"/>
      <w:r>
        <w:t>(5)</w:t>
      </w:r>
      <w:r>
        <w:tab/>
        <w:t>VHF Radio Auxiliary Equipment (Including VHF Radio For Road Administrator)</w:t>
      </w:r>
      <w:bookmarkEnd w:id="111"/>
    </w:p>
    <w:p w14:paraId="44636B25" w14:textId="608A1D65" w:rsidR="00F620DB" w:rsidRDefault="00E74ECF" w:rsidP="00E74ECF">
      <w:pPr>
        <w:pStyle w:val="a5"/>
      </w:pPr>
      <w:r>
        <w:t>(a)</w:t>
      </w:r>
      <w:r w:rsidR="00F620DB">
        <w:tab/>
        <w:t>Application</w:t>
      </w:r>
    </w:p>
    <w:p w14:paraId="3512372B" w14:textId="77777777" w:rsidR="00F620DB" w:rsidRDefault="00F620DB" w:rsidP="00E74ECF">
      <w:pPr>
        <w:pStyle w:val="Text3"/>
      </w:pPr>
      <w:r>
        <w:t>This section shall apply to components, etc. of the VHF radio auxiliary equipment to be installed in the Nagdhunga Tunnel (hereinafter referred to as the “Equipment”).</w:t>
      </w:r>
    </w:p>
    <w:p w14:paraId="752AEE89" w14:textId="35D77253" w:rsidR="00F620DB" w:rsidRDefault="00E74ECF" w:rsidP="00E74ECF">
      <w:pPr>
        <w:pStyle w:val="a5"/>
      </w:pPr>
      <w:r>
        <w:t>(b)</w:t>
      </w:r>
      <w:r w:rsidR="00F620DB">
        <w:tab/>
        <w:t>System Overview</w:t>
      </w:r>
    </w:p>
    <w:p w14:paraId="0B0DFD87" w14:textId="77777777" w:rsidR="00F620DB" w:rsidRDefault="00F620DB" w:rsidP="00E74ECF">
      <w:pPr>
        <w:pStyle w:val="Text3"/>
      </w:pPr>
      <w:r>
        <w:t>The system overview of the Equipment shall be as follows.</w:t>
      </w:r>
    </w:p>
    <w:p w14:paraId="32C3CBFB" w14:textId="190C22F7" w:rsidR="00F620DB" w:rsidRDefault="00F620DB" w:rsidP="00E74ECF">
      <w:pPr>
        <w:pStyle w:val="i"/>
      </w:pPr>
      <w:r>
        <w:t>(</w:t>
      </w:r>
      <w:r w:rsidR="00E74ECF">
        <w:t>i</w:t>
      </w:r>
      <w:r>
        <w:t>)</w:t>
      </w:r>
      <w:r>
        <w:tab/>
        <w:t>VHF radio for road administrator</w:t>
      </w:r>
    </w:p>
    <w:p w14:paraId="1C752EE8" w14:textId="7E4B665E" w:rsidR="00F620DB" w:rsidRDefault="00F620DB" w:rsidP="00E74ECF">
      <w:pPr>
        <w:pStyle w:val="dotted"/>
        <w:tabs>
          <w:tab w:val="clear" w:pos="3119"/>
          <w:tab w:val="left" w:pos="3402"/>
        </w:tabs>
        <w:ind w:left="3402" w:hanging="424"/>
      </w:pPr>
      <w:r>
        <w:t xml:space="preserve">VHF Radio for road administrator shall consist of base station, mobile station (portable radio), and operating console. </w:t>
      </w:r>
    </w:p>
    <w:p w14:paraId="56954223" w14:textId="285CB0AF" w:rsidR="00F620DB" w:rsidRDefault="00F620DB" w:rsidP="00E74ECF">
      <w:pPr>
        <w:pStyle w:val="i"/>
      </w:pPr>
      <w:r>
        <w:t>(</w:t>
      </w:r>
      <w:r w:rsidR="00E74ECF">
        <w:t>ii</w:t>
      </w:r>
      <w:r>
        <w:t>)</w:t>
      </w:r>
      <w:r>
        <w:tab/>
        <w:t>VHF radio auxiliary equipment</w:t>
      </w:r>
    </w:p>
    <w:p w14:paraId="371719F9" w14:textId="5C0FE86C" w:rsidR="00F620DB" w:rsidRDefault="00F620DB" w:rsidP="00916CE4">
      <w:pPr>
        <w:pStyle w:val="dotted"/>
        <w:tabs>
          <w:tab w:val="clear" w:pos="3119"/>
          <w:tab w:val="left" w:pos="3402"/>
        </w:tabs>
        <w:ind w:left="3402" w:hanging="424"/>
      </w:pPr>
      <w:r>
        <w:t>VHF radio auxiliary equipment shall be used for communications in and outside the road tunnel to secure smooth maintenance and administrative duties in normal circumstances, and emergency transmission of various information in emergency.</w:t>
      </w:r>
    </w:p>
    <w:p w14:paraId="62D1E78A" w14:textId="269D9FAF" w:rsidR="00F620DB" w:rsidRDefault="00F620DB" w:rsidP="00073113">
      <w:pPr>
        <w:pStyle w:val="dotted"/>
        <w:tabs>
          <w:tab w:val="clear" w:pos="3119"/>
          <w:tab w:val="left" w:pos="3402"/>
        </w:tabs>
        <w:ind w:left="3402" w:hanging="424"/>
      </w:pPr>
      <w:r>
        <w:t>VHF radio for administrator</w:t>
      </w:r>
      <w:r w:rsidR="00916CE4">
        <w:t xml:space="preserve">:  </w:t>
      </w:r>
      <w:r>
        <w:t xml:space="preserve">The Equipment shall use leaky coaxial cables (LCX), which shall be also for FM radio facilities, to enable </w:t>
      </w:r>
      <w:r>
        <w:lastRenderedPageBreak/>
        <w:t>radio communications between the fixed radio in the Electric Room (bandwidth of 150MHz) and VHF radios for administrators inside the Nagdhunga Tunnel and both entrances.</w:t>
      </w:r>
    </w:p>
    <w:p w14:paraId="5B94E028" w14:textId="1299780D" w:rsidR="00F620DB" w:rsidRDefault="00F620DB" w:rsidP="00073113">
      <w:pPr>
        <w:pStyle w:val="dotted"/>
        <w:tabs>
          <w:tab w:val="clear" w:pos="3119"/>
          <w:tab w:val="left" w:pos="3402"/>
        </w:tabs>
        <w:ind w:left="3402" w:hanging="424"/>
      </w:pPr>
      <w:r>
        <w:t>Firefighting radio</w:t>
      </w:r>
      <w:r w:rsidR="00916CE4">
        <w:t xml:space="preserve">:  </w:t>
      </w:r>
      <w:r>
        <w:t>The Equipment shall use leaky coaxial cables (LCX) to communicate with firefighting radio (bandwidth of 150MHz) in the tunnel, which shall be connected to the connection terminal box installed at the entrance.</w:t>
      </w:r>
    </w:p>
    <w:p w14:paraId="30F38768" w14:textId="25BB175F" w:rsidR="00F620DB" w:rsidRDefault="00F620DB" w:rsidP="00073113">
      <w:pPr>
        <w:pStyle w:val="dotted"/>
        <w:tabs>
          <w:tab w:val="clear" w:pos="3119"/>
          <w:tab w:val="left" w:pos="3402"/>
        </w:tabs>
        <w:ind w:left="3402" w:hanging="424"/>
      </w:pPr>
      <w:r>
        <w:t>Police radio</w:t>
      </w:r>
      <w:r w:rsidR="00916CE4">
        <w:t xml:space="preserve">:  </w:t>
      </w:r>
      <w:r>
        <w:t>The Equipment shall use leaky coaxial cables (LCX) to communicate with police radio (bandwidth of 150MHz) in the tunnel, which shall be connected to the connection terminal box installed at the entrance.</w:t>
      </w:r>
    </w:p>
    <w:p w14:paraId="099E6472" w14:textId="7837F83B" w:rsidR="00F620DB" w:rsidRDefault="00916CE4" w:rsidP="00916CE4">
      <w:pPr>
        <w:pStyle w:val="a5"/>
      </w:pPr>
      <w:r>
        <w:t>(c)</w:t>
      </w:r>
      <w:r>
        <w:tab/>
      </w:r>
      <w:r w:rsidR="00F620DB">
        <w:tab/>
        <w:t>Service Space</w:t>
      </w:r>
    </w:p>
    <w:p w14:paraId="1C801DB7" w14:textId="78A34BA9" w:rsidR="00F620DB" w:rsidRDefault="00F620DB" w:rsidP="00916CE4">
      <w:pPr>
        <w:pStyle w:val="i"/>
      </w:pPr>
      <w:r>
        <w:t>(</w:t>
      </w:r>
      <w:r w:rsidR="00916CE4">
        <w:t>i</w:t>
      </w:r>
      <w:r>
        <w:t>)</w:t>
      </w:r>
      <w:r>
        <w:tab/>
        <w:t>VHF Radio for road administrator</w:t>
      </w:r>
    </w:p>
    <w:p w14:paraId="7A00C713" w14:textId="77777777" w:rsidR="00F620DB" w:rsidRDefault="00F620DB" w:rsidP="00916CE4">
      <w:pPr>
        <w:pStyle w:val="Text3"/>
      </w:pPr>
      <w:r>
        <w:t>Base station and operating console shall be designed for indoor use, and mobile station (portable radio) for outdoor use.</w:t>
      </w:r>
    </w:p>
    <w:p w14:paraId="0AE21CB1" w14:textId="77777777" w:rsidR="00F620DB" w:rsidRDefault="00F620DB" w:rsidP="00F620DB">
      <w:pPr>
        <w:pStyle w:val="Text2"/>
      </w:pPr>
    </w:p>
    <w:p w14:paraId="1F735E49" w14:textId="7E454324" w:rsidR="00F620DB" w:rsidRDefault="00F620DB" w:rsidP="00916CE4">
      <w:pPr>
        <w:pStyle w:val="i"/>
      </w:pPr>
      <w:r>
        <w:t>(</w:t>
      </w:r>
      <w:r w:rsidR="00916CE4">
        <w:t>ii</w:t>
      </w:r>
      <w:r>
        <w:t>)</w:t>
      </w:r>
      <w:r>
        <w:tab/>
        <w:t>VHF radio auxiliary equipment</w:t>
      </w:r>
    </w:p>
    <w:p w14:paraId="27F4E1E6" w14:textId="77777777" w:rsidR="00F620DB" w:rsidRDefault="00F620DB" w:rsidP="00916CE4">
      <w:pPr>
        <w:pStyle w:val="Text3"/>
      </w:pPr>
      <w:r>
        <w:t>Connection terminal box, and duplexer and terminator shall be designed for outdoor use, and duplexer for indoor use.</w:t>
      </w:r>
    </w:p>
    <w:p w14:paraId="788B040D" w14:textId="77777777" w:rsidR="00F620DB" w:rsidRDefault="00F620DB" w:rsidP="00916CE4">
      <w:pPr>
        <w:pStyle w:val="Note"/>
      </w:pPr>
    </w:p>
    <w:p w14:paraId="08275C37" w14:textId="36872D8F" w:rsidR="00F620DB" w:rsidRDefault="00916CE4" w:rsidP="00916CE4">
      <w:pPr>
        <w:pStyle w:val="a5"/>
      </w:pPr>
      <w:r>
        <w:t>(d)</w:t>
      </w:r>
      <w:r>
        <w:tab/>
      </w:r>
      <w:r w:rsidR="00F620DB">
        <w:tab/>
      </w:r>
      <w:r>
        <w:t>A</w:t>
      </w:r>
      <w:r w:rsidR="00F620DB">
        <w:t>mbient Conditions</w:t>
      </w:r>
    </w:p>
    <w:p w14:paraId="34846876" w14:textId="77777777" w:rsidR="00916CE4" w:rsidRDefault="00F620DB" w:rsidP="00916CE4">
      <w:pPr>
        <w:pStyle w:val="dotted"/>
        <w:tabs>
          <w:tab w:val="clear" w:pos="3119"/>
          <w:tab w:val="left" w:pos="3402"/>
        </w:tabs>
        <w:ind w:left="3402" w:hanging="424"/>
      </w:pPr>
      <w:r>
        <w:t>Temperature:</w:t>
      </w:r>
      <w:r w:rsidR="00916CE4">
        <w:t xml:space="preserve">  </w:t>
      </w:r>
    </w:p>
    <w:p w14:paraId="69095643" w14:textId="78611B7C" w:rsidR="00F620DB" w:rsidRDefault="00916CE4" w:rsidP="00916CE4">
      <w:pPr>
        <w:pStyle w:val="dotted"/>
        <w:numPr>
          <w:ilvl w:val="0"/>
          <w:numId w:val="0"/>
        </w:numPr>
        <w:tabs>
          <w:tab w:val="clear" w:pos="3119"/>
          <w:tab w:val="left" w:pos="3402"/>
        </w:tabs>
        <w:ind w:left="3402"/>
      </w:pPr>
      <w:r>
        <w:t>O</w:t>
      </w:r>
      <w:r w:rsidR="00F620DB">
        <w:t>utdoor and inside the tunnel, -15°C to 50°C</w:t>
      </w:r>
    </w:p>
    <w:p w14:paraId="263F2F98" w14:textId="2E67DF2D" w:rsidR="00F620DB" w:rsidRDefault="00F620DB" w:rsidP="00916CE4">
      <w:pPr>
        <w:pStyle w:val="dotted"/>
        <w:numPr>
          <w:ilvl w:val="0"/>
          <w:numId w:val="0"/>
        </w:numPr>
        <w:tabs>
          <w:tab w:val="clear" w:pos="3119"/>
          <w:tab w:val="left" w:pos="3402"/>
        </w:tabs>
        <w:ind w:left="3402"/>
      </w:pPr>
      <w:r>
        <w:t>Indoor, 0°C to 40°C</w:t>
      </w:r>
    </w:p>
    <w:p w14:paraId="6111993B" w14:textId="51968582" w:rsidR="00F620DB" w:rsidRDefault="00F620DB" w:rsidP="00916CE4">
      <w:pPr>
        <w:pStyle w:val="dotted"/>
        <w:numPr>
          <w:ilvl w:val="0"/>
          <w:numId w:val="0"/>
        </w:numPr>
        <w:tabs>
          <w:tab w:val="clear" w:pos="3119"/>
          <w:tab w:val="left" w:pos="3402"/>
        </w:tabs>
        <w:ind w:left="3402"/>
      </w:pPr>
      <w:r>
        <w:t>However, 10°C to 35°C for general information devices</w:t>
      </w:r>
    </w:p>
    <w:p w14:paraId="2CD83B45" w14:textId="77777777" w:rsidR="00916CE4" w:rsidRDefault="00F620DB" w:rsidP="00916CE4">
      <w:pPr>
        <w:pStyle w:val="dotted"/>
        <w:tabs>
          <w:tab w:val="clear" w:pos="3119"/>
          <w:tab w:val="left" w:pos="3402"/>
        </w:tabs>
        <w:ind w:left="3402" w:hanging="424"/>
      </w:pPr>
      <w:r>
        <w:t>Humidity:</w:t>
      </w:r>
    </w:p>
    <w:p w14:paraId="7B30636B" w14:textId="0ACBCF29" w:rsidR="00F620DB" w:rsidRDefault="00F620DB" w:rsidP="00916CE4">
      <w:pPr>
        <w:pStyle w:val="dotted"/>
        <w:numPr>
          <w:ilvl w:val="0"/>
          <w:numId w:val="0"/>
        </w:numPr>
        <w:tabs>
          <w:tab w:val="clear" w:pos="3119"/>
          <w:tab w:val="left" w:pos="3402"/>
        </w:tabs>
        <w:ind w:left="3402"/>
      </w:pPr>
      <w:r>
        <w:t>relative humidity of 85%RH or below</w:t>
      </w:r>
    </w:p>
    <w:p w14:paraId="0A62EACC" w14:textId="39467D3C" w:rsidR="00F620DB" w:rsidRDefault="00F620DB" w:rsidP="00916CE4">
      <w:pPr>
        <w:pStyle w:val="dotted"/>
        <w:numPr>
          <w:ilvl w:val="0"/>
          <w:numId w:val="0"/>
        </w:numPr>
        <w:tabs>
          <w:tab w:val="clear" w:pos="3119"/>
          <w:tab w:val="left" w:pos="3402"/>
        </w:tabs>
        <w:ind w:left="3402"/>
      </w:pPr>
      <w:r>
        <w:t>However, 20 to 80%RH (non-condensing humidity) for general information equipment</w:t>
      </w:r>
    </w:p>
    <w:p w14:paraId="0FD64F62" w14:textId="021F40F8" w:rsidR="00F620DB" w:rsidRDefault="00F620DB" w:rsidP="00916CE4">
      <w:pPr>
        <w:pStyle w:val="dotted"/>
        <w:tabs>
          <w:tab w:val="clear" w:pos="3119"/>
          <w:tab w:val="left" w:pos="3402"/>
        </w:tabs>
        <w:ind w:left="3402" w:hanging="424"/>
      </w:pPr>
      <w:r>
        <w:t>Wind speed:</w:t>
      </w:r>
      <w:r>
        <w:tab/>
        <w:t>Maximum instantaneous wind speed: 60m/s (for outdoor devices only)</w:t>
      </w:r>
    </w:p>
    <w:p w14:paraId="2BB009B7" w14:textId="77777777" w:rsidR="00F620DB" w:rsidRDefault="00F620DB" w:rsidP="00916CE4">
      <w:pPr>
        <w:pStyle w:val="Note"/>
      </w:pPr>
    </w:p>
    <w:p w14:paraId="1B718447" w14:textId="65327CA6" w:rsidR="00F620DB" w:rsidRDefault="00916CE4" w:rsidP="00916CE4">
      <w:pPr>
        <w:pStyle w:val="a5"/>
      </w:pPr>
      <w:r>
        <w:t>(e)</w:t>
      </w:r>
      <w:r>
        <w:tab/>
      </w:r>
      <w:r w:rsidR="00F620DB">
        <w:t>Structures</w:t>
      </w:r>
    </w:p>
    <w:p w14:paraId="6CEC669D" w14:textId="77777777" w:rsidR="00F620DB" w:rsidRDefault="00F620DB" w:rsidP="00916CE4">
      <w:pPr>
        <w:pStyle w:val="Text3"/>
      </w:pPr>
      <w:r>
        <w:t>Individual server equipment and racks shall have the following structures.</w:t>
      </w:r>
    </w:p>
    <w:p w14:paraId="44299889" w14:textId="11EC9FE8" w:rsidR="00F620DB" w:rsidRDefault="00F620DB" w:rsidP="00916CE4">
      <w:pPr>
        <w:pStyle w:val="dotted"/>
        <w:tabs>
          <w:tab w:val="clear" w:pos="3119"/>
          <w:tab w:val="left" w:pos="3402"/>
        </w:tabs>
        <w:ind w:left="3402" w:hanging="424"/>
      </w:pPr>
      <w:r>
        <w:t>The Equipment shall be made of durable and rust preventive steel.</w:t>
      </w:r>
    </w:p>
    <w:p w14:paraId="0ACD9138" w14:textId="40E45C23" w:rsidR="00F620DB" w:rsidRDefault="00F620DB" w:rsidP="00916CE4">
      <w:pPr>
        <w:pStyle w:val="dotted"/>
        <w:tabs>
          <w:tab w:val="clear" w:pos="3119"/>
          <w:tab w:val="left" w:pos="3402"/>
        </w:tabs>
        <w:ind w:left="3402" w:hanging="424"/>
      </w:pPr>
      <w:r>
        <w:t>Stand-along devices shall be earthquake-resistant to prevent accidents due to horizontal displacement, falling or drop of any parts.</w:t>
      </w:r>
    </w:p>
    <w:p w14:paraId="0B48D5D5" w14:textId="5C42E7B9" w:rsidR="00F620DB" w:rsidRDefault="00F620DB" w:rsidP="00916CE4">
      <w:pPr>
        <w:pStyle w:val="dotted"/>
        <w:tabs>
          <w:tab w:val="clear" w:pos="3119"/>
          <w:tab w:val="left" w:pos="3402"/>
        </w:tabs>
        <w:ind w:left="3402" w:hanging="424"/>
      </w:pPr>
      <w:r>
        <w:t xml:space="preserve">Devices shall be mounted on steel racks, which shall be fixed directly </w:t>
      </w:r>
      <w:r>
        <w:lastRenderedPageBreak/>
        <w:t>and horizontally on concrete floors.</w:t>
      </w:r>
    </w:p>
    <w:p w14:paraId="0440009C" w14:textId="7087DE84" w:rsidR="00F620DB" w:rsidRDefault="00F620DB" w:rsidP="00916CE4">
      <w:pPr>
        <w:pStyle w:val="dotted"/>
        <w:tabs>
          <w:tab w:val="clear" w:pos="3119"/>
          <w:tab w:val="left" w:pos="3402"/>
        </w:tabs>
        <w:ind w:left="3402" w:hanging="424"/>
      </w:pPr>
      <w:r>
        <w:t>Devices to be placed on the free access floor shall be fixed with bolts on special racks, which shall be placed in a hole created in the floor. Special racks shall have a structure, in which bolts used to fix the devices on the concrete floor are visible.</w:t>
      </w:r>
    </w:p>
    <w:p w14:paraId="266404F0" w14:textId="77777777" w:rsidR="00F620DB" w:rsidRDefault="00F620DB" w:rsidP="00916CE4">
      <w:pPr>
        <w:pStyle w:val="Note"/>
      </w:pPr>
    </w:p>
    <w:p w14:paraId="661E41BA" w14:textId="1EAE8C89" w:rsidR="00F620DB" w:rsidRDefault="00916CE4" w:rsidP="00916CE4">
      <w:pPr>
        <w:pStyle w:val="a5"/>
      </w:pPr>
      <w:r>
        <w:t>(f)</w:t>
      </w:r>
      <w:r>
        <w:tab/>
      </w:r>
      <w:r w:rsidR="00F620DB">
        <w:t>Components of the Equipment</w:t>
      </w:r>
    </w:p>
    <w:p w14:paraId="31CC74E8" w14:textId="77777777" w:rsidR="00F620DB" w:rsidRDefault="00F620DB" w:rsidP="00916CE4">
      <w:pPr>
        <w:pStyle w:val="Text3"/>
      </w:pPr>
      <w:r>
        <w:t>The Equipment shall consist of the following components and devices.</w:t>
      </w:r>
    </w:p>
    <w:p w14:paraId="0BADB72F" w14:textId="77777777" w:rsidR="00F620DB" w:rsidRDefault="00F620DB" w:rsidP="00916CE4">
      <w:pPr>
        <w:pStyle w:val="Note"/>
      </w:pPr>
    </w:p>
    <w:p w14:paraId="225943D1" w14:textId="72EC2ACB" w:rsidR="00F620DB" w:rsidRDefault="00AA2465" w:rsidP="00916CE4">
      <w:pPr>
        <w:pStyle w:val="TableTittle"/>
        <w:ind w:left="2268"/>
      </w:pPr>
      <w:r>
        <w:t>Table 54-8</w:t>
      </w:r>
      <w:r w:rsidR="00F620DB">
        <w:t>: Components of VHF Radio Auxiliary Equipment</w:t>
      </w:r>
    </w:p>
    <w:tbl>
      <w:tblPr>
        <w:tblW w:w="808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37"/>
        <w:gridCol w:w="2778"/>
        <w:gridCol w:w="956"/>
        <w:gridCol w:w="713"/>
      </w:tblGrid>
      <w:tr w:rsidR="00916CE4" w:rsidRPr="007C062F" w14:paraId="51C8DE97" w14:textId="77777777" w:rsidTr="00916CE4">
        <w:trPr>
          <w:tblHeader/>
          <w:jc w:val="right"/>
        </w:trPr>
        <w:tc>
          <w:tcPr>
            <w:tcW w:w="3637" w:type="dxa"/>
            <w:shd w:val="clear" w:color="auto" w:fill="C6D9F1" w:themeFill="text2" w:themeFillTint="33"/>
            <w:vAlign w:val="center"/>
          </w:tcPr>
          <w:p w14:paraId="1BCA9A29" w14:textId="77777777" w:rsidR="00916CE4" w:rsidRPr="00916CE4" w:rsidRDefault="00916CE4" w:rsidP="00916CE4">
            <w:pPr>
              <w:pStyle w:val="Table"/>
              <w:jc w:val="center"/>
              <w:rPr>
                <w:b/>
              </w:rPr>
            </w:pPr>
            <w:r w:rsidRPr="00916CE4">
              <w:rPr>
                <w:b/>
              </w:rPr>
              <w:t>Name</w:t>
            </w:r>
          </w:p>
        </w:tc>
        <w:tc>
          <w:tcPr>
            <w:tcW w:w="2778" w:type="dxa"/>
            <w:shd w:val="clear" w:color="auto" w:fill="C6D9F1" w:themeFill="text2" w:themeFillTint="33"/>
          </w:tcPr>
          <w:p w14:paraId="4688D8D5" w14:textId="77777777" w:rsidR="00916CE4" w:rsidRPr="00916CE4" w:rsidRDefault="00916CE4" w:rsidP="00916CE4">
            <w:pPr>
              <w:pStyle w:val="Table"/>
              <w:ind w:left="-63" w:right="0"/>
              <w:jc w:val="center"/>
              <w:rPr>
                <w:b/>
              </w:rPr>
            </w:pPr>
            <w:r w:rsidRPr="00916CE4">
              <w:rPr>
                <w:b/>
              </w:rPr>
              <w:t>Specifications</w:t>
            </w:r>
          </w:p>
        </w:tc>
        <w:tc>
          <w:tcPr>
            <w:tcW w:w="956" w:type="dxa"/>
            <w:shd w:val="clear" w:color="auto" w:fill="C6D9F1" w:themeFill="text2" w:themeFillTint="33"/>
            <w:vAlign w:val="center"/>
          </w:tcPr>
          <w:p w14:paraId="0AF3373A" w14:textId="77777777" w:rsidR="00916CE4" w:rsidRPr="00916CE4" w:rsidRDefault="00916CE4" w:rsidP="00916CE4">
            <w:pPr>
              <w:pStyle w:val="Table"/>
              <w:jc w:val="center"/>
              <w:rPr>
                <w:b/>
              </w:rPr>
            </w:pPr>
            <w:r w:rsidRPr="00916CE4">
              <w:rPr>
                <w:b/>
              </w:rPr>
              <w:t>Unit</w:t>
            </w:r>
          </w:p>
        </w:tc>
        <w:tc>
          <w:tcPr>
            <w:tcW w:w="713" w:type="dxa"/>
            <w:shd w:val="clear" w:color="auto" w:fill="C6D9F1" w:themeFill="text2" w:themeFillTint="33"/>
            <w:vAlign w:val="center"/>
          </w:tcPr>
          <w:p w14:paraId="2F9A695D" w14:textId="77777777" w:rsidR="00916CE4" w:rsidRPr="00916CE4" w:rsidRDefault="00916CE4" w:rsidP="00916CE4">
            <w:pPr>
              <w:pStyle w:val="Table"/>
              <w:ind w:left="-111" w:right="0"/>
              <w:jc w:val="center"/>
              <w:rPr>
                <w:b/>
              </w:rPr>
            </w:pPr>
            <w:r w:rsidRPr="00916CE4">
              <w:rPr>
                <w:b/>
              </w:rPr>
              <w:t>Q’ty</w:t>
            </w:r>
          </w:p>
        </w:tc>
      </w:tr>
      <w:tr w:rsidR="00916CE4" w:rsidRPr="007C062F" w14:paraId="6EE27126" w14:textId="77777777" w:rsidTr="00916CE4">
        <w:trPr>
          <w:jc w:val="right"/>
        </w:trPr>
        <w:tc>
          <w:tcPr>
            <w:tcW w:w="3637" w:type="dxa"/>
            <w:vAlign w:val="center"/>
          </w:tcPr>
          <w:p w14:paraId="22101D7A" w14:textId="77777777" w:rsidR="00916CE4" w:rsidRPr="00916CE4" w:rsidRDefault="00916CE4" w:rsidP="00916CE4">
            <w:pPr>
              <w:pStyle w:val="Table"/>
            </w:pPr>
            <w:r w:rsidRPr="00916CE4">
              <w:t>VHF Radio for road administrator</w:t>
            </w:r>
          </w:p>
        </w:tc>
        <w:tc>
          <w:tcPr>
            <w:tcW w:w="2778" w:type="dxa"/>
          </w:tcPr>
          <w:p w14:paraId="5F4783E5" w14:textId="77777777" w:rsidR="00916CE4" w:rsidRPr="00916CE4" w:rsidRDefault="00916CE4" w:rsidP="00916CE4">
            <w:pPr>
              <w:pStyle w:val="Table"/>
              <w:ind w:left="-63" w:right="0"/>
              <w:jc w:val="center"/>
            </w:pPr>
          </w:p>
        </w:tc>
        <w:tc>
          <w:tcPr>
            <w:tcW w:w="956" w:type="dxa"/>
            <w:vAlign w:val="center"/>
          </w:tcPr>
          <w:p w14:paraId="559BD955" w14:textId="77777777" w:rsidR="00916CE4" w:rsidRPr="00916CE4" w:rsidRDefault="00916CE4" w:rsidP="00916CE4">
            <w:pPr>
              <w:pStyle w:val="Table"/>
              <w:jc w:val="center"/>
            </w:pPr>
            <w:r w:rsidRPr="00916CE4">
              <w:t>set</w:t>
            </w:r>
          </w:p>
        </w:tc>
        <w:tc>
          <w:tcPr>
            <w:tcW w:w="713" w:type="dxa"/>
            <w:vAlign w:val="center"/>
          </w:tcPr>
          <w:p w14:paraId="56ED765B" w14:textId="77777777" w:rsidR="00916CE4" w:rsidRPr="00916CE4" w:rsidRDefault="00916CE4" w:rsidP="00916CE4">
            <w:pPr>
              <w:pStyle w:val="Table"/>
              <w:ind w:left="-111" w:right="0"/>
              <w:jc w:val="center"/>
            </w:pPr>
            <w:r w:rsidRPr="00916CE4">
              <w:t>1</w:t>
            </w:r>
          </w:p>
        </w:tc>
      </w:tr>
      <w:tr w:rsidR="00916CE4" w:rsidRPr="007C062F" w14:paraId="7216DA84" w14:textId="77777777" w:rsidTr="00916CE4">
        <w:trPr>
          <w:jc w:val="right"/>
        </w:trPr>
        <w:tc>
          <w:tcPr>
            <w:tcW w:w="3637" w:type="dxa"/>
            <w:vAlign w:val="center"/>
          </w:tcPr>
          <w:p w14:paraId="001BB4D2" w14:textId="77777777" w:rsidR="00916CE4" w:rsidRPr="00916CE4" w:rsidRDefault="00916CE4" w:rsidP="00916CE4">
            <w:pPr>
              <w:pStyle w:val="Table"/>
            </w:pPr>
            <w:r w:rsidRPr="00916CE4">
              <w:t>Operating console</w:t>
            </w:r>
          </w:p>
        </w:tc>
        <w:tc>
          <w:tcPr>
            <w:tcW w:w="2778" w:type="dxa"/>
          </w:tcPr>
          <w:p w14:paraId="41F49310" w14:textId="77777777" w:rsidR="00916CE4" w:rsidRPr="00916CE4" w:rsidRDefault="00916CE4" w:rsidP="00916CE4">
            <w:pPr>
              <w:pStyle w:val="Table"/>
              <w:ind w:left="-63" w:right="0"/>
              <w:jc w:val="center"/>
            </w:pPr>
          </w:p>
        </w:tc>
        <w:tc>
          <w:tcPr>
            <w:tcW w:w="956" w:type="dxa"/>
            <w:vAlign w:val="center"/>
          </w:tcPr>
          <w:p w14:paraId="5EBA9E2F" w14:textId="77777777" w:rsidR="00916CE4" w:rsidRPr="00916CE4" w:rsidRDefault="00916CE4" w:rsidP="00916CE4">
            <w:pPr>
              <w:pStyle w:val="Table"/>
              <w:jc w:val="center"/>
            </w:pPr>
            <w:r w:rsidRPr="00916CE4">
              <w:t>set</w:t>
            </w:r>
          </w:p>
        </w:tc>
        <w:tc>
          <w:tcPr>
            <w:tcW w:w="713" w:type="dxa"/>
            <w:vAlign w:val="center"/>
          </w:tcPr>
          <w:p w14:paraId="38536357" w14:textId="77777777" w:rsidR="00916CE4" w:rsidRPr="00916CE4" w:rsidRDefault="00916CE4" w:rsidP="00916CE4">
            <w:pPr>
              <w:pStyle w:val="Table"/>
              <w:ind w:left="-111" w:right="0"/>
              <w:jc w:val="center"/>
            </w:pPr>
            <w:r w:rsidRPr="00916CE4">
              <w:t>1</w:t>
            </w:r>
          </w:p>
        </w:tc>
      </w:tr>
      <w:tr w:rsidR="00916CE4" w:rsidRPr="007C062F" w14:paraId="6A67C569" w14:textId="77777777" w:rsidTr="00916CE4">
        <w:trPr>
          <w:jc w:val="right"/>
        </w:trPr>
        <w:tc>
          <w:tcPr>
            <w:tcW w:w="3637" w:type="dxa"/>
            <w:vAlign w:val="center"/>
          </w:tcPr>
          <w:p w14:paraId="71C9F8F4" w14:textId="77777777" w:rsidR="00916CE4" w:rsidRPr="00916CE4" w:rsidRDefault="00916CE4" w:rsidP="00916CE4">
            <w:pPr>
              <w:pStyle w:val="Table"/>
            </w:pPr>
            <w:r w:rsidRPr="00916CE4">
              <w:t>Base station</w:t>
            </w:r>
          </w:p>
        </w:tc>
        <w:tc>
          <w:tcPr>
            <w:tcW w:w="2778" w:type="dxa"/>
          </w:tcPr>
          <w:p w14:paraId="6C60A458" w14:textId="77777777" w:rsidR="00916CE4" w:rsidRPr="00916CE4" w:rsidRDefault="00916CE4" w:rsidP="00916CE4">
            <w:pPr>
              <w:pStyle w:val="Table"/>
              <w:ind w:left="-63" w:right="0"/>
              <w:jc w:val="center"/>
            </w:pPr>
          </w:p>
        </w:tc>
        <w:tc>
          <w:tcPr>
            <w:tcW w:w="956" w:type="dxa"/>
            <w:vAlign w:val="center"/>
          </w:tcPr>
          <w:p w14:paraId="528DBFF9" w14:textId="77777777" w:rsidR="00916CE4" w:rsidRPr="00916CE4" w:rsidRDefault="00916CE4" w:rsidP="00916CE4">
            <w:pPr>
              <w:pStyle w:val="Table"/>
              <w:jc w:val="center"/>
            </w:pPr>
            <w:r w:rsidRPr="00916CE4">
              <w:t>set</w:t>
            </w:r>
          </w:p>
        </w:tc>
        <w:tc>
          <w:tcPr>
            <w:tcW w:w="713" w:type="dxa"/>
            <w:vAlign w:val="center"/>
          </w:tcPr>
          <w:p w14:paraId="230AA4FA" w14:textId="77777777" w:rsidR="00916CE4" w:rsidRPr="00916CE4" w:rsidRDefault="00916CE4" w:rsidP="00916CE4">
            <w:pPr>
              <w:pStyle w:val="Table"/>
              <w:ind w:left="-111" w:right="0"/>
              <w:jc w:val="center"/>
            </w:pPr>
            <w:r w:rsidRPr="00916CE4">
              <w:t>1</w:t>
            </w:r>
          </w:p>
        </w:tc>
      </w:tr>
      <w:tr w:rsidR="00916CE4" w:rsidRPr="007C062F" w14:paraId="10C1C57B" w14:textId="77777777" w:rsidTr="00916CE4">
        <w:trPr>
          <w:jc w:val="right"/>
        </w:trPr>
        <w:tc>
          <w:tcPr>
            <w:tcW w:w="3637" w:type="dxa"/>
            <w:vAlign w:val="center"/>
          </w:tcPr>
          <w:p w14:paraId="2A0D4EFF" w14:textId="77777777" w:rsidR="00916CE4" w:rsidRPr="00916CE4" w:rsidRDefault="00916CE4" w:rsidP="00916CE4">
            <w:pPr>
              <w:pStyle w:val="Table"/>
            </w:pPr>
            <w:r w:rsidRPr="00916CE4">
              <w:t>Base station antenna</w:t>
            </w:r>
          </w:p>
        </w:tc>
        <w:tc>
          <w:tcPr>
            <w:tcW w:w="2778" w:type="dxa"/>
          </w:tcPr>
          <w:p w14:paraId="5B9C5E28" w14:textId="77777777" w:rsidR="00916CE4" w:rsidRPr="00916CE4" w:rsidRDefault="00916CE4" w:rsidP="00916CE4">
            <w:pPr>
              <w:pStyle w:val="Table"/>
              <w:ind w:left="-63" w:right="0"/>
              <w:jc w:val="center"/>
            </w:pPr>
            <w:r w:rsidRPr="00916CE4">
              <w:t>Yagi three-element antenna</w:t>
            </w:r>
          </w:p>
        </w:tc>
        <w:tc>
          <w:tcPr>
            <w:tcW w:w="956" w:type="dxa"/>
            <w:vAlign w:val="center"/>
          </w:tcPr>
          <w:p w14:paraId="18D5165A" w14:textId="77777777" w:rsidR="00916CE4" w:rsidRPr="00916CE4" w:rsidRDefault="00916CE4" w:rsidP="00916CE4">
            <w:pPr>
              <w:pStyle w:val="Table"/>
              <w:jc w:val="center"/>
            </w:pPr>
            <w:r w:rsidRPr="00916CE4">
              <w:t>unit</w:t>
            </w:r>
          </w:p>
        </w:tc>
        <w:tc>
          <w:tcPr>
            <w:tcW w:w="713" w:type="dxa"/>
            <w:vAlign w:val="center"/>
          </w:tcPr>
          <w:p w14:paraId="41C72ACD" w14:textId="77777777" w:rsidR="00916CE4" w:rsidRPr="00916CE4" w:rsidRDefault="00916CE4" w:rsidP="00916CE4">
            <w:pPr>
              <w:pStyle w:val="Table"/>
              <w:ind w:left="-111" w:right="0"/>
              <w:jc w:val="center"/>
            </w:pPr>
            <w:r w:rsidRPr="00916CE4">
              <w:t>2</w:t>
            </w:r>
          </w:p>
        </w:tc>
      </w:tr>
      <w:tr w:rsidR="00916CE4" w:rsidRPr="007C062F" w14:paraId="4646ED7C" w14:textId="77777777" w:rsidTr="00916CE4">
        <w:trPr>
          <w:jc w:val="right"/>
        </w:trPr>
        <w:tc>
          <w:tcPr>
            <w:tcW w:w="3637" w:type="dxa"/>
            <w:vAlign w:val="center"/>
          </w:tcPr>
          <w:p w14:paraId="74C1AC57" w14:textId="77777777" w:rsidR="00916CE4" w:rsidRPr="00916CE4" w:rsidRDefault="00916CE4" w:rsidP="00916CE4">
            <w:pPr>
              <w:pStyle w:val="Table"/>
            </w:pPr>
            <w:r w:rsidRPr="00916CE4">
              <w:t>Distributor</w:t>
            </w:r>
          </w:p>
        </w:tc>
        <w:tc>
          <w:tcPr>
            <w:tcW w:w="2778" w:type="dxa"/>
          </w:tcPr>
          <w:p w14:paraId="44FD6956" w14:textId="77777777" w:rsidR="00916CE4" w:rsidRPr="00916CE4" w:rsidRDefault="00916CE4" w:rsidP="00916CE4">
            <w:pPr>
              <w:pStyle w:val="Table"/>
              <w:ind w:left="-63" w:right="0"/>
              <w:jc w:val="center"/>
            </w:pPr>
            <w:r w:rsidRPr="00916CE4">
              <w:t>Two-distributor (1:9)</w:t>
            </w:r>
          </w:p>
        </w:tc>
        <w:tc>
          <w:tcPr>
            <w:tcW w:w="956" w:type="dxa"/>
            <w:vAlign w:val="center"/>
          </w:tcPr>
          <w:p w14:paraId="48BED917" w14:textId="77777777" w:rsidR="00916CE4" w:rsidRPr="00916CE4" w:rsidRDefault="00916CE4" w:rsidP="00916CE4">
            <w:pPr>
              <w:pStyle w:val="Table"/>
              <w:jc w:val="center"/>
            </w:pPr>
            <w:r w:rsidRPr="00916CE4">
              <w:t>unit</w:t>
            </w:r>
          </w:p>
        </w:tc>
        <w:tc>
          <w:tcPr>
            <w:tcW w:w="713" w:type="dxa"/>
            <w:vAlign w:val="center"/>
          </w:tcPr>
          <w:p w14:paraId="5C9B20D2" w14:textId="77777777" w:rsidR="00916CE4" w:rsidRPr="00916CE4" w:rsidRDefault="00916CE4" w:rsidP="00916CE4">
            <w:pPr>
              <w:pStyle w:val="Table"/>
              <w:ind w:left="-111" w:right="0"/>
              <w:jc w:val="center"/>
            </w:pPr>
            <w:r w:rsidRPr="00916CE4">
              <w:t>1</w:t>
            </w:r>
          </w:p>
        </w:tc>
      </w:tr>
      <w:tr w:rsidR="00916CE4" w:rsidRPr="007C062F" w14:paraId="7189E52B" w14:textId="77777777" w:rsidTr="00916CE4">
        <w:trPr>
          <w:jc w:val="right"/>
        </w:trPr>
        <w:tc>
          <w:tcPr>
            <w:tcW w:w="3637" w:type="dxa"/>
            <w:vAlign w:val="center"/>
          </w:tcPr>
          <w:p w14:paraId="2A1175AE" w14:textId="77777777" w:rsidR="00916CE4" w:rsidRPr="00916CE4" w:rsidRDefault="00916CE4" w:rsidP="00916CE4">
            <w:pPr>
              <w:pStyle w:val="Table"/>
            </w:pPr>
            <w:r w:rsidRPr="00916CE4">
              <w:t>Portable radio</w:t>
            </w:r>
          </w:p>
        </w:tc>
        <w:tc>
          <w:tcPr>
            <w:tcW w:w="2778" w:type="dxa"/>
          </w:tcPr>
          <w:p w14:paraId="7ADC608F" w14:textId="77777777" w:rsidR="00916CE4" w:rsidRPr="00916CE4" w:rsidRDefault="00916CE4" w:rsidP="00916CE4">
            <w:pPr>
              <w:pStyle w:val="Table"/>
              <w:ind w:left="-63" w:right="0"/>
              <w:jc w:val="center"/>
            </w:pPr>
          </w:p>
        </w:tc>
        <w:tc>
          <w:tcPr>
            <w:tcW w:w="956" w:type="dxa"/>
            <w:vAlign w:val="center"/>
          </w:tcPr>
          <w:p w14:paraId="737151AC" w14:textId="77777777" w:rsidR="00916CE4" w:rsidRPr="002112E7" w:rsidRDefault="00916CE4" w:rsidP="00916CE4">
            <w:pPr>
              <w:pStyle w:val="Table"/>
              <w:jc w:val="center"/>
            </w:pPr>
            <w:r w:rsidRPr="002112E7">
              <w:t>unit</w:t>
            </w:r>
          </w:p>
        </w:tc>
        <w:tc>
          <w:tcPr>
            <w:tcW w:w="713" w:type="dxa"/>
            <w:vAlign w:val="center"/>
          </w:tcPr>
          <w:p w14:paraId="5D5719E9" w14:textId="77777777" w:rsidR="00916CE4" w:rsidRPr="002112E7" w:rsidRDefault="00916CE4" w:rsidP="00916CE4">
            <w:pPr>
              <w:pStyle w:val="Table"/>
              <w:ind w:left="-111" w:right="0"/>
              <w:jc w:val="center"/>
            </w:pPr>
            <w:r w:rsidRPr="002112E7">
              <w:t>12</w:t>
            </w:r>
          </w:p>
        </w:tc>
      </w:tr>
      <w:tr w:rsidR="00916CE4" w:rsidRPr="007C062F" w14:paraId="28E2C29D" w14:textId="77777777" w:rsidTr="00916CE4">
        <w:trPr>
          <w:jc w:val="right"/>
        </w:trPr>
        <w:tc>
          <w:tcPr>
            <w:tcW w:w="3637" w:type="dxa"/>
            <w:vAlign w:val="center"/>
          </w:tcPr>
          <w:p w14:paraId="5229A78B" w14:textId="77777777" w:rsidR="00916CE4" w:rsidRPr="00916CE4" w:rsidRDefault="00916CE4" w:rsidP="00916CE4">
            <w:pPr>
              <w:pStyle w:val="Table"/>
            </w:pPr>
            <w:r w:rsidRPr="00916CE4">
              <w:t>Duplexer</w:t>
            </w:r>
          </w:p>
        </w:tc>
        <w:tc>
          <w:tcPr>
            <w:tcW w:w="2778" w:type="dxa"/>
          </w:tcPr>
          <w:p w14:paraId="230D6254" w14:textId="77777777" w:rsidR="00916CE4" w:rsidRPr="00916CE4" w:rsidRDefault="00916CE4" w:rsidP="00916CE4">
            <w:pPr>
              <w:pStyle w:val="Table"/>
              <w:ind w:left="-63" w:right="0"/>
              <w:jc w:val="center"/>
            </w:pPr>
          </w:p>
        </w:tc>
        <w:tc>
          <w:tcPr>
            <w:tcW w:w="956" w:type="dxa"/>
            <w:vAlign w:val="center"/>
          </w:tcPr>
          <w:p w14:paraId="5381FA65" w14:textId="77777777" w:rsidR="00916CE4" w:rsidRPr="00916CE4" w:rsidRDefault="00916CE4" w:rsidP="00916CE4">
            <w:pPr>
              <w:pStyle w:val="Table"/>
              <w:jc w:val="center"/>
            </w:pPr>
            <w:r w:rsidRPr="00916CE4">
              <w:t>unit</w:t>
            </w:r>
          </w:p>
        </w:tc>
        <w:tc>
          <w:tcPr>
            <w:tcW w:w="713" w:type="dxa"/>
            <w:vAlign w:val="center"/>
          </w:tcPr>
          <w:p w14:paraId="3C6FD247" w14:textId="77777777" w:rsidR="00916CE4" w:rsidRPr="00916CE4" w:rsidRDefault="00916CE4" w:rsidP="00916CE4">
            <w:pPr>
              <w:pStyle w:val="Table"/>
              <w:ind w:left="-111" w:right="0"/>
              <w:jc w:val="center"/>
            </w:pPr>
            <w:r w:rsidRPr="00916CE4">
              <w:t>1</w:t>
            </w:r>
          </w:p>
        </w:tc>
      </w:tr>
      <w:tr w:rsidR="00916CE4" w:rsidRPr="007C062F" w14:paraId="21423B40" w14:textId="77777777" w:rsidTr="00916CE4">
        <w:trPr>
          <w:jc w:val="right"/>
        </w:trPr>
        <w:tc>
          <w:tcPr>
            <w:tcW w:w="3637" w:type="dxa"/>
            <w:vAlign w:val="center"/>
          </w:tcPr>
          <w:p w14:paraId="1E50CC31" w14:textId="77777777" w:rsidR="00916CE4" w:rsidRPr="00916CE4" w:rsidRDefault="00916CE4" w:rsidP="00916CE4">
            <w:pPr>
              <w:pStyle w:val="Table"/>
            </w:pPr>
            <w:r w:rsidRPr="00916CE4">
              <w:t>Duplexer and terminator</w:t>
            </w:r>
          </w:p>
        </w:tc>
        <w:tc>
          <w:tcPr>
            <w:tcW w:w="2778" w:type="dxa"/>
          </w:tcPr>
          <w:p w14:paraId="1CB62E66" w14:textId="77777777" w:rsidR="00916CE4" w:rsidRPr="00916CE4" w:rsidRDefault="00916CE4" w:rsidP="00916CE4">
            <w:pPr>
              <w:pStyle w:val="Table"/>
              <w:ind w:left="-63" w:right="0"/>
              <w:jc w:val="center"/>
            </w:pPr>
          </w:p>
        </w:tc>
        <w:tc>
          <w:tcPr>
            <w:tcW w:w="956" w:type="dxa"/>
            <w:vAlign w:val="center"/>
          </w:tcPr>
          <w:p w14:paraId="141EB42F" w14:textId="77777777" w:rsidR="00916CE4" w:rsidRPr="00916CE4" w:rsidRDefault="00916CE4" w:rsidP="00916CE4">
            <w:pPr>
              <w:pStyle w:val="Table"/>
              <w:jc w:val="center"/>
            </w:pPr>
            <w:r w:rsidRPr="00916CE4">
              <w:t>unit</w:t>
            </w:r>
          </w:p>
        </w:tc>
        <w:tc>
          <w:tcPr>
            <w:tcW w:w="713" w:type="dxa"/>
            <w:vAlign w:val="center"/>
          </w:tcPr>
          <w:p w14:paraId="78F31A3B" w14:textId="77777777" w:rsidR="00916CE4" w:rsidRPr="00916CE4" w:rsidRDefault="00916CE4" w:rsidP="00916CE4">
            <w:pPr>
              <w:pStyle w:val="Table"/>
              <w:ind w:left="-111" w:right="0"/>
              <w:jc w:val="center"/>
            </w:pPr>
            <w:r w:rsidRPr="00916CE4">
              <w:t>1</w:t>
            </w:r>
          </w:p>
        </w:tc>
      </w:tr>
      <w:tr w:rsidR="00916CE4" w:rsidRPr="007C062F" w14:paraId="7F867E3C" w14:textId="77777777" w:rsidTr="00916CE4">
        <w:trPr>
          <w:jc w:val="right"/>
        </w:trPr>
        <w:tc>
          <w:tcPr>
            <w:tcW w:w="3637" w:type="dxa"/>
            <w:vAlign w:val="center"/>
          </w:tcPr>
          <w:p w14:paraId="04E7DCCC" w14:textId="77777777" w:rsidR="00916CE4" w:rsidRPr="00916CE4" w:rsidRDefault="00916CE4" w:rsidP="00916CE4">
            <w:pPr>
              <w:pStyle w:val="Table"/>
            </w:pPr>
            <w:r w:rsidRPr="00916CE4">
              <w:t>Connection terminal box (for police radio)</w:t>
            </w:r>
          </w:p>
        </w:tc>
        <w:tc>
          <w:tcPr>
            <w:tcW w:w="2778" w:type="dxa"/>
          </w:tcPr>
          <w:p w14:paraId="4E0E29B8" w14:textId="77777777" w:rsidR="00916CE4" w:rsidRPr="00916CE4" w:rsidRDefault="00916CE4" w:rsidP="00916CE4">
            <w:pPr>
              <w:pStyle w:val="Table"/>
              <w:ind w:left="-63" w:right="0"/>
              <w:jc w:val="center"/>
            </w:pPr>
          </w:p>
        </w:tc>
        <w:tc>
          <w:tcPr>
            <w:tcW w:w="956" w:type="dxa"/>
            <w:vAlign w:val="center"/>
          </w:tcPr>
          <w:p w14:paraId="106346BF" w14:textId="77777777" w:rsidR="00916CE4" w:rsidRPr="00916CE4" w:rsidRDefault="00916CE4" w:rsidP="00916CE4">
            <w:pPr>
              <w:pStyle w:val="Table"/>
              <w:jc w:val="center"/>
            </w:pPr>
            <w:r w:rsidRPr="00916CE4">
              <w:t>unit</w:t>
            </w:r>
          </w:p>
        </w:tc>
        <w:tc>
          <w:tcPr>
            <w:tcW w:w="713" w:type="dxa"/>
            <w:vAlign w:val="center"/>
          </w:tcPr>
          <w:p w14:paraId="4B9DCB21" w14:textId="77777777" w:rsidR="00916CE4" w:rsidRPr="00916CE4" w:rsidRDefault="00916CE4" w:rsidP="00916CE4">
            <w:pPr>
              <w:pStyle w:val="Table"/>
              <w:ind w:left="-111" w:right="0"/>
              <w:jc w:val="center"/>
            </w:pPr>
            <w:r w:rsidRPr="00916CE4">
              <w:t>2</w:t>
            </w:r>
          </w:p>
        </w:tc>
      </w:tr>
      <w:tr w:rsidR="00916CE4" w:rsidRPr="007C062F" w14:paraId="6E72E364" w14:textId="77777777" w:rsidTr="00916CE4">
        <w:trPr>
          <w:jc w:val="right"/>
        </w:trPr>
        <w:tc>
          <w:tcPr>
            <w:tcW w:w="3637" w:type="dxa"/>
            <w:vAlign w:val="center"/>
          </w:tcPr>
          <w:p w14:paraId="65A5CE6A" w14:textId="77777777" w:rsidR="00916CE4" w:rsidRPr="00916CE4" w:rsidRDefault="00916CE4" w:rsidP="00916CE4">
            <w:pPr>
              <w:pStyle w:val="Table"/>
            </w:pPr>
            <w:r w:rsidRPr="00916CE4">
              <w:t>Connection terminal box (for firefighting radio)</w:t>
            </w:r>
          </w:p>
        </w:tc>
        <w:tc>
          <w:tcPr>
            <w:tcW w:w="2778" w:type="dxa"/>
          </w:tcPr>
          <w:p w14:paraId="24EC93D9" w14:textId="77777777" w:rsidR="00916CE4" w:rsidRPr="00916CE4" w:rsidRDefault="00916CE4" w:rsidP="00916CE4">
            <w:pPr>
              <w:pStyle w:val="Table"/>
              <w:ind w:left="-63" w:right="0"/>
              <w:jc w:val="center"/>
            </w:pPr>
          </w:p>
        </w:tc>
        <w:tc>
          <w:tcPr>
            <w:tcW w:w="956" w:type="dxa"/>
            <w:vAlign w:val="center"/>
          </w:tcPr>
          <w:p w14:paraId="22F0AF6B" w14:textId="77777777" w:rsidR="00916CE4" w:rsidRPr="00916CE4" w:rsidRDefault="00916CE4" w:rsidP="00916CE4">
            <w:pPr>
              <w:pStyle w:val="Table"/>
              <w:jc w:val="center"/>
            </w:pPr>
            <w:r w:rsidRPr="00916CE4">
              <w:t>unit</w:t>
            </w:r>
          </w:p>
        </w:tc>
        <w:tc>
          <w:tcPr>
            <w:tcW w:w="713" w:type="dxa"/>
            <w:vAlign w:val="center"/>
          </w:tcPr>
          <w:p w14:paraId="06866F92" w14:textId="77777777" w:rsidR="00916CE4" w:rsidRPr="00916CE4" w:rsidRDefault="00916CE4" w:rsidP="00916CE4">
            <w:pPr>
              <w:pStyle w:val="Table"/>
              <w:ind w:left="-111" w:right="0"/>
              <w:jc w:val="center"/>
            </w:pPr>
            <w:r w:rsidRPr="00916CE4">
              <w:t>2</w:t>
            </w:r>
          </w:p>
        </w:tc>
      </w:tr>
      <w:tr w:rsidR="00916CE4" w:rsidRPr="007C062F" w14:paraId="54CD360F" w14:textId="77777777" w:rsidTr="00916CE4">
        <w:trPr>
          <w:jc w:val="right"/>
        </w:trPr>
        <w:tc>
          <w:tcPr>
            <w:tcW w:w="3637" w:type="dxa"/>
            <w:vAlign w:val="center"/>
          </w:tcPr>
          <w:p w14:paraId="488A6BBD" w14:textId="77777777" w:rsidR="00916CE4" w:rsidRPr="00916CE4" w:rsidRDefault="00916CE4" w:rsidP="00916CE4">
            <w:pPr>
              <w:pStyle w:val="Table"/>
            </w:pPr>
            <w:r w:rsidRPr="00916CE4">
              <w:t>Leaky Coaxial cable</w:t>
            </w:r>
          </w:p>
        </w:tc>
        <w:tc>
          <w:tcPr>
            <w:tcW w:w="2778" w:type="dxa"/>
          </w:tcPr>
          <w:p w14:paraId="0154079B" w14:textId="77777777" w:rsidR="00916CE4" w:rsidRPr="00916CE4" w:rsidRDefault="00916CE4" w:rsidP="00916CE4">
            <w:pPr>
              <w:pStyle w:val="Table"/>
              <w:ind w:left="-63" w:right="0"/>
              <w:jc w:val="center"/>
            </w:pPr>
            <w:r w:rsidRPr="00916CE4">
              <w:t>L-LCX-43D-65-HR</w:t>
            </w:r>
          </w:p>
        </w:tc>
        <w:tc>
          <w:tcPr>
            <w:tcW w:w="956" w:type="dxa"/>
            <w:vAlign w:val="center"/>
          </w:tcPr>
          <w:p w14:paraId="0FB485E6" w14:textId="77777777" w:rsidR="00916CE4" w:rsidRPr="00916CE4" w:rsidRDefault="00916CE4" w:rsidP="00916CE4">
            <w:pPr>
              <w:pStyle w:val="Table"/>
              <w:jc w:val="center"/>
            </w:pPr>
            <w:r w:rsidRPr="00916CE4">
              <w:t>m</w:t>
            </w:r>
          </w:p>
        </w:tc>
        <w:tc>
          <w:tcPr>
            <w:tcW w:w="713" w:type="dxa"/>
            <w:vAlign w:val="center"/>
          </w:tcPr>
          <w:p w14:paraId="1B819210" w14:textId="77777777" w:rsidR="00916CE4" w:rsidRPr="00916CE4" w:rsidRDefault="00916CE4" w:rsidP="00916CE4">
            <w:pPr>
              <w:pStyle w:val="Table"/>
              <w:ind w:left="-111" w:right="0"/>
              <w:jc w:val="center"/>
            </w:pPr>
            <w:r w:rsidRPr="00916CE4">
              <w:t>1500</w:t>
            </w:r>
          </w:p>
        </w:tc>
      </w:tr>
      <w:tr w:rsidR="00916CE4" w:rsidRPr="007C062F" w14:paraId="653298AD" w14:textId="77777777" w:rsidTr="00916CE4">
        <w:trPr>
          <w:jc w:val="right"/>
        </w:trPr>
        <w:tc>
          <w:tcPr>
            <w:tcW w:w="3637" w:type="dxa"/>
            <w:vAlign w:val="center"/>
          </w:tcPr>
          <w:p w14:paraId="5F9FAF28" w14:textId="77777777" w:rsidR="00916CE4" w:rsidRPr="00916CE4" w:rsidRDefault="00916CE4" w:rsidP="00916CE4">
            <w:pPr>
              <w:pStyle w:val="Table"/>
            </w:pPr>
            <w:r w:rsidRPr="00916CE4">
              <w:t>Leaky Coaxial cable</w:t>
            </w:r>
          </w:p>
        </w:tc>
        <w:tc>
          <w:tcPr>
            <w:tcW w:w="2778" w:type="dxa"/>
          </w:tcPr>
          <w:p w14:paraId="0C0F81A1" w14:textId="77777777" w:rsidR="00916CE4" w:rsidRPr="00916CE4" w:rsidRDefault="00916CE4" w:rsidP="00916CE4">
            <w:pPr>
              <w:pStyle w:val="Table"/>
              <w:ind w:left="-63" w:right="0"/>
              <w:jc w:val="center"/>
            </w:pPr>
            <w:r w:rsidRPr="00916CE4">
              <w:t>L-LCX-43D-55-HR</w:t>
            </w:r>
          </w:p>
        </w:tc>
        <w:tc>
          <w:tcPr>
            <w:tcW w:w="956" w:type="dxa"/>
            <w:vAlign w:val="center"/>
          </w:tcPr>
          <w:p w14:paraId="49ECA6C6" w14:textId="77777777" w:rsidR="00916CE4" w:rsidRPr="00916CE4" w:rsidRDefault="00916CE4" w:rsidP="00916CE4">
            <w:pPr>
              <w:pStyle w:val="Table"/>
              <w:jc w:val="center"/>
            </w:pPr>
            <w:r w:rsidRPr="00916CE4">
              <w:t>m</w:t>
            </w:r>
          </w:p>
        </w:tc>
        <w:tc>
          <w:tcPr>
            <w:tcW w:w="713" w:type="dxa"/>
            <w:vAlign w:val="center"/>
          </w:tcPr>
          <w:p w14:paraId="16C6D6FE" w14:textId="77777777" w:rsidR="00916CE4" w:rsidRPr="00916CE4" w:rsidRDefault="00916CE4" w:rsidP="00916CE4">
            <w:pPr>
              <w:pStyle w:val="Table"/>
              <w:ind w:left="-111" w:right="0"/>
              <w:jc w:val="center"/>
            </w:pPr>
            <w:r w:rsidRPr="00916CE4">
              <w:t>1168</w:t>
            </w:r>
          </w:p>
        </w:tc>
      </w:tr>
    </w:tbl>
    <w:p w14:paraId="737A0552" w14:textId="77777777" w:rsidR="00916CE4" w:rsidRDefault="00916CE4" w:rsidP="00916CE4">
      <w:pPr>
        <w:pStyle w:val="Note"/>
      </w:pPr>
    </w:p>
    <w:p w14:paraId="39692DED" w14:textId="781957F5" w:rsidR="00F620DB" w:rsidRDefault="00916CE4" w:rsidP="00916CE4">
      <w:pPr>
        <w:pStyle w:val="a5"/>
      </w:pPr>
      <w:r>
        <w:t>(g)</w:t>
      </w:r>
      <w:r>
        <w:tab/>
      </w:r>
      <w:r w:rsidR="00F620DB">
        <w:t>Specifications of Components (VHF Radio for road administrator)</w:t>
      </w:r>
    </w:p>
    <w:p w14:paraId="5FB4ABB3" w14:textId="77777777" w:rsidR="00E63445" w:rsidRDefault="00E63445" w:rsidP="00E63445">
      <w:pPr>
        <w:pStyle w:val="Note"/>
      </w:pPr>
    </w:p>
    <w:p w14:paraId="1313BAB0" w14:textId="25419317" w:rsidR="00F620DB" w:rsidRDefault="00F620DB" w:rsidP="00916CE4">
      <w:pPr>
        <w:pStyle w:val="i"/>
      </w:pPr>
      <w:r>
        <w:t>(</w:t>
      </w:r>
      <w:r w:rsidR="00916CE4">
        <w:t>i</w:t>
      </w:r>
      <w:r>
        <w:t>)</w:t>
      </w:r>
      <w:r>
        <w:tab/>
        <w:t>System functions</w:t>
      </w:r>
    </w:p>
    <w:p w14:paraId="152F0DD9" w14:textId="3A168F08" w:rsidR="00F620DB" w:rsidRDefault="00F620DB" w:rsidP="00073113">
      <w:pPr>
        <w:pStyle w:val="dotted"/>
        <w:tabs>
          <w:tab w:val="clear" w:pos="3119"/>
          <w:tab w:val="left" w:pos="3402"/>
        </w:tabs>
        <w:ind w:left="3402" w:hanging="424"/>
      </w:pPr>
      <w:r>
        <w:t>Group talk</w:t>
      </w:r>
      <w:r w:rsidR="00916CE4">
        <w:t xml:space="preserve">: </w:t>
      </w:r>
      <w:r>
        <w:t>The Equipment shall have a group talk function for point-to-multipoint communication, which provides information from a single user to multiple users with portable radios in the same group.</w:t>
      </w:r>
    </w:p>
    <w:p w14:paraId="437428F5" w14:textId="68B44276" w:rsidR="00F620DB" w:rsidRDefault="00F620DB" w:rsidP="00073113">
      <w:pPr>
        <w:pStyle w:val="dotted"/>
        <w:tabs>
          <w:tab w:val="clear" w:pos="3119"/>
          <w:tab w:val="left" w:pos="3402"/>
        </w:tabs>
        <w:ind w:left="3402" w:hanging="424"/>
      </w:pPr>
      <w:r>
        <w:t>Concurrent talk (all group talk)</w:t>
      </w:r>
      <w:r w:rsidR="00916CE4">
        <w:t xml:space="preserve">:  </w:t>
      </w:r>
      <w:r>
        <w:t>The Equipment shall have a concurrent talk function for broadcast communication, a special type of group talk, which provides information to all radios under the system or mobile stations in a specific area.</w:t>
      </w:r>
    </w:p>
    <w:p w14:paraId="656CBD9B" w14:textId="62779B2D" w:rsidR="00F620DB" w:rsidRDefault="00F620DB" w:rsidP="00073113">
      <w:pPr>
        <w:pStyle w:val="dotted"/>
        <w:tabs>
          <w:tab w:val="clear" w:pos="3119"/>
          <w:tab w:val="left" w:pos="3402"/>
        </w:tabs>
        <w:ind w:left="3402" w:hanging="424"/>
      </w:pPr>
      <w:r>
        <w:t>Direct talk between mobile stations</w:t>
      </w:r>
      <w:r w:rsidR="00916CE4">
        <w:t xml:space="preserve">:  </w:t>
      </w:r>
      <w:r>
        <w:t>The Equipment shall have a function to enable multiple mobile stations to communicate directly with each other, rather than via the base station.</w:t>
      </w:r>
    </w:p>
    <w:p w14:paraId="43C67629" w14:textId="66DB4E6E" w:rsidR="00F620DB" w:rsidRDefault="00F620DB" w:rsidP="00073113">
      <w:pPr>
        <w:pStyle w:val="dotted"/>
        <w:tabs>
          <w:tab w:val="clear" w:pos="3119"/>
          <w:tab w:val="left" w:pos="3402"/>
        </w:tabs>
        <w:ind w:left="3402" w:hanging="424"/>
      </w:pPr>
      <w:r>
        <w:t>Voice and data security</w:t>
      </w:r>
      <w:r w:rsidR="00916CE4">
        <w:t xml:space="preserve">:  </w:t>
      </w:r>
      <w:r>
        <w:t>The Equipment shall have a scramble function to make digital voice and data unintelligible at unidentified receivers.</w:t>
      </w:r>
    </w:p>
    <w:p w14:paraId="07F63282" w14:textId="7694F3CE" w:rsidR="00F620DB" w:rsidRDefault="00F620DB" w:rsidP="00073113">
      <w:pPr>
        <w:pStyle w:val="dotted"/>
        <w:tabs>
          <w:tab w:val="clear" w:pos="3119"/>
          <w:tab w:val="left" w:pos="3402"/>
        </w:tabs>
        <w:ind w:left="3402" w:hanging="424"/>
      </w:pPr>
      <w:r>
        <w:t>Text message transmission</w:t>
      </w:r>
      <w:r w:rsidR="00916CE4">
        <w:t xml:space="preserve">: </w:t>
      </w:r>
      <w:r>
        <w:t>The Equipment shall have a function to send fixed-phrase and free-text messages in individual address communications between the command console and mobile stations.</w:t>
      </w:r>
    </w:p>
    <w:p w14:paraId="0AFC5BB4" w14:textId="6557B94F" w:rsidR="00F620DB" w:rsidRDefault="00F620DB" w:rsidP="00DB491C">
      <w:pPr>
        <w:pStyle w:val="Text3"/>
        <w:numPr>
          <w:ilvl w:val="0"/>
          <w:numId w:val="7"/>
        </w:numPr>
        <w:tabs>
          <w:tab w:val="left" w:pos="4820"/>
        </w:tabs>
        <w:ind w:leftChars="0" w:left="3686"/>
      </w:pPr>
      <w:r>
        <w:lastRenderedPageBreak/>
        <w:t>Fixed-phrase message:</w:t>
      </w:r>
      <w:r w:rsidR="00E63445">
        <w:t xml:space="preserve"> </w:t>
      </w:r>
      <w:r>
        <w:t>up to 12 characters</w:t>
      </w:r>
    </w:p>
    <w:p w14:paraId="0E56BDE5" w14:textId="7D5B70DD" w:rsidR="00F620DB" w:rsidRDefault="00F620DB" w:rsidP="00DB491C">
      <w:pPr>
        <w:pStyle w:val="Text3"/>
        <w:numPr>
          <w:ilvl w:val="0"/>
          <w:numId w:val="7"/>
        </w:numPr>
        <w:tabs>
          <w:tab w:val="left" w:pos="4820"/>
        </w:tabs>
        <w:ind w:leftChars="0" w:left="3686"/>
      </w:pPr>
      <w:r>
        <w:t>Free-text message:</w:t>
      </w:r>
      <w:r w:rsidR="00E63445">
        <w:t xml:space="preserve"> </w:t>
      </w:r>
      <w:r>
        <w:t>up to 50 characters from the console</w:t>
      </w:r>
    </w:p>
    <w:p w14:paraId="48EBC713" w14:textId="77777777" w:rsidR="00E63445" w:rsidRDefault="00E63445" w:rsidP="00E63445">
      <w:pPr>
        <w:pStyle w:val="i"/>
      </w:pPr>
    </w:p>
    <w:p w14:paraId="30BFA1D4" w14:textId="1D1EDA07" w:rsidR="00F620DB" w:rsidRDefault="00F620DB" w:rsidP="00E63445">
      <w:pPr>
        <w:pStyle w:val="i"/>
      </w:pPr>
      <w:r>
        <w:t>(</w:t>
      </w:r>
      <w:r w:rsidR="00E63445">
        <w:t>ii</w:t>
      </w:r>
      <w:r>
        <w:t>)</w:t>
      </w:r>
      <w:r>
        <w:tab/>
        <w:t>Operating console</w:t>
      </w:r>
    </w:p>
    <w:p w14:paraId="42B01F3A" w14:textId="77777777" w:rsidR="00F620DB" w:rsidRDefault="00F620DB" w:rsidP="00E63445">
      <w:pPr>
        <w:pStyle w:val="Text3"/>
      </w:pPr>
      <w:r>
        <w:t>Operating console shall be used for voice calls and text messages, and have the following functions.</w:t>
      </w:r>
    </w:p>
    <w:p w14:paraId="2870B7E8" w14:textId="3472A34C" w:rsidR="00F620DB" w:rsidRDefault="00F620DB" w:rsidP="00D8515B">
      <w:pPr>
        <w:pStyle w:val="dotted"/>
        <w:tabs>
          <w:tab w:val="clear" w:pos="3119"/>
          <w:tab w:val="left" w:pos="3402"/>
        </w:tabs>
        <w:ind w:left="3402" w:hanging="424"/>
      </w:pPr>
      <w:r>
        <w:t>Functions</w:t>
      </w:r>
    </w:p>
    <w:p w14:paraId="074BF828" w14:textId="7E7E708C" w:rsidR="00F620DB" w:rsidRDefault="00F620DB" w:rsidP="00DB491C">
      <w:pPr>
        <w:pStyle w:val="Text3"/>
        <w:numPr>
          <w:ilvl w:val="0"/>
          <w:numId w:val="7"/>
        </w:numPr>
        <w:tabs>
          <w:tab w:val="left" w:pos="4820"/>
        </w:tabs>
        <w:ind w:leftChars="0" w:left="3686"/>
      </w:pPr>
      <w:r>
        <w:t>Group talk/concurrent talk</w:t>
      </w:r>
    </w:p>
    <w:p w14:paraId="087BC4D7" w14:textId="79D00CB9" w:rsidR="00F620DB" w:rsidRDefault="00F620DB" w:rsidP="00DB491C">
      <w:pPr>
        <w:pStyle w:val="Text3"/>
        <w:numPr>
          <w:ilvl w:val="0"/>
          <w:numId w:val="7"/>
        </w:numPr>
        <w:tabs>
          <w:tab w:val="left" w:pos="4820"/>
        </w:tabs>
        <w:ind w:leftChars="0" w:left="3686"/>
      </w:pPr>
      <w:r>
        <w:t>Text message</w:t>
      </w:r>
    </w:p>
    <w:p w14:paraId="0F3B2953" w14:textId="3204B0F8" w:rsidR="00F620DB" w:rsidRDefault="00F620DB" w:rsidP="00DB491C">
      <w:pPr>
        <w:pStyle w:val="Text2"/>
        <w:numPr>
          <w:ilvl w:val="4"/>
          <w:numId w:val="11"/>
        </w:numPr>
        <w:tabs>
          <w:tab w:val="left" w:pos="4111"/>
        </w:tabs>
        <w:ind w:left="4111" w:hanging="425"/>
      </w:pPr>
      <w:r>
        <w:t>Fixed-phrase message:</w:t>
      </w:r>
      <w:r w:rsidR="00D8515B">
        <w:t xml:space="preserve">  </w:t>
      </w:r>
      <w:r>
        <w:t>up to 12 characters</w:t>
      </w:r>
    </w:p>
    <w:p w14:paraId="6BAD17FC" w14:textId="2DE80C2B" w:rsidR="00F620DB" w:rsidRDefault="00F620DB" w:rsidP="00DB491C">
      <w:pPr>
        <w:pStyle w:val="Text2"/>
        <w:numPr>
          <w:ilvl w:val="4"/>
          <w:numId w:val="11"/>
        </w:numPr>
        <w:tabs>
          <w:tab w:val="left" w:pos="4111"/>
        </w:tabs>
        <w:ind w:left="4111" w:hanging="425"/>
      </w:pPr>
      <w:r>
        <w:t>Free-text message:</w:t>
      </w:r>
      <w:r w:rsidR="00D8515B">
        <w:t xml:space="preserve">  </w:t>
      </w:r>
      <w:r>
        <w:t>up to 50 characters from the console</w:t>
      </w:r>
    </w:p>
    <w:p w14:paraId="6A7E1FA5" w14:textId="52C628C8" w:rsidR="00F620DB" w:rsidRDefault="00F620DB" w:rsidP="00DB491C">
      <w:pPr>
        <w:pStyle w:val="Text3"/>
        <w:numPr>
          <w:ilvl w:val="0"/>
          <w:numId w:val="7"/>
        </w:numPr>
        <w:tabs>
          <w:tab w:val="left" w:pos="4820"/>
        </w:tabs>
        <w:ind w:leftChars="0" w:left="3686"/>
      </w:pPr>
      <w:r>
        <w:t>Monitoring</w:t>
      </w:r>
    </w:p>
    <w:p w14:paraId="0390FBF3" w14:textId="77A6088E" w:rsidR="00F620DB" w:rsidRDefault="00F620DB" w:rsidP="00DB491C">
      <w:pPr>
        <w:pStyle w:val="Text2"/>
        <w:numPr>
          <w:ilvl w:val="4"/>
          <w:numId w:val="11"/>
        </w:numPr>
        <w:tabs>
          <w:tab w:val="left" w:pos="4111"/>
        </w:tabs>
        <w:ind w:left="4111" w:hanging="425"/>
      </w:pPr>
      <w:r>
        <w:t>Operating console shall monitor alarms and status of the base station.</w:t>
      </w:r>
    </w:p>
    <w:p w14:paraId="6C1E482E" w14:textId="75A224F8" w:rsidR="00F620DB" w:rsidRDefault="00F620DB" w:rsidP="006A5323">
      <w:pPr>
        <w:pStyle w:val="dotted"/>
        <w:tabs>
          <w:tab w:val="clear" w:pos="3119"/>
          <w:tab w:val="left" w:pos="3402"/>
        </w:tabs>
        <w:ind w:left="3402" w:hanging="424"/>
      </w:pPr>
      <w:r>
        <w:t>Specifications</w:t>
      </w:r>
    </w:p>
    <w:p w14:paraId="60C401AC" w14:textId="3DD11012" w:rsidR="00F620DB" w:rsidRDefault="00F620DB" w:rsidP="00DB491C">
      <w:pPr>
        <w:pStyle w:val="Text3"/>
        <w:numPr>
          <w:ilvl w:val="0"/>
          <w:numId w:val="7"/>
        </w:numPr>
        <w:tabs>
          <w:tab w:val="left" w:pos="4820"/>
        </w:tabs>
        <w:ind w:leftChars="0" w:left="3686"/>
      </w:pPr>
      <w:r>
        <w:t>OS:</w:t>
      </w:r>
      <w:r w:rsidR="006A5323">
        <w:t xml:space="preserve"> </w:t>
      </w:r>
      <w:r>
        <w:t>Windows (64bit) or equivalent</w:t>
      </w:r>
    </w:p>
    <w:p w14:paraId="5A811227" w14:textId="7126CA5A" w:rsidR="00F620DB" w:rsidRDefault="00F620DB" w:rsidP="00DB491C">
      <w:pPr>
        <w:pStyle w:val="Text3"/>
        <w:numPr>
          <w:ilvl w:val="0"/>
          <w:numId w:val="7"/>
        </w:numPr>
        <w:tabs>
          <w:tab w:val="left" w:pos="4820"/>
        </w:tabs>
        <w:ind w:leftChars="0" w:left="3686"/>
      </w:pPr>
      <w:r>
        <w:t>Operating environment:</w:t>
      </w:r>
      <w:r w:rsidR="006A5323">
        <w:t xml:space="preserve">  </w:t>
      </w:r>
      <w:r>
        <w:t>24-hour continuous operation</w:t>
      </w:r>
    </w:p>
    <w:p w14:paraId="24A246E0" w14:textId="2146FC46" w:rsidR="00F620DB" w:rsidRDefault="00F620DB" w:rsidP="00DB491C">
      <w:pPr>
        <w:pStyle w:val="Text3"/>
        <w:numPr>
          <w:ilvl w:val="0"/>
          <w:numId w:val="7"/>
        </w:numPr>
        <w:tabs>
          <w:tab w:val="left" w:pos="4820"/>
        </w:tabs>
        <w:ind w:leftChars="0" w:left="3686"/>
      </w:pPr>
      <w:r>
        <w:t>Display language:</w:t>
      </w:r>
      <w:r w:rsidR="006A5323">
        <w:t xml:space="preserve">  </w:t>
      </w:r>
      <w:r>
        <w:t>English</w:t>
      </w:r>
    </w:p>
    <w:p w14:paraId="0085B7A6" w14:textId="4BAD4994" w:rsidR="00F620DB" w:rsidRDefault="00F620DB" w:rsidP="00DB491C">
      <w:pPr>
        <w:pStyle w:val="Text3"/>
        <w:numPr>
          <w:ilvl w:val="0"/>
          <w:numId w:val="7"/>
        </w:numPr>
        <w:tabs>
          <w:tab w:val="left" w:pos="4820"/>
        </w:tabs>
        <w:ind w:leftChars="0" w:left="3686"/>
      </w:pPr>
      <w:r>
        <w:t>Sound:</w:t>
      </w:r>
      <w:r w:rsidR="006A5323">
        <w:t xml:space="preserve">  </w:t>
      </w:r>
      <w:r>
        <w:t>Line input, line output, microphone input</w:t>
      </w:r>
    </w:p>
    <w:p w14:paraId="24E31E98" w14:textId="5533AB83" w:rsidR="00F620DB" w:rsidRDefault="00F620DB" w:rsidP="00DB491C">
      <w:pPr>
        <w:pStyle w:val="Text3"/>
        <w:numPr>
          <w:ilvl w:val="0"/>
          <w:numId w:val="7"/>
        </w:numPr>
        <w:tabs>
          <w:tab w:val="left" w:pos="4820"/>
        </w:tabs>
        <w:ind w:leftChars="0" w:left="3686"/>
      </w:pPr>
      <w:r>
        <w:t>Display:</w:t>
      </w:r>
      <w:r w:rsidR="006A5323">
        <w:t xml:space="preserve">  </w:t>
      </w:r>
      <w:r>
        <w:t>17-inch LCD or equivalent</w:t>
      </w:r>
    </w:p>
    <w:p w14:paraId="39FA7399" w14:textId="77777777" w:rsidR="00856D32" w:rsidRDefault="00856D32" w:rsidP="00856D32">
      <w:pPr>
        <w:pStyle w:val="Note"/>
      </w:pPr>
    </w:p>
    <w:p w14:paraId="3819650B" w14:textId="6ED34491" w:rsidR="00F620DB" w:rsidRDefault="00F620DB" w:rsidP="00856D32">
      <w:pPr>
        <w:pStyle w:val="i"/>
      </w:pPr>
      <w:r>
        <w:t>(</w:t>
      </w:r>
      <w:r w:rsidR="00856D32">
        <w:t>iii</w:t>
      </w:r>
      <w:r>
        <w:t>)</w:t>
      </w:r>
      <w:r>
        <w:tab/>
        <w:t>Base station</w:t>
      </w:r>
    </w:p>
    <w:p w14:paraId="41462256" w14:textId="5EC267FF" w:rsidR="00F620DB" w:rsidRDefault="00F620DB" w:rsidP="00856D32">
      <w:pPr>
        <w:pStyle w:val="dotted"/>
        <w:tabs>
          <w:tab w:val="clear" w:pos="3119"/>
          <w:tab w:val="left" w:pos="3402"/>
        </w:tabs>
        <w:ind w:left="3402" w:hanging="424"/>
      </w:pPr>
      <w:r>
        <w:t>Functions</w:t>
      </w:r>
    </w:p>
    <w:p w14:paraId="2B6E691F" w14:textId="03C7884B" w:rsidR="00F620DB" w:rsidRDefault="00F620DB" w:rsidP="00DB491C">
      <w:pPr>
        <w:pStyle w:val="Text3"/>
        <w:numPr>
          <w:ilvl w:val="0"/>
          <w:numId w:val="7"/>
        </w:numPr>
        <w:tabs>
          <w:tab w:val="left" w:pos="4820"/>
        </w:tabs>
        <w:ind w:leftChars="0" w:left="3686"/>
      </w:pPr>
      <w:r>
        <w:t>Redundancy</w:t>
      </w:r>
      <w:r w:rsidR="00856D32">
        <w:t xml:space="preserve">:  </w:t>
      </w:r>
      <w:r>
        <w:t>Base station shall have redundant structures. It shall consist of components for use and backup, and have the following redundant units.</w:t>
      </w:r>
    </w:p>
    <w:p w14:paraId="45C38B99" w14:textId="6D3D8C65" w:rsidR="00F620DB" w:rsidRDefault="00F620DB" w:rsidP="00DB491C">
      <w:pPr>
        <w:pStyle w:val="Text2"/>
        <w:numPr>
          <w:ilvl w:val="4"/>
          <w:numId w:val="11"/>
        </w:numPr>
        <w:tabs>
          <w:tab w:val="left" w:pos="4111"/>
        </w:tabs>
        <w:ind w:left="4111" w:hanging="425"/>
      </w:pPr>
      <w:r>
        <w:t>Radio units</w:t>
      </w:r>
    </w:p>
    <w:p w14:paraId="79CF5567" w14:textId="270A3B7C" w:rsidR="00F620DB" w:rsidRDefault="00F620DB" w:rsidP="00DB491C">
      <w:pPr>
        <w:pStyle w:val="Text2"/>
        <w:numPr>
          <w:ilvl w:val="4"/>
          <w:numId w:val="11"/>
        </w:numPr>
        <w:tabs>
          <w:tab w:val="left" w:pos="4111"/>
        </w:tabs>
        <w:ind w:left="4111" w:hanging="425"/>
      </w:pPr>
      <w:r>
        <w:t>Power units</w:t>
      </w:r>
    </w:p>
    <w:p w14:paraId="220C550B" w14:textId="77777777" w:rsidR="00F620DB" w:rsidRDefault="00F620DB" w:rsidP="009606D4">
      <w:pPr>
        <w:pStyle w:val="Text3"/>
        <w:ind w:leftChars="1546" w:left="3401"/>
      </w:pPr>
      <w:r>
        <w:t>When detecting alarm signals, Base station shall automatically switch from the units in use to backup units.</w:t>
      </w:r>
    </w:p>
    <w:p w14:paraId="4E274DF4" w14:textId="6B4C5D43" w:rsidR="00F620DB" w:rsidRDefault="00F620DB" w:rsidP="00DB491C">
      <w:pPr>
        <w:pStyle w:val="Text3"/>
        <w:numPr>
          <w:ilvl w:val="0"/>
          <w:numId w:val="7"/>
        </w:numPr>
        <w:tabs>
          <w:tab w:val="left" w:pos="4820"/>
        </w:tabs>
        <w:ind w:leftChars="0" w:left="3686"/>
      </w:pPr>
      <w:r>
        <w:t>Stand-alone</w:t>
      </w:r>
    </w:p>
    <w:p w14:paraId="54E66401" w14:textId="2812A93F" w:rsidR="00F620DB" w:rsidRDefault="00F620DB" w:rsidP="009606D4">
      <w:pPr>
        <w:pStyle w:val="Text3"/>
        <w:ind w:leftChars="1546" w:left="3401"/>
      </w:pPr>
      <w:r>
        <w:t>Base station shall be operable in the stand-alone mode when detecting network failure.</w:t>
      </w:r>
    </w:p>
    <w:p w14:paraId="6EF39DAA" w14:textId="77777777" w:rsidR="009606D4" w:rsidRDefault="009606D4" w:rsidP="009606D4">
      <w:pPr>
        <w:pStyle w:val="Note"/>
      </w:pPr>
    </w:p>
    <w:p w14:paraId="25975674" w14:textId="70EF667C" w:rsidR="00F620DB" w:rsidRDefault="00F620DB" w:rsidP="009606D4">
      <w:pPr>
        <w:pStyle w:val="dotted"/>
        <w:tabs>
          <w:tab w:val="clear" w:pos="3119"/>
          <w:tab w:val="left" w:pos="3402"/>
        </w:tabs>
        <w:ind w:left="3402" w:hanging="424"/>
      </w:pPr>
      <w:r>
        <w:t>Specifications</w:t>
      </w:r>
    </w:p>
    <w:p w14:paraId="39DC5CAF" w14:textId="2B9A790C" w:rsidR="00F620DB" w:rsidRDefault="00F620DB" w:rsidP="00DB491C">
      <w:pPr>
        <w:pStyle w:val="Text3"/>
        <w:numPr>
          <w:ilvl w:val="0"/>
          <w:numId w:val="7"/>
        </w:numPr>
        <w:tabs>
          <w:tab w:val="left" w:pos="4820"/>
        </w:tabs>
        <w:ind w:leftChars="0" w:left="3686"/>
      </w:pPr>
      <w:r>
        <w:t>Radio frequency bandwidth:</w:t>
      </w:r>
      <w:r w:rsidR="009606D4">
        <w:t xml:space="preserve">  </w:t>
      </w:r>
      <w:r>
        <w:t>band of 150MHz</w:t>
      </w:r>
    </w:p>
    <w:p w14:paraId="55DC766C" w14:textId="7C088048" w:rsidR="00F620DB" w:rsidRDefault="009606D4" w:rsidP="00DB491C">
      <w:pPr>
        <w:pStyle w:val="Text3"/>
        <w:numPr>
          <w:ilvl w:val="0"/>
          <w:numId w:val="7"/>
        </w:numPr>
        <w:tabs>
          <w:tab w:val="left" w:pos="4820"/>
        </w:tabs>
        <w:ind w:leftChars="0" w:left="3686"/>
      </w:pPr>
      <w:r>
        <w:t xml:space="preserve">Frequency:  </w:t>
      </w:r>
      <w:r w:rsidR="00F620DB">
        <w:t>146 to 162MHz</w:t>
      </w:r>
    </w:p>
    <w:p w14:paraId="05B7E6B4" w14:textId="57BFFAF9" w:rsidR="00F620DB" w:rsidRDefault="00F620DB" w:rsidP="00DB491C">
      <w:pPr>
        <w:pStyle w:val="Text3"/>
        <w:numPr>
          <w:ilvl w:val="0"/>
          <w:numId w:val="7"/>
        </w:numPr>
        <w:tabs>
          <w:tab w:val="left" w:pos="4820"/>
        </w:tabs>
        <w:ind w:leftChars="0" w:left="3686"/>
      </w:pPr>
      <w:r>
        <w:lastRenderedPageBreak/>
        <w:t>Frequency spacing:</w:t>
      </w:r>
      <w:r w:rsidR="009606D4">
        <w:t xml:space="preserve"> </w:t>
      </w:r>
      <w:r>
        <w:t>6.25kHz</w:t>
      </w:r>
    </w:p>
    <w:p w14:paraId="7B1A3638" w14:textId="2C42AB6C" w:rsidR="00F620DB" w:rsidRDefault="009606D4" w:rsidP="00DB491C">
      <w:pPr>
        <w:pStyle w:val="Text3"/>
        <w:numPr>
          <w:ilvl w:val="0"/>
          <w:numId w:val="7"/>
        </w:numPr>
        <w:tabs>
          <w:tab w:val="left" w:pos="4820"/>
        </w:tabs>
        <w:ind w:leftChars="0" w:left="3686"/>
      </w:pPr>
      <w:r>
        <w:t xml:space="preserve">Antenna power:  </w:t>
      </w:r>
      <w:r w:rsidR="00F620DB">
        <w:t>Range of 1 to 20W</w:t>
      </w:r>
    </w:p>
    <w:p w14:paraId="379EF057" w14:textId="671BD29C" w:rsidR="00F620DB" w:rsidRDefault="009606D4" w:rsidP="00DB491C">
      <w:pPr>
        <w:pStyle w:val="Text3"/>
        <w:numPr>
          <w:ilvl w:val="0"/>
          <w:numId w:val="7"/>
        </w:numPr>
        <w:tabs>
          <w:tab w:val="left" w:pos="4820"/>
        </w:tabs>
        <w:ind w:leftChars="0" w:left="3686"/>
      </w:pPr>
      <w:r>
        <w:t xml:space="preserve">Modulation:  </w:t>
      </w:r>
      <w:r w:rsidR="00F620DB">
        <w:t>4FSK modulation type</w:t>
      </w:r>
    </w:p>
    <w:p w14:paraId="677705F5" w14:textId="0F091DEC" w:rsidR="00F620DB" w:rsidRDefault="00F620DB" w:rsidP="00DB491C">
      <w:pPr>
        <w:pStyle w:val="Text3"/>
        <w:numPr>
          <w:ilvl w:val="0"/>
          <w:numId w:val="7"/>
        </w:numPr>
        <w:tabs>
          <w:tab w:val="left" w:pos="4820"/>
        </w:tabs>
        <w:ind w:leftChars="0" w:left="3686"/>
      </w:pPr>
      <w:r>
        <w:t>Access</w:t>
      </w:r>
      <w:r w:rsidR="009606D4">
        <w:t xml:space="preserve">: </w:t>
      </w:r>
      <w:r>
        <w:t>SCPC</w:t>
      </w:r>
    </w:p>
    <w:p w14:paraId="5C2C655D" w14:textId="65227DE4" w:rsidR="00F620DB" w:rsidRDefault="00F620DB" w:rsidP="00DB491C">
      <w:pPr>
        <w:pStyle w:val="Text3"/>
        <w:numPr>
          <w:ilvl w:val="0"/>
          <w:numId w:val="7"/>
        </w:numPr>
        <w:tabs>
          <w:tab w:val="left" w:pos="4820"/>
        </w:tabs>
        <w:ind w:leftChars="0" w:left="3686"/>
      </w:pPr>
      <w:r>
        <w:t>Communication:</w:t>
      </w:r>
      <w:r w:rsidR="009606D4">
        <w:t xml:space="preserve"> </w:t>
      </w:r>
      <w:r>
        <w:t>half-duplex with 2 frequencies</w:t>
      </w:r>
    </w:p>
    <w:p w14:paraId="2E398710" w14:textId="641E6F3D" w:rsidR="00F620DB" w:rsidRDefault="00F620DB" w:rsidP="00DB491C">
      <w:pPr>
        <w:pStyle w:val="Text3"/>
        <w:numPr>
          <w:ilvl w:val="0"/>
          <w:numId w:val="7"/>
        </w:numPr>
        <w:tabs>
          <w:tab w:val="left" w:pos="4820"/>
        </w:tabs>
        <w:ind w:leftChars="0" w:left="3686"/>
      </w:pPr>
      <w:r>
        <w:t>Transmission speed:</w:t>
      </w:r>
      <w:r w:rsidR="009606D4">
        <w:t xml:space="preserve"> </w:t>
      </w:r>
      <w:r>
        <w:t>4.8kbps</w:t>
      </w:r>
    </w:p>
    <w:p w14:paraId="6FFF4853" w14:textId="66A233B1" w:rsidR="00F620DB" w:rsidRDefault="00F620DB" w:rsidP="00DB491C">
      <w:pPr>
        <w:pStyle w:val="Text3"/>
        <w:numPr>
          <w:ilvl w:val="0"/>
          <w:numId w:val="7"/>
        </w:numPr>
        <w:tabs>
          <w:tab w:val="left" w:pos="4820"/>
        </w:tabs>
        <w:ind w:leftChars="0" w:left="3686"/>
      </w:pPr>
      <w:r>
        <w:t>Voice encoding speed:</w:t>
      </w:r>
      <w:r w:rsidR="009606D4">
        <w:t xml:space="preserve"> </w:t>
      </w:r>
      <w:r>
        <w:t>3.6kbps (including error-correction code)</w:t>
      </w:r>
    </w:p>
    <w:p w14:paraId="2F869E5A" w14:textId="02810CFE" w:rsidR="00F620DB" w:rsidRDefault="00F620DB" w:rsidP="00DB491C">
      <w:pPr>
        <w:pStyle w:val="Text3"/>
        <w:numPr>
          <w:ilvl w:val="0"/>
          <w:numId w:val="7"/>
        </w:numPr>
        <w:tabs>
          <w:tab w:val="left" w:pos="4820"/>
        </w:tabs>
        <w:ind w:leftChars="0" w:left="3686"/>
      </w:pPr>
      <w:r>
        <w:t>Voice encoding method:</w:t>
      </w:r>
      <w:r w:rsidR="009606D4">
        <w:t xml:space="preserve"> </w:t>
      </w:r>
      <w:r>
        <w:t>AMBE+2 enhanced half-rate</w:t>
      </w:r>
    </w:p>
    <w:p w14:paraId="5A75A275" w14:textId="3384E48D" w:rsidR="00F620DB" w:rsidRDefault="00F620DB" w:rsidP="00DB491C">
      <w:pPr>
        <w:pStyle w:val="Text3"/>
        <w:numPr>
          <w:ilvl w:val="0"/>
          <w:numId w:val="7"/>
        </w:numPr>
        <w:tabs>
          <w:tab w:val="left" w:pos="4820"/>
        </w:tabs>
        <w:ind w:leftChars="0" w:left="3686"/>
      </w:pPr>
      <w:r>
        <w:t>Frame length:</w:t>
      </w:r>
      <w:r w:rsidR="009606D4">
        <w:t xml:space="preserve"> </w:t>
      </w:r>
      <w:r>
        <w:t>80ms</w:t>
      </w:r>
    </w:p>
    <w:p w14:paraId="6DE65272" w14:textId="02D35AA0" w:rsidR="00F620DB" w:rsidRDefault="00F620DB" w:rsidP="00DB491C">
      <w:pPr>
        <w:pStyle w:val="Text3"/>
        <w:numPr>
          <w:ilvl w:val="0"/>
          <w:numId w:val="7"/>
        </w:numPr>
        <w:tabs>
          <w:tab w:val="left" w:pos="4820"/>
        </w:tabs>
        <w:ind w:leftChars="0" w:left="3686"/>
      </w:pPr>
      <w:r>
        <w:t>Transmission/reception performance:</w:t>
      </w:r>
      <w:r w:rsidR="009606D4">
        <w:t xml:space="preserve"> </w:t>
      </w:r>
      <w:r>
        <w:t>in compliance with the following “Requirements for transmitter/receiver</w:t>
      </w:r>
      <w:r w:rsidR="009606D4">
        <w:t>”</w:t>
      </w:r>
    </w:p>
    <w:p w14:paraId="37F5C77E" w14:textId="27D0C59E" w:rsidR="00F620DB" w:rsidRDefault="00F620DB" w:rsidP="00DB491C">
      <w:pPr>
        <w:pStyle w:val="Text3"/>
        <w:numPr>
          <w:ilvl w:val="0"/>
          <w:numId w:val="7"/>
        </w:numPr>
        <w:tabs>
          <w:tab w:val="left" w:pos="4820"/>
        </w:tabs>
        <w:ind w:leftChars="0" w:left="3686"/>
      </w:pPr>
      <w:r>
        <w:t>Power unit:</w:t>
      </w:r>
      <w:r>
        <w:tab/>
        <w:t>Single-phase AC two-line:</w:t>
      </w:r>
      <w:r w:rsidR="009606D4">
        <w:t xml:space="preserve">  </w:t>
      </w:r>
      <w:r>
        <w:t>AC100V, 50Hz/60Hz</w:t>
      </w:r>
    </w:p>
    <w:p w14:paraId="0F3A123F" w14:textId="77777777" w:rsidR="009606D4" w:rsidRDefault="009606D4" w:rsidP="009606D4">
      <w:pPr>
        <w:pStyle w:val="Note"/>
      </w:pPr>
    </w:p>
    <w:p w14:paraId="6AF2EBC9" w14:textId="6826E429" w:rsidR="00F620DB" w:rsidRDefault="00F620DB" w:rsidP="009606D4">
      <w:pPr>
        <w:pStyle w:val="dotted"/>
        <w:tabs>
          <w:tab w:val="clear" w:pos="3119"/>
          <w:tab w:val="left" w:pos="3402"/>
        </w:tabs>
        <w:ind w:left="3402" w:hanging="424"/>
      </w:pPr>
      <w:r>
        <w:t>External output</w:t>
      </w:r>
    </w:p>
    <w:p w14:paraId="044C7502" w14:textId="77777777" w:rsidR="00F620DB" w:rsidRDefault="00F620DB" w:rsidP="009606D4">
      <w:pPr>
        <w:pStyle w:val="Text3"/>
        <w:ind w:leftChars="1482" w:left="3260"/>
      </w:pPr>
      <w:r>
        <w:t>Base station shall output monitoring signals about the state of devices to PLC of the monitoring control equipment.</w:t>
      </w:r>
    </w:p>
    <w:p w14:paraId="0431924A" w14:textId="77777777" w:rsidR="00F620DB" w:rsidRDefault="00F620DB" w:rsidP="009606D4">
      <w:pPr>
        <w:pStyle w:val="Text3"/>
        <w:ind w:leftChars="1482" w:left="3260"/>
      </w:pPr>
      <w:r>
        <w:t>Interface for PLC shall be non-voltage continuous contact signals.</w:t>
      </w:r>
    </w:p>
    <w:p w14:paraId="7CC5DC13" w14:textId="77777777" w:rsidR="00F620DB" w:rsidRDefault="00F620DB" w:rsidP="009606D4">
      <w:pPr>
        <w:pStyle w:val="Note"/>
      </w:pPr>
    </w:p>
    <w:p w14:paraId="4D98B1C6" w14:textId="52DDEF8E" w:rsidR="00F620DB" w:rsidRDefault="009606D4" w:rsidP="009606D4">
      <w:pPr>
        <w:pStyle w:val="i"/>
      </w:pPr>
      <w:r>
        <w:t>(iv</w:t>
      </w:r>
      <w:r w:rsidR="00F620DB">
        <w:t>)</w:t>
      </w:r>
      <w:r w:rsidR="00F620DB">
        <w:tab/>
        <w:t>Requirements for Transmitter/Receiver</w:t>
      </w:r>
    </w:p>
    <w:p w14:paraId="75E8CFEB" w14:textId="5F2F161E" w:rsidR="00F620DB" w:rsidRPr="00906A58" w:rsidRDefault="00F620DB" w:rsidP="00906A58">
      <w:pPr>
        <w:pStyle w:val="dotted"/>
        <w:tabs>
          <w:tab w:val="clear" w:pos="3119"/>
          <w:tab w:val="left" w:pos="3402"/>
        </w:tabs>
        <w:ind w:left="3402" w:hanging="424"/>
      </w:pPr>
      <w:r w:rsidRPr="00906A58">
        <w:t>Transmitter</w:t>
      </w:r>
    </w:p>
    <w:p w14:paraId="08C4C2B5" w14:textId="09572D0A" w:rsidR="00F620DB" w:rsidRDefault="00F620DB" w:rsidP="00DB491C">
      <w:pPr>
        <w:pStyle w:val="Text3"/>
        <w:numPr>
          <w:ilvl w:val="0"/>
          <w:numId w:val="7"/>
        </w:numPr>
        <w:tabs>
          <w:tab w:val="left" w:pos="4820"/>
        </w:tabs>
        <w:ind w:leftChars="0" w:left="3686"/>
      </w:pPr>
      <w:r>
        <w:t>Allowable deviation from the frequency</w:t>
      </w:r>
      <w:r w:rsidR="00906A58">
        <w:t xml:space="preserve">: </w:t>
      </w:r>
      <w:r>
        <w:t xml:space="preserve">Transmitter shall satisfy the following allowable deviations from the specified frequency. </w:t>
      </w:r>
    </w:p>
    <w:p w14:paraId="7F6E59D0" w14:textId="77777777" w:rsidR="00F620DB" w:rsidRDefault="00F620DB" w:rsidP="00906A58">
      <w:pPr>
        <w:pStyle w:val="Note"/>
      </w:pPr>
    </w:p>
    <w:p w14:paraId="47788C61" w14:textId="3424A848" w:rsidR="00F620DB" w:rsidRPr="00477A4A" w:rsidRDefault="00AA2465" w:rsidP="00093AEB">
      <w:pPr>
        <w:pStyle w:val="TableTittle"/>
        <w:ind w:left="2694"/>
      </w:pPr>
      <w:r>
        <w:t>Table 54-9</w:t>
      </w:r>
      <w:r w:rsidR="00F620DB" w:rsidRPr="00477A4A">
        <w:t>: Allowable Deviation from Frequency</w:t>
      </w:r>
      <w:r w:rsidR="003F6DAB" w:rsidRPr="00477A4A">
        <w:t xml:space="preserve"> </w:t>
      </w:r>
    </w:p>
    <w:p w14:paraId="76AE3CFA" w14:textId="77777777" w:rsidR="00F620DB" w:rsidRPr="00093AEB" w:rsidRDefault="00F620DB" w:rsidP="00093AEB">
      <w:pPr>
        <w:pStyle w:val="Text2"/>
        <w:jc w:val="right"/>
        <w:rPr>
          <w:sz w:val="20"/>
          <w:szCs w:val="20"/>
        </w:rPr>
      </w:pPr>
      <w:r w:rsidRPr="00093AEB">
        <w:rPr>
          <w:sz w:val="20"/>
          <w:szCs w:val="20"/>
        </w:rPr>
        <w:t>(unit: ppm)</w:t>
      </w:r>
    </w:p>
    <w:tbl>
      <w:tblPr>
        <w:tblStyle w:val="TableNormal1"/>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122"/>
        <w:gridCol w:w="2409"/>
        <w:gridCol w:w="3016"/>
      </w:tblGrid>
      <w:tr w:rsidR="00906A58" w:rsidRPr="00477A4A" w14:paraId="33364735" w14:textId="77777777" w:rsidTr="00093AEB">
        <w:trPr>
          <w:trHeight w:hRule="exact" w:val="525"/>
          <w:jc w:val="right"/>
        </w:trPr>
        <w:tc>
          <w:tcPr>
            <w:tcW w:w="2122" w:type="dxa"/>
            <w:vMerge w:val="restart"/>
            <w:vAlign w:val="center"/>
          </w:tcPr>
          <w:p w14:paraId="2882B772" w14:textId="77777777" w:rsidR="00906A58" w:rsidRPr="00093AEB" w:rsidRDefault="00906A58" w:rsidP="00093AEB">
            <w:pPr>
              <w:pStyle w:val="Table"/>
              <w:jc w:val="center"/>
            </w:pPr>
            <w:r w:rsidRPr="00093AEB">
              <w:t>150MHz bandwidth</w:t>
            </w:r>
          </w:p>
        </w:tc>
        <w:tc>
          <w:tcPr>
            <w:tcW w:w="2409" w:type="dxa"/>
            <w:vAlign w:val="center"/>
          </w:tcPr>
          <w:p w14:paraId="39C468AE" w14:textId="77777777" w:rsidR="00906A58" w:rsidRPr="00093AEB" w:rsidRDefault="00906A58" w:rsidP="00093AEB">
            <w:pPr>
              <w:pStyle w:val="Table"/>
              <w:jc w:val="center"/>
            </w:pPr>
            <w:r w:rsidRPr="00093AEB">
              <w:t>Base station</w:t>
            </w:r>
          </w:p>
        </w:tc>
        <w:tc>
          <w:tcPr>
            <w:tcW w:w="3016" w:type="dxa"/>
            <w:vAlign w:val="center"/>
          </w:tcPr>
          <w:p w14:paraId="3EF0B400" w14:textId="77777777" w:rsidR="00906A58" w:rsidRPr="00093AEB" w:rsidRDefault="00906A58" w:rsidP="00093AEB">
            <w:pPr>
              <w:pStyle w:val="Table"/>
              <w:jc w:val="center"/>
            </w:pPr>
            <w:r w:rsidRPr="00093AEB">
              <w:t>±2.5</w:t>
            </w:r>
          </w:p>
        </w:tc>
      </w:tr>
      <w:tr w:rsidR="00906A58" w:rsidRPr="007C062F" w14:paraId="4D677559" w14:textId="77777777" w:rsidTr="00093AEB">
        <w:trPr>
          <w:trHeight w:hRule="exact" w:val="575"/>
          <w:jc w:val="right"/>
        </w:trPr>
        <w:tc>
          <w:tcPr>
            <w:tcW w:w="2122" w:type="dxa"/>
            <w:vMerge/>
          </w:tcPr>
          <w:p w14:paraId="4456829D" w14:textId="77777777" w:rsidR="00906A58" w:rsidRPr="00093AEB" w:rsidRDefault="00906A58" w:rsidP="00093AEB">
            <w:pPr>
              <w:pStyle w:val="Table"/>
              <w:jc w:val="center"/>
            </w:pPr>
          </w:p>
        </w:tc>
        <w:tc>
          <w:tcPr>
            <w:tcW w:w="2409" w:type="dxa"/>
            <w:vAlign w:val="center"/>
          </w:tcPr>
          <w:p w14:paraId="45DD8A04" w14:textId="77777777" w:rsidR="00906A58" w:rsidRPr="00093AEB" w:rsidRDefault="00906A58" w:rsidP="00093AEB">
            <w:pPr>
              <w:pStyle w:val="Table"/>
              <w:jc w:val="center"/>
            </w:pPr>
            <w:r w:rsidRPr="00093AEB">
              <w:t>Mobile station</w:t>
            </w:r>
          </w:p>
        </w:tc>
        <w:tc>
          <w:tcPr>
            <w:tcW w:w="3016" w:type="dxa"/>
            <w:vAlign w:val="center"/>
          </w:tcPr>
          <w:p w14:paraId="5F049225" w14:textId="77777777" w:rsidR="00906A58" w:rsidRPr="00093AEB" w:rsidRDefault="00906A58" w:rsidP="00093AEB">
            <w:pPr>
              <w:pStyle w:val="Table"/>
              <w:jc w:val="center"/>
            </w:pPr>
            <w:r w:rsidRPr="00093AEB">
              <w:t>±2.5</w:t>
            </w:r>
          </w:p>
        </w:tc>
      </w:tr>
    </w:tbl>
    <w:p w14:paraId="5A05110E" w14:textId="77777777" w:rsidR="00F620DB" w:rsidRDefault="00F620DB" w:rsidP="00093AEB">
      <w:pPr>
        <w:pStyle w:val="Note"/>
      </w:pPr>
    </w:p>
    <w:p w14:paraId="4200598C" w14:textId="7D418DF3" w:rsidR="00F620DB" w:rsidRDefault="00F620DB" w:rsidP="00073113">
      <w:pPr>
        <w:pStyle w:val="Text3"/>
        <w:numPr>
          <w:ilvl w:val="0"/>
          <w:numId w:val="7"/>
        </w:numPr>
        <w:tabs>
          <w:tab w:val="left" w:pos="4820"/>
        </w:tabs>
        <w:ind w:leftChars="0" w:left="3686"/>
      </w:pPr>
      <w:r>
        <w:t>Allowable spurious or unwanted emission levels</w:t>
      </w:r>
      <w:r w:rsidR="00073113">
        <w:t xml:space="preserve">: </w:t>
      </w:r>
      <w:r>
        <w:t xml:space="preserve">The values shall </w:t>
      </w:r>
      <w:r w:rsidR="00073113">
        <w:t>comply with the following table.</w:t>
      </w:r>
    </w:p>
    <w:p w14:paraId="22781B9D" w14:textId="77777777" w:rsidR="00F620DB" w:rsidRDefault="00F620DB" w:rsidP="00F620DB">
      <w:pPr>
        <w:pStyle w:val="Text2"/>
      </w:pPr>
    </w:p>
    <w:p w14:paraId="74C82202" w14:textId="29E406CA" w:rsidR="00F620DB" w:rsidRDefault="00AA2465" w:rsidP="00073113">
      <w:pPr>
        <w:pStyle w:val="TableTittle"/>
        <w:ind w:left="2552"/>
      </w:pPr>
      <w:r>
        <w:t>Table 54-10</w:t>
      </w:r>
      <w:r w:rsidR="00F620DB">
        <w:t>: Allowable Spurious or Unwanted Emission Levels</w:t>
      </w:r>
    </w:p>
    <w:tbl>
      <w:tblPr>
        <w:tblStyle w:val="TableNormal1"/>
        <w:tblW w:w="0" w:type="auto"/>
        <w:jc w:val="righ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98"/>
        <w:gridCol w:w="2971"/>
        <w:gridCol w:w="2977"/>
      </w:tblGrid>
      <w:tr w:rsidR="00073113" w:rsidRPr="007C062F" w14:paraId="1DD4CB22" w14:textId="77777777" w:rsidTr="00073113">
        <w:trPr>
          <w:trHeight w:hRule="exact" w:val="640"/>
          <w:jc w:val="right"/>
        </w:trPr>
        <w:tc>
          <w:tcPr>
            <w:tcW w:w="1598" w:type="dxa"/>
            <w:shd w:val="clear" w:color="auto" w:fill="C6D9F1" w:themeFill="text2" w:themeFillTint="33"/>
            <w:vAlign w:val="center"/>
          </w:tcPr>
          <w:p w14:paraId="1F5C2F9A" w14:textId="77777777" w:rsidR="00073113" w:rsidRPr="00073113" w:rsidRDefault="00073113" w:rsidP="00073113">
            <w:pPr>
              <w:pStyle w:val="Table"/>
              <w:jc w:val="center"/>
              <w:rPr>
                <w:b/>
              </w:rPr>
            </w:pPr>
            <w:r w:rsidRPr="00073113">
              <w:rPr>
                <w:b/>
              </w:rPr>
              <w:t>Antenna power</w:t>
            </w:r>
          </w:p>
        </w:tc>
        <w:tc>
          <w:tcPr>
            <w:tcW w:w="2971" w:type="dxa"/>
            <w:shd w:val="clear" w:color="auto" w:fill="C6D9F1" w:themeFill="text2" w:themeFillTint="33"/>
            <w:vAlign w:val="center"/>
          </w:tcPr>
          <w:p w14:paraId="2E9AE463" w14:textId="77777777" w:rsidR="00073113" w:rsidRPr="00073113" w:rsidRDefault="00073113" w:rsidP="00073113">
            <w:pPr>
              <w:pStyle w:val="Table"/>
              <w:jc w:val="center"/>
              <w:rPr>
                <w:b/>
              </w:rPr>
            </w:pPr>
            <w:r w:rsidRPr="00073113">
              <w:rPr>
                <w:b/>
              </w:rPr>
              <w:t>Allowable out-of-band spurious emission level</w:t>
            </w:r>
          </w:p>
        </w:tc>
        <w:tc>
          <w:tcPr>
            <w:tcW w:w="2977" w:type="dxa"/>
            <w:shd w:val="clear" w:color="auto" w:fill="C6D9F1" w:themeFill="text2" w:themeFillTint="33"/>
            <w:vAlign w:val="center"/>
          </w:tcPr>
          <w:p w14:paraId="073881B6" w14:textId="77777777" w:rsidR="00073113" w:rsidRPr="00073113" w:rsidRDefault="00073113" w:rsidP="00073113">
            <w:pPr>
              <w:pStyle w:val="Table"/>
              <w:jc w:val="center"/>
              <w:rPr>
                <w:b/>
              </w:rPr>
            </w:pPr>
            <w:r w:rsidRPr="00073113">
              <w:rPr>
                <w:b/>
              </w:rPr>
              <w:t>Allowable spurious-band unwanted emission level</w:t>
            </w:r>
          </w:p>
        </w:tc>
      </w:tr>
      <w:tr w:rsidR="00073113" w:rsidRPr="007C062F" w14:paraId="064DF157" w14:textId="77777777" w:rsidTr="00073113">
        <w:trPr>
          <w:trHeight w:hRule="exact" w:val="965"/>
          <w:jc w:val="right"/>
        </w:trPr>
        <w:tc>
          <w:tcPr>
            <w:tcW w:w="1598" w:type="dxa"/>
            <w:vAlign w:val="center"/>
          </w:tcPr>
          <w:p w14:paraId="07818AAE" w14:textId="77777777" w:rsidR="00073113" w:rsidRPr="00073113" w:rsidRDefault="00073113" w:rsidP="00073113">
            <w:pPr>
              <w:pStyle w:val="Table"/>
              <w:jc w:val="center"/>
            </w:pPr>
            <w:r w:rsidRPr="00073113">
              <w:t>More than 1W but 50W or lower</w:t>
            </w:r>
          </w:p>
        </w:tc>
        <w:tc>
          <w:tcPr>
            <w:tcW w:w="2971" w:type="dxa"/>
            <w:vAlign w:val="center"/>
          </w:tcPr>
          <w:p w14:paraId="0FB1F8F3" w14:textId="07A65FE9" w:rsidR="00073113" w:rsidRPr="00073113" w:rsidRDefault="00073113" w:rsidP="00073113">
            <w:pPr>
              <w:pStyle w:val="Table"/>
              <w:jc w:val="center"/>
            </w:pPr>
            <w:r w:rsidRPr="00073113">
              <w:t xml:space="preserve">2.5μW or </w:t>
            </w:r>
            <w:r>
              <w:t>lower</w:t>
            </w:r>
            <w:r w:rsidRPr="00073113">
              <w:t>, or 60db lower than the average power at the basic frequency</w:t>
            </w:r>
          </w:p>
        </w:tc>
        <w:tc>
          <w:tcPr>
            <w:tcW w:w="2977" w:type="dxa"/>
            <w:vAlign w:val="center"/>
          </w:tcPr>
          <w:p w14:paraId="39A83D8C" w14:textId="2D42EEAA" w:rsidR="00073113" w:rsidRPr="00073113" w:rsidRDefault="00073113" w:rsidP="00073113">
            <w:pPr>
              <w:pStyle w:val="Table"/>
              <w:jc w:val="center"/>
            </w:pPr>
            <w:r w:rsidRPr="00073113">
              <w:t xml:space="preserve">2.5μW or </w:t>
            </w:r>
            <w:r>
              <w:t>lower</w:t>
            </w:r>
            <w:r w:rsidRPr="00073113">
              <w:t>, or 60dB lower than the carrier power at the basic frequency</w:t>
            </w:r>
          </w:p>
        </w:tc>
      </w:tr>
      <w:tr w:rsidR="00073113" w:rsidRPr="007C062F" w14:paraId="3948A2F3" w14:textId="77777777" w:rsidTr="00073113">
        <w:trPr>
          <w:trHeight w:hRule="exact" w:val="564"/>
          <w:jc w:val="right"/>
        </w:trPr>
        <w:tc>
          <w:tcPr>
            <w:tcW w:w="1598" w:type="dxa"/>
            <w:vAlign w:val="center"/>
          </w:tcPr>
          <w:p w14:paraId="77304309" w14:textId="77777777" w:rsidR="00073113" w:rsidRPr="00073113" w:rsidRDefault="00073113" w:rsidP="00073113">
            <w:pPr>
              <w:pStyle w:val="Table"/>
              <w:jc w:val="center"/>
            </w:pPr>
            <w:r w:rsidRPr="00073113">
              <w:lastRenderedPageBreak/>
              <w:t>1W or lower</w:t>
            </w:r>
          </w:p>
        </w:tc>
        <w:tc>
          <w:tcPr>
            <w:tcW w:w="2971" w:type="dxa"/>
            <w:vAlign w:val="center"/>
          </w:tcPr>
          <w:p w14:paraId="1188A576" w14:textId="77777777" w:rsidR="00073113" w:rsidRPr="00073113" w:rsidRDefault="00073113" w:rsidP="00073113">
            <w:pPr>
              <w:pStyle w:val="Table"/>
              <w:jc w:val="center"/>
            </w:pPr>
            <w:r w:rsidRPr="00073113">
              <w:t>2.5μW or lower</w:t>
            </w:r>
          </w:p>
        </w:tc>
        <w:tc>
          <w:tcPr>
            <w:tcW w:w="2977" w:type="dxa"/>
            <w:vAlign w:val="center"/>
          </w:tcPr>
          <w:p w14:paraId="424056A4" w14:textId="77777777" w:rsidR="00073113" w:rsidRPr="00073113" w:rsidRDefault="00073113" w:rsidP="00073113">
            <w:pPr>
              <w:pStyle w:val="Table"/>
              <w:jc w:val="center"/>
            </w:pPr>
            <w:r w:rsidRPr="00073113">
              <w:t>2.5μW or lower</w:t>
            </w:r>
          </w:p>
        </w:tc>
      </w:tr>
    </w:tbl>
    <w:p w14:paraId="6DC934A0" w14:textId="77777777" w:rsidR="00073113" w:rsidRDefault="00073113" w:rsidP="00073113">
      <w:pPr>
        <w:pStyle w:val="Note"/>
      </w:pPr>
    </w:p>
    <w:p w14:paraId="2E47AFEB" w14:textId="541DA92D" w:rsidR="00F620DB" w:rsidRDefault="00F620DB" w:rsidP="00073113">
      <w:pPr>
        <w:pStyle w:val="Text3"/>
        <w:numPr>
          <w:ilvl w:val="0"/>
          <w:numId w:val="7"/>
        </w:numPr>
        <w:tabs>
          <w:tab w:val="left" w:pos="4820"/>
        </w:tabs>
        <w:ind w:leftChars="0" w:left="3686"/>
      </w:pPr>
      <w:r>
        <w:t>Allowable occupied bandwidth</w:t>
      </w:r>
      <w:r w:rsidR="00073113">
        <w:t xml:space="preserve">: </w:t>
      </w:r>
      <w:r>
        <w:t>Allowable occupied bandwidth shall be 5.8kHz or lower</w:t>
      </w:r>
    </w:p>
    <w:p w14:paraId="6D288FDA" w14:textId="1232200D" w:rsidR="00F620DB" w:rsidRDefault="00F620DB" w:rsidP="00250399">
      <w:pPr>
        <w:pStyle w:val="Text3"/>
        <w:numPr>
          <w:ilvl w:val="0"/>
          <w:numId w:val="7"/>
        </w:numPr>
        <w:tabs>
          <w:tab w:val="left" w:pos="4820"/>
        </w:tabs>
        <w:ind w:leftChars="0" w:left="3686"/>
      </w:pPr>
      <w:r>
        <w:t>Allowable antenna power deviation</w:t>
      </w:r>
      <w:r w:rsidR="00073113">
        <w:t>:</w:t>
      </w:r>
      <w:r w:rsidR="00335968">
        <w:t xml:space="preserve"> </w:t>
      </w:r>
      <w:r>
        <w:t>Allowable antenna power deviation shall be 20% above the upper limit and 50% below the lower limit.</w:t>
      </w:r>
    </w:p>
    <w:p w14:paraId="48239E06" w14:textId="5413541C" w:rsidR="00F620DB" w:rsidRDefault="00F620DB" w:rsidP="00073113">
      <w:pPr>
        <w:pStyle w:val="Text3"/>
        <w:numPr>
          <w:ilvl w:val="0"/>
          <w:numId w:val="7"/>
        </w:numPr>
        <w:tabs>
          <w:tab w:val="left" w:pos="4820"/>
        </w:tabs>
        <w:ind w:leftChars="0" w:left="3686"/>
      </w:pPr>
      <w:r>
        <w:t>Adjacent channel leakage power</w:t>
      </w:r>
      <w:r w:rsidR="00335968">
        <w:t>:</w:t>
      </w:r>
    </w:p>
    <w:p w14:paraId="19722187" w14:textId="77777777" w:rsidR="00F620DB" w:rsidRDefault="00F620DB" w:rsidP="00335968">
      <w:pPr>
        <w:pStyle w:val="Text3"/>
        <w:tabs>
          <w:tab w:val="left" w:pos="4820"/>
        </w:tabs>
        <w:ind w:leftChars="0" w:left="3686"/>
      </w:pPr>
      <w:r>
        <w:t>The amount of power in the band of ±2kHz from the frequency 6.25kHz away from the designated carrier frequency shall be as follows:</w:t>
      </w:r>
    </w:p>
    <w:p w14:paraId="4A7CE73F" w14:textId="77777777" w:rsidR="00F620DB" w:rsidRDefault="00F620DB" w:rsidP="00335968">
      <w:pPr>
        <w:pStyle w:val="Text3"/>
        <w:tabs>
          <w:tab w:val="left" w:pos="4820"/>
        </w:tabs>
        <w:ind w:leftChars="0" w:left="3686"/>
      </w:pPr>
      <w:r>
        <w:t>When the transmission output is 1W or below, the ACLP shall be lower than -45db then transmission power. When the output exceeds 1W, the ACLP shall be -55dB or lower or 32μW or lower.</w:t>
      </w:r>
    </w:p>
    <w:p w14:paraId="34C0465C" w14:textId="37110B62" w:rsidR="00F620DB" w:rsidRDefault="00F620DB" w:rsidP="00335968">
      <w:pPr>
        <w:pStyle w:val="Text3"/>
        <w:tabs>
          <w:tab w:val="left" w:pos="4820"/>
        </w:tabs>
        <w:ind w:leftChars="0" w:left="3686"/>
      </w:pPr>
      <w:r>
        <w:t>Standard values of the adjacent channel power ratio (ACPR) and adjacent channel leakage power (ACLP) shall be in accordance with the details shown in Figure</w:t>
      </w:r>
      <w:r w:rsidR="00623897">
        <w:t xml:space="preserve"> 54</w:t>
      </w:r>
      <w:r>
        <w:t>-1:</w:t>
      </w:r>
    </w:p>
    <w:p w14:paraId="05BBA16F" w14:textId="68D07B49" w:rsidR="00623897" w:rsidRDefault="00623897" w:rsidP="00F620DB">
      <w:pPr>
        <w:pStyle w:val="Text2"/>
      </w:pPr>
    </w:p>
    <w:p w14:paraId="4F581588" w14:textId="2116A173" w:rsidR="00F620DB" w:rsidRDefault="002112E7" w:rsidP="00F620DB">
      <w:pPr>
        <w:pStyle w:val="Text2"/>
      </w:pPr>
      <w:r w:rsidRPr="003A0B97">
        <w:rPr>
          <w:noProof/>
          <w:lang w:eastAsia="ja-JP"/>
        </w:rPr>
        <w:drawing>
          <wp:anchor distT="0" distB="0" distL="114300" distR="114300" simplePos="0" relativeHeight="251657216" behindDoc="0" locked="0" layoutInCell="1" allowOverlap="1" wp14:anchorId="7BAB5BB3" wp14:editId="46E5A346">
            <wp:simplePos x="0" y="0"/>
            <wp:positionH relativeFrom="column">
              <wp:posOffset>1681480</wp:posOffset>
            </wp:positionH>
            <wp:positionV relativeFrom="paragraph">
              <wp:posOffset>60960</wp:posOffset>
            </wp:positionV>
            <wp:extent cx="4577938" cy="2127321"/>
            <wp:effectExtent l="0" t="0" r="0" b="6350"/>
            <wp:wrapNone/>
            <wp:docPr id="94" name="図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extLst>
                        <a:ext uri="{28A0092B-C50C-407E-A947-70E740481C1C}">
                          <a14:useLocalDpi xmlns:a14="http://schemas.microsoft.com/office/drawing/2010/main" val="0"/>
                        </a:ext>
                      </a:extLst>
                    </a:blip>
                    <a:stretch>
                      <a:fillRect/>
                    </a:stretch>
                  </pic:blipFill>
                  <pic:spPr>
                    <a:xfrm>
                      <a:off x="0" y="0"/>
                      <a:ext cx="4577938" cy="2127321"/>
                    </a:xfrm>
                    <a:prstGeom prst="rect">
                      <a:avLst/>
                    </a:prstGeom>
                  </pic:spPr>
                </pic:pic>
              </a:graphicData>
            </a:graphic>
            <wp14:sizeRelH relativeFrom="margin">
              <wp14:pctWidth>0</wp14:pctWidth>
            </wp14:sizeRelH>
            <wp14:sizeRelV relativeFrom="margin">
              <wp14:pctHeight>0</wp14:pctHeight>
            </wp14:sizeRelV>
          </wp:anchor>
        </w:drawing>
      </w:r>
    </w:p>
    <w:p w14:paraId="013EE1A5" w14:textId="0A763FE6" w:rsidR="00F620DB" w:rsidRDefault="00F620DB" w:rsidP="00F620DB">
      <w:pPr>
        <w:pStyle w:val="Text2"/>
      </w:pPr>
    </w:p>
    <w:p w14:paraId="6463253F" w14:textId="5D6EDEF7" w:rsidR="00F620DB" w:rsidRDefault="00F620DB" w:rsidP="00F620DB">
      <w:pPr>
        <w:pStyle w:val="Text2"/>
      </w:pPr>
    </w:p>
    <w:p w14:paraId="4A98C578" w14:textId="77777777" w:rsidR="00F620DB" w:rsidRDefault="00F620DB" w:rsidP="00F620DB">
      <w:pPr>
        <w:pStyle w:val="Text2"/>
      </w:pPr>
    </w:p>
    <w:p w14:paraId="61DC5AE4" w14:textId="77777777" w:rsidR="00F620DB" w:rsidRDefault="00F620DB" w:rsidP="00F620DB">
      <w:pPr>
        <w:pStyle w:val="Text2"/>
      </w:pPr>
    </w:p>
    <w:p w14:paraId="5D97D5E9" w14:textId="77777777" w:rsidR="00F620DB" w:rsidRDefault="00F620DB" w:rsidP="00F620DB">
      <w:pPr>
        <w:pStyle w:val="Text2"/>
      </w:pPr>
    </w:p>
    <w:p w14:paraId="24F639DE" w14:textId="77777777" w:rsidR="00F620DB" w:rsidRDefault="00F620DB" w:rsidP="00F620DB">
      <w:pPr>
        <w:pStyle w:val="Text2"/>
      </w:pPr>
    </w:p>
    <w:p w14:paraId="1516B48C" w14:textId="77777777" w:rsidR="00F620DB" w:rsidRDefault="00F620DB" w:rsidP="00F620DB">
      <w:pPr>
        <w:pStyle w:val="Text2"/>
      </w:pPr>
    </w:p>
    <w:p w14:paraId="2319097F" w14:textId="53F54CE5" w:rsidR="00F620DB" w:rsidRDefault="00F620DB" w:rsidP="00623897">
      <w:pPr>
        <w:pStyle w:val="Figure"/>
        <w:ind w:left="2835" w:right="710" w:firstLine="0"/>
      </w:pPr>
      <w:r>
        <w:t xml:space="preserve">Figure </w:t>
      </w:r>
      <w:r w:rsidR="00623897">
        <w:t>54-</w:t>
      </w:r>
      <w:r>
        <w:t>1: Standard Values of Adjacent Channel Power Ratio (ACPR) and Adjacent Channel Leakage Power (ACLP)</w:t>
      </w:r>
    </w:p>
    <w:p w14:paraId="6EC2A14C" w14:textId="64A3631D" w:rsidR="00F620DB" w:rsidRDefault="00F620DB" w:rsidP="00250399">
      <w:pPr>
        <w:pStyle w:val="Text3"/>
        <w:numPr>
          <w:ilvl w:val="0"/>
          <w:numId w:val="7"/>
        </w:numPr>
        <w:tabs>
          <w:tab w:val="left" w:pos="4820"/>
        </w:tabs>
        <w:ind w:leftChars="0" w:left="3686"/>
      </w:pPr>
      <w:r>
        <w:t>Body radiation</w:t>
      </w:r>
      <w:r w:rsidR="00623897">
        <w:t xml:space="preserve">: </w:t>
      </w:r>
      <w:r>
        <w:t>Body radiation shall be 2.5μW or below</w:t>
      </w:r>
    </w:p>
    <w:p w14:paraId="55C99B84" w14:textId="1D6A9FE7" w:rsidR="00F620DB" w:rsidRDefault="00F620DB" w:rsidP="00250399">
      <w:pPr>
        <w:pStyle w:val="Text3"/>
        <w:numPr>
          <w:ilvl w:val="0"/>
          <w:numId w:val="7"/>
        </w:numPr>
        <w:tabs>
          <w:tab w:val="left" w:pos="4820"/>
        </w:tabs>
        <w:ind w:leftChars="0" w:left="3686"/>
      </w:pPr>
      <w:r>
        <w:t>Allowable deviation of transmission speed</w:t>
      </w:r>
      <w:r w:rsidR="00623897">
        <w:t xml:space="preserve">: </w:t>
      </w:r>
      <w:r>
        <w:t>Allowable deviation of transmission speed shall be within ±5.0×10-6</w:t>
      </w:r>
    </w:p>
    <w:p w14:paraId="27D5F434" w14:textId="2AFE7EDE" w:rsidR="00F620DB" w:rsidRDefault="00F620DB" w:rsidP="00250399">
      <w:pPr>
        <w:pStyle w:val="Text3"/>
        <w:numPr>
          <w:ilvl w:val="0"/>
          <w:numId w:val="7"/>
        </w:numPr>
        <w:tabs>
          <w:tab w:val="left" w:pos="4820"/>
        </w:tabs>
        <w:ind w:leftChars="0" w:left="3686"/>
      </w:pPr>
      <w:r>
        <w:t>Frequency deflection</w:t>
      </w:r>
      <w:r w:rsidR="00623897">
        <w:t xml:space="preserve">:  </w:t>
      </w:r>
      <w:r>
        <w:t xml:space="preserve">When a code string of “+3, +3, -3, -3, +3, +3, -3, -3” is repeatedly input as modulated signals, the frequency deflection shall fall under the range of 1083Hz and 1324Hz. The standard frequency deviation for the code string shall be ±1203Hz (4 / π×945 = ±1203Hz, based on the frequency deviation of ±945Hz corresponding to symbol ±3), and shall not be deviated by ±10% </w:t>
      </w:r>
      <w:r>
        <w:lastRenderedPageBreak/>
        <w:t>from the standard value.</w:t>
      </w:r>
    </w:p>
    <w:p w14:paraId="6DED9E61" w14:textId="759E6786" w:rsidR="00F620DB" w:rsidRDefault="00F620DB" w:rsidP="00250399">
      <w:pPr>
        <w:pStyle w:val="Text3"/>
        <w:numPr>
          <w:ilvl w:val="0"/>
          <w:numId w:val="7"/>
        </w:numPr>
        <w:tabs>
          <w:tab w:val="left" w:pos="4820"/>
        </w:tabs>
        <w:ind w:leftChars="0" w:left="3686"/>
      </w:pPr>
      <w:r>
        <w:t>Modulation accuracy</w:t>
      </w:r>
      <w:r w:rsidR="00623897">
        <w:t xml:space="preserve">: </w:t>
      </w:r>
      <w:r>
        <w:t>The modulation accuracy (FSK error) shall be 5% or below.</w:t>
      </w:r>
      <w:r w:rsidR="00623897">
        <w:t xml:space="preserve"> </w:t>
      </w:r>
      <w:r>
        <w:t>FSK error is defined as the root mean squared (r.m.s) in percentage of the frequency shift at symbol locations.</w:t>
      </w:r>
    </w:p>
    <w:p w14:paraId="58F66E33" w14:textId="77777777" w:rsidR="00203885" w:rsidRDefault="00203885" w:rsidP="00203885">
      <w:pPr>
        <w:pStyle w:val="Note"/>
      </w:pPr>
    </w:p>
    <w:p w14:paraId="4FE1EBB2" w14:textId="1922C5E7" w:rsidR="00F620DB" w:rsidRDefault="00F620DB" w:rsidP="00203885">
      <w:pPr>
        <w:pStyle w:val="dotted"/>
        <w:tabs>
          <w:tab w:val="clear" w:pos="3119"/>
          <w:tab w:val="left" w:pos="3402"/>
        </w:tabs>
        <w:ind w:left="3402" w:hanging="424"/>
      </w:pPr>
      <w:r>
        <w:t>Receiver</w:t>
      </w:r>
    </w:p>
    <w:p w14:paraId="2C912AEF" w14:textId="0DC37ACB" w:rsidR="00F620DB" w:rsidRDefault="00F620DB" w:rsidP="00250399">
      <w:pPr>
        <w:pStyle w:val="Text3"/>
        <w:numPr>
          <w:ilvl w:val="0"/>
          <w:numId w:val="7"/>
        </w:numPr>
        <w:tabs>
          <w:tab w:val="left" w:pos="4820"/>
        </w:tabs>
        <w:ind w:leftChars="0" w:left="3686"/>
      </w:pPr>
      <w:r>
        <w:t>Frequency variation of local oscillator</w:t>
      </w:r>
      <w:r w:rsidR="00203885">
        <w:t xml:space="preserve">: </w:t>
      </w:r>
      <w:r>
        <w:t>Specific regulations shall not be defined for the frequency variation of local oscillator.</w:t>
      </w:r>
    </w:p>
    <w:p w14:paraId="35A180B5" w14:textId="613ED0D1" w:rsidR="00F620DB" w:rsidRDefault="00F620DB" w:rsidP="00250399">
      <w:pPr>
        <w:pStyle w:val="Text3"/>
        <w:numPr>
          <w:ilvl w:val="0"/>
          <w:numId w:val="7"/>
        </w:numPr>
        <w:tabs>
          <w:tab w:val="left" w:pos="4820"/>
        </w:tabs>
        <w:ind w:leftChars="0" w:left="3686"/>
      </w:pPr>
      <w:r>
        <w:t>Receiving sensitivity</w:t>
      </w:r>
      <w:r w:rsidR="00203885">
        <w:t xml:space="preserve">: </w:t>
      </w:r>
      <w:r>
        <w:t xml:space="preserve">When signals modulated with two pseudo-noise (PN) codes of bit period of 511 code length are bit transmitted, and the bit error rate (BER) for static and fading channels are 1×10-2 and 3×10-2, respectively, the receiving input level shall take the value provided in </w:t>
      </w:r>
      <w:r w:rsidR="00AA2465">
        <w:t>Table 54-11</w:t>
      </w:r>
      <w:r>
        <w:t>.</w:t>
      </w:r>
    </w:p>
    <w:p w14:paraId="0FD362AB" w14:textId="77777777" w:rsidR="00F620DB" w:rsidRDefault="00F620DB" w:rsidP="00203885">
      <w:pPr>
        <w:pStyle w:val="Text3"/>
        <w:tabs>
          <w:tab w:val="left" w:pos="4820"/>
        </w:tabs>
        <w:ind w:leftChars="0" w:left="3686"/>
      </w:pPr>
      <w:r>
        <w:t>Specific regulations shall not be defined for diversity receiving characteristics.</w:t>
      </w:r>
    </w:p>
    <w:p w14:paraId="3B7CF577" w14:textId="34506189" w:rsidR="00F620DB" w:rsidRDefault="00F620DB" w:rsidP="00685F1B">
      <w:pPr>
        <w:pStyle w:val="Note"/>
      </w:pPr>
    </w:p>
    <w:p w14:paraId="0ABA9339" w14:textId="77777777" w:rsidR="00685F1B" w:rsidRDefault="00685F1B" w:rsidP="00685F1B">
      <w:pPr>
        <w:pStyle w:val="Note"/>
      </w:pPr>
    </w:p>
    <w:p w14:paraId="43E1AAAD" w14:textId="400C1C83" w:rsidR="00F620DB" w:rsidRDefault="00AA2465" w:rsidP="00685F1B">
      <w:pPr>
        <w:pStyle w:val="TableTittle"/>
        <w:ind w:left="3261"/>
      </w:pPr>
      <w:r>
        <w:t>Table 54-11</w:t>
      </w:r>
      <w:r w:rsidR="00F620DB">
        <w:t>: Receiving Sensitivity</w:t>
      </w:r>
    </w:p>
    <w:tbl>
      <w:tblPr>
        <w:tblStyle w:val="TableNormal1"/>
        <w:tblW w:w="0" w:type="auto"/>
        <w:jc w:val="righ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2127"/>
        <w:gridCol w:w="2551"/>
        <w:gridCol w:w="2268"/>
      </w:tblGrid>
      <w:tr w:rsidR="00685F1B" w:rsidRPr="007C062F" w14:paraId="2505846D" w14:textId="77777777" w:rsidTr="00685F1B">
        <w:trPr>
          <w:trHeight w:hRule="exact" w:val="401"/>
          <w:tblHeader/>
          <w:jc w:val="right"/>
        </w:trPr>
        <w:tc>
          <w:tcPr>
            <w:tcW w:w="2127" w:type="dxa"/>
            <w:shd w:val="clear" w:color="auto" w:fill="C6D9F1" w:themeFill="text2" w:themeFillTint="33"/>
            <w:vAlign w:val="center"/>
          </w:tcPr>
          <w:p w14:paraId="76C4423A" w14:textId="77777777" w:rsidR="00685F1B" w:rsidRPr="00685F1B" w:rsidRDefault="00685F1B" w:rsidP="00685F1B">
            <w:pPr>
              <w:pStyle w:val="Table"/>
              <w:jc w:val="center"/>
              <w:rPr>
                <w:b/>
              </w:rPr>
            </w:pPr>
            <w:r w:rsidRPr="00685F1B">
              <w:rPr>
                <w:b/>
              </w:rPr>
              <w:t>BER</w:t>
            </w:r>
          </w:p>
        </w:tc>
        <w:tc>
          <w:tcPr>
            <w:tcW w:w="2551" w:type="dxa"/>
            <w:shd w:val="clear" w:color="auto" w:fill="C6D9F1" w:themeFill="text2" w:themeFillTint="33"/>
            <w:vAlign w:val="center"/>
          </w:tcPr>
          <w:p w14:paraId="622DA8B9" w14:textId="77777777" w:rsidR="00685F1B" w:rsidRPr="00685F1B" w:rsidRDefault="00685F1B" w:rsidP="00685F1B">
            <w:pPr>
              <w:pStyle w:val="Table"/>
              <w:jc w:val="center"/>
              <w:rPr>
                <w:b/>
              </w:rPr>
            </w:pPr>
            <w:r w:rsidRPr="00685F1B">
              <w:rPr>
                <w:b/>
              </w:rPr>
              <w:t>1×10</w:t>
            </w:r>
            <w:r w:rsidRPr="00685F1B">
              <w:rPr>
                <w:b/>
                <w:vertAlign w:val="superscript"/>
              </w:rPr>
              <w:t>-2</w:t>
            </w:r>
            <w:r w:rsidRPr="00685F1B">
              <w:rPr>
                <w:b/>
              </w:rPr>
              <w:t xml:space="preserve"> (static)</w:t>
            </w:r>
          </w:p>
        </w:tc>
        <w:tc>
          <w:tcPr>
            <w:tcW w:w="2268" w:type="dxa"/>
            <w:shd w:val="clear" w:color="auto" w:fill="C6D9F1" w:themeFill="text2" w:themeFillTint="33"/>
            <w:vAlign w:val="center"/>
          </w:tcPr>
          <w:p w14:paraId="0CAEB294" w14:textId="77777777" w:rsidR="00685F1B" w:rsidRPr="00685F1B" w:rsidRDefault="00685F1B" w:rsidP="00685F1B">
            <w:pPr>
              <w:pStyle w:val="Table"/>
              <w:jc w:val="center"/>
              <w:rPr>
                <w:b/>
              </w:rPr>
            </w:pPr>
            <w:r w:rsidRPr="00685F1B">
              <w:rPr>
                <w:b/>
              </w:rPr>
              <w:t>3×10</w:t>
            </w:r>
            <w:r w:rsidRPr="00685F1B">
              <w:rPr>
                <w:b/>
                <w:vertAlign w:val="superscript"/>
              </w:rPr>
              <w:t>-2</w:t>
            </w:r>
            <w:r w:rsidRPr="00685F1B">
              <w:rPr>
                <w:b/>
              </w:rPr>
              <w:t xml:space="preserve"> (fading)</w:t>
            </w:r>
          </w:p>
        </w:tc>
      </w:tr>
      <w:tr w:rsidR="00685F1B" w:rsidRPr="007C062F" w14:paraId="10745FBD" w14:textId="77777777" w:rsidTr="00685F1B">
        <w:trPr>
          <w:trHeight w:hRule="exact" w:val="692"/>
          <w:jc w:val="right"/>
        </w:trPr>
        <w:tc>
          <w:tcPr>
            <w:tcW w:w="2127" w:type="dxa"/>
            <w:vAlign w:val="center"/>
          </w:tcPr>
          <w:p w14:paraId="5FB606F6" w14:textId="77777777" w:rsidR="00685F1B" w:rsidRPr="00685F1B" w:rsidRDefault="00685F1B" w:rsidP="00685F1B">
            <w:pPr>
              <w:pStyle w:val="Table"/>
            </w:pPr>
            <w:r w:rsidRPr="00685F1B">
              <w:t>Receiving input level</w:t>
            </w:r>
          </w:p>
        </w:tc>
        <w:tc>
          <w:tcPr>
            <w:tcW w:w="2551" w:type="dxa"/>
            <w:vAlign w:val="center"/>
          </w:tcPr>
          <w:p w14:paraId="65360280" w14:textId="77777777" w:rsidR="00685F1B" w:rsidRPr="00685F1B" w:rsidRDefault="00685F1B" w:rsidP="00685F1B">
            <w:pPr>
              <w:pStyle w:val="Table"/>
            </w:pPr>
            <w:r w:rsidRPr="00685F1B">
              <w:t>0 dBμV (standard sensitivity) or lower</w:t>
            </w:r>
          </w:p>
        </w:tc>
        <w:tc>
          <w:tcPr>
            <w:tcW w:w="2268" w:type="dxa"/>
            <w:vAlign w:val="center"/>
          </w:tcPr>
          <w:p w14:paraId="640AE15C" w14:textId="77777777" w:rsidR="00685F1B" w:rsidRPr="00685F1B" w:rsidRDefault="00685F1B" w:rsidP="00685F1B">
            <w:pPr>
              <w:pStyle w:val="Table"/>
            </w:pPr>
            <w:r w:rsidRPr="00685F1B">
              <w:t>5.0 dBμV or lower (Non-diversity)</w:t>
            </w:r>
          </w:p>
        </w:tc>
      </w:tr>
    </w:tbl>
    <w:p w14:paraId="04832D5B" w14:textId="77777777" w:rsidR="00F620DB" w:rsidRPr="00685F1B" w:rsidRDefault="00F620DB" w:rsidP="00685F1B">
      <w:pPr>
        <w:pStyle w:val="Note"/>
        <w:spacing w:line="240" w:lineRule="exact"/>
        <w:ind w:left="3260"/>
        <w:rPr>
          <w:sz w:val="20"/>
          <w:szCs w:val="20"/>
        </w:rPr>
      </w:pPr>
      <w:r w:rsidRPr="00685F1B">
        <w:rPr>
          <w:sz w:val="20"/>
          <w:szCs w:val="20"/>
        </w:rPr>
        <w:t>Fading condition: Rayleigh fading with the maximum Doppler frequency of 7.5Hz at 150MHz band</w:t>
      </w:r>
    </w:p>
    <w:p w14:paraId="54125C67" w14:textId="102913FC" w:rsidR="00F620DB" w:rsidRDefault="00F620DB" w:rsidP="00250399">
      <w:pPr>
        <w:pStyle w:val="Text3"/>
        <w:numPr>
          <w:ilvl w:val="0"/>
          <w:numId w:val="7"/>
        </w:numPr>
        <w:tabs>
          <w:tab w:val="left" w:pos="4820"/>
        </w:tabs>
        <w:ind w:leftChars="0" w:left="3686"/>
      </w:pPr>
      <w:r>
        <w:t>Spurious response</w:t>
      </w:r>
      <w:r w:rsidR="00685F1B">
        <w:t xml:space="preserve">: </w:t>
      </w:r>
      <w:r>
        <w:t>Together with the desired wave with the standard sensitivity of 3dB, when the bit error rate is 1×10-2 because of non-modulated interfering wave detuned from the desired wave by 12.5kHz or more, the ratio of the interfering wave and desired wave levels shall be 53dB or higher.</w:t>
      </w:r>
    </w:p>
    <w:p w14:paraId="5F608A6B" w14:textId="5530F81E" w:rsidR="00F620DB" w:rsidRDefault="00F620DB" w:rsidP="00250399">
      <w:pPr>
        <w:pStyle w:val="Text3"/>
        <w:numPr>
          <w:ilvl w:val="0"/>
          <w:numId w:val="7"/>
        </w:numPr>
        <w:tabs>
          <w:tab w:val="left" w:pos="4820"/>
        </w:tabs>
        <w:ind w:leftChars="0" w:left="3686"/>
      </w:pPr>
      <w:r>
        <w:t>Adjacent channel selectivity</w:t>
      </w:r>
      <w:r w:rsidR="00685F1B">
        <w:t xml:space="preserve">: </w:t>
      </w:r>
      <w:r>
        <w:t>Together with the desired wave with the standard sensitivity of 3dB, when the bid error rate is 1×10-2 because of interfering wave modulated by digital signals detuned by 6.25kHz (two pseudo-noise codes of bit period of 32,767 code length), the ratio of the interfering wave and desired wave levels shall be 42dB or higher.</w:t>
      </w:r>
    </w:p>
    <w:p w14:paraId="5E507B3C" w14:textId="52223DE5" w:rsidR="00F620DB" w:rsidRDefault="00F620DB" w:rsidP="00250399">
      <w:pPr>
        <w:pStyle w:val="Text3"/>
        <w:numPr>
          <w:ilvl w:val="0"/>
          <w:numId w:val="7"/>
        </w:numPr>
        <w:tabs>
          <w:tab w:val="left" w:pos="4820"/>
        </w:tabs>
        <w:ind w:leftChars="0" w:left="3686"/>
      </w:pPr>
      <w:r>
        <w:t>Intermodulation characteristic</w:t>
      </w:r>
      <w:r w:rsidR="00685F1B">
        <w:t xml:space="preserve">: </w:t>
      </w:r>
      <w:r>
        <w:t>Together with the desired wave with the standard sensitivity of 3dB, the bid error rate is 1×10-2 because of two non-modulated interfering waves detuned from the desired wave by 12.5kHz and 25kHz, respectively, the ratio of the interfering wave and desired wave levels shall be 53dB or higher.</w:t>
      </w:r>
    </w:p>
    <w:p w14:paraId="6E5C9D1B" w14:textId="3CCEACF1" w:rsidR="00F620DB" w:rsidRDefault="00F620DB" w:rsidP="00250399">
      <w:pPr>
        <w:pStyle w:val="Text3"/>
        <w:numPr>
          <w:ilvl w:val="0"/>
          <w:numId w:val="7"/>
        </w:numPr>
        <w:tabs>
          <w:tab w:val="left" w:pos="4820"/>
        </w:tabs>
        <w:ind w:leftChars="0" w:left="3686"/>
      </w:pPr>
      <w:r>
        <w:t>Strength of secondary radiated emissions</w:t>
      </w:r>
      <w:r w:rsidR="00685F1B">
        <w:t xml:space="preserve">: </w:t>
      </w:r>
      <w:r>
        <w:t>The strength of secondary radiated emissions shall be 4nW or below.</w:t>
      </w:r>
    </w:p>
    <w:p w14:paraId="20FA6D99" w14:textId="7EC3F498" w:rsidR="00F620DB" w:rsidRDefault="00F620DB" w:rsidP="00250399">
      <w:pPr>
        <w:pStyle w:val="Text3"/>
        <w:numPr>
          <w:ilvl w:val="0"/>
          <w:numId w:val="7"/>
        </w:numPr>
        <w:tabs>
          <w:tab w:val="left" w:pos="4820"/>
        </w:tabs>
        <w:ind w:leftChars="0" w:left="3686"/>
      </w:pPr>
      <w:r>
        <w:t>Body radiation</w:t>
      </w:r>
      <w:r w:rsidR="00685F1B">
        <w:t xml:space="preserve">: </w:t>
      </w:r>
      <w:r>
        <w:t xml:space="preserve">Body radiation shall be 4nW or below at 1GHz or </w:t>
      </w:r>
      <w:r>
        <w:lastRenderedPageBreak/>
        <w:t>below, and 20nW or below at the range between 1 and 3GHz.</w:t>
      </w:r>
    </w:p>
    <w:p w14:paraId="424B51BC" w14:textId="77777777" w:rsidR="00F620DB" w:rsidRDefault="00F620DB" w:rsidP="00557187">
      <w:pPr>
        <w:pStyle w:val="Note"/>
      </w:pPr>
    </w:p>
    <w:p w14:paraId="5E8B7A41" w14:textId="35AF85F0" w:rsidR="00F620DB" w:rsidRDefault="00F620DB" w:rsidP="00557187">
      <w:pPr>
        <w:pStyle w:val="i"/>
      </w:pPr>
      <w:r>
        <w:t>(</w:t>
      </w:r>
      <w:r w:rsidR="00557187">
        <w:t>v</w:t>
      </w:r>
      <w:r>
        <w:t>)</w:t>
      </w:r>
      <w:r>
        <w:tab/>
        <w:t>Base station antenna</w:t>
      </w:r>
    </w:p>
    <w:p w14:paraId="27DDEB1A" w14:textId="2698C1CC" w:rsidR="00F620DB" w:rsidRDefault="00F620DB" w:rsidP="00557187">
      <w:pPr>
        <w:pStyle w:val="dotted"/>
        <w:tabs>
          <w:tab w:val="clear" w:pos="3119"/>
          <w:tab w:val="left" w:pos="3402"/>
        </w:tabs>
        <w:ind w:left="3402" w:hanging="424"/>
      </w:pPr>
      <w:r>
        <w:t>Type:</w:t>
      </w:r>
      <w:r w:rsidR="00557187">
        <w:t xml:space="preserve">  </w:t>
      </w:r>
      <w:r>
        <w:t>Yagi three-element antenna</w:t>
      </w:r>
    </w:p>
    <w:p w14:paraId="079115F9" w14:textId="48E7C3DD" w:rsidR="00F620DB" w:rsidRDefault="00F620DB" w:rsidP="00557187">
      <w:pPr>
        <w:pStyle w:val="dotted"/>
        <w:tabs>
          <w:tab w:val="clear" w:pos="3119"/>
          <w:tab w:val="left" w:pos="3402"/>
        </w:tabs>
        <w:ind w:left="3402" w:hanging="424"/>
      </w:pPr>
      <w:r>
        <w:t>Structure:</w:t>
      </w:r>
      <w:r w:rsidR="00557187">
        <w:t xml:space="preserve">  </w:t>
      </w:r>
      <w:r>
        <w:t>Pole-mounted, waterproof</w:t>
      </w:r>
    </w:p>
    <w:p w14:paraId="6404968B" w14:textId="4A700408" w:rsidR="00F620DB" w:rsidRDefault="00F620DB" w:rsidP="00557187">
      <w:pPr>
        <w:pStyle w:val="dotted"/>
        <w:tabs>
          <w:tab w:val="clear" w:pos="3119"/>
          <w:tab w:val="left" w:pos="3402"/>
        </w:tabs>
        <w:ind w:left="3402" w:hanging="424"/>
      </w:pPr>
      <w:r>
        <w:t>Connection:</w:t>
      </w:r>
      <w:r>
        <w:tab/>
        <w:t>N connector</w:t>
      </w:r>
    </w:p>
    <w:p w14:paraId="4BADCF33" w14:textId="159813B7" w:rsidR="00557187" w:rsidRDefault="00557187" w:rsidP="00250399">
      <w:pPr>
        <w:pStyle w:val="dotted"/>
        <w:tabs>
          <w:tab w:val="clear" w:pos="3119"/>
          <w:tab w:val="left" w:pos="3402"/>
        </w:tabs>
        <w:ind w:left="3402" w:hanging="424"/>
      </w:pPr>
      <w:r>
        <w:t xml:space="preserve">Survival wind speed:  </w:t>
      </w:r>
      <w:r w:rsidR="00F620DB">
        <w:t>Maximum instantaneous wind speed: 60m/s</w:t>
      </w:r>
    </w:p>
    <w:p w14:paraId="4FC01485" w14:textId="1F0987DC" w:rsidR="00F620DB" w:rsidRDefault="00F620DB" w:rsidP="00557187">
      <w:pPr>
        <w:pStyle w:val="dotted"/>
        <w:numPr>
          <w:ilvl w:val="0"/>
          <w:numId w:val="0"/>
        </w:numPr>
        <w:tabs>
          <w:tab w:val="clear" w:pos="3119"/>
        </w:tabs>
        <w:ind w:left="5529"/>
      </w:pPr>
      <w:r>
        <w:t xml:space="preserve"> </w:t>
      </w:r>
      <w:r w:rsidR="00557187">
        <w:t xml:space="preserve"> </w:t>
      </w:r>
      <w:r>
        <w:t>(when mounted to pole)</w:t>
      </w:r>
    </w:p>
    <w:p w14:paraId="16E00557" w14:textId="49595864" w:rsidR="00F620DB" w:rsidRDefault="00557187" w:rsidP="00557187">
      <w:pPr>
        <w:pStyle w:val="dotted"/>
        <w:tabs>
          <w:tab w:val="clear" w:pos="3119"/>
          <w:tab w:val="left" w:pos="3402"/>
        </w:tabs>
        <w:ind w:left="3402" w:hanging="424"/>
      </w:pPr>
      <w:r>
        <w:t xml:space="preserve">Frequency:  </w:t>
      </w:r>
      <w:r w:rsidR="00F620DB">
        <w:t>Specific frequency</w:t>
      </w:r>
    </w:p>
    <w:p w14:paraId="2B3997F9" w14:textId="729D81EA" w:rsidR="00F620DB" w:rsidRDefault="00E14A4D" w:rsidP="00557187">
      <w:pPr>
        <w:pStyle w:val="dotted"/>
        <w:tabs>
          <w:tab w:val="clear" w:pos="3119"/>
          <w:tab w:val="left" w:pos="3402"/>
        </w:tabs>
        <w:ind w:left="3402" w:hanging="424"/>
      </w:pPr>
      <w:r>
        <w:t xml:space="preserve">Gain:  </w:t>
      </w:r>
      <w:r w:rsidR="00F620DB">
        <w:t>8dBi or higher</w:t>
      </w:r>
    </w:p>
    <w:p w14:paraId="5B87FC3A" w14:textId="3C0D7CDB" w:rsidR="00F620DB" w:rsidRDefault="00F620DB" w:rsidP="00557187">
      <w:pPr>
        <w:pStyle w:val="dotted"/>
        <w:tabs>
          <w:tab w:val="clear" w:pos="3119"/>
          <w:tab w:val="left" w:pos="3402"/>
        </w:tabs>
        <w:ind w:left="3402" w:hanging="424"/>
      </w:pPr>
      <w:r>
        <w:t>Characteristic impedance:</w:t>
      </w:r>
      <w:r w:rsidR="00E14A4D">
        <w:t xml:space="preserve">  </w:t>
      </w:r>
      <w:r>
        <w:t>50Ω, unbalanced</w:t>
      </w:r>
    </w:p>
    <w:p w14:paraId="6C7BB8D2" w14:textId="77777777" w:rsidR="00E14A4D" w:rsidRDefault="00E14A4D" w:rsidP="00E14A4D">
      <w:pPr>
        <w:pStyle w:val="Note"/>
      </w:pPr>
    </w:p>
    <w:p w14:paraId="0AE435EF" w14:textId="0B285799" w:rsidR="00F620DB" w:rsidRDefault="00F620DB" w:rsidP="00E14A4D">
      <w:pPr>
        <w:pStyle w:val="i"/>
      </w:pPr>
      <w:r>
        <w:t>(</w:t>
      </w:r>
      <w:r w:rsidR="00E14A4D">
        <w:t>vi</w:t>
      </w:r>
      <w:r>
        <w:t>)</w:t>
      </w:r>
      <w:r>
        <w:tab/>
        <w:t>Distributor</w:t>
      </w:r>
    </w:p>
    <w:p w14:paraId="6FF5C4C6" w14:textId="24283B1F" w:rsidR="00F620DB" w:rsidRDefault="00F620DB" w:rsidP="00E14A4D">
      <w:pPr>
        <w:pStyle w:val="dotted"/>
        <w:tabs>
          <w:tab w:val="clear" w:pos="3119"/>
          <w:tab w:val="left" w:pos="3402"/>
        </w:tabs>
        <w:ind w:left="3402" w:hanging="424"/>
      </w:pPr>
      <w:r>
        <w:t>Type:</w:t>
      </w:r>
      <w:r w:rsidR="00E14A4D">
        <w:t xml:space="preserve">  </w:t>
      </w:r>
      <w:r>
        <w:t>150MHz bandwidth, two-distributor</w:t>
      </w:r>
    </w:p>
    <w:p w14:paraId="428ACD8D" w14:textId="76CF0549" w:rsidR="00F620DB" w:rsidRDefault="00F620DB" w:rsidP="00E14A4D">
      <w:pPr>
        <w:pStyle w:val="dotted"/>
        <w:tabs>
          <w:tab w:val="clear" w:pos="3119"/>
          <w:tab w:val="left" w:pos="3402"/>
        </w:tabs>
        <w:ind w:left="3402" w:hanging="424"/>
      </w:pPr>
      <w:r>
        <w:t>Distribution ratio:</w:t>
      </w:r>
      <w:r w:rsidR="00E14A4D">
        <w:t xml:space="preserve">  </w:t>
      </w:r>
      <w:r>
        <w:t>1:9</w:t>
      </w:r>
    </w:p>
    <w:p w14:paraId="61FC6A2B" w14:textId="023E8675" w:rsidR="00F620DB" w:rsidRDefault="00F620DB" w:rsidP="00E14A4D">
      <w:pPr>
        <w:pStyle w:val="dotted"/>
        <w:tabs>
          <w:tab w:val="clear" w:pos="3119"/>
          <w:tab w:val="left" w:pos="3402"/>
        </w:tabs>
        <w:ind w:left="3402" w:hanging="424"/>
      </w:pPr>
      <w:r>
        <w:t>Input/output impedance:</w:t>
      </w:r>
      <w:r w:rsidR="00E14A4D">
        <w:t xml:space="preserve">  </w:t>
      </w:r>
      <w:r>
        <w:t>50Ω</w:t>
      </w:r>
    </w:p>
    <w:p w14:paraId="2B81EC8F" w14:textId="67DD2C6E" w:rsidR="00F620DB" w:rsidRDefault="00F620DB" w:rsidP="00E14A4D">
      <w:pPr>
        <w:pStyle w:val="dotted"/>
        <w:tabs>
          <w:tab w:val="clear" w:pos="3119"/>
          <w:tab w:val="left" w:pos="3402"/>
        </w:tabs>
        <w:ind w:left="3402" w:hanging="424"/>
      </w:pPr>
      <w:r>
        <w:t>Input/output connector:</w:t>
      </w:r>
      <w:r w:rsidR="00E14A4D">
        <w:t xml:space="preserve">  </w:t>
      </w:r>
      <w:r>
        <w:t>N connector</w:t>
      </w:r>
    </w:p>
    <w:p w14:paraId="2AFE6ECC" w14:textId="77777777" w:rsidR="00E14A4D" w:rsidRDefault="00E14A4D" w:rsidP="00E14A4D">
      <w:pPr>
        <w:pStyle w:val="Note"/>
      </w:pPr>
    </w:p>
    <w:p w14:paraId="325CE3DF" w14:textId="324DF7BC" w:rsidR="00F620DB" w:rsidRDefault="00F620DB" w:rsidP="00E14A4D">
      <w:pPr>
        <w:pStyle w:val="i"/>
      </w:pPr>
      <w:r>
        <w:t>(</w:t>
      </w:r>
      <w:r w:rsidR="00E14A4D">
        <w:t>vii</w:t>
      </w:r>
      <w:r>
        <w:t>)</w:t>
      </w:r>
      <w:r>
        <w:tab/>
        <w:t>Portable radio</w:t>
      </w:r>
    </w:p>
    <w:p w14:paraId="309EA526" w14:textId="524962EC" w:rsidR="00F620DB" w:rsidRDefault="00F620DB" w:rsidP="00E14A4D">
      <w:pPr>
        <w:pStyle w:val="dotted"/>
        <w:tabs>
          <w:tab w:val="clear" w:pos="3119"/>
          <w:tab w:val="left" w:pos="3402"/>
        </w:tabs>
        <w:ind w:left="3402" w:hanging="424"/>
      </w:pPr>
      <w:r>
        <w:t>Operational functions</w:t>
      </w:r>
    </w:p>
    <w:p w14:paraId="5132730D" w14:textId="5957C783" w:rsidR="00F620DB" w:rsidRDefault="00F620DB" w:rsidP="00E14A4D">
      <w:pPr>
        <w:pStyle w:val="Text3"/>
        <w:numPr>
          <w:ilvl w:val="0"/>
          <w:numId w:val="7"/>
        </w:numPr>
        <w:tabs>
          <w:tab w:val="left" w:pos="4820"/>
        </w:tabs>
        <w:ind w:leftChars="0" w:left="3686"/>
      </w:pPr>
      <w:r>
        <w:t>Portable radio shall have a function of switching communication channels.</w:t>
      </w:r>
    </w:p>
    <w:p w14:paraId="1774A82B" w14:textId="67AA71C5" w:rsidR="00F620DB" w:rsidRDefault="00F620DB" w:rsidP="00E14A4D">
      <w:pPr>
        <w:pStyle w:val="Text3"/>
        <w:numPr>
          <w:ilvl w:val="0"/>
          <w:numId w:val="7"/>
        </w:numPr>
        <w:tabs>
          <w:tab w:val="left" w:pos="4820"/>
        </w:tabs>
        <w:ind w:leftChars="0" w:left="3686"/>
      </w:pPr>
      <w:r>
        <w:t>Portable radio shall have a function of switching communication modes (concurrent talk, group talk and direct talk between mobile stations).</w:t>
      </w:r>
    </w:p>
    <w:p w14:paraId="7164496B" w14:textId="496348C5" w:rsidR="00F620DB" w:rsidRDefault="00F620DB" w:rsidP="00E14A4D">
      <w:pPr>
        <w:pStyle w:val="Text3"/>
        <w:numPr>
          <w:ilvl w:val="0"/>
          <w:numId w:val="7"/>
        </w:numPr>
        <w:tabs>
          <w:tab w:val="left" w:pos="4820"/>
        </w:tabs>
        <w:ind w:leftChars="0" w:left="3686"/>
      </w:pPr>
      <w:r>
        <w:t>Portable radio shall have a volume adjustment function.</w:t>
      </w:r>
    </w:p>
    <w:p w14:paraId="2F6178DF" w14:textId="576F1312" w:rsidR="00F620DB" w:rsidRDefault="00F620DB" w:rsidP="00E14A4D">
      <w:pPr>
        <w:pStyle w:val="Text3"/>
        <w:numPr>
          <w:ilvl w:val="0"/>
          <w:numId w:val="7"/>
        </w:numPr>
        <w:tabs>
          <w:tab w:val="left" w:pos="4820"/>
        </w:tabs>
        <w:ind w:leftChars="0" w:left="3686"/>
      </w:pPr>
      <w:r>
        <w:t>Portable radio shall have a function of power cutoff.</w:t>
      </w:r>
    </w:p>
    <w:p w14:paraId="4966C52C" w14:textId="08E59517" w:rsidR="00F620DB" w:rsidRDefault="00F620DB" w:rsidP="00E14A4D">
      <w:pPr>
        <w:pStyle w:val="Text3"/>
        <w:numPr>
          <w:ilvl w:val="0"/>
          <w:numId w:val="7"/>
        </w:numPr>
        <w:tabs>
          <w:tab w:val="left" w:pos="4820"/>
        </w:tabs>
        <w:ind w:leftChars="0" w:left="3686"/>
      </w:pPr>
      <w:r>
        <w:t>Portable radio shall have a function of disabling key operations (key lock) to prevent incorrect operations. It shall, however, transmit and receive communications even when locked.</w:t>
      </w:r>
    </w:p>
    <w:p w14:paraId="06A711BD" w14:textId="653570E8" w:rsidR="00F620DB" w:rsidRDefault="00F620DB" w:rsidP="00E14A4D">
      <w:pPr>
        <w:pStyle w:val="dotted"/>
        <w:tabs>
          <w:tab w:val="clear" w:pos="3119"/>
          <w:tab w:val="left" w:pos="3402"/>
        </w:tabs>
        <w:ind w:left="3402" w:hanging="424"/>
      </w:pPr>
      <w:r>
        <w:t>Display functions</w:t>
      </w:r>
    </w:p>
    <w:p w14:paraId="52603096" w14:textId="7857115E" w:rsidR="00F620DB" w:rsidRDefault="00F620DB" w:rsidP="00E14A4D">
      <w:pPr>
        <w:pStyle w:val="Text3"/>
        <w:numPr>
          <w:ilvl w:val="0"/>
          <w:numId w:val="7"/>
        </w:numPr>
        <w:tabs>
          <w:tab w:val="left" w:pos="4820"/>
        </w:tabs>
        <w:ind w:leftChars="0" w:left="3686"/>
      </w:pPr>
      <w:r>
        <w:t>Portable radio shall display the status of direct talks between mobile stations.</w:t>
      </w:r>
    </w:p>
    <w:p w14:paraId="4F34DBC8" w14:textId="7A7B3084" w:rsidR="00F620DB" w:rsidRDefault="00F620DB" w:rsidP="00E14A4D">
      <w:pPr>
        <w:pStyle w:val="Text3"/>
        <w:numPr>
          <w:ilvl w:val="0"/>
          <w:numId w:val="7"/>
        </w:numPr>
        <w:tabs>
          <w:tab w:val="left" w:pos="4820"/>
        </w:tabs>
        <w:ind w:leftChars="0" w:left="3686"/>
      </w:pPr>
      <w:r>
        <w:t>Portable radio shall display the status of communication modes (concurrent talk, group talk and direct talk between mobile stations).</w:t>
      </w:r>
    </w:p>
    <w:p w14:paraId="39E07A13" w14:textId="43CDD7E4" w:rsidR="00F620DB" w:rsidRDefault="00F620DB" w:rsidP="00E14A4D">
      <w:pPr>
        <w:pStyle w:val="Text3"/>
        <w:numPr>
          <w:ilvl w:val="0"/>
          <w:numId w:val="7"/>
        </w:numPr>
        <w:tabs>
          <w:tab w:val="left" w:pos="4820"/>
        </w:tabs>
        <w:ind w:leftChars="0" w:left="3686"/>
      </w:pPr>
      <w:r>
        <w:t>Portable radio shall have an indicator showing that transmission is in progress.</w:t>
      </w:r>
    </w:p>
    <w:p w14:paraId="73B7EC63" w14:textId="41D82A89" w:rsidR="00F620DB" w:rsidRDefault="00F620DB" w:rsidP="00E14A4D">
      <w:pPr>
        <w:pStyle w:val="Text3"/>
        <w:numPr>
          <w:ilvl w:val="0"/>
          <w:numId w:val="7"/>
        </w:numPr>
        <w:tabs>
          <w:tab w:val="left" w:pos="4820"/>
        </w:tabs>
        <w:ind w:leftChars="0" w:left="3686"/>
      </w:pPr>
      <w:r>
        <w:t xml:space="preserve">Portable radio shall identify the electric field strength of radio </w:t>
      </w:r>
      <w:r>
        <w:lastRenderedPageBreak/>
        <w:t>waves received.</w:t>
      </w:r>
    </w:p>
    <w:p w14:paraId="71F488B9" w14:textId="3238013E" w:rsidR="00F620DB" w:rsidRDefault="00F620DB" w:rsidP="00E14A4D">
      <w:pPr>
        <w:pStyle w:val="Text3"/>
        <w:numPr>
          <w:ilvl w:val="0"/>
          <w:numId w:val="7"/>
        </w:numPr>
        <w:tabs>
          <w:tab w:val="left" w:pos="4820"/>
        </w:tabs>
        <w:ind w:leftChars="0" w:left="3686"/>
      </w:pPr>
      <w:r>
        <w:t>The display unit shall have a backlight.</w:t>
      </w:r>
    </w:p>
    <w:p w14:paraId="4D2E1DAA" w14:textId="64889841" w:rsidR="00F620DB" w:rsidRDefault="00F620DB" w:rsidP="00E14A4D">
      <w:pPr>
        <w:pStyle w:val="Text3"/>
        <w:numPr>
          <w:ilvl w:val="0"/>
          <w:numId w:val="7"/>
        </w:numPr>
        <w:tabs>
          <w:tab w:val="left" w:pos="4820"/>
        </w:tabs>
        <w:ind w:leftChars="0" w:left="3686"/>
      </w:pPr>
      <w:r>
        <w:t>Portable radio shall display the status of power on/off.</w:t>
      </w:r>
    </w:p>
    <w:p w14:paraId="7D34D15B" w14:textId="457BFAF5" w:rsidR="00F620DB" w:rsidRDefault="00F620DB" w:rsidP="00E14A4D">
      <w:pPr>
        <w:pStyle w:val="dotted"/>
        <w:tabs>
          <w:tab w:val="clear" w:pos="3119"/>
          <w:tab w:val="left" w:pos="3402"/>
        </w:tabs>
        <w:ind w:left="3402" w:hanging="424"/>
      </w:pPr>
      <w:r>
        <w:t>Maintenance functions</w:t>
      </w:r>
    </w:p>
    <w:p w14:paraId="6E507EA6" w14:textId="77777777" w:rsidR="00F620DB" w:rsidRDefault="00F620DB" w:rsidP="00E14A4D">
      <w:pPr>
        <w:pStyle w:val="Text3"/>
        <w:ind w:leftChars="1546" w:left="3401"/>
      </w:pPr>
      <w:r>
        <w:t>Portable radio shall have the following maintenance functions.</w:t>
      </w:r>
    </w:p>
    <w:p w14:paraId="2117AA68" w14:textId="75D9979C" w:rsidR="00F620DB" w:rsidRDefault="00F620DB" w:rsidP="00E14A4D">
      <w:pPr>
        <w:pStyle w:val="Text3"/>
        <w:numPr>
          <w:ilvl w:val="0"/>
          <w:numId w:val="7"/>
        </w:numPr>
        <w:tabs>
          <w:tab w:val="left" w:pos="4820"/>
        </w:tabs>
        <w:ind w:leftChars="0" w:left="3686"/>
      </w:pPr>
      <w:r>
        <w:t>Measuring transmission output levels</w:t>
      </w:r>
    </w:p>
    <w:p w14:paraId="23F11440" w14:textId="037D8E7C" w:rsidR="00F620DB" w:rsidRDefault="00F620DB" w:rsidP="00E14A4D">
      <w:pPr>
        <w:pStyle w:val="Text3"/>
        <w:numPr>
          <w:ilvl w:val="0"/>
          <w:numId w:val="7"/>
        </w:numPr>
        <w:tabs>
          <w:tab w:val="left" w:pos="4820"/>
        </w:tabs>
        <w:ind w:leftChars="0" w:left="3686"/>
      </w:pPr>
      <w:r>
        <w:t>Transmitting test patterns for measuring BER</w:t>
      </w:r>
    </w:p>
    <w:p w14:paraId="72A2A520" w14:textId="669AC4BC" w:rsidR="00F620DB" w:rsidRDefault="00F620DB" w:rsidP="00E14A4D">
      <w:pPr>
        <w:pStyle w:val="Text3"/>
        <w:numPr>
          <w:ilvl w:val="0"/>
          <w:numId w:val="7"/>
        </w:numPr>
        <w:tabs>
          <w:tab w:val="left" w:pos="4820"/>
        </w:tabs>
        <w:ind w:leftChars="0" w:left="3686"/>
      </w:pPr>
      <w:r>
        <w:t>Preventing incorrect use</w:t>
      </w:r>
    </w:p>
    <w:p w14:paraId="64A5C092" w14:textId="77F5920D" w:rsidR="00F620DB" w:rsidRDefault="00F620DB" w:rsidP="00E14A4D">
      <w:pPr>
        <w:pStyle w:val="Text3"/>
        <w:numPr>
          <w:ilvl w:val="0"/>
          <w:numId w:val="7"/>
        </w:numPr>
        <w:tabs>
          <w:tab w:val="left" w:pos="4820"/>
        </w:tabs>
        <w:ind w:leftChars="0" w:left="3686"/>
      </w:pPr>
      <w:r>
        <w:t>Having an earphone jack</w:t>
      </w:r>
    </w:p>
    <w:p w14:paraId="45D99C4C" w14:textId="5393AA3B" w:rsidR="00F620DB" w:rsidRDefault="00F620DB" w:rsidP="00E14A4D">
      <w:pPr>
        <w:pStyle w:val="dotted"/>
        <w:tabs>
          <w:tab w:val="clear" w:pos="3119"/>
          <w:tab w:val="left" w:pos="3402"/>
        </w:tabs>
        <w:ind w:left="3402" w:hanging="424"/>
      </w:pPr>
      <w:r>
        <w:t>Specifications</w:t>
      </w:r>
    </w:p>
    <w:p w14:paraId="484DE1BB" w14:textId="64AC6953" w:rsidR="00F620DB" w:rsidRDefault="00F620DB" w:rsidP="00E14A4D">
      <w:pPr>
        <w:pStyle w:val="Text3"/>
        <w:numPr>
          <w:ilvl w:val="0"/>
          <w:numId w:val="7"/>
        </w:numPr>
        <w:tabs>
          <w:tab w:val="left" w:pos="4820"/>
        </w:tabs>
        <w:ind w:leftChars="0" w:left="3686"/>
      </w:pPr>
      <w:r>
        <w:t>Radio frequency bandwidth:</w:t>
      </w:r>
      <w:r w:rsidR="00E14A4D">
        <w:t xml:space="preserve">  </w:t>
      </w:r>
      <w:r>
        <w:t>band of 150MHz</w:t>
      </w:r>
    </w:p>
    <w:p w14:paraId="6ED99FC4" w14:textId="5EBB5BD4" w:rsidR="00F620DB" w:rsidRDefault="00F620DB" w:rsidP="00E14A4D">
      <w:pPr>
        <w:pStyle w:val="Text3"/>
        <w:numPr>
          <w:ilvl w:val="0"/>
          <w:numId w:val="7"/>
        </w:numPr>
        <w:tabs>
          <w:tab w:val="left" w:pos="4820"/>
        </w:tabs>
        <w:ind w:leftChars="0" w:left="3686"/>
      </w:pPr>
      <w:r>
        <w:t>Frequency:</w:t>
      </w:r>
      <w:r w:rsidR="00E14A4D">
        <w:t xml:space="preserve">  </w:t>
      </w:r>
      <w:r>
        <w:t>146 to 162MHz</w:t>
      </w:r>
    </w:p>
    <w:p w14:paraId="2DD3246E" w14:textId="4ACF0630" w:rsidR="00F620DB" w:rsidRDefault="00F620DB" w:rsidP="00E14A4D">
      <w:pPr>
        <w:pStyle w:val="Text3"/>
        <w:numPr>
          <w:ilvl w:val="0"/>
          <w:numId w:val="7"/>
        </w:numPr>
        <w:tabs>
          <w:tab w:val="left" w:pos="4820"/>
        </w:tabs>
        <w:ind w:leftChars="0" w:left="3686"/>
      </w:pPr>
      <w:r>
        <w:t>Frequency spacing:</w:t>
      </w:r>
      <w:r w:rsidR="00E14A4D">
        <w:t xml:space="preserve">  </w:t>
      </w:r>
      <w:r>
        <w:t>6.25kHz</w:t>
      </w:r>
    </w:p>
    <w:p w14:paraId="18295E1D" w14:textId="2FF54FE6" w:rsidR="00F620DB" w:rsidRDefault="00F620DB" w:rsidP="00E14A4D">
      <w:pPr>
        <w:pStyle w:val="Text3"/>
        <w:numPr>
          <w:ilvl w:val="0"/>
          <w:numId w:val="7"/>
        </w:numPr>
        <w:tabs>
          <w:tab w:val="left" w:pos="4820"/>
        </w:tabs>
        <w:ind w:leftChars="0" w:left="3686"/>
      </w:pPr>
      <w:r>
        <w:t>Antenna power:</w:t>
      </w:r>
      <w:r w:rsidR="00E14A4D">
        <w:t xml:space="preserve">  </w:t>
      </w:r>
      <w:r>
        <w:t>Range of 1 to 5W</w:t>
      </w:r>
    </w:p>
    <w:p w14:paraId="060C4353" w14:textId="1728E346" w:rsidR="00F620DB" w:rsidRDefault="00F620DB" w:rsidP="00E14A4D">
      <w:pPr>
        <w:pStyle w:val="Text3"/>
        <w:numPr>
          <w:ilvl w:val="0"/>
          <w:numId w:val="7"/>
        </w:numPr>
        <w:tabs>
          <w:tab w:val="left" w:pos="4820"/>
        </w:tabs>
        <w:ind w:leftChars="0" w:left="3686"/>
      </w:pPr>
      <w:r>
        <w:t>Modulation:</w:t>
      </w:r>
      <w:r w:rsidR="00E14A4D">
        <w:t xml:space="preserve">  </w:t>
      </w:r>
      <w:r>
        <w:t>4FSK modulation type</w:t>
      </w:r>
    </w:p>
    <w:p w14:paraId="1F7F70E4" w14:textId="4EF458A6" w:rsidR="00F620DB" w:rsidRDefault="00F620DB" w:rsidP="00E14A4D">
      <w:pPr>
        <w:pStyle w:val="Text3"/>
        <w:numPr>
          <w:ilvl w:val="0"/>
          <w:numId w:val="7"/>
        </w:numPr>
        <w:tabs>
          <w:tab w:val="left" w:pos="4820"/>
        </w:tabs>
        <w:ind w:leftChars="0" w:left="3686"/>
      </w:pPr>
      <w:r>
        <w:t>Access:</w:t>
      </w:r>
      <w:r w:rsidR="00E14A4D">
        <w:t xml:space="preserve">  </w:t>
      </w:r>
      <w:r>
        <w:t>SCPC</w:t>
      </w:r>
    </w:p>
    <w:p w14:paraId="771A94F8" w14:textId="28A901DE" w:rsidR="00F620DB" w:rsidRDefault="00F620DB" w:rsidP="00E14A4D">
      <w:pPr>
        <w:pStyle w:val="Text3"/>
        <w:numPr>
          <w:ilvl w:val="0"/>
          <w:numId w:val="7"/>
        </w:numPr>
        <w:tabs>
          <w:tab w:val="left" w:pos="4820"/>
        </w:tabs>
        <w:ind w:leftChars="0" w:left="3686"/>
      </w:pPr>
      <w:r>
        <w:t>Communication:</w:t>
      </w:r>
      <w:r w:rsidR="00E14A4D">
        <w:t xml:space="preserve">  </w:t>
      </w:r>
      <w:r>
        <w:t>half-duplex with 2 frequencies or with 1 frequency</w:t>
      </w:r>
    </w:p>
    <w:p w14:paraId="51D1EC7F" w14:textId="129A143D" w:rsidR="00F620DB" w:rsidRDefault="00F620DB" w:rsidP="00E14A4D">
      <w:pPr>
        <w:pStyle w:val="Text3"/>
        <w:numPr>
          <w:ilvl w:val="0"/>
          <w:numId w:val="7"/>
        </w:numPr>
        <w:tabs>
          <w:tab w:val="left" w:pos="4820"/>
        </w:tabs>
        <w:ind w:leftChars="0" w:left="3686"/>
      </w:pPr>
      <w:r>
        <w:t>Transmission speed:</w:t>
      </w:r>
      <w:r w:rsidR="00E14A4D">
        <w:t xml:space="preserve">  </w:t>
      </w:r>
      <w:r>
        <w:t>4.8kbps</w:t>
      </w:r>
    </w:p>
    <w:p w14:paraId="7D6AAE75" w14:textId="1104F81E" w:rsidR="00F620DB" w:rsidRDefault="00F620DB" w:rsidP="00E14A4D">
      <w:pPr>
        <w:pStyle w:val="Text3"/>
        <w:numPr>
          <w:ilvl w:val="0"/>
          <w:numId w:val="7"/>
        </w:numPr>
        <w:tabs>
          <w:tab w:val="left" w:pos="4820"/>
        </w:tabs>
        <w:ind w:leftChars="0" w:left="3686"/>
      </w:pPr>
      <w:r>
        <w:t>Voice encoding speed:</w:t>
      </w:r>
      <w:r w:rsidR="00E14A4D">
        <w:t xml:space="preserve">  </w:t>
      </w:r>
      <w:r>
        <w:t>3.6kbps (including error-correction code)</w:t>
      </w:r>
    </w:p>
    <w:p w14:paraId="00B3B50B" w14:textId="0C0FC5D2" w:rsidR="00F620DB" w:rsidRDefault="00F620DB" w:rsidP="00E14A4D">
      <w:pPr>
        <w:pStyle w:val="Text3"/>
        <w:numPr>
          <w:ilvl w:val="0"/>
          <w:numId w:val="7"/>
        </w:numPr>
        <w:tabs>
          <w:tab w:val="left" w:pos="4820"/>
        </w:tabs>
        <w:ind w:leftChars="0" w:left="3686"/>
      </w:pPr>
      <w:r>
        <w:t>Voice encoding method:</w:t>
      </w:r>
      <w:r w:rsidR="00E14A4D">
        <w:t xml:space="preserve">  </w:t>
      </w:r>
      <w:r>
        <w:t>AMBE+2 enhanced half-rate</w:t>
      </w:r>
    </w:p>
    <w:p w14:paraId="09352843" w14:textId="5057271D" w:rsidR="00F620DB" w:rsidRDefault="00F620DB" w:rsidP="00E14A4D">
      <w:pPr>
        <w:pStyle w:val="Text3"/>
        <w:numPr>
          <w:ilvl w:val="0"/>
          <w:numId w:val="7"/>
        </w:numPr>
        <w:tabs>
          <w:tab w:val="left" w:pos="4820"/>
        </w:tabs>
        <w:ind w:leftChars="0" w:left="3686"/>
      </w:pPr>
      <w:r>
        <w:t>Frame length:</w:t>
      </w:r>
      <w:r w:rsidR="00E14A4D">
        <w:t xml:space="preserve">  </w:t>
      </w:r>
      <w:r>
        <w:t>80ms</w:t>
      </w:r>
    </w:p>
    <w:p w14:paraId="57564DD5" w14:textId="12340FF4" w:rsidR="00F620DB" w:rsidRDefault="00F620DB" w:rsidP="00E14A4D">
      <w:pPr>
        <w:pStyle w:val="Text3"/>
        <w:numPr>
          <w:ilvl w:val="0"/>
          <w:numId w:val="7"/>
        </w:numPr>
        <w:tabs>
          <w:tab w:val="left" w:pos="4820"/>
        </w:tabs>
        <w:ind w:leftChars="0" w:left="3686"/>
      </w:pPr>
      <w:r>
        <w:t>Transmission/reception performance:</w:t>
      </w:r>
      <w:r w:rsidR="00E14A4D">
        <w:t xml:space="preserve">  </w:t>
      </w:r>
      <w:r>
        <w:t>Same as VHF radio base station</w:t>
      </w:r>
    </w:p>
    <w:p w14:paraId="24F4D243" w14:textId="26D499C1" w:rsidR="00F620DB" w:rsidRDefault="00F620DB" w:rsidP="00E14A4D">
      <w:pPr>
        <w:pStyle w:val="Text3"/>
        <w:numPr>
          <w:ilvl w:val="0"/>
          <w:numId w:val="7"/>
        </w:numPr>
        <w:tabs>
          <w:tab w:val="left" w:pos="4820"/>
        </w:tabs>
        <w:ind w:leftChars="0" w:left="3686"/>
      </w:pPr>
      <w:r>
        <w:t>Dust- and waterproof:</w:t>
      </w:r>
      <w:r w:rsidR="00E14A4D">
        <w:t xml:space="preserve">  </w:t>
      </w:r>
      <w:r>
        <w:t>JIS C 0920 IP57 or higher</w:t>
      </w:r>
    </w:p>
    <w:p w14:paraId="67600D6E" w14:textId="77777777" w:rsidR="00E14A4D" w:rsidRDefault="00E14A4D" w:rsidP="00250399">
      <w:pPr>
        <w:pStyle w:val="Text3"/>
        <w:numPr>
          <w:ilvl w:val="0"/>
          <w:numId w:val="7"/>
        </w:numPr>
        <w:tabs>
          <w:tab w:val="left" w:pos="4820"/>
        </w:tabs>
        <w:ind w:leftChars="0" w:left="3686"/>
      </w:pPr>
      <w:r>
        <w:t xml:space="preserve">External dimensions:  </w:t>
      </w:r>
      <w:r w:rsidR="00F620DB">
        <w:t>Approx. W62.5×H97.5×D30mm</w:t>
      </w:r>
    </w:p>
    <w:p w14:paraId="48CA5488" w14:textId="45C07543" w:rsidR="00F620DB" w:rsidRDefault="00F620DB" w:rsidP="00E14A4D">
      <w:pPr>
        <w:pStyle w:val="Text3"/>
        <w:tabs>
          <w:tab w:val="left" w:pos="4820"/>
        </w:tabs>
        <w:ind w:leftChars="0" w:left="3686"/>
      </w:pPr>
      <w:r>
        <w:t>(except protruding parts) (Excluding battery and antenna)</w:t>
      </w:r>
    </w:p>
    <w:p w14:paraId="1519B5E2" w14:textId="0F3BFC24" w:rsidR="00F620DB" w:rsidRDefault="00F620DB" w:rsidP="00E14A4D">
      <w:pPr>
        <w:pStyle w:val="Text3"/>
        <w:numPr>
          <w:ilvl w:val="0"/>
          <w:numId w:val="7"/>
        </w:numPr>
        <w:tabs>
          <w:tab w:val="left" w:pos="4820"/>
        </w:tabs>
        <w:ind w:leftChars="0" w:left="3686"/>
      </w:pPr>
      <w:r>
        <w:t>Weight:</w:t>
      </w:r>
      <w:r w:rsidR="00E14A4D">
        <w:t xml:space="preserve">  </w:t>
      </w:r>
      <w:r>
        <w:t>Approx. 120g (excluding battery and antenna)</w:t>
      </w:r>
    </w:p>
    <w:p w14:paraId="166355BA" w14:textId="6F994A0F" w:rsidR="00F620DB" w:rsidRDefault="00F620DB" w:rsidP="00E14A4D">
      <w:pPr>
        <w:pStyle w:val="Text3"/>
        <w:numPr>
          <w:ilvl w:val="0"/>
          <w:numId w:val="7"/>
        </w:numPr>
        <w:tabs>
          <w:tab w:val="left" w:pos="4820"/>
        </w:tabs>
        <w:ind w:leftChars="0" w:left="3686"/>
      </w:pPr>
      <w:r>
        <w:t>Serviceable time:</w:t>
      </w:r>
      <w:r w:rsidR="00E14A4D">
        <w:t xml:space="preserve">  </w:t>
      </w:r>
      <w:r>
        <w:t>Approx. 8 hours</w:t>
      </w:r>
    </w:p>
    <w:p w14:paraId="7BDC8401" w14:textId="377246D1" w:rsidR="00F620DB" w:rsidRDefault="00F620DB" w:rsidP="00E14A4D">
      <w:pPr>
        <w:pStyle w:val="Text3"/>
        <w:tabs>
          <w:tab w:val="left" w:pos="4820"/>
        </w:tabs>
        <w:ind w:leftChars="0" w:left="3686"/>
      </w:pPr>
      <w:r>
        <w:t>(when continuously used of 5% for transmission, 5% of reception and 90% of stand-by)</w:t>
      </w:r>
    </w:p>
    <w:p w14:paraId="55C1067C" w14:textId="77777777" w:rsidR="00F620DB" w:rsidRDefault="00F620DB" w:rsidP="00E14A4D">
      <w:pPr>
        <w:pStyle w:val="Note"/>
      </w:pPr>
    </w:p>
    <w:p w14:paraId="6922A114" w14:textId="1C620892" w:rsidR="00F620DB" w:rsidRDefault="00E14A4D" w:rsidP="00E14A4D">
      <w:pPr>
        <w:pStyle w:val="a5"/>
      </w:pPr>
      <w:r>
        <w:t>(h)</w:t>
      </w:r>
      <w:r w:rsidR="00F620DB">
        <w:tab/>
        <w:t>Specifications of Components (VHF radio auxiliary equipment)</w:t>
      </w:r>
    </w:p>
    <w:p w14:paraId="708A7AE4" w14:textId="0D342718" w:rsidR="00F620DB" w:rsidRDefault="00F620DB" w:rsidP="00E14A4D">
      <w:pPr>
        <w:pStyle w:val="Text3"/>
      </w:pPr>
      <w:r>
        <w:t>Components of the VHF radio auxiliary equipment shall conform with the following specifications:</w:t>
      </w:r>
    </w:p>
    <w:p w14:paraId="24CC80B6" w14:textId="77777777" w:rsidR="00E14A4D" w:rsidRDefault="00E14A4D" w:rsidP="00E14A4D">
      <w:pPr>
        <w:pStyle w:val="Note"/>
      </w:pPr>
    </w:p>
    <w:p w14:paraId="0B997BFC" w14:textId="558D504A" w:rsidR="00F620DB" w:rsidRDefault="00F620DB" w:rsidP="00E14A4D">
      <w:pPr>
        <w:pStyle w:val="i"/>
      </w:pPr>
      <w:r>
        <w:lastRenderedPageBreak/>
        <w:t>(</w:t>
      </w:r>
      <w:r w:rsidR="00E14A4D">
        <w:t>i</w:t>
      </w:r>
      <w:r>
        <w:t>)</w:t>
      </w:r>
      <w:r>
        <w:tab/>
        <w:t>Duplexer</w:t>
      </w:r>
    </w:p>
    <w:p w14:paraId="1A362F77" w14:textId="77777777" w:rsidR="00F620DB" w:rsidRDefault="00F620DB" w:rsidP="00E14A4D">
      <w:pPr>
        <w:pStyle w:val="Text3"/>
      </w:pPr>
      <w:r>
        <w:t>Duplexer shall be installed in the Electric Room and use leaky coaxial cables (LCX), together with other equipment. The specifications are as follows.</w:t>
      </w:r>
    </w:p>
    <w:p w14:paraId="5EFC3C54" w14:textId="77777777" w:rsidR="00E14A4D" w:rsidRDefault="00F620DB" w:rsidP="00250399">
      <w:pPr>
        <w:pStyle w:val="dotted"/>
        <w:tabs>
          <w:tab w:val="clear" w:pos="3119"/>
          <w:tab w:val="left" w:pos="3402"/>
        </w:tabs>
        <w:ind w:left="3402" w:hanging="424"/>
      </w:pPr>
      <w:r>
        <w:t>Structures</w:t>
      </w:r>
    </w:p>
    <w:p w14:paraId="278CF3CF" w14:textId="0A3644DB" w:rsidR="00F620DB" w:rsidRDefault="00F620DB" w:rsidP="00E14A4D">
      <w:pPr>
        <w:pStyle w:val="dotted"/>
        <w:numPr>
          <w:ilvl w:val="0"/>
          <w:numId w:val="0"/>
        </w:numPr>
        <w:tabs>
          <w:tab w:val="clear" w:pos="3119"/>
          <w:tab w:val="left" w:pos="3402"/>
        </w:tabs>
        <w:ind w:left="3402"/>
      </w:pPr>
      <w:r>
        <w:t>Cabinet shall conform with the following specifications:</w:t>
      </w:r>
    </w:p>
    <w:p w14:paraId="65722344" w14:textId="598D82AA" w:rsidR="00F620DB" w:rsidRDefault="00F620DB" w:rsidP="00E14A4D">
      <w:pPr>
        <w:pStyle w:val="Text3"/>
        <w:numPr>
          <w:ilvl w:val="0"/>
          <w:numId w:val="7"/>
        </w:numPr>
        <w:tabs>
          <w:tab w:val="left" w:pos="4820"/>
        </w:tabs>
        <w:ind w:leftChars="0" w:left="3686"/>
      </w:pPr>
      <w:r>
        <w:t>Type:</w:t>
      </w:r>
      <w:r w:rsidR="00E14A4D">
        <w:t xml:space="preserve">  </w:t>
      </w:r>
      <w:r>
        <w:t>Stand-alone, steel</w:t>
      </w:r>
    </w:p>
    <w:p w14:paraId="1C8ADD38" w14:textId="77777777" w:rsidR="00E14A4D" w:rsidRDefault="00F620DB" w:rsidP="00E14A4D">
      <w:pPr>
        <w:pStyle w:val="Text3"/>
        <w:numPr>
          <w:ilvl w:val="0"/>
          <w:numId w:val="7"/>
        </w:numPr>
        <w:tabs>
          <w:tab w:val="left" w:pos="4820"/>
        </w:tabs>
        <w:ind w:leftChars="0" w:left="3686"/>
      </w:pPr>
      <w:r>
        <w:t>External dimensions:</w:t>
      </w:r>
      <w:r w:rsidR="00E14A4D">
        <w:t xml:space="preserve">  </w:t>
      </w:r>
    </w:p>
    <w:p w14:paraId="66BFC416" w14:textId="2E84179E" w:rsidR="00F620DB" w:rsidRDefault="00F620DB" w:rsidP="00846018">
      <w:pPr>
        <w:pStyle w:val="Text2"/>
        <w:numPr>
          <w:ilvl w:val="4"/>
          <w:numId w:val="11"/>
        </w:numPr>
        <w:tabs>
          <w:tab w:val="left" w:pos="4111"/>
        </w:tabs>
        <w:ind w:left="4111" w:hanging="425"/>
      </w:pPr>
      <w:r>
        <w:t>Width:  570mm</w:t>
      </w:r>
    </w:p>
    <w:p w14:paraId="65D27EC5" w14:textId="68F385DA" w:rsidR="00F620DB" w:rsidRDefault="00F620DB" w:rsidP="00846018">
      <w:pPr>
        <w:pStyle w:val="Text2"/>
        <w:numPr>
          <w:ilvl w:val="4"/>
          <w:numId w:val="11"/>
        </w:numPr>
        <w:tabs>
          <w:tab w:val="left" w:pos="4111"/>
        </w:tabs>
        <w:ind w:left="4111" w:hanging="425"/>
      </w:pPr>
      <w:r>
        <w:t>Height:</w:t>
      </w:r>
      <w:r w:rsidR="00E14A4D">
        <w:t xml:space="preserve">  </w:t>
      </w:r>
      <w:r>
        <w:t>2350mm</w:t>
      </w:r>
    </w:p>
    <w:p w14:paraId="5756324B" w14:textId="2B5D82E8" w:rsidR="00F620DB" w:rsidRDefault="00F620DB" w:rsidP="00846018">
      <w:pPr>
        <w:pStyle w:val="Text2"/>
        <w:numPr>
          <w:ilvl w:val="4"/>
          <w:numId w:val="11"/>
        </w:numPr>
        <w:tabs>
          <w:tab w:val="left" w:pos="4111"/>
        </w:tabs>
        <w:ind w:left="4111" w:hanging="425"/>
      </w:pPr>
      <w:r>
        <w:t>Depth:  600mm</w:t>
      </w:r>
    </w:p>
    <w:p w14:paraId="20D44236" w14:textId="308BF35C" w:rsidR="00F620DB" w:rsidRDefault="00F620DB" w:rsidP="00E14A4D">
      <w:pPr>
        <w:pStyle w:val="Text3"/>
        <w:numPr>
          <w:ilvl w:val="0"/>
          <w:numId w:val="7"/>
        </w:numPr>
        <w:tabs>
          <w:tab w:val="left" w:pos="4820"/>
        </w:tabs>
        <w:ind w:leftChars="0" w:left="3686"/>
      </w:pPr>
      <w:r>
        <w:t>Painting color:</w:t>
      </w:r>
      <w:r w:rsidR="00E14A4D">
        <w:t xml:space="preserve">  </w:t>
      </w:r>
      <w:r>
        <w:t>Munsell 5Y7/1, semi-gloss (approx.)</w:t>
      </w:r>
    </w:p>
    <w:p w14:paraId="09FCD8BA" w14:textId="35F669A1" w:rsidR="00F620DB" w:rsidRDefault="00F620DB" w:rsidP="00846018">
      <w:pPr>
        <w:pStyle w:val="dotted"/>
        <w:tabs>
          <w:tab w:val="clear" w:pos="3119"/>
          <w:tab w:val="left" w:pos="3402"/>
        </w:tabs>
        <w:ind w:left="3402" w:hanging="424"/>
      </w:pPr>
      <w:r>
        <w:t>Standards</w:t>
      </w:r>
    </w:p>
    <w:p w14:paraId="44131982" w14:textId="693DAA0D" w:rsidR="00F620DB" w:rsidRDefault="00F620DB" w:rsidP="00846018">
      <w:pPr>
        <w:pStyle w:val="Text3"/>
        <w:numPr>
          <w:ilvl w:val="0"/>
          <w:numId w:val="7"/>
        </w:numPr>
        <w:tabs>
          <w:tab w:val="left" w:pos="4820"/>
        </w:tabs>
        <w:ind w:leftChars="0" w:left="3686"/>
      </w:pPr>
      <w:r>
        <w:t>Allowable input:</w:t>
      </w:r>
      <w:r w:rsidR="00846018">
        <w:t xml:space="preserve">  </w:t>
      </w:r>
      <w:r>
        <w:t>10W/wave</w:t>
      </w:r>
    </w:p>
    <w:p w14:paraId="2BC66413" w14:textId="1BDF6685" w:rsidR="00F620DB" w:rsidRDefault="00F620DB" w:rsidP="00846018">
      <w:pPr>
        <w:pStyle w:val="Text3"/>
        <w:numPr>
          <w:ilvl w:val="0"/>
          <w:numId w:val="7"/>
        </w:numPr>
        <w:tabs>
          <w:tab w:val="left" w:pos="4820"/>
        </w:tabs>
        <w:ind w:leftChars="0" w:left="3686"/>
      </w:pPr>
      <w:r>
        <w:t>Frequency bandwidth:</w:t>
      </w:r>
      <w:r w:rsidR="00846018">
        <w:t xml:space="preserve">  </w:t>
      </w:r>
      <w:r>
        <w:t>band of 80 to 150MHz</w:t>
      </w:r>
    </w:p>
    <w:p w14:paraId="74F9EA31" w14:textId="707F0A26" w:rsidR="00F620DB" w:rsidRDefault="00F620DB" w:rsidP="00846018">
      <w:pPr>
        <w:pStyle w:val="Text3"/>
        <w:numPr>
          <w:ilvl w:val="0"/>
          <w:numId w:val="7"/>
        </w:numPr>
        <w:tabs>
          <w:tab w:val="left" w:pos="4820"/>
        </w:tabs>
        <w:ind w:leftChars="0" w:left="3686"/>
      </w:pPr>
      <w:r>
        <w:t>Impedance:</w:t>
      </w:r>
      <w:r w:rsidR="00846018">
        <w:t xml:space="preserve">  </w:t>
      </w:r>
      <w:r>
        <w:t>50Ω, unbalanced</w:t>
      </w:r>
    </w:p>
    <w:p w14:paraId="329A49F8" w14:textId="2AFBE043" w:rsidR="00F620DB" w:rsidRDefault="00F620DB" w:rsidP="00846018">
      <w:pPr>
        <w:pStyle w:val="Text3"/>
        <w:numPr>
          <w:ilvl w:val="0"/>
          <w:numId w:val="7"/>
        </w:numPr>
        <w:tabs>
          <w:tab w:val="left" w:pos="4820"/>
        </w:tabs>
        <w:ind w:leftChars="0" w:left="3686"/>
      </w:pPr>
      <w:r>
        <w:t>Matching:</w:t>
      </w:r>
      <w:r w:rsidR="00846018">
        <w:t xml:space="preserve">  </w:t>
      </w:r>
      <w:r>
        <w:t>VSWR 1.5 or below</w:t>
      </w:r>
    </w:p>
    <w:p w14:paraId="641485C9" w14:textId="277557C0" w:rsidR="00F620DB" w:rsidRDefault="00F620DB" w:rsidP="00846018">
      <w:pPr>
        <w:pStyle w:val="dotted"/>
        <w:tabs>
          <w:tab w:val="clear" w:pos="3119"/>
          <w:tab w:val="left" w:pos="3402"/>
        </w:tabs>
        <w:ind w:left="3402" w:hanging="424"/>
      </w:pPr>
      <w:r>
        <w:t>Duplex frequency</w:t>
      </w:r>
    </w:p>
    <w:p w14:paraId="025D4FEF" w14:textId="5E9F1C2A" w:rsidR="00F620DB" w:rsidRDefault="00F620DB" w:rsidP="00846018">
      <w:pPr>
        <w:pStyle w:val="Text3"/>
        <w:numPr>
          <w:ilvl w:val="0"/>
          <w:numId w:val="7"/>
        </w:numPr>
        <w:tabs>
          <w:tab w:val="left" w:pos="4820"/>
        </w:tabs>
        <w:ind w:leftChars="0" w:left="3686"/>
      </w:pPr>
      <w:r>
        <w:t>Frequency for administrator:</w:t>
      </w:r>
      <w:r w:rsidR="00846018">
        <w:t xml:space="preserve">  </w:t>
      </w:r>
      <w:r>
        <w:t>band of 150MHz</w:t>
      </w:r>
    </w:p>
    <w:p w14:paraId="50D0241E" w14:textId="1ECF92DE" w:rsidR="00F620DB" w:rsidRDefault="00F620DB" w:rsidP="00846018">
      <w:pPr>
        <w:pStyle w:val="Text3"/>
        <w:numPr>
          <w:ilvl w:val="0"/>
          <w:numId w:val="7"/>
        </w:numPr>
        <w:tabs>
          <w:tab w:val="left" w:pos="4820"/>
        </w:tabs>
        <w:ind w:leftChars="0" w:left="3686"/>
      </w:pPr>
      <w:r>
        <w:t>Frequency for police radio:</w:t>
      </w:r>
      <w:r w:rsidR="00846018">
        <w:t xml:space="preserve">  </w:t>
      </w:r>
      <w:r>
        <w:t>band of 150MHz</w:t>
      </w:r>
    </w:p>
    <w:p w14:paraId="5C0677C1" w14:textId="7241721A" w:rsidR="00F620DB" w:rsidRDefault="00F620DB" w:rsidP="00846018">
      <w:pPr>
        <w:pStyle w:val="Text3"/>
        <w:numPr>
          <w:ilvl w:val="0"/>
          <w:numId w:val="7"/>
        </w:numPr>
        <w:tabs>
          <w:tab w:val="left" w:pos="4820"/>
        </w:tabs>
        <w:ind w:leftChars="0" w:left="3686"/>
      </w:pPr>
      <w:r>
        <w:t>Frequency for firefighting radio:</w:t>
      </w:r>
      <w:r w:rsidR="00846018">
        <w:t xml:space="preserve">  </w:t>
      </w:r>
      <w:r>
        <w:t>band of 150MHz</w:t>
      </w:r>
    </w:p>
    <w:p w14:paraId="7F2D0452" w14:textId="060080B5" w:rsidR="00F620DB" w:rsidRDefault="00F620DB" w:rsidP="00846018">
      <w:pPr>
        <w:pStyle w:val="Text3"/>
        <w:numPr>
          <w:ilvl w:val="0"/>
          <w:numId w:val="7"/>
        </w:numPr>
        <w:tabs>
          <w:tab w:val="left" w:pos="4820"/>
        </w:tabs>
        <w:ind w:leftChars="0" w:left="3686"/>
      </w:pPr>
      <w:r>
        <w:t>Frequency for FM:</w:t>
      </w:r>
      <w:r w:rsidR="00846018">
        <w:t xml:space="preserve">  </w:t>
      </w:r>
      <w:r>
        <w:t>band of 80MHz</w:t>
      </w:r>
    </w:p>
    <w:p w14:paraId="7D0BBC7D" w14:textId="2960FDAB" w:rsidR="00F620DB" w:rsidRDefault="00F620DB" w:rsidP="00846018">
      <w:pPr>
        <w:pStyle w:val="dotted"/>
        <w:tabs>
          <w:tab w:val="clear" w:pos="3119"/>
          <w:tab w:val="left" w:pos="3402"/>
        </w:tabs>
        <w:ind w:left="3402" w:hanging="424"/>
      </w:pPr>
      <w:r>
        <w:t>Performance</w:t>
      </w:r>
    </w:p>
    <w:p w14:paraId="4EE46844" w14:textId="77777777" w:rsidR="00846018" w:rsidRDefault="00F620DB" w:rsidP="00846018">
      <w:pPr>
        <w:pStyle w:val="Text3"/>
        <w:numPr>
          <w:ilvl w:val="0"/>
          <w:numId w:val="7"/>
        </w:numPr>
        <w:tabs>
          <w:tab w:val="left" w:pos="4820"/>
        </w:tabs>
        <w:ind w:leftChars="0" w:left="3686"/>
      </w:pPr>
      <w:r>
        <w:t>Insertion loss:</w:t>
      </w:r>
      <w:r w:rsidR="00846018">
        <w:t xml:space="preserve">  </w:t>
      </w:r>
    </w:p>
    <w:p w14:paraId="464B0D9B" w14:textId="00D03741" w:rsidR="00F620DB" w:rsidRDefault="00F620DB" w:rsidP="00846018">
      <w:pPr>
        <w:pStyle w:val="Text2"/>
        <w:numPr>
          <w:ilvl w:val="4"/>
          <w:numId w:val="11"/>
        </w:numPr>
        <w:tabs>
          <w:tab w:val="left" w:pos="4111"/>
        </w:tabs>
        <w:ind w:left="4111" w:hanging="425"/>
      </w:pPr>
      <w:r>
        <w:t>5dB or below at band of 150MHz</w:t>
      </w:r>
    </w:p>
    <w:p w14:paraId="4855D970" w14:textId="7782DC50" w:rsidR="00F620DB" w:rsidRDefault="00F620DB" w:rsidP="00846018">
      <w:pPr>
        <w:pStyle w:val="Text2"/>
        <w:numPr>
          <w:ilvl w:val="4"/>
          <w:numId w:val="11"/>
        </w:numPr>
        <w:tabs>
          <w:tab w:val="left" w:pos="4111"/>
        </w:tabs>
        <w:ind w:left="4111" w:hanging="425"/>
      </w:pPr>
      <w:r>
        <w:t>1.5dB or below at band of 80MHz</w:t>
      </w:r>
    </w:p>
    <w:p w14:paraId="20836745" w14:textId="34D97C6A" w:rsidR="00F620DB" w:rsidRDefault="00F620DB" w:rsidP="00846018">
      <w:pPr>
        <w:pStyle w:val="Text3"/>
        <w:numPr>
          <w:ilvl w:val="0"/>
          <w:numId w:val="7"/>
        </w:numPr>
        <w:tabs>
          <w:tab w:val="left" w:pos="4820"/>
        </w:tabs>
        <w:ind w:leftChars="0" w:left="3686"/>
      </w:pPr>
      <w:r>
        <w:t>-50dB or below with leakage between terminals or at frequencies of channels for other organizations</w:t>
      </w:r>
    </w:p>
    <w:p w14:paraId="6C1D83C7" w14:textId="43EAC422" w:rsidR="00F620DB" w:rsidRDefault="00F620DB" w:rsidP="00846018">
      <w:pPr>
        <w:pStyle w:val="Text3"/>
        <w:numPr>
          <w:ilvl w:val="0"/>
          <w:numId w:val="7"/>
        </w:numPr>
        <w:tabs>
          <w:tab w:val="left" w:pos="4820"/>
        </w:tabs>
        <w:ind w:leftChars="0" w:left="3686"/>
      </w:pPr>
      <w:r>
        <w:t>VSWR:</w:t>
      </w:r>
      <w:r w:rsidR="00846018">
        <w:t xml:space="preserve">  </w:t>
      </w:r>
      <w:r>
        <w:t>1.5 or below</w:t>
      </w:r>
    </w:p>
    <w:p w14:paraId="43554E99" w14:textId="5385FE7E" w:rsidR="00F620DB" w:rsidRDefault="00F620DB" w:rsidP="00846018">
      <w:pPr>
        <w:pStyle w:val="Text3"/>
        <w:numPr>
          <w:ilvl w:val="0"/>
          <w:numId w:val="7"/>
        </w:numPr>
        <w:tabs>
          <w:tab w:val="left" w:pos="4820"/>
        </w:tabs>
        <w:ind w:leftChars="0" w:left="3686"/>
      </w:pPr>
      <w:r>
        <w:t>Rated power:</w:t>
      </w:r>
      <w:r w:rsidR="00846018">
        <w:t xml:space="preserve">  </w:t>
      </w:r>
      <w:r>
        <w:t>10W / channel</w:t>
      </w:r>
    </w:p>
    <w:p w14:paraId="5680F938" w14:textId="77777777" w:rsidR="002E3F5D" w:rsidRDefault="002E3F5D" w:rsidP="002E3F5D">
      <w:pPr>
        <w:pStyle w:val="Note"/>
      </w:pPr>
    </w:p>
    <w:p w14:paraId="3AB50D3D" w14:textId="3858482C" w:rsidR="00F620DB" w:rsidRDefault="00F620DB" w:rsidP="002E3F5D">
      <w:pPr>
        <w:pStyle w:val="i"/>
      </w:pPr>
      <w:r>
        <w:t>(</w:t>
      </w:r>
      <w:r w:rsidR="002E3F5D">
        <w:t>ii</w:t>
      </w:r>
      <w:r>
        <w:t>)</w:t>
      </w:r>
      <w:r>
        <w:tab/>
        <w:t>Duplexer and terminator</w:t>
      </w:r>
    </w:p>
    <w:p w14:paraId="4EC9A5D7" w14:textId="77777777" w:rsidR="00F620DB" w:rsidRDefault="00F620DB" w:rsidP="002E3F5D">
      <w:pPr>
        <w:pStyle w:val="Text3"/>
      </w:pPr>
      <w:r>
        <w:t>Duplexer and terminator shall be installed at the entrance of the tunnel to enable different equipment to use leaky coaxial cables (LCX). The specifications are as follows.</w:t>
      </w:r>
    </w:p>
    <w:p w14:paraId="28EC0A4A" w14:textId="430D5C84" w:rsidR="00F620DB" w:rsidRDefault="00F620DB" w:rsidP="002E3F5D">
      <w:pPr>
        <w:pStyle w:val="dotted"/>
        <w:tabs>
          <w:tab w:val="clear" w:pos="3119"/>
          <w:tab w:val="left" w:pos="3402"/>
        </w:tabs>
        <w:ind w:left="3402" w:hanging="424"/>
      </w:pPr>
      <w:r>
        <w:t>Structures</w:t>
      </w:r>
    </w:p>
    <w:p w14:paraId="025382EB" w14:textId="3426B4AB" w:rsidR="00F620DB" w:rsidRDefault="00F620DB" w:rsidP="002E3F5D">
      <w:pPr>
        <w:pStyle w:val="Text3"/>
        <w:numPr>
          <w:ilvl w:val="0"/>
          <w:numId w:val="7"/>
        </w:numPr>
        <w:tabs>
          <w:tab w:val="left" w:pos="4820"/>
        </w:tabs>
        <w:ind w:leftChars="0" w:left="3686"/>
      </w:pPr>
      <w:r>
        <w:lastRenderedPageBreak/>
        <w:t>Type:</w:t>
      </w:r>
      <w:r w:rsidR="002E3F5D">
        <w:t xml:space="preserve">  </w:t>
      </w:r>
      <w:r>
        <w:t>Stand-alone, steel-made, outdoor use (IP44)</w:t>
      </w:r>
    </w:p>
    <w:p w14:paraId="4C3B9F5A" w14:textId="77777777" w:rsidR="002E3F5D" w:rsidRDefault="00F620DB" w:rsidP="002E3F5D">
      <w:pPr>
        <w:pStyle w:val="Text3"/>
        <w:numPr>
          <w:ilvl w:val="0"/>
          <w:numId w:val="7"/>
        </w:numPr>
        <w:tabs>
          <w:tab w:val="left" w:pos="4820"/>
        </w:tabs>
        <w:ind w:leftChars="0" w:left="3686"/>
      </w:pPr>
      <w:r>
        <w:t>External dimensions:</w:t>
      </w:r>
    </w:p>
    <w:p w14:paraId="58D2102A" w14:textId="22261789" w:rsidR="00F620DB" w:rsidRDefault="00F620DB" w:rsidP="002E3F5D">
      <w:pPr>
        <w:pStyle w:val="Text2"/>
        <w:numPr>
          <w:ilvl w:val="4"/>
          <w:numId w:val="11"/>
        </w:numPr>
        <w:tabs>
          <w:tab w:val="left" w:pos="4111"/>
        </w:tabs>
        <w:ind w:left="4111" w:hanging="425"/>
      </w:pPr>
      <w:r>
        <w:t>Width: 760mm</w:t>
      </w:r>
    </w:p>
    <w:p w14:paraId="0DC30E34" w14:textId="2A60FB6A" w:rsidR="00F620DB" w:rsidRDefault="00F620DB" w:rsidP="002E3F5D">
      <w:pPr>
        <w:pStyle w:val="Text2"/>
        <w:numPr>
          <w:ilvl w:val="4"/>
          <w:numId w:val="11"/>
        </w:numPr>
        <w:tabs>
          <w:tab w:val="left" w:pos="4111"/>
        </w:tabs>
        <w:ind w:left="4111" w:hanging="425"/>
      </w:pPr>
      <w:r>
        <w:t>Height: 940mm</w:t>
      </w:r>
    </w:p>
    <w:p w14:paraId="0F049D70" w14:textId="191E7B17" w:rsidR="00F620DB" w:rsidRDefault="00F620DB" w:rsidP="002E3F5D">
      <w:pPr>
        <w:pStyle w:val="Text2"/>
        <w:numPr>
          <w:ilvl w:val="4"/>
          <w:numId w:val="11"/>
        </w:numPr>
        <w:tabs>
          <w:tab w:val="left" w:pos="4111"/>
        </w:tabs>
        <w:ind w:left="4111" w:hanging="425"/>
      </w:pPr>
      <w:r>
        <w:t>Depth: 580mm</w:t>
      </w:r>
    </w:p>
    <w:p w14:paraId="08224A1D" w14:textId="77777777" w:rsidR="002E3F5D" w:rsidRDefault="00F620DB" w:rsidP="002E3F5D">
      <w:pPr>
        <w:pStyle w:val="Text3"/>
        <w:numPr>
          <w:ilvl w:val="0"/>
          <w:numId w:val="7"/>
        </w:numPr>
        <w:tabs>
          <w:tab w:val="left" w:pos="4820"/>
        </w:tabs>
        <w:ind w:leftChars="0" w:left="3686"/>
      </w:pPr>
      <w:r>
        <w:t>Processing:</w:t>
      </w:r>
      <w:r>
        <w:tab/>
        <w:t xml:space="preserve">Main body: </w:t>
      </w:r>
    </w:p>
    <w:p w14:paraId="3F187C2C" w14:textId="446F97E0" w:rsidR="00F620DB" w:rsidRDefault="00F620DB" w:rsidP="002E3F5D">
      <w:pPr>
        <w:pStyle w:val="Text2"/>
        <w:numPr>
          <w:ilvl w:val="4"/>
          <w:numId w:val="11"/>
        </w:numPr>
        <w:tabs>
          <w:tab w:val="left" w:pos="4111"/>
        </w:tabs>
        <w:ind w:left="4111" w:hanging="425"/>
      </w:pPr>
      <w:r>
        <w:t>SUS304</w:t>
      </w:r>
    </w:p>
    <w:p w14:paraId="29607D73" w14:textId="1D6B7821" w:rsidR="00F620DB" w:rsidRDefault="00F620DB" w:rsidP="002E3F5D">
      <w:pPr>
        <w:pStyle w:val="Text2"/>
        <w:numPr>
          <w:ilvl w:val="4"/>
          <w:numId w:val="11"/>
        </w:numPr>
        <w:tabs>
          <w:tab w:val="left" w:pos="4111"/>
        </w:tabs>
        <w:ind w:left="4111" w:hanging="425"/>
      </w:pPr>
      <w:r>
        <w:t>Stand: hot-dip galvanizing</w:t>
      </w:r>
    </w:p>
    <w:p w14:paraId="75B979F8" w14:textId="70507B53" w:rsidR="00F620DB" w:rsidRDefault="00F620DB" w:rsidP="002E3F5D">
      <w:pPr>
        <w:pStyle w:val="Text3"/>
        <w:numPr>
          <w:ilvl w:val="0"/>
          <w:numId w:val="7"/>
        </w:numPr>
        <w:tabs>
          <w:tab w:val="left" w:pos="4820"/>
        </w:tabs>
        <w:ind w:leftChars="0" w:left="3686"/>
      </w:pPr>
      <w:r>
        <w:t>Painting color:</w:t>
      </w:r>
      <w:r>
        <w:tab/>
        <w:t>Munsell 10YR2/1, semi-gloss (approx.)</w:t>
      </w:r>
    </w:p>
    <w:p w14:paraId="67890D16" w14:textId="1476F4D9" w:rsidR="00F620DB" w:rsidRDefault="00F620DB" w:rsidP="002E3F5D">
      <w:pPr>
        <w:pStyle w:val="dotted"/>
        <w:tabs>
          <w:tab w:val="clear" w:pos="3119"/>
          <w:tab w:val="left" w:pos="3402"/>
        </w:tabs>
        <w:ind w:left="3402" w:hanging="424"/>
      </w:pPr>
      <w:r>
        <w:t>Standards</w:t>
      </w:r>
    </w:p>
    <w:p w14:paraId="0FC7F7B6" w14:textId="0CD05C14" w:rsidR="00F620DB" w:rsidRDefault="00F620DB" w:rsidP="002E3F5D">
      <w:pPr>
        <w:pStyle w:val="Text3"/>
        <w:numPr>
          <w:ilvl w:val="0"/>
          <w:numId w:val="7"/>
        </w:numPr>
        <w:tabs>
          <w:tab w:val="left" w:pos="4820"/>
        </w:tabs>
        <w:ind w:leftChars="0" w:left="3686"/>
      </w:pPr>
      <w:r>
        <w:t>Allowable input:</w:t>
      </w:r>
      <w:r w:rsidR="002E3F5D">
        <w:t xml:space="preserve">  </w:t>
      </w:r>
      <w:r>
        <w:t>10W</w:t>
      </w:r>
    </w:p>
    <w:p w14:paraId="0576B81E" w14:textId="16BEE28C" w:rsidR="00F620DB" w:rsidRDefault="00F620DB" w:rsidP="002E3F5D">
      <w:pPr>
        <w:pStyle w:val="Text3"/>
        <w:numPr>
          <w:ilvl w:val="0"/>
          <w:numId w:val="7"/>
        </w:numPr>
        <w:tabs>
          <w:tab w:val="left" w:pos="4820"/>
        </w:tabs>
        <w:ind w:leftChars="0" w:left="3686"/>
      </w:pPr>
      <w:r>
        <w:t>Frequency bandwidth:</w:t>
      </w:r>
      <w:r w:rsidR="002E3F5D">
        <w:t xml:space="preserve">  </w:t>
      </w:r>
      <w:r>
        <w:t>band of 80 to 150MHz</w:t>
      </w:r>
    </w:p>
    <w:p w14:paraId="368216D0" w14:textId="0D095961" w:rsidR="00F620DB" w:rsidRDefault="00F620DB" w:rsidP="002E3F5D">
      <w:pPr>
        <w:pStyle w:val="Text3"/>
        <w:numPr>
          <w:ilvl w:val="0"/>
          <w:numId w:val="7"/>
        </w:numPr>
        <w:tabs>
          <w:tab w:val="left" w:pos="4820"/>
        </w:tabs>
        <w:ind w:leftChars="0" w:left="3686"/>
      </w:pPr>
      <w:r>
        <w:t>Impedance:</w:t>
      </w:r>
      <w:r w:rsidR="002E3F5D">
        <w:t xml:space="preserve">  </w:t>
      </w:r>
      <w:r>
        <w:t>50Ω, unbalanced</w:t>
      </w:r>
    </w:p>
    <w:p w14:paraId="37B20114" w14:textId="5237F251" w:rsidR="00F620DB" w:rsidRDefault="00F620DB" w:rsidP="002E3F5D">
      <w:pPr>
        <w:pStyle w:val="Text3"/>
        <w:numPr>
          <w:ilvl w:val="0"/>
          <w:numId w:val="7"/>
        </w:numPr>
        <w:tabs>
          <w:tab w:val="left" w:pos="4820"/>
        </w:tabs>
        <w:ind w:leftChars="0" w:left="3686"/>
      </w:pPr>
      <w:r>
        <w:t>Matching:</w:t>
      </w:r>
      <w:r w:rsidR="002E3F5D">
        <w:t xml:space="preserve">  </w:t>
      </w:r>
      <w:r>
        <w:t>VSWR 1.2 or below</w:t>
      </w:r>
    </w:p>
    <w:p w14:paraId="42E03C19" w14:textId="2D763544" w:rsidR="00F620DB" w:rsidRDefault="00F620DB" w:rsidP="002E3F5D">
      <w:pPr>
        <w:pStyle w:val="dotted"/>
        <w:tabs>
          <w:tab w:val="clear" w:pos="3119"/>
          <w:tab w:val="left" w:pos="3402"/>
        </w:tabs>
        <w:ind w:left="3402" w:hanging="424"/>
      </w:pPr>
      <w:r>
        <w:t>Passing frequency</w:t>
      </w:r>
    </w:p>
    <w:p w14:paraId="2F6E7123" w14:textId="37A9B9A8" w:rsidR="00F620DB" w:rsidRDefault="00F620DB" w:rsidP="002E3F5D">
      <w:pPr>
        <w:pStyle w:val="Text3"/>
        <w:numPr>
          <w:ilvl w:val="0"/>
          <w:numId w:val="7"/>
        </w:numPr>
        <w:tabs>
          <w:tab w:val="left" w:pos="4820"/>
        </w:tabs>
        <w:ind w:leftChars="0" w:left="3686"/>
      </w:pPr>
      <w:r>
        <w:t>Frequency for police radio:</w:t>
      </w:r>
      <w:r w:rsidR="002E3F5D">
        <w:t xml:space="preserve">  </w:t>
      </w:r>
      <w:r>
        <w:t>band of 150MHz</w:t>
      </w:r>
    </w:p>
    <w:p w14:paraId="3AF70E54" w14:textId="296F6BF9" w:rsidR="00F620DB" w:rsidRDefault="00F620DB" w:rsidP="002E3F5D">
      <w:pPr>
        <w:pStyle w:val="Text3"/>
        <w:numPr>
          <w:ilvl w:val="0"/>
          <w:numId w:val="7"/>
        </w:numPr>
        <w:tabs>
          <w:tab w:val="left" w:pos="4820"/>
        </w:tabs>
        <w:ind w:leftChars="0" w:left="3686"/>
      </w:pPr>
      <w:r>
        <w:t>Frequency for firefighting radio:</w:t>
      </w:r>
      <w:r w:rsidR="002E3F5D">
        <w:t xml:space="preserve">  </w:t>
      </w:r>
      <w:r>
        <w:t>band of 150MHz</w:t>
      </w:r>
    </w:p>
    <w:p w14:paraId="32ED725A" w14:textId="588A6ED5" w:rsidR="00F620DB" w:rsidRDefault="00F620DB" w:rsidP="002E3F5D">
      <w:pPr>
        <w:pStyle w:val="Text3"/>
        <w:numPr>
          <w:ilvl w:val="0"/>
          <w:numId w:val="7"/>
        </w:numPr>
        <w:tabs>
          <w:tab w:val="left" w:pos="4820"/>
        </w:tabs>
        <w:ind w:leftChars="0" w:left="3686"/>
      </w:pPr>
      <w:r>
        <w:t>Frequency for administrator:</w:t>
      </w:r>
      <w:r w:rsidR="002E3F5D">
        <w:t xml:space="preserve">  </w:t>
      </w:r>
      <w:r>
        <w:t>band of 150MHz</w:t>
      </w:r>
    </w:p>
    <w:p w14:paraId="5A48A542" w14:textId="1A871027" w:rsidR="00F620DB" w:rsidRDefault="00F620DB" w:rsidP="002E3F5D">
      <w:pPr>
        <w:pStyle w:val="dotted"/>
        <w:tabs>
          <w:tab w:val="clear" w:pos="3119"/>
          <w:tab w:val="left" w:pos="3402"/>
        </w:tabs>
        <w:ind w:left="3402" w:hanging="424"/>
      </w:pPr>
      <w:r>
        <w:t>Terminal frequency</w:t>
      </w:r>
    </w:p>
    <w:p w14:paraId="2FF8C884" w14:textId="09E7A4B8" w:rsidR="00F620DB" w:rsidRDefault="00F620DB" w:rsidP="002E3F5D">
      <w:pPr>
        <w:pStyle w:val="Text3"/>
        <w:numPr>
          <w:ilvl w:val="0"/>
          <w:numId w:val="7"/>
        </w:numPr>
        <w:tabs>
          <w:tab w:val="left" w:pos="4820"/>
        </w:tabs>
        <w:ind w:leftChars="0" w:left="3686"/>
      </w:pPr>
      <w:r>
        <w:t>Frequency for FM:</w:t>
      </w:r>
      <w:r w:rsidR="002E3F5D">
        <w:t xml:space="preserve">  </w:t>
      </w:r>
      <w:r>
        <w:t>band of 80MHz</w:t>
      </w:r>
    </w:p>
    <w:p w14:paraId="76314D3C" w14:textId="18647DE8" w:rsidR="00F620DB" w:rsidRDefault="00F620DB" w:rsidP="002E3F5D">
      <w:pPr>
        <w:pStyle w:val="dotted"/>
        <w:tabs>
          <w:tab w:val="clear" w:pos="3119"/>
          <w:tab w:val="left" w:pos="3402"/>
        </w:tabs>
        <w:ind w:left="3402" w:hanging="424"/>
      </w:pPr>
      <w:r>
        <w:t>Performance</w:t>
      </w:r>
    </w:p>
    <w:p w14:paraId="5C6CFC78" w14:textId="5D70B5A2" w:rsidR="00F620DB" w:rsidRDefault="00F620DB" w:rsidP="00FE7DB4">
      <w:pPr>
        <w:pStyle w:val="Text3"/>
        <w:numPr>
          <w:ilvl w:val="0"/>
          <w:numId w:val="7"/>
        </w:numPr>
        <w:tabs>
          <w:tab w:val="left" w:pos="4820"/>
        </w:tabs>
        <w:ind w:leftChars="0" w:left="3686"/>
      </w:pPr>
      <w:r>
        <w:t>Insertion loss:</w:t>
      </w:r>
      <w:r w:rsidR="00FE7DB4">
        <w:t xml:space="preserve">  </w:t>
      </w:r>
      <w:r>
        <w:t>5dB or below at band of 150MHz</w:t>
      </w:r>
    </w:p>
    <w:p w14:paraId="5C1E633B" w14:textId="164D0E21" w:rsidR="00F620DB" w:rsidRDefault="00F620DB" w:rsidP="00FE7DB4">
      <w:pPr>
        <w:pStyle w:val="Text3"/>
        <w:numPr>
          <w:ilvl w:val="0"/>
          <w:numId w:val="7"/>
        </w:numPr>
        <w:tabs>
          <w:tab w:val="left" w:pos="4820"/>
        </w:tabs>
        <w:ind w:leftChars="0" w:left="3686"/>
      </w:pPr>
      <w:r>
        <w:t>leakage between terminals:</w:t>
      </w:r>
      <w:r w:rsidR="00FE7DB4">
        <w:t xml:space="preserve">  </w:t>
      </w:r>
      <w:r>
        <w:t>-50dB or below at frequencies of channels for other organizations</w:t>
      </w:r>
    </w:p>
    <w:p w14:paraId="14D1ADE5" w14:textId="3044C1D9" w:rsidR="00F620DB" w:rsidRDefault="00F620DB" w:rsidP="00FE7DB4">
      <w:pPr>
        <w:pStyle w:val="Text3"/>
        <w:numPr>
          <w:ilvl w:val="0"/>
          <w:numId w:val="7"/>
        </w:numPr>
        <w:tabs>
          <w:tab w:val="left" w:pos="4820"/>
        </w:tabs>
        <w:ind w:leftChars="0" w:left="3686"/>
      </w:pPr>
      <w:r>
        <w:t>VSWR:</w:t>
      </w:r>
      <w:r w:rsidR="00FE7DB4">
        <w:t xml:space="preserve"> </w:t>
      </w:r>
      <w:r>
        <w:t>1.2 or below</w:t>
      </w:r>
    </w:p>
    <w:p w14:paraId="4B08ED67" w14:textId="2358FEF5" w:rsidR="00F620DB" w:rsidRDefault="00F620DB" w:rsidP="00FE7DB4">
      <w:pPr>
        <w:pStyle w:val="Text3"/>
        <w:numPr>
          <w:ilvl w:val="0"/>
          <w:numId w:val="7"/>
        </w:numPr>
        <w:tabs>
          <w:tab w:val="left" w:pos="4820"/>
        </w:tabs>
        <w:ind w:leftChars="0" w:left="3686"/>
      </w:pPr>
      <w:r>
        <w:t>Rated power:</w:t>
      </w:r>
      <w:r w:rsidR="00FE7DB4">
        <w:t xml:space="preserve">  </w:t>
      </w:r>
      <w:r>
        <w:t>10W</w:t>
      </w:r>
    </w:p>
    <w:p w14:paraId="2839D499" w14:textId="77777777" w:rsidR="00FE7DB4" w:rsidRDefault="00FE7DB4" w:rsidP="00FE7DB4">
      <w:pPr>
        <w:pStyle w:val="Note"/>
      </w:pPr>
    </w:p>
    <w:p w14:paraId="30885FA3" w14:textId="4229F059" w:rsidR="00F620DB" w:rsidRDefault="00F620DB" w:rsidP="00FE7DB4">
      <w:pPr>
        <w:pStyle w:val="i"/>
      </w:pPr>
      <w:r>
        <w:t>(</w:t>
      </w:r>
      <w:r w:rsidR="00FE7DB4">
        <w:t>iii</w:t>
      </w:r>
      <w:r>
        <w:t>)</w:t>
      </w:r>
      <w:r>
        <w:tab/>
        <w:t>Connection terminal box</w:t>
      </w:r>
    </w:p>
    <w:p w14:paraId="7AC9B42C" w14:textId="77777777" w:rsidR="00F620DB" w:rsidRDefault="00F620DB" w:rsidP="00FE7DB4">
      <w:pPr>
        <w:pStyle w:val="Text3"/>
      </w:pPr>
      <w:r>
        <w:t>Connection terminal box shall be installed at the entrance of the tunnel, and connected to firefighting and police radios to enable these radios to use leaky coaxial cables (LCX). The specifications are as follows.</w:t>
      </w:r>
    </w:p>
    <w:p w14:paraId="2711F286" w14:textId="0E258005" w:rsidR="00F620DB" w:rsidRDefault="00F620DB" w:rsidP="00FE7DB4">
      <w:pPr>
        <w:pStyle w:val="dotted"/>
        <w:tabs>
          <w:tab w:val="clear" w:pos="3119"/>
          <w:tab w:val="left" w:pos="3402"/>
        </w:tabs>
        <w:ind w:left="3402" w:hanging="424"/>
      </w:pPr>
      <w:r>
        <w:t>Structures</w:t>
      </w:r>
    </w:p>
    <w:p w14:paraId="7691BFF0" w14:textId="3AC1E81E" w:rsidR="00F620DB" w:rsidRDefault="00F620DB" w:rsidP="00FE7DB4">
      <w:pPr>
        <w:pStyle w:val="Text3"/>
        <w:numPr>
          <w:ilvl w:val="0"/>
          <w:numId w:val="7"/>
        </w:numPr>
        <w:tabs>
          <w:tab w:val="left" w:pos="4820"/>
        </w:tabs>
        <w:ind w:leftChars="0" w:left="3686"/>
      </w:pPr>
      <w:r>
        <w:t>Type:</w:t>
      </w:r>
      <w:r w:rsidR="00FE7DB4">
        <w:t xml:space="preserve">  </w:t>
      </w:r>
      <w:r>
        <w:t>Stand-alone, steel, outdoor (IP44)</w:t>
      </w:r>
    </w:p>
    <w:p w14:paraId="06CDDB99" w14:textId="77777777" w:rsidR="00FE7DB4" w:rsidRDefault="00F620DB" w:rsidP="00FE7DB4">
      <w:pPr>
        <w:pStyle w:val="Text3"/>
        <w:numPr>
          <w:ilvl w:val="0"/>
          <w:numId w:val="7"/>
        </w:numPr>
        <w:tabs>
          <w:tab w:val="left" w:pos="4820"/>
        </w:tabs>
        <w:ind w:leftChars="0" w:left="3686"/>
      </w:pPr>
      <w:r>
        <w:t>External dimensions:</w:t>
      </w:r>
    </w:p>
    <w:p w14:paraId="507D6268" w14:textId="2AA805AA" w:rsidR="00F620DB" w:rsidRDefault="00F620DB" w:rsidP="00FE7DB4">
      <w:pPr>
        <w:pStyle w:val="Text2"/>
        <w:numPr>
          <w:ilvl w:val="4"/>
          <w:numId w:val="11"/>
        </w:numPr>
        <w:tabs>
          <w:tab w:val="left" w:pos="4111"/>
        </w:tabs>
        <w:ind w:left="4111" w:hanging="425"/>
      </w:pPr>
      <w:r>
        <w:t>Width: 400mm</w:t>
      </w:r>
    </w:p>
    <w:p w14:paraId="7535124F" w14:textId="3ECABE29" w:rsidR="00F620DB" w:rsidRDefault="00F620DB" w:rsidP="00FE7DB4">
      <w:pPr>
        <w:pStyle w:val="Text2"/>
        <w:numPr>
          <w:ilvl w:val="4"/>
          <w:numId w:val="11"/>
        </w:numPr>
        <w:tabs>
          <w:tab w:val="left" w:pos="4111"/>
        </w:tabs>
        <w:ind w:left="4111" w:hanging="425"/>
      </w:pPr>
      <w:r>
        <w:lastRenderedPageBreak/>
        <w:t>Height: 1300mm</w:t>
      </w:r>
    </w:p>
    <w:p w14:paraId="100C5B6F" w14:textId="7BBCA5A9" w:rsidR="00F620DB" w:rsidRDefault="00F620DB" w:rsidP="00FE7DB4">
      <w:pPr>
        <w:pStyle w:val="Text2"/>
        <w:numPr>
          <w:ilvl w:val="4"/>
          <w:numId w:val="11"/>
        </w:numPr>
        <w:tabs>
          <w:tab w:val="left" w:pos="4111"/>
        </w:tabs>
        <w:ind w:left="4111" w:hanging="425"/>
      </w:pPr>
      <w:r>
        <w:t>Depth: 430mm</w:t>
      </w:r>
    </w:p>
    <w:p w14:paraId="6AA3BA39" w14:textId="77777777" w:rsidR="00FE7DB4" w:rsidRDefault="00F620DB" w:rsidP="00FE7DB4">
      <w:pPr>
        <w:pStyle w:val="Text3"/>
        <w:numPr>
          <w:ilvl w:val="0"/>
          <w:numId w:val="7"/>
        </w:numPr>
        <w:tabs>
          <w:tab w:val="left" w:pos="4820"/>
        </w:tabs>
        <w:ind w:leftChars="0" w:left="3686"/>
      </w:pPr>
      <w:r>
        <w:t>Processing:</w:t>
      </w:r>
      <w:r>
        <w:tab/>
        <w:t xml:space="preserve">Main body: </w:t>
      </w:r>
    </w:p>
    <w:p w14:paraId="451C792E" w14:textId="4C1C0975" w:rsidR="00F620DB" w:rsidRDefault="00F620DB" w:rsidP="00FE7DB4">
      <w:pPr>
        <w:pStyle w:val="Text2"/>
        <w:numPr>
          <w:ilvl w:val="4"/>
          <w:numId w:val="11"/>
        </w:numPr>
        <w:tabs>
          <w:tab w:val="left" w:pos="4111"/>
        </w:tabs>
        <w:ind w:left="4111" w:hanging="425"/>
      </w:pPr>
      <w:r>
        <w:t>SUS304</w:t>
      </w:r>
    </w:p>
    <w:p w14:paraId="7061BAF7" w14:textId="1FB9DAF2" w:rsidR="00F620DB" w:rsidRDefault="00F620DB" w:rsidP="00FE7DB4">
      <w:pPr>
        <w:pStyle w:val="Text2"/>
        <w:numPr>
          <w:ilvl w:val="4"/>
          <w:numId w:val="11"/>
        </w:numPr>
        <w:tabs>
          <w:tab w:val="left" w:pos="4111"/>
        </w:tabs>
        <w:ind w:left="4111" w:hanging="425"/>
      </w:pPr>
      <w:r>
        <w:t>Support unit: hot-dip galvanizing</w:t>
      </w:r>
    </w:p>
    <w:p w14:paraId="704E8D17" w14:textId="00ACDB30" w:rsidR="00F620DB" w:rsidRDefault="00F620DB" w:rsidP="00FE7DB4">
      <w:pPr>
        <w:pStyle w:val="Text3"/>
        <w:numPr>
          <w:ilvl w:val="0"/>
          <w:numId w:val="7"/>
        </w:numPr>
        <w:tabs>
          <w:tab w:val="left" w:pos="4820"/>
        </w:tabs>
        <w:ind w:leftChars="0" w:left="3686"/>
      </w:pPr>
      <w:r>
        <w:t>Painting color:</w:t>
      </w:r>
      <w:r w:rsidR="00FE7DB4">
        <w:t xml:space="preserve">  </w:t>
      </w:r>
      <w:r>
        <w:t>Munsell 10YR2/1, semi-gloss (approx.)</w:t>
      </w:r>
    </w:p>
    <w:p w14:paraId="108792D6" w14:textId="02B4A96A" w:rsidR="00F620DB" w:rsidRDefault="00F620DB" w:rsidP="00FE7DB4">
      <w:pPr>
        <w:pStyle w:val="dotted"/>
        <w:tabs>
          <w:tab w:val="clear" w:pos="3119"/>
          <w:tab w:val="left" w:pos="3402"/>
        </w:tabs>
        <w:ind w:left="3402" w:hanging="424"/>
      </w:pPr>
      <w:r>
        <w:t>Standards</w:t>
      </w:r>
    </w:p>
    <w:p w14:paraId="3C18C960" w14:textId="3A4AB866" w:rsidR="00F620DB" w:rsidRDefault="00F620DB" w:rsidP="00FE7DB4">
      <w:pPr>
        <w:pStyle w:val="Text3"/>
        <w:numPr>
          <w:ilvl w:val="0"/>
          <w:numId w:val="7"/>
        </w:numPr>
        <w:tabs>
          <w:tab w:val="left" w:pos="4820"/>
        </w:tabs>
        <w:ind w:leftChars="0" w:left="3686"/>
      </w:pPr>
      <w:r>
        <w:t>Connector with radio:</w:t>
      </w:r>
      <w:r w:rsidR="00FE7DB4">
        <w:t xml:space="preserve">  </w:t>
      </w:r>
      <w:r>
        <w:t>N connector x 1 unit</w:t>
      </w:r>
    </w:p>
    <w:p w14:paraId="4269D668" w14:textId="77777777" w:rsidR="00FE7DB4" w:rsidRDefault="00F620DB" w:rsidP="00FE7DB4">
      <w:pPr>
        <w:pStyle w:val="Text3"/>
        <w:numPr>
          <w:ilvl w:val="0"/>
          <w:numId w:val="7"/>
        </w:numPr>
        <w:tabs>
          <w:tab w:val="left" w:pos="4820"/>
        </w:tabs>
        <w:ind w:leftChars="0" w:left="3686"/>
      </w:pPr>
      <w:r>
        <w:t>Accessories:</w:t>
      </w:r>
      <w:r>
        <w:tab/>
      </w:r>
    </w:p>
    <w:p w14:paraId="1DF2331B" w14:textId="54A83DFA" w:rsidR="00F620DB" w:rsidRDefault="00F620DB" w:rsidP="00FE7DB4">
      <w:pPr>
        <w:pStyle w:val="Text2"/>
        <w:numPr>
          <w:ilvl w:val="4"/>
          <w:numId w:val="11"/>
        </w:numPr>
        <w:tabs>
          <w:tab w:val="left" w:pos="4111"/>
        </w:tabs>
        <w:ind w:left="4111" w:hanging="425"/>
      </w:pPr>
      <w:r>
        <w:t>Terminating register:</w:t>
      </w:r>
      <w:r w:rsidR="00FE7DB4">
        <w:t xml:space="preserve"> </w:t>
      </w:r>
      <w:r>
        <w:t>50Ω/1W</w:t>
      </w:r>
    </w:p>
    <w:p w14:paraId="6F9F545E" w14:textId="789DB72C" w:rsidR="00F620DB" w:rsidRDefault="00F620DB" w:rsidP="00FE7DB4">
      <w:pPr>
        <w:pStyle w:val="Text2"/>
        <w:numPr>
          <w:ilvl w:val="4"/>
          <w:numId w:val="11"/>
        </w:numPr>
        <w:tabs>
          <w:tab w:val="left" w:pos="4111"/>
        </w:tabs>
        <w:ind w:left="4111" w:hanging="425"/>
      </w:pPr>
      <w:r>
        <w:t>N connector structure:</w:t>
      </w:r>
      <w:r w:rsidR="00FE7DB4">
        <w:t xml:space="preserve">  </w:t>
      </w:r>
      <w:r>
        <w:t>1 unit</w:t>
      </w:r>
    </w:p>
    <w:p w14:paraId="4E7497E1" w14:textId="761CCDF8" w:rsidR="00F620DB" w:rsidRDefault="00F620DB" w:rsidP="00FE7DB4">
      <w:pPr>
        <w:pStyle w:val="Text2"/>
        <w:numPr>
          <w:ilvl w:val="4"/>
          <w:numId w:val="11"/>
        </w:numPr>
        <w:tabs>
          <w:tab w:val="left" w:pos="4111"/>
        </w:tabs>
        <w:ind w:left="4111" w:hanging="425"/>
      </w:pPr>
      <w:r>
        <w:t xml:space="preserve">Coaxial cable: </w:t>
      </w:r>
      <w:r w:rsidR="00FE7DB4">
        <w:t xml:space="preserve"> </w:t>
      </w:r>
      <w:r>
        <w:t>5D-2V × 10m</w:t>
      </w:r>
    </w:p>
    <w:p w14:paraId="69F364C8" w14:textId="77AB454B" w:rsidR="00F620DB" w:rsidRDefault="00F620DB" w:rsidP="00FE7DB4">
      <w:pPr>
        <w:pStyle w:val="Text2"/>
        <w:numPr>
          <w:ilvl w:val="4"/>
          <w:numId w:val="11"/>
        </w:numPr>
        <w:tabs>
          <w:tab w:val="left" w:pos="4111"/>
        </w:tabs>
        <w:ind w:left="4111" w:hanging="425"/>
      </w:pPr>
      <w:r>
        <w:t>Double-ended N-P connector:</w:t>
      </w:r>
      <w:r w:rsidR="00FE7DB4">
        <w:t xml:space="preserve">  </w:t>
      </w:r>
      <w:r>
        <w:t>1 unit</w:t>
      </w:r>
    </w:p>
    <w:p w14:paraId="396E48E3" w14:textId="183D8B9B" w:rsidR="00F620DB" w:rsidRDefault="00F620DB" w:rsidP="00FE7DB4">
      <w:pPr>
        <w:pStyle w:val="Text2"/>
        <w:numPr>
          <w:ilvl w:val="4"/>
          <w:numId w:val="11"/>
        </w:numPr>
        <w:tabs>
          <w:tab w:val="left" w:pos="4111"/>
        </w:tabs>
        <w:ind w:left="4111" w:hanging="425"/>
      </w:pPr>
      <w:r>
        <w:t>Conversion connector:</w:t>
      </w:r>
      <w:r w:rsidR="00FE7DB4">
        <w:t xml:space="preserve">  </w:t>
      </w:r>
      <w:r>
        <w:t xml:space="preserve"> N-J/BNC-P x 1 unit</w:t>
      </w:r>
    </w:p>
    <w:p w14:paraId="63C71411" w14:textId="77777777" w:rsidR="007E2812" w:rsidRDefault="007E2812" w:rsidP="007E2812">
      <w:pPr>
        <w:pStyle w:val="i"/>
      </w:pPr>
    </w:p>
    <w:p w14:paraId="56EF0C72" w14:textId="1706325F" w:rsidR="00F620DB" w:rsidRDefault="00F620DB" w:rsidP="007E2812">
      <w:pPr>
        <w:pStyle w:val="i"/>
      </w:pPr>
      <w:r>
        <w:t>(</w:t>
      </w:r>
      <w:r w:rsidR="007E2812">
        <w:t>iv</w:t>
      </w:r>
      <w:r>
        <w:t>)</w:t>
      </w:r>
      <w:r>
        <w:tab/>
        <w:t>Leaky coaxial cables (LCX)</w:t>
      </w:r>
    </w:p>
    <w:p w14:paraId="2BBD6568" w14:textId="16B45C7F" w:rsidR="00F620DB" w:rsidRDefault="00F620DB" w:rsidP="007E2812">
      <w:pPr>
        <w:pStyle w:val="dotted"/>
        <w:tabs>
          <w:tab w:val="clear" w:pos="3119"/>
          <w:tab w:val="left" w:pos="3402"/>
        </w:tabs>
        <w:ind w:left="3402" w:hanging="424"/>
      </w:pPr>
      <w:r>
        <w:t>Structures</w:t>
      </w:r>
    </w:p>
    <w:p w14:paraId="1BE80127" w14:textId="6220F05A" w:rsidR="00F620DB" w:rsidRDefault="00F620DB" w:rsidP="007E2812">
      <w:pPr>
        <w:pStyle w:val="Text3"/>
        <w:numPr>
          <w:ilvl w:val="0"/>
          <w:numId w:val="7"/>
        </w:numPr>
        <w:tabs>
          <w:tab w:val="left" w:pos="4820"/>
        </w:tabs>
        <w:ind w:leftChars="0" w:left="3686"/>
      </w:pPr>
      <w:r>
        <w:t>Internal conductor:</w:t>
      </w:r>
      <w:r>
        <w:tab/>
        <w:t>material: copper pipe</w:t>
      </w:r>
    </w:p>
    <w:p w14:paraId="2546D2A3" w14:textId="799D8556" w:rsidR="00F620DB" w:rsidRDefault="00F620DB" w:rsidP="00250399">
      <w:pPr>
        <w:pStyle w:val="Text3"/>
        <w:numPr>
          <w:ilvl w:val="0"/>
          <w:numId w:val="7"/>
        </w:numPr>
        <w:tabs>
          <w:tab w:val="left" w:pos="4820"/>
        </w:tabs>
        <w:ind w:leftChars="0" w:left="3686"/>
      </w:pPr>
      <w:r>
        <w:t>Insulator:</w:t>
      </w:r>
      <w:r>
        <w:tab/>
        <w:t>Ladder-line polyethylene (spiral winding), polyethylene pipe</w:t>
      </w:r>
      <w:r w:rsidR="007E2812">
        <w:t xml:space="preserve"> </w:t>
      </w:r>
      <w:r>
        <w:t>and heat-resistant tape</w:t>
      </w:r>
    </w:p>
    <w:p w14:paraId="290B818C" w14:textId="00337C31" w:rsidR="00F620DB" w:rsidRDefault="00F620DB" w:rsidP="007E2812">
      <w:pPr>
        <w:pStyle w:val="Text3"/>
        <w:numPr>
          <w:ilvl w:val="0"/>
          <w:numId w:val="7"/>
        </w:numPr>
        <w:tabs>
          <w:tab w:val="left" w:pos="4820"/>
        </w:tabs>
        <w:ind w:leftChars="0" w:left="3686"/>
      </w:pPr>
      <w:r>
        <w:t>External conductor:</w:t>
      </w:r>
      <w:r>
        <w:tab/>
        <w:t>Aluminum longitudinally supporting tape (with leaky slot)</w:t>
      </w:r>
    </w:p>
    <w:p w14:paraId="39759287" w14:textId="51196231" w:rsidR="00F620DB" w:rsidRDefault="00F620DB" w:rsidP="007E2812">
      <w:pPr>
        <w:pStyle w:val="Text3"/>
        <w:tabs>
          <w:tab w:val="left" w:pos="4820"/>
        </w:tabs>
        <w:ind w:leftChars="0" w:left="3686"/>
      </w:pPr>
      <w:r>
        <w:t>Horizontally wrapped with plastic tape</w:t>
      </w:r>
    </w:p>
    <w:p w14:paraId="6E83277F" w14:textId="58431665" w:rsidR="00F620DB" w:rsidRDefault="00F620DB" w:rsidP="007E2812">
      <w:pPr>
        <w:pStyle w:val="Text3"/>
        <w:numPr>
          <w:ilvl w:val="0"/>
          <w:numId w:val="7"/>
        </w:numPr>
        <w:tabs>
          <w:tab w:val="left" w:pos="4820"/>
        </w:tabs>
        <w:ind w:leftChars="0" w:left="3686"/>
      </w:pPr>
      <w:r>
        <w:t>Common coating:</w:t>
      </w:r>
      <w:r>
        <w:tab/>
        <w:t>Cables and supporting wires are placed in parallel and coated with heat- and flame resistant black polyethylene</w:t>
      </w:r>
    </w:p>
    <w:p w14:paraId="2712310B" w14:textId="56362F66" w:rsidR="007E2812" w:rsidRDefault="00F620DB" w:rsidP="007E2812">
      <w:pPr>
        <w:pStyle w:val="Text3"/>
        <w:numPr>
          <w:ilvl w:val="0"/>
          <w:numId w:val="7"/>
        </w:numPr>
        <w:tabs>
          <w:tab w:val="left" w:pos="4820"/>
        </w:tabs>
        <w:ind w:leftChars="0" w:left="3686"/>
      </w:pPr>
      <w:r>
        <w:t>Outer diameter:</w:t>
      </w:r>
    </w:p>
    <w:p w14:paraId="388F26E7" w14:textId="4846C3A8" w:rsidR="00F620DB" w:rsidRDefault="00F620DB" w:rsidP="007E2812">
      <w:pPr>
        <w:pStyle w:val="Text2"/>
        <w:numPr>
          <w:ilvl w:val="4"/>
          <w:numId w:val="11"/>
        </w:numPr>
        <w:tabs>
          <w:tab w:val="left" w:pos="4111"/>
        </w:tabs>
        <w:ind w:left="4111" w:hanging="425"/>
      </w:pPr>
      <w:r>
        <w:t>A: approx. 68mm</w:t>
      </w:r>
    </w:p>
    <w:p w14:paraId="66D437D1" w14:textId="64E1BF56" w:rsidR="00F620DB" w:rsidRDefault="00F620DB" w:rsidP="007E2812">
      <w:pPr>
        <w:pStyle w:val="Text2"/>
        <w:numPr>
          <w:ilvl w:val="4"/>
          <w:numId w:val="11"/>
        </w:numPr>
        <w:tabs>
          <w:tab w:val="left" w:pos="4111"/>
        </w:tabs>
        <w:ind w:left="4111" w:hanging="425"/>
      </w:pPr>
      <w:r>
        <w:t>B: approx. 51mm</w:t>
      </w:r>
    </w:p>
    <w:p w14:paraId="766E4D33" w14:textId="5A66637C" w:rsidR="00F620DB" w:rsidRDefault="00F620DB" w:rsidP="007E2812">
      <w:pPr>
        <w:pStyle w:val="Text2"/>
        <w:numPr>
          <w:ilvl w:val="4"/>
          <w:numId w:val="11"/>
        </w:numPr>
        <w:tabs>
          <w:tab w:val="left" w:pos="4111"/>
        </w:tabs>
        <w:ind w:left="4111" w:hanging="425"/>
      </w:pPr>
      <w:r>
        <w:t>C: approx. 13mm</w:t>
      </w:r>
    </w:p>
    <w:p w14:paraId="00949C89" w14:textId="066E29FA" w:rsidR="00F620DB" w:rsidRDefault="00F620DB" w:rsidP="007E2812">
      <w:pPr>
        <w:pStyle w:val="Text2"/>
        <w:numPr>
          <w:ilvl w:val="4"/>
          <w:numId w:val="11"/>
        </w:numPr>
        <w:tabs>
          <w:tab w:val="left" w:pos="4111"/>
        </w:tabs>
        <w:ind w:left="4111" w:hanging="425"/>
      </w:pPr>
      <w:r>
        <w:t>D: approx. 4mm</w:t>
      </w:r>
    </w:p>
    <w:p w14:paraId="6045E2BF" w14:textId="04DEAD8E" w:rsidR="00F620DB" w:rsidRDefault="00F620DB" w:rsidP="007E2812">
      <w:pPr>
        <w:pStyle w:val="Text3"/>
        <w:numPr>
          <w:ilvl w:val="0"/>
          <w:numId w:val="7"/>
        </w:numPr>
        <w:tabs>
          <w:tab w:val="left" w:pos="4820"/>
        </w:tabs>
        <w:ind w:leftChars="0" w:left="3686"/>
      </w:pPr>
      <w:r>
        <w:t>Others:</w:t>
      </w:r>
      <w:r>
        <w:tab/>
        <w:t>Heat-resistant</w:t>
      </w:r>
    </w:p>
    <w:p w14:paraId="3F37F35B" w14:textId="77777777" w:rsidR="002112E7" w:rsidRDefault="002112E7">
      <w:pPr>
        <w:rPr>
          <w:rFonts w:ascii="Times New Roman" w:eastAsia="Times New Roman" w:hAnsi="Times New Roman"/>
          <w:spacing w:val="-1"/>
          <w:sz w:val="24"/>
          <w:szCs w:val="24"/>
        </w:rPr>
      </w:pPr>
      <w:r>
        <w:br w:type="page"/>
      </w:r>
    </w:p>
    <w:p w14:paraId="7AE88586" w14:textId="1FF5CB0E" w:rsidR="00F620DB" w:rsidRDefault="002112E7" w:rsidP="00F620DB">
      <w:pPr>
        <w:pStyle w:val="Text2"/>
      </w:pPr>
      <w:r w:rsidRPr="00252062">
        <w:rPr>
          <w:noProof/>
          <w:lang w:eastAsia="ja-JP"/>
        </w:rPr>
        <w:lastRenderedPageBreak/>
        <w:drawing>
          <wp:anchor distT="0" distB="0" distL="114300" distR="114300" simplePos="0" relativeHeight="251659264" behindDoc="0" locked="0" layoutInCell="1" allowOverlap="1" wp14:anchorId="66629B1B" wp14:editId="72B5A139">
            <wp:simplePos x="0" y="0"/>
            <wp:positionH relativeFrom="column">
              <wp:posOffset>2155190</wp:posOffset>
            </wp:positionH>
            <wp:positionV relativeFrom="paragraph">
              <wp:posOffset>185420</wp:posOffset>
            </wp:positionV>
            <wp:extent cx="2971800" cy="2263410"/>
            <wp:effectExtent l="0" t="0" r="0" b="3810"/>
            <wp:wrapNone/>
            <wp:docPr id="96" name="図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extLst>
                        <a:ext uri="{28A0092B-C50C-407E-A947-70E740481C1C}">
                          <a14:useLocalDpi xmlns:a14="http://schemas.microsoft.com/office/drawing/2010/main" val="0"/>
                        </a:ext>
                      </a:extLst>
                    </a:blip>
                    <a:stretch>
                      <a:fillRect/>
                    </a:stretch>
                  </pic:blipFill>
                  <pic:spPr>
                    <a:xfrm>
                      <a:off x="0" y="0"/>
                      <a:ext cx="2971800" cy="2263410"/>
                    </a:xfrm>
                    <a:prstGeom prst="rect">
                      <a:avLst/>
                    </a:prstGeom>
                  </pic:spPr>
                </pic:pic>
              </a:graphicData>
            </a:graphic>
            <wp14:sizeRelH relativeFrom="margin">
              <wp14:pctWidth>0</wp14:pctWidth>
            </wp14:sizeRelH>
            <wp14:sizeRelV relativeFrom="margin">
              <wp14:pctHeight>0</wp14:pctHeight>
            </wp14:sizeRelV>
          </wp:anchor>
        </w:drawing>
      </w:r>
    </w:p>
    <w:p w14:paraId="3DAB0BA2" w14:textId="0125BDFA" w:rsidR="002A63F6" w:rsidRDefault="002A63F6" w:rsidP="00F620DB">
      <w:pPr>
        <w:pStyle w:val="Text2"/>
      </w:pPr>
    </w:p>
    <w:p w14:paraId="6EF49BF8" w14:textId="7F1ECF00" w:rsidR="002A63F6" w:rsidRDefault="002A63F6" w:rsidP="00F620DB">
      <w:pPr>
        <w:pStyle w:val="Text2"/>
      </w:pPr>
    </w:p>
    <w:p w14:paraId="5BF83406" w14:textId="60F4A82A" w:rsidR="002A63F6" w:rsidRDefault="002A63F6" w:rsidP="00F620DB">
      <w:pPr>
        <w:pStyle w:val="Text2"/>
      </w:pPr>
    </w:p>
    <w:p w14:paraId="24E4399D" w14:textId="3422CC57" w:rsidR="002A63F6" w:rsidRDefault="002A63F6" w:rsidP="00F620DB">
      <w:pPr>
        <w:pStyle w:val="Text2"/>
      </w:pPr>
    </w:p>
    <w:p w14:paraId="3605FACD" w14:textId="6EE07CAD" w:rsidR="002A63F6" w:rsidRDefault="002A63F6" w:rsidP="00F620DB">
      <w:pPr>
        <w:pStyle w:val="Text2"/>
      </w:pPr>
    </w:p>
    <w:p w14:paraId="351BEA84" w14:textId="0A73E369" w:rsidR="002A63F6" w:rsidRDefault="002A63F6" w:rsidP="00F620DB">
      <w:pPr>
        <w:pStyle w:val="Text2"/>
      </w:pPr>
    </w:p>
    <w:p w14:paraId="1AE7F7EE" w14:textId="0BCA538C" w:rsidR="002A63F6" w:rsidRDefault="002A63F6" w:rsidP="00F620DB">
      <w:pPr>
        <w:pStyle w:val="Text2"/>
      </w:pPr>
    </w:p>
    <w:p w14:paraId="2FCCC798" w14:textId="77777777" w:rsidR="002A63F6" w:rsidRDefault="002A63F6" w:rsidP="00F620DB">
      <w:pPr>
        <w:pStyle w:val="Text2"/>
      </w:pPr>
    </w:p>
    <w:p w14:paraId="45575A6B" w14:textId="4AF446FC" w:rsidR="00F620DB" w:rsidRDefault="00F620DB" w:rsidP="002A63F6">
      <w:pPr>
        <w:pStyle w:val="dotted"/>
        <w:tabs>
          <w:tab w:val="clear" w:pos="3119"/>
          <w:tab w:val="left" w:pos="3402"/>
        </w:tabs>
        <w:ind w:left="3402" w:hanging="424"/>
      </w:pPr>
      <w:r>
        <w:t>Standards</w:t>
      </w:r>
    </w:p>
    <w:p w14:paraId="29EFC17B" w14:textId="77777777" w:rsidR="002A63F6" w:rsidRDefault="00F620DB" w:rsidP="002A63F6">
      <w:pPr>
        <w:pStyle w:val="Text3"/>
        <w:numPr>
          <w:ilvl w:val="0"/>
          <w:numId w:val="7"/>
        </w:numPr>
        <w:tabs>
          <w:tab w:val="left" w:pos="4820"/>
        </w:tabs>
        <w:ind w:leftChars="0" w:left="3686"/>
      </w:pPr>
      <w:r>
        <w:t>Useful frequency:</w:t>
      </w:r>
      <w:r>
        <w:tab/>
      </w:r>
    </w:p>
    <w:p w14:paraId="14C728D1" w14:textId="77777777" w:rsidR="002A63F6" w:rsidRDefault="00F620DB" w:rsidP="002A63F6">
      <w:pPr>
        <w:pStyle w:val="Text2"/>
        <w:numPr>
          <w:ilvl w:val="4"/>
          <w:numId w:val="11"/>
        </w:numPr>
        <w:tabs>
          <w:tab w:val="left" w:pos="4111"/>
        </w:tabs>
        <w:ind w:left="4111" w:hanging="425"/>
      </w:pPr>
      <w:r>
        <w:t>band of 80MHz, 87 to 107MHz</w:t>
      </w:r>
    </w:p>
    <w:p w14:paraId="5339DBCA" w14:textId="56504D10" w:rsidR="00F620DB" w:rsidRDefault="00F620DB" w:rsidP="002A63F6">
      <w:pPr>
        <w:pStyle w:val="Text2"/>
        <w:numPr>
          <w:ilvl w:val="4"/>
          <w:numId w:val="11"/>
        </w:numPr>
        <w:tabs>
          <w:tab w:val="left" w:pos="4111"/>
        </w:tabs>
        <w:ind w:left="4111" w:hanging="425"/>
      </w:pPr>
      <w:r>
        <w:t>band of 150MHz, 137 to 170MHz</w:t>
      </w:r>
    </w:p>
    <w:p w14:paraId="620BF345" w14:textId="77777777" w:rsidR="00862973" w:rsidRDefault="00F620DB" w:rsidP="002A63F6">
      <w:pPr>
        <w:pStyle w:val="Text3"/>
        <w:numPr>
          <w:ilvl w:val="0"/>
          <w:numId w:val="7"/>
        </w:numPr>
        <w:tabs>
          <w:tab w:val="left" w:pos="4820"/>
        </w:tabs>
        <w:ind w:leftChars="0" w:left="3686"/>
      </w:pPr>
      <w:r>
        <w:t xml:space="preserve">Standard attenuation: </w:t>
      </w:r>
    </w:p>
    <w:p w14:paraId="37CA04A9" w14:textId="7E67754C" w:rsidR="002A63F6" w:rsidRDefault="00F620DB" w:rsidP="00862973">
      <w:pPr>
        <w:pStyle w:val="Text3"/>
        <w:tabs>
          <w:tab w:val="left" w:pos="4820"/>
        </w:tabs>
        <w:ind w:leftChars="0" w:left="3686"/>
      </w:pPr>
      <w:r w:rsidRPr="00862973">
        <w:rPr>
          <w:i/>
        </w:rPr>
        <w:t>band of 80MHz</w:t>
      </w:r>
      <w:r>
        <w:t>:</w:t>
      </w:r>
    </w:p>
    <w:p w14:paraId="6DB1ADC5" w14:textId="413F631C" w:rsidR="00F620DB" w:rsidRDefault="00F620DB" w:rsidP="002A63F6">
      <w:pPr>
        <w:pStyle w:val="Text2"/>
        <w:numPr>
          <w:ilvl w:val="4"/>
          <w:numId w:val="11"/>
        </w:numPr>
        <w:tabs>
          <w:tab w:val="left" w:pos="4111"/>
        </w:tabs>
        <w:ind w:left="4111" w:hanging="425"/>
      </w:pPr>
      <w:r>
        <w:t>L-LCX-43D-65-HR, 8.0 to 9.5dB/km</w:t>
      </w:r>
    </w:p>
    <w:p w14:paraId="54645327" w14:textId="39BC49D6" w:rsidR="00F620DB" w:rsidRDefault="00F620DB" w:rsidP="002A63F6">
      <w:pPr>
        <w:pStyle w:val="Text2"/>
        <w:numPr>
          <w:ilvl w:val="4"/>
          <w:numId w:val="11"/>
        </w:numPr>
        <w:tabs>
          <w:tab w:val="left" w:pos="4111"/>
        </w:tabs>
        <w:ind w:left="4111" w:hanging="425"/>
      </w:pPr>
      <w:r>
        <w:t>L-LCX-43D-55-HR, 8.5 to 10dB/km</w:t>
      </w:r>
    </w:p>
    <w:p w14:paraId="2B87CF6D" w14:textId="26DB7A06" w:rsidR="002A63F6" w:rsidRDefault="002A63F6" w:rsidP="002A63F6">
      <w:pPr>
        <w:pStyle w:val="Text2"/>
        <w:tabs>
          <w:tab w:val="left" w:pos="4111"/>
        </w:tabs>
        <w:ind w:left="4111"/>
      </w:pPr>
      <w:r w:rsidRPr="00862973">
        <w:rPr>
          <w:i/>
        </w:rPr>
        <w:t>band of 150MHz</w:t>
      </w:r>
      <w:r>
        <w:t>:</w:t>
      </w:r>
    </w:p>
    <w:p w14:paraId="27D6F149" w14:textId="4AAEB5F8" w:rsidR="00F620DB" w:rsidRDefault="00F620DB" w:rsidP="002A63F6">
      <w:pPr>
        <w:pStyle w:val="Text2"/>
        <w:numPr>
          <w:ilvl w:val="4"/>
          <w:numId w:val="11"/>
        </w:numPr>
        <w:tabs>
          <w:tab w:val="left" w:pos="4111"/>
        </w:tabs>
        <w:ind w:left="4111" w:hanging="425"/>
      </w:pPr>
      <w:r>
        <w:t>L-LCX-43D-65-HR, 11dB/km</w:t>
      </w:r>
    </w:p>
    <w:p w14:paraId="7BF3497E" w14:textId="6B951887" w:rsidR="00F620DB" w:rsidRDefault="00F620DB" w:rsidP="002A63F6">
      <w:pPr>
        <w:pStyle w:val="Text2"/>
        <w:numPr>
          <w:ilvl w:val="4"/>
          <w:numId w:val="11"/>
        </w:numPr>
        <w:tabs>
          <w:tab w:val="left" w:pos="4111"/>
        </w:tabs>
        <w:ind w:left="4111" w:hanging="425"/>
      </w:pPr>
      <w:r>
        <w:t>L-LCX-43D-55-HR, 12dB/km</w:t>
      </w:r>
    </w:p>
    <w:p w14:paraId="3DBF1A4D" w14:textId="77777777" w:rsidR="00862973" w:rsidRDefault="00F620DB" w:rsidP="002A63F6">
      <w:pPr>
        <w:pStyle w:val="Text3"/>
        <w:numPr>
          <w:ilvl w:val="0"/>
          <w:numId w:val="7"/>
        </w:numPr>
        <w:tabs>
          <w:tab w:val="left" w:pos="4820"/>
        </w:tabs>
        <w:ind w:leftChars="0" w:left="3686"/>
      </w:pPr>
      <w:r>
        <w:t>Standard coupling loss:</w:t>
      </w:r>
      <w:r>
        <w:tab/>
      </w:r>
    </w:p>
    <w:p w14:paraId="629B2AC1" w14:textId="4BE22555" w:rsidR="00862973" w:rsidRPr="00862973" w:rsidRDefault="00F620DB" w:rsidP="00862973">
      <w:pPr>
        <w:pStyle w:val="Text2"/>
        <w:tabs>
          <w:tab w:val="left" w:pos="4111"/>
        </w:tabs>
        <w:ind w:left="4111"/>
        <w:rPr>
          <w:i/>
        </w:rPr>
      </w:pPr>
      <w:r w:rsidRPr="00862973">
        <w:rPr>
          <w:i/>
        </w:rPr>
        <w:t>band of 80MHz:</w:t>
      </w:r>
    </w:p>
    <w:p w14:paraId="3F576E05" w14:textId="7F513308" w:rsidR="00F620DB" w:rsidRDefault="00F620DB" w:rsidP="00862973">
      <w:pPr>
        <w:pStyle w:val="Text2"/>
        <w:numPr>
          <w:ilvl w:val="4"/>
          <w:numId w:val="11"/>
        </w:numPr>
        <w:tabs>
          <w:tab w:val="left" w:pos="4111"/>
        </w:tabs>
        <w:ind w:left="4111" w:hanging="425"/>
      </w:pPr>
      <w:r>
        <w:t>L-LCX-43D-65-HR, 73dB</w:t>
      </w:r>
    </w:p>
    <w:p w14:paraId="18248A6A" w14:textId="2A94B624" w:rsidR="00F620DB" w:rsidRDefault="00F620DB" w:rsidP="00862973">
      <w:pPr>
        <w:pStyle w:val="Text2"/>
        <w:numPr>
          <w:ilvl w:val="4"/>
          <w:numId w:val="11"/>
        </w:numPr>
        <w:tabs>
          <w:tab w:val="left" w:pos="4111"/>
        </w:tabs>
        <w:ind w:left="4111" w:hanging="425"/>
      </w:pPr>
      <w:r>
        <w:t>L-LCX-43D-55-HR, 63dB</w:t>
      </w:r>
    </w:p>
    <w:p w14:paraId="054FF82A" w14:textId="77777777" w:rsidR="00862973" w:rsidRPr="00862973" w:rsidRDefault="00F620DB" w:rsidP="00862973">
      <w:pPr>
        <w:pStyle w:val="Text2"/>
        <w:tabs>
          <w:tab w:val="left" w:pos="4111"/>
        </w:tabs>
        <w:ind w:left="4111"/>
        <w:rPr>
          <w:i/>
        </w:rPr>
      </w:pPr>
      <w:r w:rsidRPr="00862973">
        <w:rPr>
          <w:i/>
        </w:rPr>
        <w:t>band of 150MHz:</w:t>
      </w:r>
    </w:p>
    <w:p w14:paraId="4CDEBAC1" w14:textId="405340D6" w:rsidR="00F620DB" w:rsidRDefault="00F620DB" w:rsidP="00862973">
      <w:pPr>
        <w:pStyle w:val="Text2"/>
        <w:numPr>
          <w:ilvl w:val="4"/>
          <w:numId w:val="11"/>
        </w:numPr>
        <w:tabs>
          <w:tab w:val="left" w:pos="4111"/>
        </w:tabs>
        <w:ind w:left="4111" w:hanging="425"/>
      </w:pPr>
      <w:r>
        <w:t>L-LCX-43D-65-HR, 70dB</w:t>
      </w:r>
    </w:p>
    <w:p w14:paraId="17AF6B70" w14:textId="3C810D9B" w:rsidR="00F620DB" w:rsidRDefault="00F620DB" w:rsidP="00862973">
      <w:pPr>
        <w:pStyle w:val="Text2"/>
        <w:numPr>
          <w:ilvl w:val="4"/>
          <w:numId w:val="11"/>
        </w:numPr>
        <w:tabs>
          <w:tab w:val="left" w:pos="4111"/>
        </w:tabs>
        <w:ind w:left="4111" w:hanging="425"/>
      </w:pPr>
      <w:r>
        <w:t>L-LCX-43D-55-HR, 60dB</w:t>
      </w:r>
    </w:p>
    <w:p w14:paraId="44FF4B06" w14:textId="77777777" w:rsidR="00F620DB" w:rsidRDefault="00F620DB" w:rsidP="00862973">
      <w:pPr>
        <w:pStyle w:val="Text3"/>
      </w:pPr>
      <w:r>
        <w:t>Where:</w:t>
      </w:r>
    </w:p>
    <w:p w14:paraId="10EE0817" w14:textId="716346CA" w:rsidR="00F620DB" w:rsidRDefault="00F620DB" w:rsidP="00862973">
      <w:pPr>
        <w:pStyle w:val="Text3"/>
        <w:tabs>
          <w:tab w:val="center" w:pos="3261"/>
          <w:tab w:val="center" w:pos="4111"/>
          <w:tab w:val="center" w:pos="4962"/>
          <w:tab w:val="center" w:pos="5670"/>
          <w:tab w:val="center" w:pos="6379"/>
        </w:tabs>
      </w:pPr>
      <w:r>
        <w:rPr>
          <w:rFonts w:hint="eastAsia"/>
        </w:rPr>
        <w:tab/>
        <w:t>L</w:t>
      </w:r>
      <w:r>
        <w:rPr>
          <w:rFonts w:hint="eastAsia"/>
        </w:rPr>
        <w:tab/>
        <w:t>- LCX</w:t>
      </w:r>
      <w:r>
        <w:rPr>
          <w:rFonts w:hint="eastAsia"/>
        </w:rPr>
        <w:tab/>
        <w:t>- □D</w:t>
      </w:r>
      <w:r>
        <w:rPr>
          <w:rFonts w:hint="eastAsia"/>
        </w:rPr>
        <w:tab/>
        <w:t>- □</w:t>
      </w:r>
      <w:r>
        <w:rPr>
          <w:rFonts w:hint="eastAsia"/>
        </w:rPr>
        <w:tab/>
        <w:t>- HR</w:t>
      </w:r>
    </w:p>
    <w:p w14:paraId="16B904D8" w14:textId="77777777" w:rsidR="00F620DB" w:rsidRDefault="00F620DB" w:rsidP="00862973">
      <w:pPr>
        <w:pStyle w:val="Text3"/>
        <w:tabs>
          <w:tab w:val="center" w:pos="3261"/>
          <w:tab w:val="center" w:pos="4111"/>
          <w:tab w:val="center" w:pos="4962"/>
          <w:tab w:val="center" w:pos="5670"/>
          <w:tab w:val="center" w:pos="6379"/>
        </w:tabs>
      </w:pPr>
      <w:r>
        <w:tab/>
        <w:t>*1</w:t>
      </w:r>
      <w:r>
        <w:tab/>
        <w:t>*2</w:t>
      </w:r>
      <w:r>
        <w:tab/>
        <w:t>*3</w:t>
      </w:r>
      <w:r>
        <w:tab/>
        <w:t>*4</w:t>
      </w:r>
      <w:r>
        <w:tab/>
        <w:t>*5</w:t>
      </w:r>
    </w:p>
    <w:p w14:paraId="52FB8592" w14:textId="77777777" w:rsidR="00F620DB" w:rsidRDefault="00F620DB" w:rsidP="00862973">
      <w:pPr>
        <w:pStyle w:val="Text3"/>
      </w:pPr>
    </w:p>
    <w:p w14:paraId="1640073C" w14:textId="77777777" w:rsidR="00F620DB" w:rsidRDefault="00F620DB" w:rsidP="00862973">
      <w:pPr>
        <w:pStyle w:val="Text3"/>
      </w:pPr>
      <w:r>
        <w:t>*1: L: Low loss type or N/A: general type</w:t>
      </w:r>
    </w:p>
    <w:p w14:paraId="3162506E" w14:textId="77777777" w:rsidR="00F620DB" w:rsidRDefault="00F620DB" w:rsidP="00862973">
      <w:pPr>
        <w:pStyle w:val="Text3"/>
      </w:pPr>
      <w:r>
        <w:lastRenderedPageBreak/>
        <w:t>*2: LCX: Leaky Coaxial Cable</w:t>
      </w:r>
    </w:p>
    <w:p w14:paraId="23B45851" w14:textId="77777777" w:rsidR="00F620DB" w:rsidRDefault="00F620DB" w:rsidP="00862973">
      <w:pPr>
        <w:pStyle w:val="Text3"/>
      </w:pPr>
      <w:r>
        <w:t>*3: Outer diameter of insulator e.g. 43D: 43mm</w:t>
      </w:r>
    </w:p>
    <w:p w14:paraId="58ACD26C" w14:textId="77777777" w:rsidR="00F620DB" w:rsidRDefault="00F620DB" w:rsidP="00862973">
      <w:pPr>
        <w:pStyle w:val="Text3"/>
      </w:pPr>
      <w:r>
        <w:t>*4: D: Characteristic impedance, e.g. 50Ω</w:t>
      </w:r>
    </w:p>
    <w:p w14:paraId="79115F82" w14:textId="77777777" w:rsidR="00F620DB" w:rsidRDefault="00F620DB" w:rsidP="00862973">
      <w:pPr>
        <w:pStyle w:val="Text3"/>
      </w:pPr>
      <w:r>
        <w:t>*5: HR: Heat-Resistant or N/A: general type</w:t>
      </w:r>
    </w:p>
    <w:p w14:paraId="2A89FC1C" w14:textId="77777777" w:rsidR="00F620DB" w:rsidRDefault="00F620DB" w:rsidP="00862973">
      <w:pPr>
        <w:pStyle w:val="Note"/>
      </w:pPr>
    </w:p>
    <w:p w14:paraId="0A9977A5" w14:textId="45EA3BB8" w:rsidR="00F620DB" w:rsidRDefault="00862973" w:rsidP="00862973">
      <w:pPr>
        <w:pStyle w:val="11"/>
      </w:pPr>
      <w:bookmarkStart w:id="112" w:name="_Toc514417496"/>
      <w:r>
        <w:t>(6)</w:t>
      </w:r>
      <w:r w:rsidR="00F620DB">
        <w:tab/>
        <w:t>CCTV CAMERA EQUIPMENT</w:t>
      </w:r>
      <w:bookmarkEnd w:id="112"/>
    </w:p>
    <w:p w14:paraId="3C8FB4A2" w14:textId="41032489" w:rsidR="00F620DB" w:rsidRDefault="00862973" w:rsidP="00862973">
      <w:pPr>
        <w:pStyle w:val="a5"/>
      </w:pPr>
      <w:r>
        <w:t>(a)</w:t>
      </w:r>
      <w:r w:rsidR="00F620DB">
        <w:tab/>
        <w:t>Application</w:t>
      </w:r>
    </w:p>
    <w:p w14:paraId="70116D76" w14:textId="77777777" w:rsidR="00F620DB" w:rsidRDefault="00F620DB" w:rsidP="00862973">
      <w:pPr>
        <w:pStyle w:val="Text3"/>
      </w:pPr>
      <w:r>
        <w:t>This section shall apply to components, etc. of the CCTV camera equipment to be installed in the Nagdhunga Tunnel (hereinafter referred to as the “Equipment”).</w:t>
      </w:r>
    </w:p>
    <w:p w14:paraId="2E572EBE" w14:textId="08DE1BA6" w:rsidR="00F620DB" w:rsidRDefault="00862973" w:rsidP="00862973">
      <w:pPr>
        <w:pStyle w:val="a5"/>
      </w:pPr>
      <w:r>
        <w:t>(b)</w:t>
      </w:r>
      <w:r w:rsidR="00F620DB">
        <w:tab/>
        <w:t>System Overview</w:t>
      </w:r>
    </w:p>
    <w:p w14:paraId="61A8FC33" w14:textId="27E7C4FB" w:rsidR="00F620DB" w:rsidRDefault="00F620DB" w:rsidP="00862973">
      <w:pPr>
        <w:pStyle w:val="Text3"/>
      </w:pPr>
      <w:r>
        <w:t>The system overview of th</w:t>
      </w:r>
      <w:r w:rsidR="00862973">
        <w:t>e Equipment shall be as follows:</w:t>
      </w:r>
    </w:p>
    <w:p w14:paraId="2AE00DD1" w14:textId="121DC895" w:rsidR="00F620DB" w:rsidRDefault="00F620DB" w:rsidP="00862973">
      <w:pPr>
        <w:pStyle w:val="dotted"/>
        <w:tabs>
          <w:tab w:val="clear" w:pos="3119"/>
          <w:tab w:val="left" w:pos="3402"/>
        </w:tabs>
        <w:ind w:left="3402" w:hanging="424"/>
      </w:pPr>
      <w:r>
        <w:t>CCTV shall be installed outside the tunnel to monitor vehicles passing through the tunnel and tollgate.</w:t>
      </w:r>
    </w:p>
    <w:p w14:paraId="707EC3DE" w14:textId="45F1CD91" w:rsidR="00F620DB" w:rsidRDefault="00F620DB" w:rsidP="00862973">
      <w:pPr>
        <w:pStyle w:val="dotted"/>
        <w:tabs>
          <w:tab w:val="clear" w:pos="3119"/>
          <w:tab w:val="left" w:pos="3402"/>
        </w:tabs>
        <w:ind w:left="3402" w:hanging="424"/>
      </w:pPr>
      <w:r>
        <w:t>CCTV shall be installed inside the tunnel to monitor emergency exits and evacuation routes.</w:t>
      </w:r>
    </w:p>
    <w:p w14:paraId="4A2D1DA6" w14:textId="3B58E147" w:rsidR="00F620DB" w:rsidRDefault="00F620DB" w:rsidP="00862973">
      <w:pPr>
        <w:pStyle w:val="dotted"/>
        <w:tabs>
          <w:tab w:val="clear" w:pos="3119"/>
          <w:tab w:val="left" w:pos="3402"/>
        </w:tabs>
        <w:ind w:left="3402" w:hanging="424"/>
      </w:pPr>
      <w:r>
        <w:t>CCTV shall be installed inside the tunnel to monitor vehicles passing through, emergency exits, emergency parking zone and other fixed points. When an accident or disaster occurs, CCTV shall monitor firefighting and evacuation activities, and the state of the accident or disaster.</w:t>
      </w:r>
    </w:p>
    <w:p w14:paraId="3FD748D7" w14:textId="08D99A95" w:rsidR="00F620DB" w:rsidRDefault="00F620DB" w:rsidP="00862973">
      <w:pPr>
        <w:pStyle w:val="dotted"/>
        <w:tabs>
          <w:tab w:val="clear" w:pos="3119"/>
          <w:tab w:val="left" w:pos="3402"/>
        </w:tabs>
        <w:ind w:left="3402" w:hanging="424"/>
      </w:pPr>
      <w:r>
        <w:t>The Equipment shall collectively record and deliver video images from all the cameras.</w:t>
      </w:r>
    </w:p>
    <w:p w14:paraId="41122A49" w14:textId="77777777" w:rsidR="00F620DB" w:rsidRDefault="00F620DB" w:rsidP="00C806D3">
      <w:pPr>
        <w:pStyle w:val="Note"/>
      </w:pPr>
    </w:p>
    <w:p w14:paraId="70ED059D" w14:textId="79278A8C" w:rsidR="00F620DB" w:rsidRDefault="00C806D3" w:rsidP="00C806D3">
      <w:pPr>
        <w:pStyle w:val="a5"/>
      </w:pPr>
      <w:r>
        <w:t>(c)</w:t>
      </w:r>
      <w:r w:rsidR="00F620DB">
        <w:tab/>
        <w:t>Service Space</w:t>
      </w:r>
    </w:p>
    <w:p w14:paraId="4FFD42BB" w14:textId="77777777" w:rsidR="00F620DB" w:rsidRDefault="00F620DB" w:rsidP="00C806D3">
      <w:pPr>
        <w:pStyle w:val="Text3"/>
      </w:pPr>
      <w:r>
        <w:t>CCTV for outside and inside the tunnel, and control panels shall be designed for outdoor use, and other components for indoor use.</w:t>
      </w:r>
    </w:p>
    <w:p w14:paraId="41F5F2F3" w14:textId="77777777" w:rsidR="00F620DB" w:rsidRDefault="00F620DB" w:rsidP="00C806D3">
      <w:pPr>
        <w:pStyle w:val="Note"/>
      </w:pPr>
    </w:p>
    <w:p w14:paraId="13762727" w14:textId="30C4AABF" w:rsidR="00F620DB" w:rsidRDefault="00C806D3" w:rsidP="00C806D3">
      <w:pPr>
        <w:pStyle w:val="a5"/>
      </w:pPr>
      <w:r>
        <w:t>(d)</w:t>
      </w:r>
      <w:r w:rsidR="00F620DB">
        <w:tab/>
        <w:t>Ambient Conditions</w:t>
      </w:r>
    </w:p>
    <w:p w14:paraId="62C2F8A3" w14:textId="2B3341F4" w:rsidR="00C806D3" w:rsidRDefault="00F620DB" w:rsidP="00C806D3">
      <w:pPr>
        <w:pStyle w:val="dotted"/>
        <w:tabs>
          <w:tab w:val="clear" w:pos="3119"/>
          <w:tab w:val="left" w:pos="3402"/>
        </w:tabs>
        <w:ind w:left="3402" w:hanging="424"/>
      </w:pPr>
      <w:r>
        <w:t>Temperature:</w:t>
      </w:r>
    </w:p>
    <w:p w14:paraId="36C8B299" w14:textId="19EE370F" w:rsidR="00F620DB" w:rsidRDefault="00F620DB" w:rsidP="00C806D3">
      <w:pPr>
        <w:pStyle w:val="Text3"/>
        <w:numPr>
          <w:ilvl w:val="0"/>
          <w:numId w:val="7"/>
        </w:numPr>
        <w:tabs>
          <w:tab w:val="left" w:pos="4820"/>
        </w:tabs>
        <w:ind w:leftChars="0" w:left="3686"/>
      </w:pPr>
      <w:r>
        <w:t>outdoor and inside the tunnel, -10°C to 40°C</w:t>
      </w:r>
    </w:p>
    <w:p w14:paraId="4C787099" w14:textId="7654EADB" w:rsidR="00F620DB" w:rsidRDefault="00F620DB" w:rsidP="00C806D3">
      <w:pPr>
        <w:pStyle w:val="Text3"/>
        <w:numPr>
          <w:ilvl w:val="0"/>
          <w:numId w:val="7"/>
        </w:numPr>
        <w:tabs>
          <w:tab w:val="left" w:pos="4820"/>
        </w:tabs>
        <w:ind w:leftChars="0" w:left="3686"/>
      </w:pPr>
      <w:r>
        <w:t>Indoor, 0°C to 40°C</w:t>
      </w:r>
    </w:p>
    <w:p w14:paraId="43846F54" w14:textId="64D5C880" w:rsidR="00F620DB" w:rsidRDefault="00F620DB" w:rsidP="00C806D3">
      <w:pPr>
        <w:pStyle w:val="Text3"/>
        <w:tabs>
          <w:tab w:val="left" w:pos="4820"/>
        </w:tabs>
        <w:ind w:leftChars="0" w:left="3686"/>
      </w:pPr>
      <w:r>
        <w:t>However, 10°C to 35°C for general information devices</w:t>
      </w:r>
    </w:p>
    <w:p w14:paraId="754FBADC" w14:textId="67579FAD" w:rsidR="00C806D3" w:rsidRDefault="00F620DB" w:rsidP="00C806D3">
      <w:pPr>
        <w:pStyle w:val="dotted"/>
        <w:tabs>
          <w:tab w:val="clear" w:pos="3119"/>
          <w:tab w:val="left" w:pos="3402"/>
        </w:tabs>
        <w:ind w:left="3402" w:hanging="424"/>
      </w:pPr>
      <w:r>
        <w:t>Humidity:</w:t>
      </w:r>
    </w:p>
    <w:p w14:paraId="4AAFC9E0" w14:textId="40BB2A90" w:rsidR="00F620DB" w:rsidRDefault="00F620DB" w:rsidP="00C806D3">
      <w:pPr>
        <w:pStyle w:val="Text3"/>
        <w:numPr>
          <w:ilvl w:val="0"/>
          <w:numId w:val="7"/>
        </w:numPr>
        <w:tabs>
          <w:tab w:val="left" w:pos="4820"/>
        </w:tabs>
        <w:ind w:leftChars="0" w:left="3686"/>
      </w:pPr>
      <w:r>
        <w:t>outdoor and inside the tunnel, 10% to 90%RH</w:t>
      </w:r>
    </w:p>
    <w:p w14:paraId="54E0607A" w14:textId="6533694E" w:rsidR="00F620DB" w:rsidRDefault="00F620DB" w:rsidP="00C806D3">
      <w:pPr>
        <w:pStyle w:val="Text3"/>
        <w:numPr>
          <w:ilvl w:val="0"/>
          <w:numId w:val="7"/>
        </w:numPr>
        <w:tabs>
          <w:tab w:val="left" w:pos="4820"/>
        </w:tabs>
        <w:ind w:leftChars="0" w:left="3686"/>
      </w:pPr>
      <w:r>
        <w:t>indoor, 10% to 85%RH</w:t>
      </w:r>
    </w:p>
    <w:p w14:paraId="3EE21AD0" w14:textId="5AB00070" w:rsidR="00F620DB" w:rsidRDefault="00F620DB" w:rsidP="00C806D3">
      <w:pPr>
        <w:pStyle w:val="Text3"/>
        <w:tabs>
          <w:tab w:val="left" w:pos="4820"/>
        </w:tabs>
        <w:ind w:leftChars="0" w:left="3686"/>
      </w:pPr>
      <w:r>
        <w:t>However, 20 to 80%RH (non-condensing humidity) for general information devices</w:t>
      </w:r>
    </w:p>
    <w:p w14:paraId="032B6606" w14:textId="0851BD56" w:rsidR="00F620DB" w:rsidRDefault="00F620DB" w:rsidP="00C806D3">
      <w:pPr>
        <w:pStyle w:val="dotted"/>
        <w:tabs>
          <w:tab w:val="clear" w:pos="3119"/>
          <w:tab w:val="left" w:pos="3402"/>
        </w:tabs>
        <w:ind w:left="3402" w:hanging="424"/>
      </w:pPr>
      <w:r>
        <w:lastRenderedPageBreak/>
        <w:t>Wind speed:</w:t>
      </w:r>
      <w:r>
        <w:tab/>
        <w:t xml:space="preserve">Maximum instantaneous wind speed: 60m/s (non-destructive) </w:t>
      </w:r>
    </w:p>
    <w:p w14:paraId="32F59A18" w14:textId="0438708A" w:rsidR="00F620DB" w:rsidRDefault="00F620DB" w:rsidP="00C806D3">
      <w:pPr>
        <w:pStyle w:val="dotted"/>
        <w:numPr>
          <w:ilvl w:val="0"/>
          <w:numId w:val="0"/>
        </w:numPr>
        <w:tabs>
          <w:tab w:val="clear" w:pos="3119"/>
          <w:tab w:val="left" w:pos="3402"/>
        </w:tabs>
        <w:ind w:left="3402"/>
      </w:pPr>
      <w:r>
        <w:t>(for outdoor devices only)</w:t>
      </w:r>
    </w:p>
    <w:p w14:paraId="1325611E" w14:textId="77777777" w:rsidR="00F620DB" w:rsidRDefault="00F620DB" w:rsidP="00C806D3">
      <w:pPr>
        <w:pStyle w:val="Note"/>
      </w:pPr>
    </w:p>
    <w:p w14:paraId="1C0B7093" w14:textId="35D5C609" w:rsidR="00F620DB" w:rsidRDefault="00C806D3" w:rsidP="00C806D3">
      <w:pPr>
        <w:pStyle w:val="a5"/>
      </w:pPr>
      <w:r>
        <w:t>(e)</w:t>
      </w:r>
      <w:r>
        <w:tab/>
      </w:r>
      <w:r w:rsidR="00F620DB">
        <w:t>Structures</w:t>
      </w:r>
    </w:p>
    <w:p w14:paraId="7DEA8579" w14:textId="77777777" w:rsidR="00F620DB" w:rsidRDefault="00F620DB" w:rsidP="00A82F40">
      <w:pPr>
        <w:pStyle w:val="Text3"/>
      </w:pPr>
      <w:r>
        <w:t>Individual server equipment and racks shall have the following structures.</w:t>
      </w:r>
    </w:p>
    <w:p w14:paraId="290F7D80" w14:textId="2D07DF80" w:rsidR="00F620DB" w:rsidRDefault="00F620DB" w:rsidP="00A82F40">
      <w:pPr>
        <w:pStyle w:val="dotted"/>
        <w:tabs>
          <w:tab w:val="clear" w:pos="3119"/>
          <w:tab w:val="left" w:pos="3402"/>
        </w:tabs>
        <w:ind w:left="3402" w:hanging="424"/>
      </w:pPr>
      <w:r>
        <w:t>The Equipment shall be made of durable and rust preventive steel.</w:t>
      </w:r>
    </w:p>
    <w:p w14:paraId="524E6BCB" w14:textId="6FF0454E" w:rsidR="00F620DB" w:rsidRDefault="00F620DB" w:rsidP="00A82F40">
      <w:pPr>
        <w:pStyle w:val="dotted"/>
        <w:tabs>
          <w:tab w:val="clear" w:pos="3119"/>
          <w:tab w:val="left" w:pos="3402"/>
        </w:tabs>
        <w:ind w:left="3402" w:hanging="424"/>
      </w:pPr>
      <w:r>
        <w:t>Stand-along devices shall be earthquake-resistant to prevent accidents due to horizontal displacement, falling or drop of any parts.</w:t>
      </w:r>
    </w:p>
    <w:p w14:paraId="258A31D9" w14:textId="73F9A51F" w:rsidR="00F620DB" w:rsidRDefault="00F620DB" w:rsidP="00A82F40">
      <w:pPr>
        <w:pStyle w:val="dotted"/>
        <w:tabs>
          <w:tab w:val="clear" w:pos="3119"/>
          <w:tab w:val="left" w:pos="3402"/>
        </w:tabs>
        <w:ind w:left="3402" w:hanging="424"/>
      </w:pPr>
      <w:r>
        <w:t>Devices shall be mounted on steel racks, which shall be fixed directly and horizontally on concrete floors.</w:t>
      </w:r>
    </w:p>
    <w:p w14:paraId="41A72946" w14:textId="473C454A" w:rsidR="00F620DB" w:rsidRDefault="00F620DB" w:rsidP="00A82F40">
      <w:pPr>
        <w:pStyle w:val="dotted"/>
        <w:tabs>
          <w:tab w:val="clear" w:pos="3119"/>
          <w:tab w:val="left" w:pos="3402"/>
        </w:tabs>
        <w:ind w:left="3402" w:hanging="424"/>
      </w:pPr>
      <w:r>
        <w:t>Devices to be placed on the free access floor shall be fixed with bolts on special racks, which shall be placed in a hole created in the floor. Special racks shall have a structure, in which bolts used to fix the devices on the concrete floor are visible.</w:t>
      </w:r>
    </w:p>
    <w:p w14:paraId="44E73B4B" w14:textId="77777777" w:rsidR="00F620DB" w:rsidRDefault="00F620DB" w:rsidP="00A82F40">
      <w:pPr>
        <w:pStyle w:val="Note"/>
      </w:pPr>
    </w:p>
    <w:p w14:paraId="75DA966B" w14:textId="5236B547" w:rsidR="00F620DB" w:rsidRDefault="00A82F40" w:rsidP="00A82F40">
      <w:pPr>
        <w:pStyle w:val="a5"/>
      </w:pPr>
      <w:r>
        <w:t>(f)</w:t>
      </w:r>
      <w:r w:rsidR="00F620DB">
        <w:tab/>
        <w:t>Components of the Equipment</w:t>
      </w:r>
    </w:p>
    <w:p w14:paraId="5DC96F78" w14:textId="34222ABD" w:rsidR="00F620DB" w:rsidRDefault="00F620DB" w:rsidP="00F620DB">
      <w:pPr>
        <w:pStyle w:val="Text2"/>
      </w:pPr>
      <w:r>
        <w:t xml:space="preserve">The Equipment shall consist of the components and devices shown in </w:t>
      </w:r>
      <w:r w:rsidR="00AA2465">
        <w:t>Table 54-12</w:t>
      </w:r>
      <w:r>
        <w:t>.</w:t>
      </w:r>
    </w:p>
    <w:p w14:paraId="13C63E51" w14:textId="77777777" w:rsidR="00F620DB" w:rsidRDefault="00F620DB" w:rsidP="00F620DB">
      <w:pPr>
        <w:pStyle w:val="Text2"/>
      </w:pPr>
    </w:p>
    <w:p w14:paraId="3751563C" w14:textId="171BBCBB" w:rsidR="00F620DB" w:rsidRDefault="00AA2465" w:rsidP="00B54B9C">
      <w:pPr>
        <w:pStyle w:val="TableTittle"/>
        <w:ind w:left="2127"/>
      </w:pPr>
      <w:r>
        <w:t>Table 54-12</w:t>
      </w:r>
      <w:r w:rsidR="00F620DB">
        <w:t>: Components of CCTV Camera Equipment</w:t>
      </w:r>
    </w:p>
    <w:tbl>
      <w:tblPr>
        <w:tblW w:w="808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896"/>
        <w:gridCol w:w="819"/>
        <w:gridCol w:w="831"/>
      </w:tblGrid>
      <w:tr w:rsidR="00A82F40" w:rsidRPr="007C062F" w14:paraId="4E009A8D" w14:textId="77777777" w:rsidTr="00B54B9C">
        <w:trPr>
          <w:tblHeader/>
          <w:jc w:val="right"/>
        </w:trPr>
        <w:tc>
          <w:tcPr>
            <w:tcW w:w="3539" w:type="dxa"/>
            <w:shd w:val="clear" w:color="auto" w:fill="C6D9F1" w:themeFill="text2" w:themeFillTint="33"/>
            <w:vAlign w:val="center"/>
          </w:tcPr>
          <w:p w14:paraId="65DF9C00" w14:textId="77777777" w:rsidR="00A82F40" w:rsidRPr="00A82F40" w:rsidRDefault="00A82F40" w:rsidP="00A82F40">
            <w:pPr>
              <w:pStyle w:val="Table"/>
              <w:jc w:val="center"/>
              <w:rPr>
                <w:b/>
              </w:rPr>
            </w:pPr>
            <w:r w:rsidRPr="00A82F40">
              <w:rPr>
                <w:b/>
              </w:rPr>
              <w:t>Item</w:t>
            </w:r>
          </w:p>
        </w:tc>
        <w:tc>
          <w:tcPr>
            <w:tcW w:w="2896" w:type="dxa"/>
            <w:shd w:val="clear" w:color="auto" w:fill="C6D9F1" w:themeFill="text2" w:themeFillTint="33"/>
          </w:tcPr>
          <w:p w14:paraId="4E708F5B" w14:textId="77777777" w:rsidR="00A82F40" w:rsidRPr="00A82F40" w:rsidRDefault="00A82F40" w:rsidP="00A82F40">
            <w:pPr>
              <w:pStyle w:val="Table"/>
              <w:jc w:val="center"/>
              <w:rPr>
                <w:b/>
              </w:rPr>
            </w:pPr>
            <w:r w:rsidRPr="00A82F40">
              <w:rPr>
                <w:b/>
              </w:rPr>
              <w:t>Requirements</w:t>
            </w:r>
          </w:p>
        </w:tc>
        <w:tc>
          <w:tcPr>
            <w:tcW w:w="819" w:type="dxa"/>
            <w:shd w:val="clear" w:color="auto" w:fill="C6D9F1" w:themeFill="text2" w:themeFillTint="33"/>
            <w:vAlign w:val="center"/>
          </w:tcPr>
          <w:p w14:paraId="4F386A5A" w14:textId="77777777" w:rsidR="00A82F40" w:rsidRPr="00A82F40" w:rsidRDefault="00A82F40" w:rsidP="00B54B9C">
            <w:pPr>
              <w:pStyle w:val="Table"/>
              <w:jc w:val="center"/>
              <w:rPr>
                <w:b/>
              </w:rPr>
            </w:pPr>
            <w:r w:rsidRPr="00A82F40">
              <w:rPr>
                <w:b/>
              </w:rPr>
              <w:t>Unit</w:t>
            </w:r>
          </w:p>
        </w:tc>
        <w:tc>
          <w:tcPr>
            <w:tcW w:w="831" w:type="dxa"/>
            <w:shd w:val="clear" w:color="auto" w:fill="C6D9F1" w:themeFill="text2" w:themeFillTint="33"/>
            <w:vAlign w:val="center"/>
          </w:tcPr>
          <w:p w14:paraId="4254E5CC" w14:textId="77777777" w:rsidR="00A82F40" w:rsidRPr="00A82F40" w:rsidRDefault="00A82F40" w:rsidP="00B54B9C">
            <w:pPr>
              <w:pStyle w:val="Table"/>
              <w:jc w:val="center"/>
              <w:rPr>
                <w:b/>
              </w:rPr>
            </w:pPr>
            <w:r w:rsidRPr="00A82F40">
              <w:rPr>
                <w:b/>
              </w:rPr>
              <w:t>Q’ty</w:t>
            </w:r>
          </w:p>
        </w:tc>
      </w:tr>
      <w:tr w:rsidR="00A82F40" w:rsidRPr="007C062F" w14:paraId="5A9158F6" w14:textId="77777777" w:rsidTr="00B54B9C">
        <w:trPr>
          <w:tblHeader/>
          <w:jc w:val="right"/>
        </w:trPr>
        <w:tc>
          <w:tcPr>
            <w:tcW w:w="3539" w:type="dxa"/>
            <w:vAlign w:val="center"/>
          </w:tcPr>
          <w:p w14:paraId="0835EC17" w14:textId="77777777" w:rsidR="00A82F40" w:rsidRPr="00A82F40" w:rsidRDefault="00A82F40" w:rsidP="00A82F40">
            <w:pPr>
              <w:pStyle w:val="Table"/>
            </w:pPr>
            <w:r w:rsidRPr="00A82F40">
              <w:rPr>
                <w:color w:val="000000"/>
              </w:rPr>
              <w:t>CCTV for outside tunnel (PTZ)</w:t>
            </w:r>
          </w:p>
        </w:tc>
        <w:tc>
          <w:tcPr>
            <w:tcW w:w="2896" w:type="dxa"/>
          </w:tcPr>
          <w:p w14:paraId="17AEF22B" w14:textId="77777777" w:rsidR="00A82F40" w:rsidRPr="00A82F40" w:rsidRDefault="00A82F40" w:rsidP="00A82F40">
            <w:pPr>
              <w:pStyle w:val="Table"/>
            </w:pPr>
          </w:p>
        </w:tc>
        <w:tc>
          <w:tcPr>
            <w:tcW w:w="819" w:type="dxa"/>
            <w:vAlign w:val="center"/>
          </w:tcPr>
          <w:p w14:paraId="2D8D1DDC" w14:textId="77777777" w:rsidR="00A82F40" w:rsidRPr="00A82F40" w:rsidRDefault="00A82F40" w:rsidP="00B54B9C">
            <w:pPr>
              <w:pStyle w:val="Table"/>
              <w:jc w:val="center"/>
            </w:pPr>
            <w:r w:rsidRPr="00A82F40">
              <w:t>unit</w:t>
            </w:r>
          </w:p>
        </w:tc>
        <w:tc>
          <w:tcPr>
            <w:tcW w:w="831" w:type="dxa"/>
            <w:vAlign w:val="center"/>
          </w:tcPr>
          <w:p w14:paraId="19BF4A48" w14:textId="77777777" w:rsidR="00A82F40" w:rsidRPr="00A82F40" w:rsidRDefault="00A82F40" w:rsidP="00B54B9C">
            <w:pPr>
              <w:pStyle w:val="Table"/>
              <w:jc w:val="center"/>
            </w:pPr>
            <w:r w:rsidRPr="00A82F40">
              <w:t>4</w:t>
            </w:r>
          </w:p>
        </w:tc>
      </w:tr>
      <w:tr w:rsidR="00A82F40" w:rsidRPr="007C062F" w14:paraId="6EBE1340" w14:textId="77777777" w:rsidTr="00B54B9C">
        <w:trPr>
          <w:tblHeader/>
          <w:jc w:val="right"/>
        </w:trPr>
        <w:tc>
          <w:tcPr>
            <w:tcW w:w="3539" w:type="dxa"/>
            <w:vAlign w:val="center"/>
          </w:tcPr>
          <w:p w14:paraId="150EC709" w14:textId="77777777" w:rsidR="00A82F40" w:rsidRPr="00A82F40" w:rsidRDefault="00A82F40" w:rsidP="00A82F40">
            <w:pPr>
              <w:pStyle w:val="Table"/>
            </w:pPr>
            <w:r w:rsidRPr="00A82F40">
              <w:t>CCTV for inside tunnel (PTZ)</w:t>
            </w:r>
          </w:p>
        </w:tc>
        <w:tc>
          <w:tcPr>
            <w:tcW w:w="2896" w:type="dxa"/>
          </w:tcPr>
          <w:p w14:paraId="72F66CCC" w14:textId="77777777" w:rsidR="00A82F40" w:rsidRPr="00A82F40" w:rsidRDefault="00A82F40" w:rsidP="00A82F40">
            <w:pPr>
              <w:pStyle w:val="Table"/>
            </w:pPr>
          </w:p>
        </w:tc>
        <w:tc>
          <w:tcPr>
            <w:tcW w:w="819" w:type="dxa"/>
            <w:vAlign w:val="center"/>
          </w:tcPr>
          <w:p w14:paraId="72B8C7B7" w14:textId="77777777" w:rsidR="00A82F40" w:rsidRPr="00A82F40" w:rsidRDefault="00A82F40" w:rsidP="00B54B9C">
            <w:pPr>
              <w:pStyle w:val="Table"/>
              <w:jc w:val="center"/>
            </w:pPr>
            <w:r w:rsidRPr="00A82F40">
              <w:t>unit</w:t>
            </w:r>
          </w:p>
        </w:tc>
        <w:tc>
          <w:tcPr>
            <w:tcW w:w="831" w:type="dxa"/>
            <w:vAlign w:val="center"/>
          </w:tcPr>
          <w:p w14:paraId="35D2B031" w14:textId="77777777" w:rsidR="00A82F40" w:rsidRPr="00A82F40" w:rsidRDefault="00A82F40" w:rsidP="00B54B9C">
            <w:pPr>
              <w:pStyle w:val="Table"/>
              <w:jc w:val="center"/>
            </w:pPr>
            <w:r w:rsidRPr="00A82F40">
              <w:t>4</w:t>
            </w:r>
          </w:p>
        </w:tc>
      </w:tr>
      <w:tr w:rsidR="00A82F40" w:rsidRPr="007C062F" w14:paraId="3F73FC47" w14:textId="77777777" w:rsidTr="00B54B9C">
        <w:trPr>
          <w:tblHeader/>
          <w:jc w:val="right"/>
        </w:trPr>
        <w:tc>
          <w:tcPr>
            <w:tcW w:w="3539" w:type="dxa"/>
            <w:vAlign w:val="center"/>
          </w:tcPr>
          <w:p w14:paraId="0CF57B16" w14:textId="77777777" w:rsidR="00A82F40" w:rsidRPr="00A82F40" w:rsidRDefault="00A82F40" w:rsidP="00A82F40">
            <w:pPr>
              <w:pStyle w:val="Table"/>
            </w:pPr>
            <w:r w:rsidRPr="00A82F40">
              <w:t>CCTV for inside tunnel (Fixed)</w:t>
            </w:r>
          </w:p>
        </w:tc>
        <w:tc>
          <w:tcPr>
            <w:tcW w:w="2896" w:type="dxa"/>
          </w:tcPr>
          <w:p w14:paraId="407F9FC8" w14:textId="77777777" w:rsidR="00A82F40" w:rsidRPr="00A82F40" w:rsidRDefault="00A82F40" w:rsidP="00A82F40">
            <w:pPr>
              <w:pStyle w:val="Table"/>
            </w:pPr>
          </w:p>
        </w:tc>
        <w:tc>
          <w:tcPr>
            <w:tcW w:w="819" w:type="dxa"/>
            <w:vAlign w:val="center"/>
          </w:tcPr>
          <w:p w14:paraId="7B219C9C" w14:textId="77777777" w:rsidR="00A82F40" w:rsidRPr="00A82F40" w:rsidRDefault="00A82F40" w:rsidP="00B54B9C">
            <w:pPr>
              <w:pStyle w:val="Table"/>
              <w:jc w:val="center"/>
            </w:pPr>
            <w:r w:rsidRPr="00A82F40">
              <w:t>unit</w:t>
            </w:r>
          </w:p>
        </w:tc>
        <w:tc>
          <w:tcPr>
            <w:tcW w:w="831" w:type="dxa"/>
            <w:vAlign w:val="center"/>
          </w:tcPr>
          <w:p w14:paraId="53820E86" w14:textId="77777777" w:rsidR="00A82F40" w:rsidRPr="00A82F40" w:rsidRDefault="00A82F40" w:rsidP="00B54B9C">
            <w:pPr>
              <w:pStyle w:val="Table"/>
              <w:jc w:val="center"/>
            </w:pPr>
            <w:r w:rsidRPr="00A82F40">
              <w:t>9</w:t>
            </w:r>
          </w:p>
        </w:tc>
      </w:tr>
      <w:tr w:rsidR="00A82F40" w:rsidRPr="007C062F" w14:paraId="0A8B106E" w14:textId="77777777" w:rsidTr="00B54B9C">
        <w:trPr>
          <w:tblHeader/>
          <w:jc w:val="right"/>
        </w:trPr>
        <w:tc>
          <w:tcPr>
            <w:tcW w:w="3539" w:type="dxa"/>
            <w:vAlign w:val="center"/>
          </w:tcPr>
          <w:p w14:paraId="5FA20236" w14:textId="77777777" w:rsidR="00A82F40" w:rsidRPr="00A82F40" w:rsidRDefault="00A82F40" w:rsidP="00A82F40">
            <w:pPr>
              <w:pStyle w:val="Table"/>
            </w:pPr>
            <w:r w:rsidRPr="00A82F40">
              <w:t>CCTV control panel #1</w:t>
            </w:r>
          </w:p>
        </w:tc>
        <w:tc>
          <w:tcPr>
            <w:tcW w:w="2896" w:type="dxa"/>
          </w:tcPr>
          <w:p w14:paraId="653BCA53" w14:textId="77777777" w:rsidR="00A82F40" w:rsidRPr="00A82F40" w:rsidRDefault="00A82F40" w:rsidP="00A82F40">
            <w:pPr>
              <w:pStyle w:val="Table"/>
            </w:pPr>
            <w:r w:rsidRPr="00A82F40">
              <w:rPr>
                <w:color w:val="000000"/>
              </w:rPr>
              <w:t>for CCTV for outside tunnel (PTZ)</w:t>
            </w:r>
          </w:p>
        </w:tc>
        <w:tc>
          <w:tcPr>
            <w:tcW w:w="819" w:type="dxa"/>
            <w:vAlign w:val="center"/>
          </w:tcPr>
          <w:p w14:paraId="41CDC3E5" w14:textId="77777777" w:rsidR="00A82F40" w:rsidRPr="00A82F40" w:rsidRDefault="00A82F40" w:rsidP="00B54B9C">
            <w:pPr>
              <w:pStyle w:val="Table"/>
              <w:jc w:val="center"/>
            </w:pPr>
            <w:r w:rsidRPr="00A82F40">
              <w:t>unit</w:t>
            </w:r>
          </w:p>
        </w:tc>
        <w:tc>
          <w:tcPr>
            <w:tcW w:w="831" w:type="dxa"/>
            <w:vAlign w:val="center"/>
          </w:tcPr>
          <w:p w14:paraId="0DE0F7B2" w14:textId="77777777" w:rsidR="00A82F40" w:rsidRPr="00A82F40" w:rsidRDefault="00A82F40" w:rsidP="00B54B9C">
            <w:pPr>
              <w:pStyle w:val="Table"/>
              <w:jc w:val="center"/>
            </w:pPr>
            <w:r w:rsidRPr="00A82F40">
              <w:t>4</w:t>
            </w:r>
          </w:p>
        </w:tc>
      </w:tr>
      <w:tr w:rsidR="00A82F40" w:rsidRPr="007C062F" w14:paraId="6D6B25B6" w14:textId="77777777" w:rsidTr="00B54B9C">
        <w:trPr>
          <w:tblHeader/>
          <w:jc w:val="right"/>
        </w:trPr>
        <w:tc>
          <w:tcPr>
            <w:tcW w:w="3539" w:type="dxa"/>
            <w:vAlign w:val="center"/>
          </w:tcPr>
          <w:p w14:paraId="1401F83F" w14:textId="77777777" w:rsidR="00A82F40" w:rsidRPr="00A82F40" w:rsidRDefault="00A82F40" w:rsidP="00A82F40">
            <w:pPr>
              <w:pStyle w:val="Table"/>
            </w:pPr>
            <w:r w:rsidRPr="00A82F40">
              <w:t>CCTV control panel #2</w:t>
            </w:r>
          </w:p>
        </w:tc>
        <w:tc>
          <w:tcPr>
            <w:tcW w:w="2896" w:type="dxa"/>
          </w:tcPr>
          <w:p w14:paraId="2A9D49C7" w14:textId="77777777" w:rsidR="00A82F40" w:rsidRPr="00A82F40" w:rsidRDefault="00A82F40" w:rsidP="00A82F40">
            <w:pPr>
              <w:pStyle w:val="Table"/>
            </w:pPr>
            <w:r w:rsidRPr="00A82F40">
              <w:t>for CCTV for inside tunnel (PTZ)</w:t>
            </w:r>
          </w:p>
        </w:tc>
        <w:tc>
          <w:tcPr>
            <w:tcW w:w="819" w:type="dxa"/>
            <w:vAlign w:val="center"/>
          </w:tcPr>
          <w:p w14:paraId="6F24164E" w14:textId="77777777" w:rsidR="00A82F40" w:rsidRPr="00A82F40" w:rsidRDefault="00A82F40" w:rsidP="00B54B9C">
            <w:pPr>
              <w:pStyle w:val="Table"/>
              <w:jc w:val="center"/>
            </w:pPr>
            <w:r w:rsidRPr="00A82F40">
              <w:t>unit</w:t>
            </w:r>
          </w:p>
        </w:tc>
        <w:tc>
          <w:tcPr>
            <w:tcW w:w="831" w:type="dxa"/>
            <w:vAlign w:val="center"/>
          </w:tcPr>
          <w:p w14:paraId="5678A552" w14:textId="77777777" w:rsidR="00A82F40" w:rsidRPr="00A82F40" w:rsidRDefault="00A82F40" w:rsidP="00B54B9C">
            <w:pPr>
              <w:pStyle w:val="Table"/>
              <w:jc w:val="center"/>
            </w:pPr>
            <w:r w:rsidRPr="00A82F40">
              <w:t>4</w:t>
            </w:r>
          </w:p>
        </w:tc>
      </w:tr>
      <w:tr w:rsidR="00A82F40" w:rsidRPr="007C062F" w14:paraId="34BE8121" w14:textId="77777777" w:rsidTr="00B54B9C">
        <w:trPr>
          <w:tblHeader/>
          <w:jc w:val="right"/>
        </w:trPr>
        <w:tc>
          <w:tcPr>
            <w:tcW w:w="3539" w:type="dxa"/>
            <w:vAlign w:val="center"/>
          </w:tcPr>
          <w:p w14:paraId="429298AD" w14:textId="77777777" w:rsidR="00A82F40" w:rsidRPr="00A82F40" w:rsidRDefault="00A82F40" w:rsidP="00A82F40">
            <w:pPr>
              <w:pStyle w:val="Table"/>
            </w:pPr>
            <w:r w:rsidRPr="00A82F40">
              <w:t>CCTV control panel #3</w:t>
            </w:r>
          </w:p>
        </w:tc>
        <w:tc>
          <w:tcPr>
            <w:tcW w:w="2896" w:type="dxa"/>
          </w:tcPr>
          <w:p w14:paraId="0CF7EB82" w14:textId="77777777" w:rsidR="00A82F40" w:rsidRPr="00A82F40" w:rsidRDefault="00A82F40" w:rsidP="00A82F40">
            <w:pPr>
              <w:pStyle w:val="Table"/>
            </w:pPr>
            <w:r w:rsidRPr="00A82F40">
              <w:rPr>
                <w:color w:val="000000"/>
              </w:rPr>
              <w:t xml:space="preserve">for </w:t>
            </w:r>
            <w:r w:rsidRPr="00A82F40">
              <w:t>CCTV for inside tunnel (Fixed)</w:t>
            </w:r>
          </w:p>
        </w:tc>
        <w:tc>
          <w:tcPr>
            <w:tcW w:w="819" w:type="dxa"/>
            <w:vAlign w:val="center"/>
          </w:tcPr>
          <w:p w14:paraId="1E1298B8" w14:textId="77777777" w:rsidR="00A82F40" w:rsidRPr="00A82F40" w:rsidRDefault="00A82F40" w:rsidP="00B54B9C">
            <w:pPr>
              <w:pStyle w:val="Table"/>
              <w:jc w:val="center"/>
            </w:pPr>
            <w:r w:rsidRPr="00A82F40">
              <w:t>unit</w:t>
            </w:r>
          </w:p>
        </w:tc>
        <w:tc>
          <w:tcPr>
            <w:tcW w:w="831" w:type="dxa"/>
            <w:vAlign w:val="center"/>
          </w:tcPr>
          <w:p w14:paraId="4A79910D" w14:textId="77777777" w:rsidR="00A82F40" w:rsidRPr="00A82F40" w:rsidRDefault="00A82F40" w:rsidP="00B54B9C">
            <w:pPr>
              <w:pStyle w:val="Table"/>
              <w:jc w:val="center"/>
            </w:pPr>
            <w:r w:rsidRPr="00A82F40">
              <w:t>9</w:t>
            </w:r>
          </w:p>
        </w:tc>
      </w:tr>
      <w:tr w:rsidR="00A82F40" w:rsidRPr="007C062F" w14:paraId="5330A4DE" w14:textId="77777777" w:rsidTr="00B54B9C">
        <w:trPr>
          <w:tblHeader/>
          <w:jc w:val="right"/>
        </w:trPr>
        <w:tc>
          <w:tcPr>
            <w:tcW w:w="3539" w:type="dxa"/>
            <w:vAlign w:val="center"/>
          </w:tcPr>
          <w:p w14:paraId="0B6CADED" w14:textId="77777777" w:rsidR="00A82F40" w:rsidRPr="00A82F40" w:rsidRDefault="00A82F40" w:rsidP="00A82F40">
            <w:pPr>
              <w:pStyle w:val="Table"/>
            </w:pPr>
            <w:r w:rsidRPr="00A82F40">
              <w:t>CCTV control equipment</w:t>
            </w:r>
          </w:p>
        </w:tc>
        <w:tc>
          <w:tcPr>
            <w:tcW w:w="2896" w:type="dxa"/>
          </w:tcPr>
          <w:p w14:paraId="635915E4" w14:textId="77777777" w:rsidR="00A82F40" w:rsidRPr="00A82F40" w:rsidRDefault="00A82F40" w:rsidP="00A82F40">
            <w:pPr>
              <w:pStyle w:val="Table"/>
            </w:pPr>
          </w:p>
        </w:tc>
        <w:tc>
          <w:tcPr>
            <w:tcW w:w="819" w:type="dxa"/>
            <w:vAlign w:val="center"/>
          </w:tcPr>
          <w:p w14:paraId="6BA9BFE4" w14:textId="77777777" w:rsidR="00A82F40" w:rsidRPr="00A82F40" w:rsidRDefault="00A82F40" w:rsidP="00B54B9C">
            <w:pPr>
              <w:pStyle w:val="Table"/>
              <w:jc w:val="center"/>
            </w:pPr>
          </w:p>
        </w:tc>
        <w:tc>
          <w:tcPr>
            <w:tcW w:w="831" w:type="dxa"/>
            <w:vAlign w:val="center"/>
          </w:tcPr>
          <w:p w14:paraId="6A337587" w14:textId="77777777" w:rsidR="00A82F40" w:rsidRPr="00A82F40" w:rsidRDefault="00A82F40" w:rsidP="00B54B9C">
            <w:pPr>
              <w:pStyle w:val="Table"/>
              <w:jc w:val="center"/>
            </w:pPr>
          </w:p>
        </w:tc>
      </w:tr>
      <w:tr w:rsidR="00A82F40" w:rsidRPr="007C062F" w14:paraId="60E8F485" w14:textId="77777777" w:rsidTr="00B54B9C">
        <w:trPr>
          <w:tblHeader/>
          <w:jc w:val="right"/>
        </w:trPr>
        <w:tc>
          <w:tcPr>
            <w:tcW w:w="3539" w:type="dxa"/>
            <w:vAlign w:val="center"/>
          </w:tcPr>
          <w:p w14:paraId="0C31B6E9" w14:textId="77777777" w:rsidR="00A82F40" w:rsidRPr="00A82F40" w:rsidRDefault="00A82F40" w:rsidP="00A82F40">
            <w:pPr>
              <w:pStyle w:val="Table"/>
            </w:pPr>
            <w:r w:rsidRPr="00A82F40">
              <w:t xml:space="preserve">  </w:t>
            </w:r>
            <w:r w:rsidRPr="00A82F40">
              <w:rPr>
                <w:rStyle w:val="af"/>
              </w:rPr>
              <w:t>Video storage server</w:t>
            </w:r>
          </w:p>
        </w:tc>
        <w:tc>
          <w:tcPr>
            <w:tcW w:w="2896" w:type="dxa"/>
          </w:tcPr>
          <w:p w14:paraId="6A42CF73" w14:textId="77777777" w:rsidR="00A82F40" w:rsidRPr="00A82F40" w:rsidRDefault="00A82F40" w:rsidP="00A82F40">
            <w:pPr>
              <w:pStyle w:val="Table"/>
            </w:pPr>
          </w:p>
        </w:tc>
        <w:tc>
          <w:tcPr>
            <w:tcW w:w="819" w:type="dxa"/>
            <w:vAlign w:val="center"/>
          </w:tcPr>
          <w:p w14:paraId="201D6192" w14:textId="77777777" w:rsidR="00A82F40" w:rsidRPr="00A82F40" w:rsidRDefault="00A82F40" w:rsidP="00B54B9C">
            <w:pPr>
              <w:pStyle w:val="Table"/>
              <w:jc w:val="center"/>
            </w:pPr>
            <w:r w:rsidRPr="00A82F40">
              <w:t>unit</w:t>
            </w:r>
          </w:p>
        </w:tc>
        <w:tc>
          <w:tcPr>
            <w:tcW w:w="831" w:type="dxa"/>
            <w:vAlign w:val="center"/>
          </w:tcPr>
          <w:p w14:paraId="2234DC02" w14:textId="77777777" w:rsidR="00A82F40" w:rsidRPr="00A82F40" w:rsidRDefault="00A82F40" w:rsidP="00B54B9C">
            <w:pPr>
              <w:pStyle w:val="Table"/>
              <w:jc w:val="center"/>
            </w:pPr>
            <w:r w:rsidRPr="00A82F40">
              <w:t>1</w:t>
            </w:r>
          </w:p>
        </w:tc>
      </w:tr>
      <w:tr w:rsidR="00A82F40" w:rsidRPr="007C062F" w14:paraId="4626B3A1" w14:textId="77777777" w:rsidTr="00B54B9C">
        <w:trPr>
          <w:tblHeader/>
          <w:jc w:val="right"/>
        </w:trPr>
        <w:tc>
          <w:tcPr>
            <w:tcW w:w="3539" w:type="dxa"/>
            <w:vAlign w:val="center"/>
          </w:tcPr>
          <w:p w14:paraId="63F96A35" w14:textId="77777777" w:rsidR="00A82F40" w:rsidRPr="00A82F40" w:rsidRDefault="00A82F40" w:rsidP="00A82F40">
            <w:pPr>
              <w:pStyle w:val="Table"/>
            </w:pPr>
            <w:r w:rsidRPr="00A82F40">
              <w:t xml:space="preserve">  Media converter</w:t>
            </w:r>
          </w:p>
        </w:tc>
        <w:tc>
          <w:tcPr>
            <w:tcW w:w="2896" w:type="dxa"/>
          </w:tcPr>
          <w:p w14:paraId="726C4F90" w14:textId="77777777" w:rsidR="00A82F40" w:rsidRPr="00A82F40" w:rsidRDefault="00A82F40" w:rsidP="00A82F40">
            <w:pPr>
              <w:pStyle w:val="Table"/>
            </w:pPr>
          </w:p>
        </w:tc>
        <w:tc>
          <w:tcPr>
            <w:tcW w:w="819" w:type="dxa"/>
            <w:vAlign w:val="center"/>
          </w:tcPr>
          <w:p w14:paraId="40353F20" w14:textId="77777777" w:rsidR="00A82F40" w:rsidRPr="00A82F40" w:rsidRDefault="00A82F40" w:rsidP="00B54B9C">
            <w:pPr>
              <w:pStyle w:val="Table"/>
              <w:jc w:val="center"/>
            </w:pPr>
            <w:r w:rsidRPr="00A82F40">
              <w:t>unit</w:t>
            </w:r>
          </w:p>
        </w:tc>
        <w:tc>
          <w:tcPr>
            <w:tcW w:w="831" w:type="dxa"/>
            <w:vAlign w:val="center"/>
          </w:tcPr>
          <w:p w14:paraId="55C3732F" w14:textId="77777777" w:rsidR="00A82F40" w:rsidRPr="00A82F40" w:rsidRDefault="00A82F40" w:rsidP="00B54B9C">
            <w:pPr>
              <w:pStyle w:val="Table"/>
              <w:jc w:val="center"/>
            </w:pPr>
            <w:r w:rsidRPr="00A82F40">
              <w:t>17</w:t>
            </w:r>
          </w:p>
        </w:tc>
      </w:tr>
      <w:tr w:rsidR="00A82F40" w:rsidRPr="007C062F" w14:paraId="1999E001" w14:textId="77777777" w:rsidTr="00B54B9C">
        <w:trPr>
          <w:tblHeader/>
          <w:jc w:val="right"/>
        </w:trPr>
        <w:tc>
          <w:tcPr>
            <w:tcW w:w="3539" w:type="dxa"/>
            <w:vAlign w:val="center"/>
          </w:tcPr>
          <w:p w14:paraId="55C6145C" w14:textId="77777777" w:rsidR="00A82F40" w:rsidRPr="00A82F40" w:rsidRDefault="00A82F40" w:rsidP="00A82F40">
            <w:pPr>
              <w:pStyle w:val="Table"/>
            </w:pPr>
            <w:r w:rsidRPr="00A82F40">
              <w:t xml:space="preserve">  Layer 2 Ethernet switch</w:t>
            </w:r>
          </w:p>
        </w:tc>
        <w:tc>
          <w:tcPr>
            <w:tcW w:w="2896" w:type="dxa"/>
          </w:tcPr>
          <w:p w14:paraId="2B07E457" w14:textId="77777777" w:rsidR="00A82F40" w:rsidRPr="00607C9D" w:rsidRDefault="00A82F40" w:rsidP="00A82F40">
            <w:pPr>
              <w:pStyle w:val="Table"/>
            </w:pPr>
            <w:r w:rsidRPr="00607C9D">
              <w:t>24 or more ports</w:t>
            </w:r>
          </w:p>
        </w:tc>
        <w:tc>
          <w:tcPr>
            <w:tcW w:w="819" w:type="dxa"/>
            <w:vAlign w:val="center"/>
          </w:tcPr>
          <w:p w14:paraId="68CFAC0E" w14:textId="77777777" w:rsidR="00A82F40" w:rsidRPr="00A82F40" w:rsidRDefault="00A82F40" w:rsidP="00B54B9C">
            <w:pPr>
              <w:pStyle w:val="Table"/>
              <w:jc w:val="center"/>
            </w:pPr>
            <w:r w:rsidRPr="00A82F40">
              <w:t>unit</w:t>
            </w:r>
          </w:p>
        </w:tc>
        <w:tc>
          <w:tcPr>
            <w:tcW w:w="831" w:type="dxa"/>
            <w:vAlign w:val="center"/>
          </w:tcPr>
          <w:p w14:paraId="020875BF" w14:textId="77777777" w:rsidR="00A82F40" w:rsidRPr="00A82F40" w:rsidRDefault="00A82F40" w:rsidP="00B54B9C">
            <w:pPr>
              <w:pStyle w:val="Table"/>
              <w:jc w:val="center"/>
            </w:pPr>
            <w:r w:rsidRPr="00A82F40">
              <w:t>1</w:t>
            </w:r>
          </w:p>
        </w:tc>
      </w:tr>
      <w:tr w:rsidR="00A82F40" w:rsidRPr="007C062F" w14:paraId="6ACBE9B1" w14:textId="77777777" w:rsidTr="00B54B9C">
        <w:trPr>
          <w:tblHeader/>
          <w:jc w:val="right"/>
        </w:trPr>
        <w:tc>
          <w:tcPr>
            <w:tcW w:w="3539" w:type="dxa"/>
            <w:vAlign w:val="center"/>
          </w:tcPr>
          <w:p w14:paraId="3F334202" w14:textId="77777777" w:rsidR="00A82F40" w:rsidRPr="00A82F40" w:rsidRDefault="00A82F40" w:rsidP="00A82F40">
            <w:pPr>
              <w:pStyle w:val="Table"/>
            </w:pPr>
            <w:r w:rsidRPr="00A82F40">
              <w:t xml:space="preserve">  Server rack</w:t>
            </w:r>
          </w:p>
        </w:tc>
        <w:tc>
          <w:tcPr>
            <w:tcW w:w="2896" w:type="dxa"/>
          </w:tcPr>
          <w:p w14:paraId="2C7827AF" w14:textId="77777777" w:rsidR="00A82F40" w:rsidRPr="00607C9D" w:rsidRDefault="00A82F40" w:rsidP="00A82F40">
            <w:pPr>
              <w:pStyle w:val="Table"/>
            </w:pPr>
            <w:r w:rsidRPr="00607C9D">
              <w:t>W700×H2000×D1000</w:t>
            </w:r>
          </w:p>
        </w:tc>
        <w:tc>
          <w:tcPr>
            <w:tcW w:w="819" w:type="dxa"/>
            <w:vAlign w:val="center"/>
          </w:tcPr>
          <w:p w14:paraId="18974010" w14:textId="77777777" w:rsidR="00A82F40" w:rsidRPr="00A82F40" w:rsidRDefault="00A82F40" w:rsidP="00B54B9C">
            <w:pPr>
              <w:pStyle w:val="Table"/>
              <w:jc w:val="center"/>
            </w:pPr>
            <w:r w:rsidRPr="00A82F40">
              <w:t>unit</w:t>
            </w:r>
          </w:p>
        </w:tc>
        <w:tc>
          <w:tcPr>
            <w:tcW w:w="831" w:type="dxa"/>
            <w:vAlign w:val="center"/>
          </w:tcPr>
          <w:p w14:paraId="7D817755" w14:textId="77777777" w:rsidR="00A82F40" w:rsidRPr="00A82F40" w:rsidRDefault="00A82F40" w:rsidP="00B54B9C">
            <w:pPr>
              <w:pStyle w:val="Table"/>
              <w:jc w:val="center"/>
            </w:pPr>
            <w:r w:rsidRPr="00A82F40">
              <w:t>1</w:t>
            </w:r>
          </w:p>
        </w:tc>
      </w:tr>
      <w:tr w:rsidR="00A82F40" w:rsidRPr="007C062F" w14:paraId="36E105FB" w14:textId="77777777" w:rsidTr="00B54B9C">
        <w:trPr>
          <w:tblHeader/>
          <w:jc w:val="right"/>
        </w:trPr>
        <w:tc>
          <w:tcPr>
            <w:tcW w:w="3539" w:type="dxa"/>
            <w:vAlign w:val="center"/>
          </w:tcPr>
          <w:p w14:paraId="2BD12835" w14:textId="77777777" w:rsidR="00A82F40" w:rsidRPr="00A82F40" w:rsidRDefault="00A82F40" w:rsidP="00A82F40">
            <w:pPr>
              <w:pStyle w:val="Table"/>
            </w:pPr>
            <w:r w:rsidRPr="00A82F40">
              <w:t>Optical terminal box</w:t>
            </w:r>
          </w:p>
        </w:tc>
        <w:tc>
          <w:tcPr>
            <w:tcW w:w="2896" w:type="dxa"/>
          </w:tcPr>
          <w:p w14:paraId="12004B4E" w14:textId="77777777" w:rsidR="00A82F40" w:rsidRPr="00A82F40" w:rsidRDefault="00A82F40" w:rsidP="00A82F40">
            <w:pPr>
              <w:pStyle w:val="Table"/>
            </w:pPr>
            <w:r w:rsidRPr="00A82F40">
              <w:t>W700×H2000×D500</w:t>
            </w:r>
          </w:p>
        </w:tc>
        <w:tc>
          <w:tcPr>
            <w:tcW w:w="819" w:type="dxa"/>
            <w:vAlign w:val="center"/>
          </w:tcPr>
          <w:p w14:paraId="30559ED7" w14:textId="77777777" w:rsidR="00A82F40" w:rsidRPr="00A82F40" w:rsidRDefault="00A82F40" w:rsidP="00B54B9C">
            <w:pPr>
              <w:pStyle w:val="Table"/>
              <w:jc w:val="center"/>
            </w:pPr>
            <w:r w:rsidRPr="00A82F40">
              <w:t>unit</w:t>
            </w:r>
          </w:p>
        </w:tc>
        <w:tc>
          <w:tcPr>
            <w:tcW w:w="831" w:type="dxa"/>
            <w:vAlign w:val="center"/>
          </w:tcPr>
          <w:p w14:paraId="5FBB7E16" w14:textId="77777777" w:rsidR="00A82F40" w:rsidRPr="00A82F40" w:rsidRDefault="00A82F40" w:rsidP="00B54B9C">
            <w:pPr>
              <w:pStyle w:val="Table"/>
              <w:jc w:val="center"/>
            </w:pPr>
            <w:r w:rsidRPr="00A82F40">
              <w:t>1</w:t>
            </w:r>
          </w:p>
        </w:tc>
      </w:tr>
      <w:tr w:rsidR="00A82F40" w:rsidRPr="007C062F" w14:paraId="48859F45" w14:textId="77777777" w:rsidTr="00B54B9C">
        <w:trPr>
          <w:tblHeader/>
          <w:jc w:val="right"/>
        </w:trPr>
        <w:tc>
          <w:tcPr>
            <w:tcW w:w="3539" w:type="dxa"/>
            <w:vAlign w:val="center"/>
          </w:tcPr>
          <w:p w14:paraId="71AF4EEA" w14:textId="77777777" w:rsidR="00A82F40" w:rsidRPr="00A82F40" w:rsidRDefault="00A82F40" w:rsidP="00A82F40">
            <w:pPr>
              <w:pStyle w:val="Table"/>
            </w:pPr>
            <w:r w:rsidRPr="00A82F40">
              <w:t>Operation terminal for CCTV</w:t>
            </w:r>
          </w:p>
        </w:tc>
        <w:tc>
          <w:tcPr>
            <w:tcW w:w="2896" w:type="dxa"/>
          </w:tcPr>
          <w:p w14:paraId="6D7353F3" w14:textId="77777777" w:rsidR="00A82F40" w:rsidRPr="00A82F40" w:rsidRDefault="00A82F40" w:rsidP="00A82F40">
            <w:pPr>
              <w:pStyle w:val="Table"/>
            </w:pPr>
          </w:p>
        </w:tc>
        <w:tc>
          <w:tcPr>
            <w:tcW w:w="819" w:type="dxa"/>
            <w:vAlign w:val="center"/>
          </w:tcPr>
          <w:p w14:paraId="7C6895AC" w14:textId="77777777" w:rsidR="00A82F40" w:rsidRPr="00A82F40" w:rsidRDefault="00A82F40" w:rsidP="00B54B9C">
            <w:pPr>
              <w:pStyle w:val="Table"/>
              <w:jc w:val="center"/>
            </w:pPr>
            <w:r w:rsidRPr="00A82F40">
              <w:t>unit</w:t>
            </w:r>
          </w:p>
        </w:tc>
        <w:tc>
          <w:tcPr>
            <w:tcW w:w="831" w:type="dxa"/>
            <w:vAlign w:val="center"/>
          </w:tcPr>
          <w:p w14:paraId="5342E630" w14:textId="77777777" w:rsidR="00A82F40" w:rsidRPr="00A82F40" w:rsidRDefault="00A82F40" w:rsidP="00B54B9C">
            <w:pPr>
              <w:pStyle w:val="Table"/>
              <w:jc w:val="center"/>
            </w:pPr>
            <w:r w:rsidRPr="00A82F40">
              <w:t>1</w:t>
            </w:r>
          </w:p>
        </w:tc>
      </w:tr>
    </w:tbl>
    <w:p w14:paraId="41E009E9" w14:textId="77777777" w:rsidR="00A82F40" w:rsidRPr="00B54B9C" w:rsidRDefault="00A82F40" w:rsidP="00B54B9C">
      <w:pPr>
        <w:pStyle w:val="Note"/>
      </w:pPr>
    </w:p>
    <w:p w14:paraId="2748294D" w14:textId="0F3F5F07" w:rsidR="00F620DB" w:rsidRDefault="00B54B9C" w:rsidP="00B54B9C">
      <w:pPr>
        <w:pStyle w:val="a5"/>
      </w:pPr>
      <w:r>
        <w:t>(g)</w:t>
      </w:r>
      <w:r w:rsidR="00F620DB">
        <w:tab/>
        <w:t>Specifications of Components</w:t>
      </w:r>
    </w:p>
    <w:p w14:paraId="16653183" w14:textId="77777777" w:rsidR="00F620DB" w:rsidRDefault="00F620DB" w:rsidP="00B54B9C">
      <w:pPr>
        <w:pStyle w:val="Text3"/>
      </w:pPr>
      <w:r>
        <w:t>Components of the Equipment shall conform with the following specifications:</w:t>
      </w:r>
    </w:p>
    <w:p w14:paraId="43292D74" w14:textId="4D1EAB47" w:rsidR="00F620DB" w:rsidRDefault="00F620DB" w:rsidP="00B54B9C">
      <w:pPr>
        <w:pStyle w:val="i"/>
      </w:pPr>
      <w:r>
        <w:t>(</w:t>
      </w:r>
      <w:r w:rsidR="00B54B9C">
        <w:t>i</w:t>
      </w:r>
      <w:r>
        <w:t>)</w:t>
      </w:r>
      <w:r>
        <w:tab/>
        <w:t>CCTV for outside tunnel (PTZ)</w:t>
      </w:r>
    </w:p>
    <w:p w14:paraId="1DC1A431" w14:textId="77777777" w:rsidR="00F620DB" w:rsidRDefault="00F620DB" w:rsidP="00B54B9C">
      <w:pPr>
        <w:pStyle w:val="Text3"/>
        <w:ind w:leftChars="1353" w:left="2977"/>
      </w:pPr>
      <w:r>
        <w:t xml:space="preserve">CCTV shall be installed outside the tunnel to monitor vehicles passing </w:t>
      </w:r>
      <w:r>
        <w:lastRenderedPageBreak/>
        <w:t>through the tunnel and tollgate.</w:t>
      </w:r>
    </w:p>
    <w:p w14:paraId="28C4B89B" w14:textId="18E5208D" w:rsidR="00F620DB" w:rsidRDefault="00F620DB" w:rsidP="00B54B9C">
      <w:pPr>
        <w:pStyle w:val="dotted"/>
        <w:tabs>
          <w:tab w:val="clear" w:pos="3119"/>
          <w:tab w:val="left" w:pos="3402"/>
        </w:tabs>
        <w:ind w:left="3402" w:hanging="424"/>
      </w:pPr>
      <w:r>
        <w:t>Functions</w:t>
      </w:r>
    </w:p>
    <w:p w14:paraId="1DEACCC1" w14:textId="7D00F582" w:rsidR="00F620DB" w:rsidRDefault="00F620DB" w:rsidP="00B54B9C">
      <w:pPr>
        <w:pStyle w:val="Text3"/>
        <w:numPr>
          <w:ilvl w:val="0"/>
          <w:numId w:val="7"/>
        </w:numPr>
        <w:tabs>
          <w:tab w:val="left" w:pos="4820"/>
        </w:tabs>
        <w:ind w:leftChars="0" w:left="3686"/>
      </w:pPr>
      <w:r>
        <w:t>CCTV shall have infrared LED (adjustable floodlight of 30 levels) that enables to see 300m ahead of the camera at night.</w:t>
      </w:r>
    </w:p>
    <w:p w14:paraId="53BDD5AA" w14:textId="2C420733" w:rsidR="00F620DB" w:rsidRDefault="00F620DB" w:rsidP="00B54B9C">
      <w:pPr>
        <w:pStyle w:val="Text3"/>
        <w:numPr>
          <w:ilvl w:val="0"/>
          <w:numId w:val="7"/>
        </w:numPr>
        <w:tabs>
          <w:tab w:val="left" w:pos="4820"/>
        </w:tabs>
        <w:ind w:leftChars="0" w:left="3686"/>
      </w:pPr>
      <w:r>
        <w:t>CCTV shall, when infrared LED is on, automatically enter the night mode (black/white) and follow lights.</w:t>
      </w:r>
    </w:p>
    <w:p w14:paraId="34BAB486" w14:textId="54D05868" w:rsidR="00F620DB" w:rsidRDefault="00F620DB" w:rsidP="00B54B9C">
      <w:pPr>
        <w:pStyle w:val="Text3"/>
        <w:numPr>
          <w:ilvl w:val="0"/>
          <w:numId w:val="7"/>
        </w:numPr>
        <w:tabs>
          <w:tab w:val="left" w:pos="4820"/>
        </w:tabs>
        <w:ind w:leftChars="0" w:left="3686"/>
      </w:pPr>
      <w:r>
        <w:t>The minimum object illuminance shall be 0.0001lx (when the electronic sensitivity function is off (movie), black/white).</w:t>
      </w:r>
    </w:p>
    <w:p w14:paraId="79AC4361" w14:textId="57B8289C" w:rsidR="00F620DB" w:rsidRDefault="00F620DB" w:rsidP="00B54B9C">
      <w:pPr>
        <w:pStyle w:val="Text3"/>
        <w:numPr>
          <w:ilvl w:val="0"/>
          <w:numId w:val="7"/>
        </w:numPr>
        <w:tabs>
          <w:tab w:val="left" w:pos="4820"/>
        </w:tabs>
        <w:ind w:leftChars="0" w:left="3686"/>
      </w:pPr>
      <w:r>
        <w:t>CCTV shall be dust- and waterproof, equivalent to IP66.</w:t>
      </w:r>
    </w:p>
    <w:p w14:paraId="60A1E41C" w14:textId="3B2FF12A" w:rsidR="00F620DB" w:rsidRDefault="00F620DB" w:rsidP="00B54B9C">
      <w:pPr>
        <w:pStyle w:val="Text3"/>
        <w:numPr>
          <w:ilvl w:val="0"/>
          <w:numId w:val="7"/>
        </w:numPr>
        <w:tabs>
          <w:tab w:val="left" w:pos="4820"/>
        </w:tabs>
        <w:ind w:leftChars="0" w:left="3686"/>
      </w:pPr>
      <w:r>
        <w:t>CCTV shall rotate horizontally 360 degrees (when the wind speed is 40m/s).</w:t>
      </w:r>
    </w:p>
    <w:p w14:paraId="3DB8FA63" w14:textId="29816F92" w:rsidR="00F620DB" w:rsidRDefault="00F620DB" w:rsidP="00B54B9C">
      <w:pPr>
        <w:pStyle w:val="Text3"/>
        <w:numPr>
          <w:ilvl w:val="0"/>
          <w:numId w:val="7"/>
        </w:numPr>
        <w:tabs>
          <w:tab w:val="left" w:pos="4820"/>
        </w:tabs>
        <w:ind w:leftChars="0" w:left="3686"/>
      </w:pPr>
      <w:r>
        <w:t>CCTV shall output video images equivalent to full HD (1920 x 1080).</w:t>
      </w:r>
    </w:p>
    <w:p w14:paraId="7C6A773C" w14:textId="0072D982" w:rsidR="00F620DB" w:rsidRDefault="00F620DB" w:rsidP="00B54B9C">
      <w:pPr>
        <w:pStyle w:val="dotted"/>
        <w:tabs>
          <w:tab w:val="clear" w:pos="3119"/>
          <w:tab w:val="left" w:pos="3402"/>
        </w:tabs>
        <w:ind w:left="3402" w:hanging="424"/>
      </w:pPr>
      <w:r>
        <w:t>Electrical specifications</w:t>
      </w:r>
    </w:p>
    <w:p w14:paraId="1B6D3FBF" w14:textId="3464B5CF" w:rsidR="00F620DB" w:rsidRDefault="00F620DB" w:rsidP="00B54B9C">
      <w:pPr>
        <w:pStyle w:val="Text3"/>
        <w:numPr>
          <w:ilvl w:val="0"/>
          <w:numId w:val="7"/>
        </w:numPr>
        <w:tabs>
          <w:tab w:val="left" w:pos="4820"/>
        </w:tabs>
        <w:ind w:leftChars="0" w:left="3686"/>
      </w:pPr>
      <w:r>
        <w:t>Image sensor:</w:t>
      </w:r>
      <w:r w:rsidR="00B54B9C">
        <w:t xml:space="preserve">  </w:t>
      </w:r>
      <w:r>
        <w:t>Single CMOS (2/3 inches)</w:t>
      </w:r>
    </w:p>
    <w:p w14:paraId="49333B1B" w14:textId="72156C27" w:rsidR="00F620DB" w:rsidRDefault="00F620DB" w:rsidP="00B54B9C">
      <w:pPr>
        <w:pStyle w:val="Text3"/>
        <w:numPr>
          <w:ilvl w:val="0"/>
          <w:numId w:val="7"/>
        </w:numPr>
        <w:tabs>
          <w:tab w:val="left" w:pos="4820"/>
        </w:tabs>
        <w:ind w:leftChars="0" w:left="3686"/>
      </w:pPr>
      <w:r>
        <w:t>Maximum resolution:</w:t>
      </w:r>
      <w:r w:rsidR="00B54B9C">
        <w:t xml:space="preserve">  </w:t>
      </w:r>
      <w:r>
        <w:t>1920×1080 or higher</w:t>
      </w:r>
    </w:p>
    <w:p w14:paraId="6D13A80B" w14:textId="77777777" w:rsidR="00B54B9C" w:rsidRDefault="00F620DB" w:rsidP="00B54B9C">
      <w:pPr>
        <w:pStyle w:val="Text3"/>
        <w:numPr>
          <w:ilvl w:val="0"/>
          <w:numId w:val="7"/>
        </w:numPr>
        <w:tabs>
          <w:tab w:val="left" w:pos="4820"/>
        </w:tabs>
        <w:ind w:leftChars="0" w:left="3686"/>
      </w:pPr>
      <w:r>
        <w:t>Minimum object illuminance:</w:t>
      </w:r>
    </w:p>
    <w:p w14:paraId="45F1F4BD" w14:textId="352C74A4" w:rsidR="00F620DB" w:rsidRDefault="00F620DB" w:rsidP="00250399">
      <w:pPr>
        <w:pStyle w:val="Text2"/>
        <w:numPr>
          <w:ilvl w:val="4"/>
          <w:numId w:val="11"/>
        </w:numPr>
        <w:tabs>
          <w:tab w:val="left" w:pos="4111"/>
        </w:tabs>
        <w:ind w:left="4111" w:hanging="425"/>
      </w:pPr>
      <w:r>
        <w:t>0.0001lx or lower (electronic sensitivity is off (movie), black/white).</w:t>
      </w:r>
    </w:p>
    <w:p w14:paraId="6E46DF1C" w14:textId="21884AC6" w:rsidR="00F620DB" w:rsidRDefault="00F620DB" w:rsidP="00B54B9C">
      <w:pPr>
        <w:pStyle w:val="Text3"/>
        <w:numPr>
          <w:ilvl w:val="0"/>
          <w:numId w:val="7"/>
        </w:numPr>
        <w:tabs>
          <w:tab w:val="left" w:pos="4820"/>
        </w:tabs>
        <w:ind w:leftChars="0" w:left="3686"/>
      </w:pPr>
      <w:r>
        <w:t>Zoom ratio:</w:t>
      </w:r>
      <w:r>
        <w:tab/>
      </w:r>
      <w:r w:rsidR="00B54B9C">
        <w:t xml:space="preserve"> </w:t>
      </w:r>
      <w:r>
        <w:t>25x or higher optical zoom</w:t>
      </w:r>
    </w:p>
    <w:p w14:paraId="2FEA16F4" w14:textId="1DCD4D59" w:rsidR="00F620DB" w:rsidRDefault="00F620DB" w:rsidP="00250399">
      <w:pPr>
        <w:pStyle w:val="Text3"/>
        <w:numPr>
          <w:ilvl w:val="0"/>
          <w:numId w:val="7"/>
        </w:numPr>
        <w:tabs>
          <w:tab w:val="left" w:pos="4820"/>
        </w:tabs>
        <w:ind w:leftChars="0" w:left="3686"/>
      </w:pPr>
      <w:r>
        <w:t>Angle of view:</w:t>
      </w:r>
      <w:r w:rsidR="00B54B9C">
        <w:t xml:space="preserve"> </w:t>
      </w:r>
      <w:r>
        <w:t>Horizontal, including the range from 51° to 3°</w:t>
      </w:r>
    </w:p>
    <w:p w14:paraId="427F6A21" w14:textId="2D793A64" w:rsidR="00F620DB" w:rsidRDefault="00F620DB" w:rsidP="00B54B9C">
      <w:pPr>
        <w:pStyle w:val="Text3"/>
        <w:numPr>
          <w:ilvl w:val="0"/>
          <w:numId w:val="7"/>
        </w:numPr>
        <w:tabs>
          <w:tab w:val="left" w:pos="4820"/>
        </w:tabs>
        <w:ind w:leftChars="0" w:left="3686"/>
      </w:pPr>
      <w:r>
        <w:t>Illumination:</w:t>
      </w:r>
      <w:r w:rsidR="00B54B9C">
        <w:t xml:space="preserve"> </w:t>
      </w:r>
      <w:r>
        <w:t>F1.8 or higher</w:t>
      </w:r>
    </w:p>
    <w:p w14:paraId="2D174583" w14:textId="59638FE5" w:rsidR="00F620DB" w:rsidRDefault="00F620DB" w:rsidP="00B54B9C">
      <w:pPr>
        <w:pStyle w:val="Text3"/>
        <w:numPr>
          <w:ilvl w:val="0"/>
          <w:numId w:val="7"/>
        </w:numPr>
        <w:tabs>
          <w:tab w:val="left" w:pos="4820"/>
        </w:tabs>
        <w:ind w:leftChars="0" w:left="3686"/>
      </w:pPr>
      <w:r>
        <w:t>Focus:</w:t>
      </w:r>
      <w:r w:rsidR="00B54B9C">
        <w:t xml:space="preserve">  </w:t>
      </w:r>
      <w:r>
        <w:t>Manual, automatic</w:t>
      </w:r>
    </w:p>
    <w:p w14:paraId="70D27E0A" w14:textId="53BC7FFF" w:rsidR="00F620DB" w:rsidRDefault="00F620DB" w:rsidP="00B54B9C">
      <w:pPr>
        <w:pStyle w:val="Text3"/>
        <w:numPr>
          <w:ilvl w:val="0"/>
          <w:numId w:val="7"/>
        </w:numPr>
        <w:tabs>
          <w:tab w:val="left" w:pos="4820"/>
        </w:tabs>
        <w:ind w:leftChars="0" w:left="3686"/>
      </w:pPr>
      <w:r>
        <w:t>Structure:</w:t>
      </w:r>
      <w:r w:rsidR="00B54B9C">
        <w:t xml:space="preserve">  </w:t>
      </w:r>
      <w:r>
        <w:t>JIS C 0920, IP code: IP66 (dust- and waterproof)</w:t>
      </w:r>
    </w:p>
    <w:p w14:paraId="563A4276" w14:textId="023FE4D6" w:rsidR="00F620DB" w:rsidRDefault="00F620DB" w:rsidP="00B54B9C">
      <w:pPr>
        <w:pStyle w:val="Text3"/>
        <w:numPr>
          <w:ilvl w:val="0"/>
          <w:numId w:val="7"/>
        </w:numPr>
        <w:tabs>
          <w:tab w:val="left" w:pos="4820"/>
        </w:tabs>
        <w:ind w:leftChars="0" w:left="3686"/>
      </w:pPr>
      <w:r>
        <w:t>Type:</w:t>
      </w:r>
      <w:r>
        <w:tab/>
        <w:t>Stationary</w:t>
      </w:r>
    </w:p>
    <w:p w14:paraId="6F2919F6" w14:textId="77777777" w:rsidR="00B54B9C" w:rsidRDefault="00F620DB" w:rsidP="00B54B9C">
      <w:pPr>
        <w:pStyle w:val="Text3"/>
        <w:numPr>
          <w:ilvl w:val="0"/>
          <w:numId w:val="7"/>
        </w:numPr>
        <w:tabs>
          <w:tab w:val="left" w:pos="4820"/>
        </w:tabs>
        <w:ind w:leftChars="0" w:left="3686"/>
      </w:pPr>
      <w:r>
        <w:t>Rotating angle:</w:t>
      </w:r>
    </w:p>
    <w:p w14:paraId="14149A63" w14:textId="5479D49A" w:rsidR="00F620DB" w:rsidRDefault="00F620DB" w:rsidP="00B54B9C">
      <w:pPr>
        <w:pStyle w:val="Text2"/>
        <w:numPr>
          <w:ilvl w:val="4"/>
          <w:numId w:val="11"/>
        </w:numPr>
        <w:tabs>
          <w:tab w:val="left" w:pos="4111"/>
        </w:tabs>
        <w:ind w:left="4111" w:hanging="425"/>
      </w:pPr>
      <w:r>
        <w:t>Horizontal: 360° endless rotation</w:t>
      </w:r>
    </w:p>
    <w:p w14:paraId="7573828E" w14:textId="6BFE2C7F" w:rsidR="00F620DB" w:rsidRDefault="00F620DB" w:rsidP="00B54B9C">
      <w:pPr>
        <w:pStyle w:val="Text2"/>
        <w:numPr>
          <w:ilvl w:val="4"/>
          <w:numId w:val="11"/>
        </w:numPr>
        <w:tabs>
          <w:tab w:val="left" w:pos="4111"/>
        </w:tabs>
        <w:ind w:left="4111" w:hanging="425"/>
      </w:pPr>
      <w:r>
        <w:t>Vertical: +20° to -70° or more</w:t>
      </w:r>
    </w:p>
    <w:p w14:paraId="135187C6" w14:textId="28C8378F" w:rsidR="00B54B9C" w:rsidRDefault="00F620DB" w:rsidP="00B54B9C">
      <w:pPr>
        <w:pStyle w:val="Text3"/>
        <w:numPr>
          <w:ilvl w:val="0"/>
          <w:numId w:val="7"/>
        </w:numPr>
        <w:tabs>
          <w:tab w:val="left" w:pos="4820"/>
        </w:tabs>
        <w:ind w:leftChars="0" w:left="3686"/>
      </w:pPr>
      <w:r>
        <w:t>Maximum rotating speed:</w:t>
      </w:r>
    </w:p>
    <w:p w14:paraId="6B64836F" w14:textId="6BAC9F82" w:rsidR="00F620DB" w:rsidRDefault="00F620DB" w:rsidP="00B54B9C">
      <w:pPr>
        <w:pStyle w:val="Text2"/>
        <w:numPr>
          <w:ilvl w:val="4"/>
          <w:numId w:val="11"/>
        </w:numPr>
        <w:tabs>
          <w:tab w:val="left" w:pos="4111"/>
        </w:tabs>
        <w:ind w:left="4111" w:hanging="425"/>
      </w:pPr>
      <w:r>
        <w:t>Horizontal: 180°/sec</w:t>
      </w:r>
    </w:p>
    <w:p w14:paraId="0A13314A" w14:textId="4F99C06E" w:rsidR="00F620DB" w:rsidRDefault="00F620DB" w:rsidP="00B54B9C">
      <w:pPr>
        <w:pStyle w:val="Text2"/>
        <w:numPr>
          <w:ilvl w:val="4"/>
          <w:numId w:val="11"/>
        </w:numPr>
        <w:tabs>
          <w:tab w:val="left" w:pos="4111"/>
        </w:tabs>
        <w:ind w:left="4111" w:hanging="425"/>
      </w:pPr>
      <w:r>
        <w:t>Vertical:   60°/sec</w:t>
      </w:r>
    </w:p>
    <w:p w14:paraId="1D569005" w14:textId="54EBFD3C" w:rsidR="00F620DB" w:rsidRDefault="00F620DB" w:rsidP="00B54B9C">
      <w:pPr>
        <w:pStyle w:val="Text3"/>
        <w:numPr>
          <w:ilvl w:val="0"/>
          <w:numId w:val="7"/>
        </w:numPr>
        <w:tabs>
          <w:tab w:val="left" w:pos="4820"/>
        </w:tabs>
        <w:ind w:leftChars="0" w:left="3686"/>
      </w:pPr>
      <w:r>
        <w:t>Positioning accuracy:</w:t>
      </w:r>
      <w:r w:rsidR="00B54B9C">
        <w:t xml:space="preserve">  </w:t>
      </w:r>
      <w:r>
        <w:t>±0.1° or below</w:t>
      </w:r>
    </w:p>
    <w:p w14:paraId="1CDFC2C5" w14:textId="45CE62F7" w:rsidR="00F620DB" w:rsidRDefault="00F620DB" w:rsidP="00B54B9C">
      <w:pPr>
        <w:pStyle w:val="Text3"/>
        <w:numPr>
          <w:ilvl w:val="0"/>
          <w:numId w:val="7"/>
        </w:numPr>
        <w:tabs>
          <w:tab w:val="left" w:pos="4820"/>
        </w:tabs>
        <w:ind w:leftChars="0" w:left="3686"/>
      </w:pPr>
      <w:r>
        <w:t>Presetting:</w:t>
      </w:r>
      <w:r w:rsidR="00B54B9C">
        <w:t xml:space="preserve">  </w:t>
      </w:r>
      <w:r>
        <w:t>Registration/control of 255 points</w:t>
      </w:r>
    </w:p>
    <w:p w14:paraId="4F91B232" w14:textId="77777777" w:rsidR="00B54B9C" w:rsidRDefault="00F620DB" w:rsidP="00B54B9C">
      <w:pPr>
        <w:pStyle w:val="Text3"/>
        <w:numPr>
          <w:ilvl w:val="0"/>
          <w:numId w:val="7"/>
        </w:numPr>
        <w:tabs>
          <w:tab w:val="left" w:pos="4820"/>
        </w:tabs>
        <w:ind w:leftChars="0" w:left="3686"/>
      </w:pPr>
      <w:r>
        <w:t>Illumination:</w:t>
      </w:r>
    </w:p>
    <w:p w14:paraId="4F3FC6D3" w14:textId="33D5C593" w:rsidR="00F620DB" w:rsidRDefault="00F620DB" w:rsidP="0050537C">
      <w:pPr>
        <w:pStyle w:val="Text2"/>
        <w:numPr>
          <w:ilvl w:val="4"/>
          <w:numId w:val="11"/>
        </w:numPr>
        <w:tabs>
          <w:tab w:val="left" w:pos="4111"/>
        </w:tabs>
        <w:ind w:left="4111" w:hanging="425"/>
      </w:pPr>
      <w:r>
        <w:lastRenderedPageBreak/>
        <w:t>Infrared LED x 1</w:t>
      </w:r>
    </w:p>
    <w:p w14:paraId="5CBB5C86" w14:textId="7CEFC8C4" w:rsidR="00F620DB" w:rsidRDefault="00F620DB" w:rsidP="0050537C">
      <w:pPr>
        <w:pStyle w:val="Text2"/>
        <w:numPr>
          <w:ilvl w:val="4"/>
          <w:numId w:val="11"/>
        </w:numPr>
        <w:tabs>
          <w:tab w:val="left" w:pos="4111"/>
        </w:tabs>
        <w:ind w:left="4111" w:hanging="425"/>
      </w:pPr>
      <w:r>
        <w:t>Approx. 850mm</w:t>
      </w:r>
    </w:p>
    <w:p w14:paraId="1AD972A6" w14:textId="3796F162" w:rsidR="00F620DB" w:rsidRDefault="00F620DB" w:rsidP="0050537C">
      <w:pPr>
        <w:pStyle w:val="Text2"/>
        <w:numPr>
          <w:ilvl w:val="4"/>
          <w:numId w:val="11"/>
        </w:numPr>
        <w:tabs>
          <w:tab w:val="left" w:pos="4111"/>
        </w:tabs>
        <w:ind w:left="4111" w:hanging="425"/>
      </w:pPr>
      <w:r>
        <w:t>Adjustable floodlight of 30 levels</w:t>
      </w:r>
    </w:p>
    <w:p w14:paraId="23100859" w14:textId="54F000F4" w:rsidR="00F620DB" w:rsidRDefault="00F620DB" w:rsidP="00B54B9C">
      <w:pPr>
        <w:pStyle w:val="Text3"/>
        <w:numPr>
          <w:ilvl w:val="0"/>
          <w:numId w:val="7"/>
        </w:numPr>
        <w:tabs>
          <w:tab w:val="left" w:pos="4820"/>
        </w:tabs>
        <w:ind w:leftChars="0" w:left="3686"/>
      </w:pPr>
      <w:r>
        <w:t>Survival wind speed:</w:t>
      </w:r>
      <w:r w:rsidR="0050537C">
        <w:t xml:space="preserve">  </w:t>
      </w:r>
      <w:r>
        <w:t>40m/s (manual mode only)</w:t>
      </w:r>
    </w:p>
    <w:p w14:paraId="391D0118" w14:textId="581F66A5" w:rsidR="00F620DB" w:rsidRDefault="00F620DB" w:rsidP="00B54B9C">
      <w:pPr>
        <w:pStyle w:val="Text3"/>
        <w:numPr>
          <w:ilvl w:val="0"/>
          <w:numId w:val="7"/>
        </w:numPr>
        <w:tabs>
          <w:tab w:val="left" w:pos="4820"/>
        </w:tabs>
        <w:ind w:leftChars="0" w:left="3686"/>
      </w:pPr>
      <w:r>
        <w:t>Dimensions, weight, power consumption:</w:t>
      </w:r>
    </w:p>
    <w:p w14:paraId="28BFC97E" w14:textId="7D534841" w:rsidR="00F620DB" w:rsidRDefault="00F620DB" w:rsidP="0050537C">
      <w:pPr>
        <w:pStyle w:val="Text2"/>
        <w:numPr>
          <w:ilvl w:val="4"/>
          <w:numId w:val="11"/>
        </w:numPr>
        <w:tabs>
          <w:tab w:val="left" w:pos="4111"/>
        </w:tabs>
        <w:ind w:left="4111" w:hanging="425"/>
      </w:pPr>
      <w:r>
        <w:t>Approx. 750(W)×450(H)×500(D)</w:t>
      </w:r>
    </w:p>
    <w:p w14:paraId="60A19D18" w14:textId="07119396" w:rsidR="00F620DB" w:rsidRDefault="00F620DB" w:rsidP="0050537C">
      <w:pPr>
        <w:pStyle w:val="Text2"/>
        <w:numPr>
          <w:ilvl w:val="4"/>
          <w:numId w:val="11"/>
        </w:numPr>
        <w:tabs>
          <w:tab w:val="left" w:pos="4111"/>
        </w:tabs>
        <w:ind w:left="4111" w:hanging="425"/>
      </w:pPr>
      <w:r>
        <w:t>Approx. 30kg</w:t>
      </w:r>
    </w:p>
    <w:p w14:paraId="33149602" w14:textId="03838452" w:rsidR="00F620DB" w:rsidRDefault="00F620DB" w:rsidP="0050537C">
      <w:pPr>
        <w:pStyle w:val="Text2"/>
        <w:numPr>
          <w:ilvl w:val="4"/>
          <w:numId w:val="11"/>
        </w:numPr>
        <w:tabs>
          <w:tab w:val="left" w:pos="4111"/>
        </w:tabs>
        <w:ind w:left="4111" w:hanging="425"/>
      </w:pPr>
      <w:r>
        <w:t>Maximum 400W or below</w:t>
      </w:r>
    </w:p>
    <w:p w14:paraId="6778015F" w14:textId="77777777" w:rsidR="0050537C" w:rsidRDefault="0050537C" w:rsidP="0050537C">
      <w:pPr>
        <w:pStyle w:val="Note"/>
      </w:pPr>
    </w:p>
    <w:p w14:paraId="37CBA0F8" w14:textId="4FF8ED02" w:rsidR="00F620DB" w:rsidRDefault="00F620DB" w:rsidP="0050537C">
      <w:pPr>
        <w:pStyle w:val="i"/>
      </w:pPr>
      <w:r>
        <w:t>(</w:t>
      </w:r>
      <w:r w:rsidR="0050537C">
        <w:t>ii</w:t>
      </w:r>
      <w:r>
        <w:t>)</w:t>
      </w:r>
      <w:r>
        <w:tab/>
        <w:t>CCTV for inside tunnel (PTZ)</w:t>
      </w:r>
    </w:p>
    <w:p w14:paraId="19EB268F" w14:textId="77777777" w:rsidR="00F620DB" w:rsidRDefault="00F620DB" w:rsidP="0050537C">
      <w:pPr>
        <w:pStyle w:val="Text3"/>
      </w:pPr>
      <w:r>
        <w:t>CCTV shall be installed inside the tunnel to monitor emergency exits and evacuation routes.</w:t>
      </w:r>
    </w:p>
    <w:p w14:paraId="6D32F4F8" w14:textId="12746837" w:rsidR="00F620DB" w:rsidRDefault="00F620DB" w:rsidP="0050537C">
      <w:pPr>
        <w:pStyle w:val="dotted"/>
        <w:tabs>
          <w:tab w:val="clear" w:pos="3119"/>
          <w:tab w:val="left" w:pos="3402"/>
        </w:tabs>
        <w:ind w:left="3402" w:hanging="424"/>
      </w:pPr>
      <w:r>
        <w:t>Functions</w:t>
      </w:r>
    </w:p>
    <w:p w14:paraId="56ECB0B3" w14:textId="0CE1B03C" w:rsidR="00F620DB" w:rsidRDefault="00F620DB" w:rsidP="0050537C">
      <w:pPr>
        <w:pStyle w:val="Text3"/>
        <w:numPr>
          <w:ilvl w:val="0"/>
          <w:numId w:val="7"/>
        </w:numPr>
        <w:tabs>
          <w:tab w:val="left" w:pos="4820"/>
        </w:tabs>
        <w:ind w:leftChars="0" w:left="3686"/>
      </w:pPr>
      <w:r>
        <w:t>CCTV shall be suspended from the ceiling more than 2.0 to 2.5 meters above the evacuation routes so as not to interfere with evacuation.</w:t>
      </w:r>
    </w:p>
    <w:p w14:paraId="51439E5D" w14:textId="2473327A" w:rsidR="00F620DB" w:rsidRDefault="00F620DB" w:rsidP="0050537C">
      <w:pPr>
        <w:pStyle w:val="Text3"/>
        <w:numPr>
          <w:ilvl w:val="0"/>
          <w:numId w:val="7"/>
        </w:numPr>
        <w:tabs>
          <w:tab w:val="left" w:pos="4820"/>
        </w:tabs>
        <w:ind w:leftChars="0" w:left="3686"/>
      </w:pPr>
      <w:r>
        <w:t>The minimum object illuminance shall be 0.05lx (when the electronic sensitivity function is off (movie), black/white).</w:t>
      </w:r>
    </w:p>
    <w:p w14:paraId="2A1F3FBC" w14:textId="3A3CCACF" w:rsidR="00F620DB" w:rsidRDefault="00F620DB" w:rsidP="0050537C">
      <w:pPr>
        <w:pStyle w:val="Text3"/>
        <w:numPr>
          <w:ilvl w:val="0"/>
          <w:numId w:val="7"/>
        </w:numPr>
        <w:tabs>
          <w:tab w:val="left" w:pos="4820"/>
        </w:tabs>
        <w:ind w:leftChars="0" w:left="3686"/>
      </w:pPr>
      <w:r>
        <w:t>CCTV shall be dust- and waterproof, equivalent to IP66.</w:t>
      </w:r>
    </w:p>
    <w:p w14:paraId="0BDCE2FF" w14:textId="20D5F67F" w:rsidR="00F620DB" w:rsidRDefault="00F620DB" w:rsidP="0050537C">
      <w:pPr>
        <w:pStyle w:val="Text3"/>
        <w:numPr>
          <w:ilvl w:val="0"/>
          <w:numId w:val="7"/>
        </w:numPr>
        <w:tabs>
          <w:tab w:val="left" w:pos="4820"/>
        </w:tabs>
        <w:ind w:leftChars="0" w:left="3686"/>
      </w:pPr>
      <w:r>
        <w:t>CCTV shall rotate horizontally 360 degrees (when the wind speed is 40m/s).</w:t>
      </w:r>
    </w:p>
    <w:p w14:paraId="33FCFFFE" w14:textId="4D8C7447" w:rsidR="00F620DB" w:rsidRDefault="00F620DB" w:rsidP="0050537C">
      <w:pPr>
        <w:pStyle w:val="Text3"/>
        <w:numPr>
          <w:ilvl w:val="0"/>
          <w:numId w:val="7"/>
        </w:numPr>
        <w:tabs>
          <w:tab w:val="left" w:pos="4820"/>
        </w:tabs>
        <w:ind w:leftChars="0" w:left="3686"/>
      </w:pPr>
      <w:r>
        <w:t>CCTV shall output video images equivalent to full HD (1920 x 1080).</w:t>
      </w:r>
    </w:p>
    <w:p w14:paraId="0BF58553" w14:textId="61BE7DC2" w:rsidR="00F620DB" w:rsidRDefault="00F620DB" w:rsidP="0050537C">
      <w:pPr>
        <w:pStyle w:val="dotted"/>
        <w:tabs>
          <w:tab w:val="clear" w:pos="3119"/>
          <w:tab w:val="left" w:pos="3402"/>
        </w:tabs>
        <w:ind w:left="3402" w:hanging="424"/>
      </w:pPr>
      <w:r>
        <w:t>Electrical specifications</w:t>
      </w:r>
    </w:p>
    <w:p w14:paraId="650870A8" w14:textId="30AA81B7" w:rsidR="00F620DB" w:rsidRDefault="00F620DB" w:rsidP="0050537C">
      <w:pPr>
        <w:pStyle w:val="Text3"/>
        <w:numPr>
          <w:ilvl w:val="0"/>
          <w:numId w:val="7"/>
        </w:numPr>
        <w:tabs>
          <w:tab w:val="left" w:pos="4820"/>
        </w:tabs>
        <w:ind w:leftChars="0" w:left="3686"/>
      </w:pPr>
      <w:r>
        <w:t>Image sensor:</w:t>
      </w:r>
      <w:r w:rsidR="0050537C">
        <w:t xml:space="preserve">  </w:t>
      </w:r>
      <w:r>
        <w:t>Single CMOS (1/2.8 inches)</w:t>
      </w:r>
    </w:p>
    <w:p w14:paraId="0FD6BD05" w14:textId="0FEB4B34" w:rsidR="00F620DB" w:rsidRDefault="00F620DB" w:rsidP="0050537C">
      <w:pPr>
        <w:pStyle w:val="Text3"/>
        <w:numPr>
          <w:ilvl w:val="0"/>
          <w:numId w:val="7"/>
        </w:numPr>
        <w:tabs>
          <w:tab w:val="left" w:pos="4820"/>
        </w:tabs>
        <w:ind w:leftChars="0" w:left="3686"/>
      </w:pPr>
      <w:r>
        <w:t>Maximum resolution:</w:t>
      </w:r>
      <w:r w:rsidR="0050537C">
        <w:t xml:space="preserve">  </w:t>
      </w:r>
      <w:r>
        <w:t>1920×1080 or higher</w:t>
      </w:r>
    </w:p>
    <w:p w14:paraId="3C1E1014" w14:textId="71642EB7" w:rsidR="00F620DB" w:rsidRDefault="00F620DB" w:rsidP="0050537C">
      <w:pPr>
        <w:pStyle w:val="Text3"/>
        <w:numPr>
          <w:ilvl w:val="0"/>
          <w:numId w:val="7"/>
        </w:numPr>
        <w:tabs>
          <w:tab w:val="left" w:pos="4820"/>
        </w:tabs>
        <w:ind w:leftChars="0" w:left="3686"/>
      </w:pPr>
      <w:r>
        <w:t>Minimum object illuminance:</w:t>
      </w:r>
      <w:r w:rsidR="0050537C">
        <w:t xml:space="preserve">  </w:t>
      </w:r>
      <w:r>
        <w:t>00.05lx or lower (electronic sensitivity is off (movie), black/white).</w:t>
      </w:r>
    </w:p>
    <w:p w14:paraId="685BAFFF" w14:textId="1C958C01" w:rsidR="00F620DB" w:rsidRDefault="00F620DB" w:rsidP="0050537C">
      <w:pPr>
        <w:pStyle w:val="Text3"/>
        <w:numPr>
          <w:ilvl w:val="0"/>
          <w:numId w:val="7"/>
        </w:numPr>
        <w:tabs>
          <w:tab w:val="left" w:pos="4820"/>
        </w:tabs>
        <w:ind w:leftChars="0" w:left="3686"/>
      </w:pPr>
      <w:r>
        <w:t>Zoom ratio:</w:t>
      </w:r>
      <w:r>
        <w:tab/>
      </w:r>
      <w:r w:rsidR="0050537C">
        <w:t xml:space="preserve"> </w:t>
      </w:r>
      <w:r>
        <w:t>30x or higher optical zoom</w:t>
      </w:r>
    </w:p>
    <w:p w14:paraId="207BB696" w14:textId="7E9904AD" w:rsidR="00F620DB" w:rsidRDefault="00F620DB" w:rsidP="0050537C">
      <w:pPr>
        <w:pStyle w:val="Text3"/>
        <w:numPr>
          <w:ilvl w:val="0"/>
          <w:numId w:val="7"/>
        </w:numPr>
        <w:tabs>
          <w:tab w:val="left" w:pos="4820"/>
        </w:tabs>
        <w:ind w:leftChars="0" w:left="3686"/>
      </w:pPr>
      <w:r>
        <w:t>Angle of view:</w:t>
      </w:r>
      <w:r w:rsidR="0050537C">
        <w:t xml:space="preserve"> </w:t>
      </w:r>
      <w:r>
        <w:t>Horizontal, including the range from 63° to 3°</w:t>
      </w:r>
    </w:p>
    <w:p w14:paraId="45185004" w14:textId="090C8FCE" w:rsidR="00F620DB" w:rsidRDefault="00F620DB" w:rsidP="0050537C">
      <w:pPr>
        <w:pStyle w:val="Text3"/>
        <w:numPr>
          <w:ilvl w:val="0"/>
          <w:numId w:val="7"/>
        </w:numPr>
        <w:tabs>
          <w:tab w:val="left" w:pos="4820"/>
        </w:tabs>
        <w:ind w:leftChars="0" w:left="3686"/>
      </w:pPr>
      <w:r>
        <w:t>Illumination:</w:t>
      </w:r>
      <w:r w:rsidR="0050537C">
        <w:t xml:space="preserve">  </w:t>
      </w:r>
      <w:r>
        <w:t>F1.6 or higher</w:t>
      </w:r>
    </w:p>
    <w:p w14:paraId="50C273C8" w14:textId="5A5132BC" w:rsidR="00F620DB" w:rsidRDefault="00F620DB" w:rsidP="0050537C">
      <w:pPr>
        <w:pStyle w:val="Text3"/>
        <w:numPr>
          <w:ilvl w:val="0"/>
          <w:numId w:val="7"/>
        </w:numPr>
        <w:tabs>
          <w:tab w:val="left" w:pos="4820"/>
        </w:tabs>
        <w:ind w:leftChars="0" w:left="3686"/>
      </w:pPr>
      <w:r>
        <w:t>Focus:</w:t>
      </w:r>
      <w:r w:rsidR="0050537C">
        <w:t xml:space="preserve">  </w:t>
      </w:r>
      <w:r>
        <w:t>Manual, automatic</w:t>
      </w:r>
    </w:p>
    <w:p w14:paraId="4EE0A0B0" w14:textId="7D9517A6" w:rsidR="00F620DB" w:rsidRDefault="00F620DB" w:rsidP="0050537C">
      <w:pPr>
        <w:pStyle w:val="Text3"/>
        <w:numPr>
          <w:ilvl w:val="0"/>
          <w:numId w:val="7"/>
        </w:numPr>
        <w:tabs>
          <w:tab w:val="left" w:pos="4820"/>
        </w:tabs>
        <w:ind w:leftChars="0" w:left="3686"/>
      </w:pPr>
      <w:r>
        <w:t>Structure:</w:t>
      </w:r>
      <w:r w:rsidR="0050537C">
        <w:t xml:space="preserve">  </w:t>
      </w:r>
      <w:r>
        <w:t>JIS C 0920, IP code: IP66 (dust- and waterproof)</w:t>
      </w:r>
    </w:p>
    <w:p w14:paraId="1A816265" w14:textId="21064C92" w:rsidR="00F620DB" w:rsidRDefault="0050537C" w:rsidP="0050537C">
      <w:pPr>
        <w:pStyle w:val="Text3"/>
        <w:numPr>
          <w:ilvl w:val="0"/>
          <w:numId w:val="7"/>
        </w:numPr>
        <w:tabs>
          <w:tab w:val="left" w:pos="4820"/>
        </w:tabs>
        <w:ind w:leftChars="0" w:left="3686"/>
      </w:pPr>
      <w:r>
        <w:t xml:space="preserve">Type:  </w:t>
      </w:r>
      <w:r w:rsidR="00F620DB">
        <w:t>Suspended from the ceiling</w:t>
      </w:r>
    </w:p>
    <w:p w14:paraId="4999C9B1" w14:textId="08510285" w:rsidR="0050537C" w:rsidRDefault="00F620DB" w:rsidP="0050537C">
      <w:pPr>
        <w:pStyle w:val="Text3"/>
        <w:numPr>
          <w:ilvl w:val="0"/>
          <w:numId w:val="7"/>
        </w:numPr>
        <w:tabs>
          <w:tab w:val="left" w:pos="4820"/>
        </w:tabs>
        <w:ind w:leftChars="0" w:left="3686"/>
      </w:pPr>
      <w:r>
        <w:t>Rotating angle:</w:t>
      </w:r>
    </w:p>
    <w:p w14:paraId="70A88A17" w14:textId="6B308A05" w:rsidR="00F620DB" w:rsidRDefault="00F620DB" w:rsidP="0050537C">
      <w:pPr>
        <w:pStyle w:val="Text2"/>
        <w:numPr>
          <w:ilvl w:val="4"/>
          <w:numId w:val="11"/>
        </w:numPr>
        <w:tabs>
          <w:tab w:val="left" w:pos="4111"/>
        </w:tabs>
        <w:ind w:left="4111" w:hanging="425"/>
      </w:pPr>
      <w:r>
        <w:t>Horizontal: 360° endless rotation</w:t>
      </w:r>
    </w:p>
    <w:p w14:paraId="0CC6868D" w14:textId="47A5F92E" w:rsidR="00F620DB" w:rsidRDefault="00F620DB" w:rsidP="0050537C">
      <w:pPr>
        <w:pStyle w:val="Text2"/>
        <w:numPr>
          <w:ilvl w:val="4"/>
          <w:numId w:val="11"/>
        </w:numPr>
        <w:tabs>
          <w:tab w:val="left" w:pos="4111"/>
        </w:tabs>
        <w:ind w:left="4111" w:hanging="425"/>
      </w:pPr>
      <w:r>
        <w:lastRenderedPageBreak/>
        <w:t>Vertical: +90° to -90°</w:t>
      </w:r>
    </w:p>
    <w:p w14:paraId="5B646CE5" w14:textId="77777777" w:rsidR="00704733" w:rsidRDefault="00F620DB" w:rsidP="0050537C">
      <w:pPr>
        <w:pStyle w:val="Text3"/>
        <w:numPr>
          <w:ilvl w:val="0"/>
          <w:numId w:val="7"/>
        </w:numPr>
        <w:tabs>
          <w:tab w:val="left" w:pos="4820"/>
        </w:tabs>
        <w:ind w:leftChars="0" w:left="3686"/>
      </w:pPr>
      <w:r>
        <w:t>Maximum rotating speed:</w:t>
      </w:r>
    </w:p>
    <w:p w14:paraId="37247BCE" w14:textId="3C6AE772" w:rsidR="00F620DB" w:rsidRDefault="00F620DB" w:rsidP="00704733">
      <w:pPr>
        <w:pStyle w:val="Text2"/>
        <w:numPr>
          <w:ilvl w:val="4"/>
          <w:numId w:val="11"/>
        </w:numPr>
        <w:tabs>
          <w:tab w:val="left" w:pos="4111"/>
        </w:tabs>
        <w:ind w:left="4111" w:hanging="425"/>
      </w:pPr>
      <w:r>
        <w:t>Horizontal: 180°/sec</w:t>
      </w:r>
    </w:p>
    <w:p w14:paraId="0DAE6A9A" w14:textId="317CF4EC" w:rsidR="00F620DB" w:rsidRDefault="00F620DB" w:rsidP="00704733">
      <w:pPr>
        <w:pStyle w:val="Text2"/>
        <w:numPr>
          <w:ilvl w:val="4"/>
          <w:numId w:val="11"/>
        </w:numPr>
        <w:tabs>
          <w:tab w:val="left" w:pos="4111"/>
        </w:tabs>
        <w:ind w:left="4111" w:hanging="425"/>
      </w:pPr>
      <w:r>
        <w:t>Vertical:   90°/sec</w:t>
      </w:r>
    </w:p>
    <w:p w14:paraId="773C4479" w14:textId="4FE9F2ED" w:rsidR="00F620DB" w:rsidRDefault="00F620DB" w:rsidP="0050537C">
      <w:pPr>
        <w:pStyle w:val="Text3"/>
        <w:numPr>
          <w:ilvl w:val="0"/>
          <w:numId w:val="7"/>
        </w:numPr>
        <w:tabs>
          <w:tab w:val="left" w:pos="4820"/>
        </w:tabs>
        <w:ind w:leftChars="0" w:left="3686"/>
      </w:pPr>
      <w:r>
        <w:t>Positioning accuracy:</w:t>
      </w:r>
      <w:r w:rsidR="00704733">
        <w:t xml:space="preserve">  </w:t>
      </w:r>
      <w:r>
        <w:t>±0.3° or below</w:t>
      </w:r>
    </w:p>
    <w:p w14:paraId="5E1BCE71" w14:textId="1A5A70C6" w:rsidR="00F620DB" w:rsidRDefault="00F620DB" w:rsidP="0050537C">
      <w:pPr>
        <w:pStyle w:val="Text3"/>
        <w:numPr>
          <w:ilvl w:val="0"/>
          <w:numId w:val="7"/>
        </w:numPr>
        <w:tabs>
          <w:tab w:val="left" w:pos="4820"/>
        </w:tabs>
        <w:ind w:leftChars="0" w:left="3686"/>
      </w:pPr>
      <w:r>
        <w:t>Presetting:</w:t>
      </w:r>
      <w:r>
        <w:tab/>
        <w:t>Registration/control of 255 points</w:t>
      </w:r>
    </w:p>
    <w:p w14:paraId="6BCBA1E2" w14:textId="5CB41F8B" w:rsidR="00F620DB" w:rsidRDefault="00F620DB" w:rsidP="0050537C">
      <w:pPr>
        <w:pStyle w:val="Text3"/>
        <w:numPr>
          <w:ilvl w:val="0"/>
          <w:numId w:val="7"/>
        </w:numPr>
        <w:tabs>
          <w:tab w:val="left" w:pos="4820"/>
        </w:tabs>
        <w:ind w:leftChars="0" w:left="3686"/>
      </w:pPr>
      <w:r>
        <w:t>Survival wind speed:</w:t>
      </w:r>
      <w:r w:rsidR="00704733">
        <w:t xml:space="preserve">  </w:t>
      </w:r>
      <w:r>
        <w:t>40m/s (manual mode only)</w:t>
      </w:r>
    </w:p>
    <w:p w14:paraId="7E0E5D53" w14:textId="50A54D89" w:rsidR="00F620DB" w:rsidRDefault="00F620DB" w:rsidP="0050537C">
      <w:pPr>
        <w:pStyle w:val="Text3"/>
        <w:numPr>
          <w:ilvl w:val="0"/>
          <w:numId w:val="7"/>
        </w:numPr>
        <w:tabs>
          <w:tab w:val="left" w:pos="4820"/>
        </w:tabs>
        <w:ind w:leftChars="0" w:left="3686"/>
      </w:pPr>
      <w:r>
        <w:t>Dimensions, weight, power consumption:</w:t>
      </w:r>
    </w:p>
    <w:p w14:paraId="081F2DAB" w14:textId="29BBBE48" w:rsidR="00F620DB" w:rsidRDefault="00F620DB" w:rsidP="00704733">
      <w:pPr>
        <w:pStyle w:val="Text2"/>
        <w:numPr>
          <w:ilvl w:val="4"/>
          <w:numId w:val="11"/>
        </w:numPr>
        <w:tabs>
          <w:tab w:val="left" w:pos="4111"/>
        </w:tabs>
        <w:ind w:left="4111" w:hanging="425"/>
      </w:pPr>
      <w:r>
        <w:t>Approx. 300(W)×300(H)×250(D)</w:t>
      </w:r>
    </w:p>
    <w:p w14:paraId="2F27BDFB" w14:textId="37286031" w:rsidR="00F620DB" w:rsidRDefault="00F620DB" w:rsidP="00704733">
      <w:pPr>
        <w:pStyle w:val="Text2"/>
        <w:numPr>
          <w:ilvl w:val="4"/>
          <w:numId w:val="11"/>
        </w:numPr>
        <w:tabs>
          <w:tab w:val="left" w:pos="4111"/>
        </w:tabs>
        <w:ind w:left="4111" w:hanging="425"/>
      </w:pPr>
      <w:r>
        <w:t>Approx. 9kg</w:t>
      </w:r>
    </w:p>
    <w:p w14:paraId="22B01D41" w14:textId="7F06BD9E" w:rsidR="00F620DB" w:rsidRDefault="00F620DB" w:rsidP="00704733">
      <w:pPr>
        <w:pStyle w:val="Text2"/>
        <w:numPr>
          <w:ilvl w:val="4"/>
          <w:numId w:val="11"/>
        </w:numPr>
        <w:tabs>
          <w:tab w:val="left" w:pos="4111"/>
        </w:tabs>
        <w:ind w:left="4111" w:hanging="425"/>
      </w:pPr>
      <w:r>
        <w:t>Maximum 90W or below</w:t>
      </w:r>
    </w:p>
    <w:p w14:paraId="40A56164" w14:textId="77777777" w:rsidR="00704733" w:rsidRDefault="00704733" w:rsidP="00704733">
      <w:pPr>
        <w:pStyle w:val="Note"/>
      </w:pPr>
    </w:p>
    <w:p w14:paraId="595EFCA3" w14:textId="4654489F" w:rsidR="00F620DB" w:rsidRDefault="00F620DB" w:rsidP="00704733">
      <w:pPr>
        <w:pStyle w:val="i"/>
      </w:pPr>
      <w:r>
        <w:t>(</w:t>
      </w:r>
      <w:r w:rsidR="00704733">
        <w:t>iii</w:t>
      </w:r>
      <w:r>
        <w:t>)</w:t>
      </w:r>
      <w:r>
        <w:tab/>
        <w:t>CCTV for inside tunnel (Fixed)</w:t>
      </w:r>
    </w:p>
    <w:p w14:paraId="2C0ED1A2" w14:textId="77777777" w:rsidR="00F620DB" w:rsidRDefault="00F620DB" w:rsidP="00704733">
      <w:pPr>
        <w:pStyle w:val="Text3"/>
      </w:pPr>
      <w:r>
        <w:t>CCTV shall be installed inside the tunnel to monitor vehicles passing through, emergency exits, emergency parking zone and other fixed points. When an accident or disaster occurs, CCTV shall monitor firefighting and evacuation activities, and the state of the accident or disaster.</w:t>
      </w:r>
    </w:p>
    <w:p w14:paraId="4F8CF437" w14:textId="25873237" w:rsidR="00F620DB" w:rsidRDefault="00F620DB" w:rsidP="00704733">
      <w:pPr>
        <w:pStyle w:val="dotted"/>
        <w:tabs>
          <w:tab w:val="clear" w:pos="3119"/>
          <w:tab w:val="left" w:pos="3402"/>
        </w:tabs>
        <w:ind w:left="3402" w:hanging="424"/>
      </w:pPr>
      <w:r>
        <w:t>Functions</w:t>
      </w:r>
    </w:p>
    <w:p w14:paraId="6D81BCF1" w14:textId="1E01EF67" w:rsidR="00F620DB" w:rsidRDefault="00F620DB" w:rsidP="00704733">
      <w:pPr>
        <w:pStyle w:val="Text3"/>
        <w:numPr>
          <w:ilvl w:val="0"/>
          <w:numId w:val="7"/>
        </w:numPr>
        <w:tabs>
          <w:tab w:val="left" w:pos="4820"/>
        </w:tabs>
        <w:ind w:leftChars="0" w:left="3686"/>
      </w:pPr>
      <w:r>
        <w:t>CCTV shall be installed on the side faces of the tunnel. In consideration of the optical angle, and to avoid inferior video images due to reflection of the headlight of vehicles, CCTV shall be installed to see running vehicles from behind. In addition, for easier maintenance and inspection, CCTV shall be placed some 2.5 meters above the road surface.</w:t>
      </w:r>
    </w:p>
    <w:p w14:paraId="253A5706" w14:textId="1D517126" w:rsidR="00F620DB" w:rsidRDefault="00F620DB" w:rsidP="00704733">
      <w:pPr>
        <w:pStyle w:val="Text3"/>
        <w:numPr>
          <w:ilvl w:val="0"/>
          <w:numId w:val="7"/>
        </w:numPr>
        <w:tabs>
          <w:tab w:val="left" w:pos="4820"/>
        </w:tabs>
        <w:ind w:leftChars="0" w:left="3686"/>
      </w:pPr>
      <w:r>
        <w:t>CCTV shall be dust- and waterproof, equivalent to IP66.</w:t>
      </w:r>
    </w:p>
    <w:p w14:paraId="4A294331" w14:textId="6D3323A1" w:rsidR="00F620DB" w:rsidRDefault="00F620DB" w:rsidP="00704733">
      <w:pPr>
        <w:pStyle w:val="Text3"/>
        <w:numPr>
          <w:ilvl w:val="0"/>
          <w:numId w:val="7"/>
        </w:numPr>
        <w:tabs>
          <w:tab w:val="left" w:pos="4820"/>
        </w:tabs>
        <w:ind w:leftChars="0" w:left="3686"/>
      </w:pPr>
      <w:r>
        <w:t>CCTV shall be fixed to immediately capture changes in the status (from normal circumstances).</w:t>
      </w:r>
    </w:p>
    <w:p w14:paraId="2C03899E" w14:textId="4E7AE29F" w:rsidR="00F620DB" w:rsidRDefault="00F620DB" w:rsidP="00704733">
      <w:pPr>
        <w:pStyle w:val="Text3"/>
        <w:numPr>
          <w:ilvl w:val="0"/>
          <w:numId w:val="7"/>
        </w:numPr>
        <w:tabs>
          <w:tab w:val="left" w:pos="4820"/>
        </w:tabs>
        <w:ind w:leftChars="0" w:left="3686"/>
      </w:pPr>
      <w:r>
        <w:t>CCTV shall output video images equivalent to full HD (1920 x 1080).</w:t>
      </w:r>
    </w:p>
    <w:p w14:paraId="1EC32B92" w14:textId="3F269129" w:rsidR="00F620DB" w:rsidRDefault="00F620DB" w:rsidP="00704733">
      <w:pPr>
        <w:pStyle w:val="dotted"/>
        <w:tabs>
          <w:tab w:val="clear" w:pos="3119"/>
          <w:tab w:val="left" w:pos="3402"/>
        </w:tabs>
        <w:ind w:left="3402" w:hanging="424"/>
      </w:pPr>
      <w:r>
        <w:t>Electrical specifications</w:t>
      </w:r>
    </w:p>
    <w:p w14:paraId="406B4A38" w14:textId="66ABC608" w:rsidR="00F620DB" w:rsidRDefault="00F620DB" w:rsidP="00704733">
      <w:pPr>
        <w:pStyle w:val="Text3"/>
        <w:numPr>
          <w:ilvl w:val="0"/>
          <w:numId w:val="7"/>
        </w:numPr>
        <w:tabs>
          <w:tab w:val="left" w:pos="4820"/>
        </w:tabs>
        <w:ind w:leftChars="0" w:left="3686"/>
      </w:pPr>
      <w:r>
        <w:t>Image sensor:</w:t>
      </w:r>
      <w:r w:rsidR="00704733">
        <w:t xml:space="preserve">  </w:t>
      </w:r>
      <w:r>
        <w:t>Single CMOS (1/2.8 inches)</w:t>
      </w:r>
    </w:p>
    <w:p w14:paraId="6F0B1970" w14:textId="40A12120" w:rsidR="00F620DB" w:rsidRDefault="00F620DB" w:rsidP="00704733">
      <w:pPr>
        <w:pStyle w:val="Text3"/>
        <w:numPr>
          <w:ilvl w:val="0"/>
          <w:numId w:val="7"/>
        </w:numPr>
        <w:tabs>
          <w:tab w:val="left" w:pos="4820"/>
        </w:tabs>
        <w:ind w:leftChars="0" w:left="3686"/>
      </w:pPr>
      <w:r>
        <w:t>Maximum resolution:</w:t>
      </w:r>
      <w:r w:rsidR="00704733">
        <w:t xml:space="preserve">  </w:t>
      </w:r>
      <w:r>
        <w:t>1920×1080 or higher</w:t>
      </w:r>
    </w:p>
    <w:p w14:paraId="65A34A9D" w14:textId="7A7343C3" w:rsidR="00F620DB" w:rsidRDefault="00F620DB" w:rsidP="00250399">
      <w:pPr>
        <w:pStyle w:val="Text3"/>
        <w:numPr>
          <w:ilvl w:val="0"/>
          <w:numId w:val="7"/>
        </w:numPr>
        <w:tabs>
          <w:tab w:val="left" w:pos="4820"/>
        </w:tabs>
        <w:ind w:leftChars="0" w:left="3686"/>
      </w:pPr>
      <w:r>
        <w:t>Minimum object illuminance:</w:t>
      </w:r>
      <w:r w:rsidR="00704733">
        <w:t xml:space="preserve">  </w:t>
      </w:r>
      <w:r>
        <w:t>00.05lx or lower (electronic sensitivity is off (movie), black/white).</w:t>
      </w:r>
    </w:p>
    <w:p w14:paraId="44726245" w14:textId="2B0D29EC" w:rsidR="00F620DB" w:rsidRDefault="00F620DB" w:rsidP="00704733">
      <w:pPr>
        <w:pStyle w:val="Text3"/>
        <w:numPr>
          <w:ilvl w:val="0"/>
          <w:numId w:val="7"/>
        </w:numPr>
        <w:tabs>
          <w:tab w:val="left" w:pos="4820"/>
        </w:tabs>
        <w:ind w:leftChars="0" w:left="3686"/>
      </w:pPr>
      <w:r>
        <w:t>Zoom ratio:</w:t>
      </w:r>
      <w:r>
        <w:tab/>
      </w:r>
      <w:r w:rsidR="00704733">
        <w:t xml:space="preserve"> </w:t>
      </w:r>
      <w:r>
        <w:t>3x or higher optical zoom (preset)</w:t>
      </w:r>
    </w:p>
    <w:p w14:paraId="7330C6DB" w14:textId="76AB8C46" w:rsidR="00F620DB" w:rsidRDefault="00F620DB" w:rsidP="00250399">
      <w:pPr>
        <w:pStyle w:val="Text3"/>
        <w:numPr>
          <w:ilvl w:val="0"/>
          <w:numId w:val="7"/>
        </w:numPr>
        <w:tabs>
          <w:tab w:val="left" w:pos="4820"/>
        </w:tabs>
        <w:ind w:leftChars="0" w:left="3686"/>
      </w:pPr>
      <w:r>
        <w:t>Angle of view:</w:t>
      </w:r>
      <w:r w:rsidR="00704733">
        <w:t xml:space="preserve">  </w:t>
      </w:r>
      <w:r>
        <w:t>Horizontal, 109° to 37° (preset)</w:t>
      </w:r>
    </w:p>
    <w:p w14:paraId="3149BEF0" w14:textId="1E954FF2" w:rsidR="00F620DB" w:rsidRDefault="00F620DB" w:rsidP="00704733">
      <w:pPr>
        <w:pStyle w:val="Text3"/>
        <w:numPr>
          <w:ilvl w:val="0"/>
          <w:numId w:val="7"/>
        </w:numPr>
        <w:tabs>
          <w:tab w:val="left" w:pos="4820"/>
        </w:tabs>
        <w:ind w:leftChars="0" w:left="3686"/>
      </w:pPr>
      <w:r>
        <w:t>Illumination:</w:t>
      </w:r>
      <w:r w:rsidR="00704733">
        <w:t xml:space="preserve"> </w:t>
      </w:r>
      <w:r>
        <w:t>F1.2 or higher</w:t>
      </w:r>
    </w:p>
    <w:p w14:paraId="752ECEEE" w14:textId="46B52D06" w:rsidR="00F620DB" w:rsidRDefault="00F620DB" w:rsidP="00704733">
      <w:pPr>
        <w:pStyle w:val="Text3"/>
        <w:numPr>
          <w:ilvl w:val="0"/>
          <w:numId w:val="7"/>
        </w:numPr>
        <w:tabs>
          <w:tab w:val="left" w:pos="4820"/>
        </w:tabs>
        <w:ind w:leftChars="0" w:left="3686"/>
      </w:pPr>
      <w:r>
        <w:lastRenderedPageBreak/>
        <w:t>Structure:</w:t>
      </w:r>
      <w:r w:rsidR="00704733">
        <w:t xml:space="preserve"> </w:t>
      </w:r>
      <w:r>
        <w:t>JIS C 0920, IP code: IP66 (dust- and waterproof)</w:t>
      </w:r>
    </w:p>
    <w:p w14:paraId="1FC5872F" w14:textId="66FEF9B9" w:rsidR="00F620DB" w:rsidRDefault="00F620DB" w:rsidP="00704733">
      <w:pPr>
        <w:pStyle w:val="Text3"/>
        <w:numPr>
          <w:ilvl w:val="0"/>
          <w:numId w:val="7"/>
        </w:numPr>
        <w:tabs>
          <w:tab w:val="left" w:pos="4820"/>
        </w:tabs>
        <w:ind w:leftChars="0" w:left="3686"/>
      </w:pPr>
      <w:r>
        <w:t>Type:</w:t>
      </w:r>
      <w:r w:rsidR="00704733">
        <w:t xml:space="preserve"> </w:t>
      </w:r>
      <w:r>
        <w:t>Wall-mounted</w:t>
      </w:r>
    </w:p>
    <w:p w14:paraId="77DFE053" w14:textId="0E231CD6" w:rsidR="00F620DB" w:rsidRDefault="00F620DB" w:rsidP="00704733">
      <w:pPr>
        <w:pStyle w:val="Text3"/>
        <w:numPr>
          <w:ilvl w:val="0"/>
          <w:numId w:val="7"/>
        </w:numPr>
        <w:tabs>
          <w:tab w:val="left" w:pos="4820"/>
        </w:tabs>
        <w:ind w:leftChars="0" w:left="3686"/>
      </w:pPr>
      <w:r>
        <w:t>Dimensions, weight, power consumption:</w:t>
      </w:r>
    </w:p>
    <w:p w14:paraId="62ADD094" w14:textId="269A1DAE" w:rsidR="00F620DB" w:rsidRDefault="00F620DB" w:rsidP="00704733">
      <w:pPr>
        <w:pStyle w:val="Text2"/>
        <w:numPr>
          <w:ilvl w:val="4"/>
          <w:numId w:val="11"/>
        </w:numPr>
        <w:tabs>
          <w:tab w:val="left" w:pos="4111"/>
        </w:tabs>
        <w:ind w:left="4111" w:hanging="425"/>
      </w:pPr>
      <w:r>
        <w:t>Approx. 120(W)×220(H)×360(D)</w:t>
      </w:r>
    </w:p>
    <w:p w14:paraId="4127A47E" w14:textId="3779D1FE" w:rsidR="00F620DB" w:rsidRDefault="00F620DB" w:rsidP="00704733">
      <w:pPr>
        <w:pStyle w:val="Text2"/>
        <w:numPr>
          <w:ilvl w:val="4"/>
          <w:numId w:val="11"/>
        </w:numPr>
        <w:tabs>
          <w:tab w:val="left" w:pos="4111"/>
        </w:tabs>
        <w:ind w:left="4111" w:hanging="425"/>
      </w:pPr>
      <w:r>
        <w:t>Approx. 2kg</w:t>
      </w:r>
    </w:p>
    <w:p w14:paraId="28DE50BD" w14:textId="59379CA9" w:rsidR="00F620DB" w:rsidRDefault="00F620DB" w:rsidP="00704733">
      <w:pPr>
        <w:pStyle w:val="Text2"/>
        <w:numPr>
          <w:ilvl w:val="4"/>
          <w:numId w:val="11"/>
        </w:numPr>
        <w:tabs>
          <w:tab w:val="left" w:pos="4111"/>
        </w:tabs>
        <w:ind w:left="4111" w:hanging="425"/>
      </w:pPr>
      <w:r>
        <w:t>Maximum 4W</w:t>
      </w:r>
    </w:p>
    <w:p w14:paraId="21A78BFA" w14:textId="77777777" w:rsidR="00704733" w:rsidRDefault="00704733" w:rsidP="00704733">
      <w:pPr>
        <w:pStyle w:val="Note"/>
      </w:pPr>
    </w:p>
    <w:p w14:paraId="73CC29C4" w14:textId="106CC4C5" w:rsidR="00F620DB" w:rsidRDefault="00F620DB" w:rsidP="00704733">
      <w:pPr>
        <w:pStyle w:val="i"/>
      </w:pPr>
      <w:r>
        <w:t>(</w:t>
      </w:r>
      <w:r w:rsidR="00704733">
        <w:t>iv</w:t>
      </w:r>
      <w:r>
        <w:t>)</w:t>
      </w:r>
      <w:r>
        <w:tab/>
        <w:t>CCTV control Panel #1</w:t>
      </w:r>
    </w:p>
    <w:p w14:paraId="7A6B2C80" w14:textId="77777777" w:rsidR="00F620DB" w:rsidRDefault="00F620DB" w:rsidP="00704733">
      <w:pPr>
        <w:pStyle w:val="Text3"/>
      </w:pPr>
      <w:r>
        <w:t>CCTV control panel shall be placed stand-alone or mounted to a pole near CCTV for outside tunnel (PTZ) to store devices and components to supply power to the camera and accessories, and transmit video images and control signals of the camera. The relevant conductive wires for signal transmission, except for optical fiber cables, shall be connected to protector.</w:t>
      </w:r>
    </w:p>
    <w:p w14:paraId="7C9724B4" w14:textId="01A43E03" w:rsidR="00F620DB" w:rsidRDefault="00F620DB" w:rsidP="00704733">
      <w:pPr>
        <w:pStyle w:val="dotted"/>
        <w:tabs>
          <w:tab w:val="clear" w:pos="3119"/>
          <w:tab w:val="left" w:pos="3402"/>
        </w:tabs>
        <w:ind w:left="3402" w:hanging="424"/>
      </w:pPr>
      <w:r>
        <w:t>Outdoor case</w:t>
      </w:r>
    </w:p>
    <w:p w14:paraId="4D68177C" w14:textId="3FD725FA" w:rsidR="00F620DB" w:rsidRDefault="00F620DB" w:rsidP="00704733">
      <w:pPr>
        <w:pStyle w:val="Text3"/>
        <w:numPr>
          <w:ilvl w:val="0"/>
          <w:numId w:val="7"/>
        </w:numPr>
        <w:tabs>
          <w:tab w:val="left" w:pos="4820"/>
        </w:tabs>
        <w:ind w:leftChars="0" w:left="3686"/>
      </w:pPr>
      <w:r>
        <w:t>Structure:</w:t>
      </w:r>
      <w:r>
        <w:tab/>
        <w:t>Stand-alone or pole-mounted</w:t>
      </w:r>
    </w:p>
    <w:p w14:paraId="2D59C0E5" w14:textId="6AA818DB" w:rsidR="00F620DB" w:rsidRDefault="00F620DB" w:rsidP="00704733">
      <w:pPr>
        <w:pStyle w:val="Text3"/>
        <w:tabs>
          <w:tab w:val="left" w:pos="4820"/>
        </w:tabs>
        <w:ind w:leftChars="0" w:left="3686"/>
      </w:pPr>
      <w:r>
        <w:t>Stainless steel</w:t>
      </w:r>
    </w:p>
    <w:p w14:paraId="6749EAA7" w14:textId="410ADC63" w:rsidR="00F620DB" w:rsidRDefault="00F620DB" w:rsidP="00704733">
      <w:pPr>
        <w:pStyle w:val="Text3"/>
        <w:tabs>
          <w:tab w:val="left" w:pos="4820"/>
        </w:tabs>
        <w:ind w:leftChars="0" w:left="3686"/>
      </w:pPr>
      <w:r>
        <w:t>JIS C 0920, IP code: IP55 (dust- and jet-proof)</w:t>
      </w:r>
    </w:p>
    <w:p w14:paraId="2C1F52C2" w14:textId="77777777" w:rsidR="00704733" w:rsidRDefault="00F620DB" w:rsidP="00704733">
      <w:pPr>
        <w:pStyle w:val="Text3"/>
        <w:numPr>
          <w:ilvl w:val="0"/>
          <w:numId w:val="7"/>
        </w:numPr>
        <w:tabs>
          <w:tab w:val="left" w:pos="4820"/>
        </w:tabs>
        <w:ind w:leftChars="0" w:left="3686"/>
      </w:pPr>
      <w:r>
        <w:t>External dimensions:</w:t>
      </w:r>
    </w:p>
    <w:p w14:paraId="19BC043A" w14:textId="38DF583B" w:rsidR="00F620DB" w:rsidRDefault="00F620DB" w:rsidP="00704733">
      <w:pPr>
        <w:pStyle w:val="Text2"/>
        <w:numPr>
          <w:ilvl w:val="4"/>
          <w:numId w:val="11"/>
        </w:numPr>
        <w:tabs>
          <w:tab w:val="left" w:pos="4111"/>
        </w:tabs>
        <w:ind w:left="4111" w:hanging="425"/>
      </w:pPr>
      <w:r>
        <w:t>Width: 580mm</w:t>
      </w:r>
    </w:p>
    <w:p w14:paraId="5CFAECB3" w14:textId="452EFFF6" w:rsidR="00F620DB" w:rsidRDefault="00F620DB" w:rsidP="00704733">
      <w:pPr>
        <w:pStyle w:val="Text2"/>
        <w:numPr>
          <w:ilvl w:val="4"/>
          <w:numId w:val="11"/>
        </w:numPr>
        <w:tabs>
          <w:tab w:val="left" w:pos="4111"/>
        </w:tabs>
        <w:ind w:left="4111" w:hanging="425"/>
      </w:pPr>
      <w:r>
        <w:t>Height: 650mm</w:t>
      </w:r>
    </w:p>
    <w:p w14:paraId="215781BF" w14:textId="5203CBD6" w:rsidR="00F620DB" w:rsidRDefault="00F620DB" w:rsidP="00704733">
      <w:pPr>
        <w:pStyle w:val="Text2"/>
        <w:numPr>
          <w:ilvl w:val="4"/>
          <w:numId w:val="11"/>
        </w:numPr>
        <w:tabs>
          <w:tab w:val="left" w:pos="4111"/>
        </w:tabs>
        <w:ind w:left="4111" w:hanging="425"/>
      </w:pPr>
      <w:r>
        <w:t>Depth: 240mm</w:t>
      </w:r>
    </w:p>
    <w:p w14:paraId="35193363" w14:textId="3BF6129C" w:rsidR="00F620DB" w:rsidRDefault="00F620DB" w:rsidP="00704733">
      <w:pPr>
        <w:pStyle w:val="Text2"/>
        <w:tabs>
          <w:tab w:val="left" w:pos="4111"/>
        </w:tabs>
        <w:ind w:left="4111"/>
      </w:pPr>
      <w:r>
        <w:t>(except protruding parts)</w:t>
      </w:r>
    </w:p>
    <w:p w14:paraId="22D51CE1" w14:textId="4DF9FA05" w:rsidR="00F620DB" w:rsidRDefault="00F620DB" w:rsidP="00250399">
      <w:pPr>
        <w:pStyle w:val="dotted"/>
        <w:tabs>
          <w:tab w:val="clear" w:pos="3119"/>
          <w:tab w:val="left" w:pos="3402"/>
        </w:tabs>
        <w:ind w:left="3402" w:hanging="424"/>
      </w:pPr>
      <w:r>
        <w:t>Encoder</w:t>
      </w:r>
    </w:p>
    <w:p w14:paraId="64C1BB41" w14:textId="77777777" w:rsidR="00F620DB" w:rsidRDefault="00F620DB" w:rsidP="00B15138">
      <w:pPr>
        <w:pStyle w:val="Text3"/>
        <w:ind w:leftChars="1417" w:left="3117"/>
      </w:pPr>
      <w:r>
        <w:t>Encoder shall output digital video images with the resolution of full HD (1920×1080) in IP transmission format (H.264, multicast).</w:t>
      </w:r>
    </w:p>
    <w:p w14:paraId="77398C72" w14:textId="3D262E7D" w:rsidR="00F620DB" w:rsidRDefault="00B15138" w:rsidP="00B15138">
      <w:pPr>
        <w:pStyle w:val="Text3"/>
        <w:numPr>
          <w:ilvl w:val="0"/>
          <w:numId w:val="7"/>
        </w:numPr>
        <w:tabs>
          <w:tab w:val="left" w:pos="4820"/>
        </w:tabs>
        <w:ind w:leftChars="0" w:left="3686"/>
      </w:pPr>
      <w:r>
        <w:t>I</w:t>
      </w:r>
      <w:r w:rsidR="00F620DB">
        <w:t>nput video signal:</w:t>
      </w:r>
      <w:r>
        <w:t xml:space="preserve">  </w:t>
      </w:r>
      <w:r w:rsidR="00F620DB">
        <w:t>Full HD (1920×1080) × 1 channel</w:t>
      </w:r>
    </w:p>
    <w:p w14:paraId="75CDD777" w14:textId="5D689612" w:rsidR="00F620DB" w:rsidRDefault="00F620DB" w:rsidP="00B15138">
      <w:pPr>
        <w:pStyle w:val="Text3"/>
        <w:numPr>
          <w:ilvl w:val="0"/>
          <w:numId w:val="7"/>
        </w:numPr>
        <w:tabs>
          <w:tab w:val="left" w:pos="4820"/>
        </w:tabs>
        <w:ind w:leftChars="0" w:left="3686"/>
      </w:pPr>
      <w:r>
        <w:t>Output signal:</w:t>
      </w:r>
      <w:r w:rsidR="00B15138">
        <w:t xml:space="preserve">  </w:t>
      </w:r>
      <w:r>
        <w:t>LAN (10/100M Ethernet)</w:t>
      </w:r>
    </w:p>
    <w:p w14:paraId="74CFD95A" w14:textId="2B5432D5" w:rsidR="00F620DB" w:rsidRDefault="00F620DB" w:rsidP="00B15138">
      <w:pPr>
        <w:pStyle w:val="Text3"/>
        <w:tabs>
          <w:tab w:val="left" w:pos="4820"/>
        </w:tabs>
        <w:ind w:leftChars="0" w:left="3686"/>
      </w:pPr>
      <w:r>
        <w:t>IP transmission format (H.264, multicast)</w:t>
      </w:r>
    </w:p>
    <w:p w14:paraId="64D24BE7" w14:textId="2FA73005" w:rsidR="00F620DB" w:rsidRDefault="00F620DB" w:rsidP="00B15138">
      <w:pPr>
        <w:pStyle w:val="dotted"/>
        <w:tabs>
          <w:tab w:val="clear" w:pos="3119"/>
          <w:tab w:val="left" w:pos="3402"/>
        </w:tabs>
        <w:ind w:left="3402" w:hanging="424"/>
      </w:pPr>
      <w:r>
        <w:t>Media converter</w:t>
      </w:r>
    </w:p>
    <w:p w14:paraId="72B6C0A5" w14:textId="77777777" w:rsidR="00F620DB" w:rsidRDefault="00F620DB" w:rsidP="00B15138">
      <w:pPr>
        <w:pStyle w:val="Text3"/>
        <w:ind w:leftChars="1417" w:left="3117"/>
      </w:pPr>
      <w:r>
        <w:t>Media converter shall convert signals in LAN cables (copper wire) to signals for optical fiber cables (SM).</w:t>
      </w:r>
    </w:p>
    <w:p w14:paraId="68097113" w14:textId="317C0ECD" w:rsidR="00F620DB" w:rsidRDefault="00F620DB" w:rsidP="00F669FE">
      <w:pPr>
        <w:pStyle w:val="Text3"/>
        <w:numPr>
          <w:ilvl w:val="0"/>
          <w:numId w:val="7"/>
        </w:numPr>
        <w:tabs>
          <w:tab w:val="left" w:pos="4820"/>
        </w:tabs>
        <w:ind w:leftChars="0" w:left="3686"/>
      </w:pPr>
      <w:r>
        <w:t>LAN interface:</w:t>
      </w:r>
      <w:r w:rsidR="00F669FE">
        <w:t xml:space="preserve"> </w:t>
      </w:r>
      <w:r>
        <w:t>10/100BASE-TX interface x 1 port</w:t>
      </w:r>
    </w:p>
    <w:p w14:paraId="4D43DEE9" w14:textId="38227693" w:rsidR="00F620DB" w:rsidRDefault="00F620DB" w:rsidP="00F669FE">
      <w:pPr>
        <w:pStyle w:val="Text3"/>
        <w:numPr>
          <w:ilvl w:val="0"/>
          <w:numId w:val="7"/>
        </w:numPr>
        <w:tabs>
          <w:tab w:val="left" w:pos="4820"/>
        </w:tabs>
        <w:ind w:leftChars="0" w:left="3686"/>
      </w:pPr>
      <w:r>
        <w:t>Optical interface:</w:t>
      </w:r>
      <w:r w:rsidR="00F669FE">
        <w:t xml:space="preserve"> </w:t>
      </w:r>
      <w:r>
        <w:t>100BASE-FX interface x 1 port</w:t>
      </w:r>
    </w:p>
    <w:p w14:paraId="3FCB77E5" w14:textId="12926F9B" w:rsidR="00F620DB" w:rsidRDefault="00F620DB" w:rsidP="00F669FE">
      <w:pPr>
        <w:pStyle w:val="Text2"/>
        <w:numPr>
          <w:ilvl w:val="4"/>
          <w:numId w:val="11"/>
        </w:numPr>
        <w:tabs>
          <w:tab w:val="left" w:pos="4111"/>
        </w:tabs>
        <w:ind w:left="4111" w:hanging="425"/>
      </w:pPr>
      <w:r>
        <w:t>Interface:</w:t>
      </w:r>
      <w:r w:rsidR="00F669FE">
        <w:t xml:space="preserve">  </w:t>
      </w:r>
      <w:r>
        <w:t>SC connector</w:t>
      </w:r>
    </w:p>
    <w:p w14:paraId="7BC37191" w14:textId="1C9ED66C" w:rsidR="00F620DB" w:rsidRDefault="00F620DB" w:rsidP="00F669FE">
      <w:pPr>
        <w:pStyle w:val="Text2"/>
        <w:numPr>
          <w:ilvl w:val="4"/>
          <w:numId w:val="11"/>
        </w:numPr>
        <w:tabs>
          <w:tab w:val="left" w:pos="4111"/>
        </w:tabs>
        <w:ind w:left="4111" w:hanging="425"/>
      </w:pPr>
      <w:r>
        <w:t>Transmission distance:</w:t>
      </w:r>
      <w:r w:rsidR="00F669FE">
        <w:t xml:space="preserve"> </w:t>
      </w:r>
      <w:r>
        <w:t>within 5km</w:t>
      </w:r>
    </w:p>
    <w:p w14:paraId="13E8BEAA" w14:textId="44EFA278" w:rsidR="00F620DB" w:rsidRDefault="00F620DB" w:rsidP="00F669FE">
      <w:pPr>
        <w:pStyle w:val="dotted"/>
        <w:tabs>
          <w:tab w:val="clear" w:pos="3119"/>
          <w:tab w:val="left" w:pos="3402"/>
        </w:tabs>
        <w:ind w:left="3402" w:hanging="424"/>
      </w:pPr>
      <w:r>
        <w:lastRenderedPageBreak/>
        <w:t>Optical terminal box</w:t>
      </w:r>
    </w:p>
    <w:p w14:paraId="62E74451" w14:textId="77777777" w:rsidR="00F620DB" w:rsidRDefault="00F620DB" w:rsidP="00F669FE">
      <w:pPr>
        <w:pStyle w:val="Text3"/>
        <w:ind w:leftChars="1417" w:left="3117"/>
      </w:pPr>
      <w:r>
        <w:t>Optical terminal box shall store optical fiber cables with at least eight cores (including backup cables).</w:t>
      </w:r>
    </w:p>
    <w:p w14:paraId="5D34B8FB" w14:textId="60E82E87" w:rsidR="00F620DB" w:rsidRDefault="00F620DB" w:rsidP="00F669FE">
      <w:pPr>
        <w:pStyle w:val="Text3"/>
        <w:numPr>
          <w:ilvl w:val="0"/>
          <w:numId w:val="7"/>
        </w:numPr>
        <w:tabs>
          <w:tab w:val="left" w:pos="4820"/>
        </w:tabs>
        <w:ind w:leftChars="0" w:left="3686"/>
      </w:pPr>
      <w:r>
        <w:t>No. o</w:t>
      </w:r>
      <w:r w:rsidR="00F669FE">
        <w:t xml:space="preserve">f fusion splices:  </w:t>
      </w:r>
      <w:r>
        <w:t>8 cores or more</w:t>
      </w:r>
    </w:p>
    <w:p w14:paraId="4AA9620E" w14:textId="64115383" w:rsidR="00F620DB" w:rsidRDefault="00F620DB" w:rsidP="00F669FE">
      <w:pPr>
        <w:pStyle w:val="Text3"/>
        <w:numPr>
          <w:ilvl w:val="0"/>
          <w:numId w:val="7"/>
        </w:numPr>
        <w:tabs>
          <w:tab w:val="left" w:pos="4820"/>
        </w:tabs>
        <w:ind w:leftChars="0" w:left="3686"/>
      </w:pPr>
      <w:r>
        <w:t>Connector:</w:t>
      </w:r>
      <w:r w:rsidR="00F669FE">
        <w:t xml:space="preserve">  </w:t>
      </w:r>
      <w:r>
        <w:t>SC connector</w:t>
      </w:r>
    </w:p>
    <w:p w14:paraId="5F238A00" w14:textId="1D9EBADF" w:rsidR="00F620DB" w:rsidRDefault="00F620DB" w:rsidP="00F669FE">
      <w:pPr>
        <w:pStyle w:val="Text3"/>
        <w:numPr>
          <w:ilvl w:val="0"/>
          <w:numId w:val="7"/>
        </w:numPr>
        <w:tabs>
          <w:tab w:val="left" w:pos="4820"/>
        </w:tabs>
        <w:ind w:leftChars="0" w:left="3686"/>
      </w:pPr>
      <w:r>
        <w:t>No. of adapters:</w:t>
      </w:r>
      <w:r w:rsidR="00F669FE">
        <w:t xml:space="preserve">  </w:t>
      </w:r>
      <w:r>
        <w:t>8 or more</w:t>
      </w:r>
    </w:p>
    <w:p w14:paraId="717216CF" w14:textId="6B610B5C" w:rsidR="00F620DB" w:rsidRDefault="00F620DB" w:rsidP="00F669FE">
      <w:pPr>
        <w:pStyle w:val="dotted"/>
        <w:tabs>
          <w:tab w:val="clear" w:pos="3119"/>
          <w:tab w:val="left" w:pos="3402"/>
        </w:tabs>
        <w:ind w:left="3402" w:hanging="424"/>
      </w:pPr>
      <w:r>
        <w:t>Power supply converter and video protector</w:t>
      </w:r>
    </w:p>
    <w:p w14:paraId="40E20A38" w14:textId="77777777" w:rsidR="00F620DB" w:rsidRDefault="00F620DB" w:rsidP="00F669FE">
      <w:pPr>
        <w:pStyle w:val="Text3"/>
        <w:ind w:leftChars="1417" w:left="3117"/>
      </w:pPr>
      <w:r>
        <w:t>Power supply converter shall step down the input voltage, and supply power to the camera and auxiliary equipment. Protector shall be applied to signal and power cables.</w:t>
      </w:r>
    </w:p>
    <w:p w14:paraId="3AAEEC79" w14:textId="209D3857" w:rsidR="00F620DB" w:rsidRDefault="00F620DB" w:rsidP="00F669FE">
      <w:pPr>
        <w:pStyle w:val="Text3"/>
        <w:numPr>
          <w:ilvl w:val="0"/>
          <w:numId w:val="7"/>
        </w:numPr>
        <w:tabs>
          <w:tab w:val="left" w:pos="4820"/>
        </w:tabs>
        <w:ind w:leftChars="0" w:left="3686"/>
      </w:pPr>
      <w:r>
        <w:t>Input voltage:</w:t>
      </w:r>
      <w:r w:rsidR="00F669FE">
        <w:t xml:space="preserve">  </w:t>
      </w:r>
      <w:r>
        <w:t>AC220V±10%</w:t>
      </w:r>
    </w:p>
    <w:p w14:paraId="63B2A789" w14:textId="7A538FA3" w:rsidR="00F620DB" w:rsidRDefault="00F620DB" w:rsidP="00F669FE">
      <w:pPr>
        <w:pStyle w:val="Text3"/>
        <w:numPr>
          <w:ilvl w:val="0"/>
          <w:numId w:val="7"/>
        </w:numPr>
        <w:tabs>
          <w:tab w:val="left" w:pos="4820"/>
        </w:tabs>
        <w:ind w:leftChars="0" w:left="3686"/>
      </w:pPr>
      <w:r>
        <w:t>Output voltage:</w:t>
      </w:r>
      <w:r w:rsidR="00F669FE">
        <w:t xml:space="preserve">  </w:t>
      </w:r>
      <w:r>
        <w:t>AC100V±10%</w:t>
      </w:r>
    </w:p>
    <w:p w14:paraId="57D21AD8" w14:textId="46251A76" w:rsidR="00F620DB" w:rsidRDefault="00F620DB" w:rsidP="00F669FE">
      <w:pPr>
        <w:pStyle w:val="Text3"/>
        <w:numPr>
          <w:ilvl w:val="0"/>
          <w:numId w:val="7"/>
        </w:numPr>
        <w:tabs>
          <w:tab w:val="left" w:pos="4820"/>
        </w:tabs>
        <w:ind w:leftChars="0" w:left="3686"/>
      </w:pPr>
      <w:r>
        <w:t>Protector:</w:t>
      </w:r>
      <w:r w:rsidR="00F669FE">
        <w:t xml:space="preserve">  </w:t>
      </w:r>
      <w:r>
        <w:t>Protector shall be applied to signal and power cables.</w:t>
      </w:r>
    </w:p>
    <w:p w14:paraId="325CB5C6" w14:textId="77777777" w:rsidR="00F620DB" w:rsidRDefault="00F620DB" w:rsidP="00F669FE">
      <w:pPr>
        <w:pStyle w:val="Note"/>
      </w:pPr>
    </w:p>
    <w:p w14:paraId="29B63696" w14:textId="37173BB3" w:rsidR="00F620DB" w:rsidRDefault="00F620DB" w:rsidP="00F669FE">
      <w:pPr>
        <w:pStyle w:val="i"/>
      </w:pPr>
      <w:r>
        <w:t>(</w:t>
      </w:r>
      <w:r w:rsidR="00F669FE">
        <w:t>v</w:t>
      </w:r>
      <w:r>
        <w:t>)</w:t>
      </w:r>
      <w:r>
        <w:tab/>
        <w:t>CCTV control panel #2</w:t>
      </w:r>
    </w:p>
    <w:p w14:paraId="4E58E12C" w14:textId="77777777" w:rsidR="00F620DB" w:rsidRDefault="00F620DB" w:rsidP="00F669FE">
      <w:pPr>
        <w:pStyle w:val="Text3"/>
      </w:pPr>
      <w:r>
        <w:t>CCTV control panel shall be mounted to the wall near CCTV for inside tunnel (PTZ) to store devices and components to supply power to the camera and accessories, and transmit video images and control signals of the camera. The relevant conductive wires for signal transmission, except for optical fiber cables, shall be connected to protector.</w:t>
      </w:r>
    </w:p>
    <w:p w14:paraId="42C3362B" w14:textId="417D2B58" w:rsidR="00F620DB" w:rsidRDefault="00F620DB" w:rsidP="00F669FE">
      <w:pPr>
        <w:pStyle w:val="dotted"/>
        <w:tabs>
          <w:tab w:val="clear" w:pos="3119"/>
          <w:tab w:val="left" w:pos="3402"/>
        </w:tabs>
        <w:ind w:left="3402" w:hanging="424"/>
      </w:pPr>
      <w:r>
        <w:t>Outdoor case</w:t>
      </w:r>
    </w:p>
    <w:p w14:paraId="0DB69F85" w14:textId="44365097" w:rsidR="00F669FE" w:rsidRDefault="00F620DB" w:rsidP="00F669FE">
      <w:pPr>
        <w:pStyle w:val="Text3"/>
        <w:numPr>
          <w:ilvl w:val="0"/>
          <w:numId w:val="7"/>
        </w:numPr>
        <w:tabs>
          <w:tab w:val="left" w:pos="4820"/>
        </w:tabs>
        <w:ind w:leftChars="0" w:left="3686"/>
      </w:pPr>
      <w:r>
        <w:t>Structure:</w:t>
      </w:r>
    </w:p>
    <w:p w14:paraId="5601D9A6" w14:textId="7CA03162" w:rsidR="00F620DB" w:rsidRDefault="00F620DB" w:rsidP="00F669FE">
      <w:pPr>
        <w:pStyle w:val="Text2"/>
        <w:numPr>
          <w:ilvl w:val="4"/>
          <w:numId w:val="11"/>
        </w:numPr>
        <w:tabs>
          <w:tab w:val="left" w:pos="4111"/>
        </w:tabs>
        <w:ind w:left="4111" w:hanging="425"/>
      </w:pPr>
      <w:r>
        <w:t>Wall-mounted</w:t>
      </w:r>
    </w:p>
    <w:p w14:paraId="2007A0D4" w14:textId="45E3AA26" w:rsidR="00F620DB" w:rsidRDefault="00F620DB" w:rsidP="00F669FE">
      <w:pPr>
        <w:pStyle w:val="Text2"/>
        <w:numPr>
          <w:ilvl w:val="4"/>
          <w:numId w:val="11"/>
        </w:numPr>
        <w:tabs>
          <w:tab w:val="left" w:pos="4111"/>
        </w:tabs>
        <w:ind w:left="4111" w:hanging="425"/>
      </w:pPr>
      <w:r>
        <w:t>Stainless steel</w:t>
      </w:r>
    </w:p>
    <w:p w14:paraId="5FB1B197" w14:textId="0E9872CE" w:rsidR="00F620DB" w:rsidRDefault="00F620DB" w:rsidP="00F669FE">
      <w:pPr>
        <w:pStyle w:val="Text2"/>
        <w:tabs>
          <w:tab w:val="left" w:pos="4111"/>
        </w:tabs>
        <w:ind w:left="4111"/>
      </w:pPr>
      <w:r>
        <w:t>JIS C 0920, IP code: IP55 (dust- and jet-proof)</w:t>
      </w:r>
    </w:p>
    <w:p w14:paraId="4C40290A" w14:textId="3B160429" w:rsidR="00F669FE" w:rsidRDefault="00F620DB" w:rsidP="00F669FE">
      <w:pPr>
        <w:pStyle w:val="Text3"/>
        <w:numPr>
          <w:ilvl w:val="0"/>
          <w:numId w:val="7"/>
        </w:numPr>
        <w:tabs>
          <w:tab w:val="left" w:pos="4820"/>
        </w:tabs>
        <w:ind w:leftChars="0" w:left="3686"/>
      </w:pPr>
      <w:r>
        <w:t>External dimensions:</w:t>
      </w:r>
    </w:p>
    <w:p w14:paraId="3EF6E01F" w14:textId="2FB4432F" w:rsidR="00F620DB" w:rsidRDefault="00F620DB" w:rsidP="00F669FE">
      <w:pPr>
        <w:pStyle w:val="Text2"/>
        <w:numPr>
          <w:ilvl w:val="4"/>
          <w:numId w:val="11"/>
        </w:numPr>
        <w:tabs>
          <w:tab w:val="left" w:pos="4111"/>
        </w:tabs>
        <w:ind w:left="4111" w:hanging="425"/>
      </w:pPr>
      <w:r>
        <w:t>Width: 500mm</w:t>
      </w:r>
    </w:p>
    <w:p w14:paraId="2000DF2E" w14:textId="20B236A8" w:rsidR="00F620DB" w:rsidRDefault="00F620DB" w:rsidP="00F669FE">
      <w:pPr>
        <w:pStyle w:val="Text2"/>
        <w:numPr>
          <w:ilvl w:val="4"/>
          <w:numId w:val="11"/>
        </w:numPr>
        <w:tabs>
          <w:tab w:val="left" w:pos="4111"/>
        </w:tabs>
        <w:ind w:left="4111" w:hanging="425"/>
      </w:pPr>
      <w:r>
        <w:t>Height: 800mm</w:t>
      </w:r>
    </w:p>
    <w:p w14:paraId="5C7E99FD" w14:textId="01774996" w:rsidR="00F620DB" w:rsidRDefault="00F620DB" w:rsidP="00F669FE">
      <w:pPr>
        <w:pStyle w:val="Text2"/>
        <w:numPr>
          <w:ilvl w:val="4"/>
          <w:numId w:val="11"/>
        </w:numPr>
        <w:tabs>
          <w:tab w:val="left" w:pos="4111"/>
        </w:tabs>
        <w:ind w:left="4111" w:hanging="425"/>
      </w:pPr>
      <w:r>
        <w:t>Depth: 200mm</w:t>
      </w:r>
    </w:p>
    <w:p w14:paraId="7FE6542D" w14:textId="28E7F104" w:rsidR="00F620DB" w:rsidRDefault="00F620DB" w:rsidP="00F669FE">
      <w:pPr>
        <w:pStyle w:val="Text2"/>
        <w:tabs>
          <w:tab w:val="left" w:pos="4111"/>
        </w:tabs>
        <w:ind w:left="4111"/>
      </w:pPr>
      <w:r>
        <w:t>(except protruding parts)</w:t>
      </w:r>
    </w:p>
    <w:p w14:paraId="42383750" w14:textId="5829F24F" w:rsidR="00F620DB" w:rsidRDefault="00F620DB" w:rsidP="00A07A42">
      <w:pPr>
        <w:pStyle w:val="dotted"/>
        <w:tabs>
          <w:tab w:val="clear" w:pos="3119"/>
          <w:tab w:val="left" w:pos="3402"/>
        </w:tabs>
        <w:ind w:left="3402" w:hanging="424"/>
      </w:pPr>
      <w:r>
        <w:t>Encoder</w:t>
      </w:r>
    </w:p>
    <w:p w14:paraId="01AEC05F" w14:textId="77777777" w:rsidR="00F620DB" w:rsidRDefault="00F620DB" w:rsidP="00A07A42">
      <w:pPr>
        <w:pStyle w:val="Text3"/>
        <w:ind w:leftChars="1417" w:left="3117"/>
      </w:pPr>
      <w:r>
        <w:t>Encoder shall output digital video images with the resolution of full HD (1920×1080) in IP transmission format (H.264, multicast).</w:t>
      </w:r>
    </w:p>
    <w:p w14:paraId="2816BADB" w14:textId="38753E5E" w:rsidR="00F620DB" w:rsidRDefault="00F620DB" w:rsidP="00A07A42">
      <w:pPr>
        <w:pStyle w:val="Text3"/>
        <w:numPr>
          <w:ilvl w:val="0"/>
          <w:numId w:val="7"/>
        </w:numPr>
        <w:tabs>
          <w:tab w:val="left" w:pos="4820"/>
        </w:tabs>
        <w:ind w:leftChars="0" w:left="3686"/>
      </w:pPr>
      <w:r>
        <w:t>Input video signal:</w:t>
      </w:r>
      <w:r w:rsidR="00A07A42">
        <w:t xml:space="preserve">  </w:t>
      </w:r>
      <w:r>
        <w:t>Full HD (1920×1080) × 1 channel</w:t>
      </w:r>
    </w:p>
    <w:p w14:paraId="0B0B1BD6" w14:textId="28CFAD26" w:rsidR="00F620DB" w:rsidRDefault="00F620DB" w:rsidP="00A07A42">
      <w:pPr>
        <w:pStyle w:val="Text3"/>
        <w:numPr>
          <w:ilvl w:val="0"/>
          <w:numId w:val="7"/>
        </w:numPr>
        <w:tabs>
          <w:tab w:val="left" w:pos="4820"/>
        </w:tabs>
        <w:ind w:leftChars="0" w:left="3686"/>
      </w:pPr>
      <w:r>
        <w:t>Output signal:</w:t>
      </w:r>
      <w:r w:rsidR="00A07A42">
        <w:t xml:space="preserve">  </w:t>
      </w:r>
      <w:r>
        <w:t>LAN (10/100M Ethernet)</w:t>
      </w:r>
    </w:p>
    <w:p w14:paraId="443794AB" w14:textId="0D8F1B29" w:rsidR="00F620DB" w:rsidRDefault="00F620DB" w:rsidP="00A07A42">
      <w:pPr>
        <w:pStyle w:val="Text3"/>
        <w:tabs>
          <w:tab w:val="left" w:pos="4820"/>
        </w:tabs>
        <w:ind w:leftChars="0" w:left="3686"/>
      </w:pPr>
      <w:r>
        <w:t>IP transmission format (H.264, multicast)</w:t>
      </w:r>
    </w:p>
    <w:p w14:paraId="234F393E" w14:textId="03C2580C" w:rsidR="00F620DB" w:rsidRDefault="00F620DB" w:rsidP="00A07A42">
      <w:pPr>
        <w:pStyle w:val="dotted"/>
        <w:tabs>
          <w:tab w:val="clear" w:pos="3119"/>
          <w:tab w:val="left" w:pos="3402"/>
        </w:tabs>
        <w:ind w:left="3402" w:hanging="424"/>
      </w:pPr>
      <w:r>
        <w:lastRenderedPageBreak/>
        <w:t>Media converter</w:t>
      </w:r>
    </w:p>
    <w:p w14:paraId="3153C030" w14:textId="77777777" w:rsidR="00F620DB" w:rsidRDefault="00F620DB" w:rsidP="00A07A42">
      <w:pPr>
        <w:pStyle w:val="Text3"/>
        <w:ind w:leftChars="1417" w:left="3117"/>
      </w:pPr>
      <w:r>
        <w:t>Media converter shall convert signals in LAN cables (copper wire) to signals for optical fiber cables (SM).</w:t>
      </w:r>
    </w:p>
    <w:p w14:paraId="7500C1E8" w14:textId="3B70D45B" w:rsidR="00F620DB" w:rsidRDefault="00F620DB" w:rsidP="00A07A42">
      <w:pPr>
        <w:pStyle w:val="Text3"/>
        <w:numPr>
          <w:ilvl w:val="0"/>
          <w:numId w:val="7"/>
        </w:numPr>
        <w:tabs>
          <w:tab w:val="left" w:pos="4820"/>
        </w:tabs>
        <w:ind w:leftChars="0" w:left="3686"/>
      </w:pPr>
      <w:r>
        <w:t>LAN interface:</w:t>
      </w:r>
      <w:r w:rsidR="00A07A42">
        <w:t xml:space="preserve"> </w:t>
      </w:r>
      <w:r>
        <w:t>10/100BASE-TX interface x 1 port</w:t>
      </w:r>
    </w:p>
    <w:p w14:paraId="391BE4A2" w14:textId="545B3B90" w:rsidR="00F620DB" w:rsidRDefault="00F620DB" w:rsidP="00A07A42">
      <w:pPr>
        <w:pStyle w:val="Text3"/>
        <w:numPr>
          <w:ilvl w:val="0"/>
          <w:numId w:val="7"/>
        </w:numPr>
        <w:tabs>
          <w:tab w:val="left" w:pos="4820"/>
        </w:tabs>
        <w:ind w:leftChars="0" w:left="3686"/>
      </w:pPr>
      <w:r>
        <w:t>Optical interface:</w:t>
      </w:r>
      <w:r w:rsidR="00A07A42">
        <w:t xml:space="preserve">  </w:t>
      </w:r>
      <w:r>
        <w:t>100BASE-FX interface x 1 port</w:t>
      </w:r>
    </w:p>
    <w:p w14:paraId="7E1EDE5C" w14:textId="23518A49" w:rsidR="00F620DB" w:rsidRDefault="00F620DB" w:rsidP="00A07A42">
      <w:pPr>
        <w:pStyle w:val="Text2"/>
        <w:numPr>
          <w:ilvl w:val="4"/>
          <w:numId w:val="11"/>
        </w:numPr>
        <w:tabs>
          <w:tab w:val="left" w:pos="4111"/>
        </w:tabs>
        <w:ind w:left="4111" w:hanging="425"/>
      </w:pPr>
      <w:r>
        <w:t>Interface:</w:t>
      </w:r>
      <w:r w:rsidR="00A07A42">
        <w:t xml:space="preserve">  </w:t>
      </w:r>
      <w:r>
        <w:t>SC connector</w:t>
      </w:r>
    </w:p>
    <w:p w14:paraId="01456284" w14:textId="19384252" w:rsidR="00F620DB" w:rsidRDefault="00F620DB" w:rsidP="00A07A42">
      <w:pPr>
        <w:pStyle w:val="Text2"/>
        <w:numPr>
          <w:ilvl w:val="4"/>
          <w:numId w:val="11"/>
        </w:numPr>
        <w:tabs>
          <w:tab w:val="left" w:pos="4111"/>
        </w:tabs>
        <w:ind w:left="4111" w:hanging="425"/>
      </w:pPr>
      <w:r>
        <w:t>Transmission distance:</w:t>
      </w:r>
      <w:r w:rsidR="00A07A42">
        <w:t xml:space="preserve">  </w:t>
      </w:r>
      <w:r>
        <w:t>within 5km</w:t>
      </w:r>
    </w:p>
    <w:p w14:paraId="5DE1156D" w14:textId="71E4557D" w:rsidR="00F620DB" w:rsidRDefault="00F620DB" w:rsidP="00C77D58">
      <w:pPr>
        <w:pStyle w:val="dotted"/>
        <w:tabs>
          <w:tab w:val="clear" w:pos="3119"/>
          <w:tab w:val="left" w:pos="3402"/>
        </w:tabs>
        <w:ind w:left="3402" w:hanging="424"/>
      </w:pPr>
      <w:r>
        <w:t>Optical terminal box</w:t>
      </w:r>
    </w:p>
    <w:p w14:paraId="1EFFEEA3" w14:textId="77777777" w:rsidR="00F620DB" w:rsidRDefault="00F620DB" w:rsidP="00C77D58">
      <w:pPr>
        <w:pStyle w:val="Text3"/>
        <w:ind w:leftChars="1417" w:left="3117"/>
      </w:pPr>
      <w:r>
        <w:t>Optical terminal box shall store optical fiber cables with at least eight cores (including backup cables).</w:t>
      </w:r>
    </w:p>
    <w:p w14:paraId="5B72A1B4" w14:textId="2E729122" w:rsidR="00F620DB" w:rsidRDefault="00F620DB" w:rsidP="00C77D58">
      <w:pPr>
        <w:pStyle w:val="Text3"/>
        <w:numPr>
          <w:ilvl w:val="0"/>
          <w:numId w:val="7"/>
        </w:numPr>
        <w:tabs>
          <w:tab w:val="left" w:pos="4820"/>
        </w:tabs>
        <w:ind w:leftChars="0" w:left="3686"/>
      </w:pPr>
      <w:r>
        <w:t>No. of fusion splices:</w:t>
      </w:r>
      <w:r w:rsidR="00C77D58">
        <w:t xml:space="preserve">  </w:t>
      </w:r>
      <w:r>
        <w:t>8 or more cores</w:t>
      </w:r>
    </w:p>
    <w:p w14:paraId="57B262F6" w14:textId="372CC865" w:rsidR="00F620DB" w:rsidRDefault="00F620DB" w:rsidP="00C77D58">
      <w:pPr>
        <w:pStyle w:val="Text3"/>
        <w:numPr>
          <w:ilvl w:val="0"/>
          <w:numId w:val="7"/>
        </w:numPr>
        <w:tabs>
          <w:tab w:val="left" w:pos="4820"/>
        </w:tabs>
        <w:ind w:leftChars="0" w:left="3686"/>
      </w:pPr>
      <w:r>
        <w:t>Connector:</w:t>
      </w:r>
      <w:r w:rsidR="00C77D58">
        <w:t xml:space="preserve">  </w:t>
      </w:r>
      <w:r>
        <w:t>SC connector</w:t>
      </w:r>
    </w:p>
    <w:p w14:paraId="718B58C5" w14:textId="58B30FD5" w:rsidR="00F620DB" w:rsidRDefault="00F620DB" w:rsidP="00C77D58">
      <w:pPr>
        <w:pStyle w:val="Text3"/>
        <w:numPr>
          <w:ilvl w:val="0"/>
          <w:numId w:val="7"/>
        </w:numPr>
        <w:tabs>
          <w:tab w:val="left" w:pos="4820"/>
        </w:tabs>
        <w:ind w:leftChars="0" w:left="3686"/>
      </w:pPr>
      <w:r>
        <w:t>No. of adapters:</w:t>
      </w:r>
      <w:r w:rsidR="00C77D58">
        <w:t xml:space="preserve">  </w:t>
      </w:r>
      <w:r>
        <w:t>8 or more</w:t>
      </w:r>
    </w:p>
    <w:p w14:paraId="6873519E" w14:textId="77777777" w:rsidR="00C77D58" w:rsidRDefault="00C77D58" w:rsidP="00C77D58">
      <w:pPr>
        <w:pStyle w:val="Note"/>
      </w:pPr>
    </w:p>
    <w:p w14:paraId="787E3784" w14:textId="7EDB49F9" w:rsidR="00F620DB" w:rsidRDefault="00F620DB" w:rsidP="00C77D58">
      <w:pPr>
        <w:pStyle w:val="dotted"/>
        <w:tabs>
          <w:tab w:val="clear" w:pos="3119"/>
          <w:tab w:val="left" w:pos="3402"/>
        </w:tabs>
        <w:ind w:left="3402" w:hanging="424"/>
      </w:pPr>
      <w:r>
        <w:t>Power supply converter and video protector</w:t>
      </w:r>
    </w:p>
    <w:p w14:paraId="1D24BDFD" w14:textId="77777777" w:rsidR="00F620DB" w:rsidRDefault="00F620DB" w:rsidP="00C77D58">
      <w:pPr>
        <w:pStyle w:val="Text3"/>
        <w:ind w:leftChars="1417" w:left="3117"/>
      </w:pPr>
      <w:r>
        <w:t>Power supply converter shall step down the input voltage, and supply power to the camera and auxiliary equipment. Protector shall be applied to signal and power cables.</w:t>
      </w:r>
    </w:p>
    <w:p w14:paraId="25995047" w14:textId="5BCA053E" w:rsidR="00F620DB" w:rsidRDefault="00F620DB" w:rsidP="00C77D58">
      <w:pPr>
        <w:pStyle w:val="Text3"/>
        <w:numPr>
          <w:ilvl w:val="0"/>
          <w:numId w:val="7"/>
        </w:numPr>
        <w:tabs>
          <w:tab w:val="left" w:pos="4820"/>
        </w:tabs>
        <w:ind w:leftChars="0" w:left="3686"/>
      </w:pPr>
      <w:r>
        <w:t>Input voltage:</w:t>
      </w:r>
      <w:r w:rsidR="00C77D58">
        <w:t xml:space="preserve">  </w:t>
      </w:r>
      <w:r>
        <w:t>AC220V±10%</w:t>
      </w:r>
    </w:p>
    <w:p w14:paraId="05A98492" w14:textId="3B44BC84" w:rsidR="00F620DB" w:rsidRDefault="00F620DB" w:rsidP="00C77D58">
      <w:pPr>
        <w:pStyle w:val="Text3"/>
        <w:numPr>
          <w:ilvl w:val="0"/>
          <w:numId w:val="7"/>
        </w:numPr>
        <w:tabs>
          <w:tab w:val="left" w:pos="4820"/>
        </w:tabs>
        <w:ind w:leftChars="0" w:left="3686"/>
      </w:pPr>
      <w:r>
        <w:t>Output voltage:</w:t>
      </w:r>
      <w:r w:rsidR="00C77D58">
        <w:t xml:space="preserve">  </w:t>
      </w:r>
      <w:r>
        <w:t>AC100V±10%</w:t>
      </w:r>
    </w:p>
    <w:p w14:paraId="534F812C" w14:textId="2F56F36D" w:rsidR="00F620DB" w:rsidRDefault="00F620DB" w:rsidP="00C77D58">
      <w:pPr>
        <w:pStyle w:val="Text3"/>
        <w:numPr>
          <w:ilvl w:val="0"/>
          <w:numId w:val="7"/>
        </w:numPr>
        <w:tabs>
          <w:tab w:val="left" w:pos="4820"/>
        </w:tabs>
        <w:ind w:leftChars="0" w:left="3686"/>
      </w:pPr>
      <w:r>
        <w:t>Protector:</w:t>
      </w:r>
      <w:r w:rsidR="00C77D58">
        <w:t xml:space="preserve">  </w:t>
      </w:r>
      <w:r>
        <w:t>Protector shall be applied to signal and power cables.</w:t>
      </w:r>
    </w:p>
    <w:p w14:paraId="2C1B4E4D" w14:textId="77777777" w:rsidR="00F620DB" w:rsidRDefault="00F620DB" w:rsidP="00C77D58">
      <w:pPr>
        <w:pStyle w:val="Note"/>
      </w:pPr>
    </w:p>
    <w:p w14:paraId="2E97A73B" w14:textId="7E81600A" w:rsidR="00F620DB" w:rsidRDefault="00F620DB" w:rsidP="00C77D58">
      <w:pPr>
        <w:pStyle w:val="i"/>
      </w:pPr>
      <w:r>
        <w:t>(</w:t>
      </w:r>
      <w:r w:rsidR="00C77D58">
        <w:t>vi</w:t>
      </w:r>
      <w:r>
        <w:t>)</w:t>
      </w:r>
      <w:r>
        <w:tab/>
        <w:t>CCTV control panel #3</w:t>
      </w:r>
    </w:p>
    <w:p w14:paraId="0AF75250" w14:textId="77777777" w:rsidR="00F620DB" w:rsidRDefault="00F620DB" w:rsidP="00C77D58">
      <w:pPr>
        <w:pStyle w:val="Text3"/>
      </w:pPr>
      <w:r>
        <w:t>CCTV control panel shall be mounted to the wall near CCTV for inside tunnel (Fixed) to store devices and components to supply power to the camera and accessories, and transmit video images and control signals of the camera. The relevant conductive wires for signal transmission, except for optical fiber cables, shall be connected to protector.</w:t>
      </w:r>
    </w:p>
    <w:p w14:paraId="4D1D6C4D" w14:textId="55109726" w:rsidR="00F620DB" w:rsidRDefault="00F620DB" w:rsidP="00647D30">
      <w:pPr>
        <w:pStyle w:val="dotted"/>
        <w:tabs>
          <w:tab w:val="clear" w:pos="3119"/>
          <w:tab w:val="left" w:pos="3402"/>
        </w:tabs>
        <w:ind w:left="3402" w:hanging="424"/>
      </w:pPr>
      <w:r>
        <w:t>Outdoor case</w:t>
      </w:r>
    </w:p>
    <w:p w14:paraId="69EB49DF" w14:textId="77777777" w:rsidR="00647D30" w:rsidRDefault="00F620DB" w:rsidP="00647D30">
      <w:pPr>
        <w:pStyle w:val="Text3"/>
        <w:numPr>
          <w:ilvl w:val="0"/>
          <w:numId w:val="7"/>
        </w:numPr>
        <w:tabs>
          <w:tab w:val="left" w:pos="4820"/>
        </w:tabs>
        <w:ind w:leftChars="0" w:left="3686"/>
      </w:pPr>
      <w:r>
        <w:t>Structure:</w:t>
      </w:r>
      <w:r w:rsidR="00647D30">
        <w:t xml:space="preserve">  </w:t>
      </w:r>
    </w:p>
    <w:p w14:paraId="7CD0AA60" w14:textId="3383FF70" w:rsidR="00F620DB" w:rsidRDefault="00F620DB" w:rsidP="00647D30">
      <w:pPr>
        <w:pStyle w:val="Text2"/>
        <w:numPr>
          <w:ilvl w:val="4"/>
          <w:numId w:val="11"/>
        </w:numPr>
        <w:tabs>
          <w:tab w:val="left" w:pos="4111"/>
        </w:tabs>
        <w:ind w:left="4111" w:hanging="425"/>
      </w:pPr>
      <w:r>
        <w:t>Wall-mounted</w:t>
      </w:r>
    </w:p>
    <w:p w14:paraId="6C250DFF" w14:textId="78D4DF23" w:rsidR="00F620DB" w:rsidRDefault="00F620DB" w:rsidP="00647D30">
      <w:pPr>
        <w:pStyle w:val="Text2"/>
        <w:numPr>
          <w:ilvl w:val="4"/>
          <w:numId w:val="11"/>
        </w:numPr>
        <w:tabs>
          <w:tab w:val="left" w:pos="4111"/>
        </w:tabs>
        <w:ind w:left="4111" w:hanging="425"/>
      </w:pPr>
      <w:r>
        <w:t>Stainless steel</w:t>
      </w:r>
    </w:p>
    <w:p w14:paraId="6496E9D8" w14:textId="0B2EA1B8" w:rsidR="00F620DB" w:rsidRDefault="00F620DB" w:rsidP="00647D30">
      <w:pPr>
        <w:pStyle w:val="Text2"/>
        <w:tabs>
          <w:tab w:val="left" w:pos="4111"/>
        </w:tabs>
        <w:ind w:left="4111"/>
      </w:pPr>
      <w:r>
        <w:t>JIS C 0920, IP code: IP55 (dust- and jet-proof)</w:t>
      </w:r>
    </w:p>
    <w:p w14:paraId="6331073A" w14:textId="77777777" w:rsidR="00647D30" w:rsidRDefault="00F620DB" w:rsidP="00647D30">
      <w:pPr>
        <w:pStyle w:val="Text3"/>
        <w:numPr>
          <w:ilvl w:val="0"/>
          <w:numId w:val="7"/>
        </w:numPr>
        <w:tabs>
          <w:tab w:val="left" w:pos="4820"/>
        </w:tabs>
        <w:ind w:leftChars="0" w:left="3686"/>
      </w:pPr>
      <w:r>
        <w:t>External dimensions:</w:t>
      </w:r>
    </w:p>
    <w:p w14:paraId="0C95E734" w14:textId="016AAF43" w:rsidR="00F620DB" w:rsidRDefault="00F620DB" w:rsidP="00647D30">
      <w:pPr>
        <w:pStyle w:val="Text2"/>
        <w:numPr>
          <w:ilvl w:val="4"/>
          <w:numId w:val="11"/>
        </w:numPr>
        <w:tabs>
          <w:tab w:val="left" w:pos="4111"/>
        </w:tabs>
        <w:ind w:left="4111" w:hanging="425"/>
      </w:pPr>
      <w:r>
        <w:t>Width: 500mm</w:t>
      </w:r>
    </w:p>
    <w:p w14:paraId="6DD3604C" w14:textId="653154E5" w:rsidR="00F620DB" w:rsidRDefault="00F620DB" w:rsidP="00647D30">
      <w:pPr>
        <w:pStyle w:val="Text2"/>
        <w:numPr>
          <w:ilvl w:val="4"/>
          <w:numId w:val="11"/>
        </w:numPr>
        <w:tabs>
          <w:tab w:val="left" w:pos="4111"/>
        </w:tabs>
        <w:ind w:left="4111" w:hanging="425"/>
      </w:pPr>
      <w:r>
        <w:t>Height: 800mm</w:t>
      </w:r>
    </w:p>
    <w:p w14:paraId="61223C78" w14:textId="439D7068" w:rsidR="00F620DB" w:rsidRDefault="00F620DB" w:rsidP="00647D30">
      <w:pPr>
        <w:pStyle w:val="Text2"/>
        <w:numPr>
          <w:ilvl w:val="4"/>
          <w:numId w:val="11"/>
        </w:numPr>
        <w:tabs>
          <w:tab w:val="left" w:pos="4111"/>
        </w:tabs>
        <w:ind w:left="4111" w:hanging="425"/>
      </w:pPr>
      <w:r>
        <w:lastRenderedPageBreak/>
        <w:t>Depth: 200mm</w:t>
      </w:r>
    </w:p>
    <w:p w14:paraId="7976A0FB" w14:textId="1AD027A7" w:rsidR="00F620DB" w:rsidRDefault="00F620DB" w:rsidP="00647D30">
      <w:pPr>
        <w:pStyle w:val="Text2"/>
        <w:tabs>
          <w:tab w:val="left" w:pos="4111"/>
        </w:tabs>
        <w:ind w:left="4111"/>
      </w:pPr>
      <w:r>
        <w:t>(except protruding parts)</w:t>
      </w:r>
    </w:p>
    <w:p w14:paraId="570AB1C5" w14:textId="4B16466B" w:rsidR="00F620DB" w:rsidRDefault="00F620DB" w:rsidP="00785AAC">
      <w:pPr>
        <w:pStyle w:val="dotted"/>
        <w:tabs>
          <w:tab w:val="clear" w:pos="3119"/>
          <w:tab w:val="left" w:pos="3402"/>
        </w:tabs>
        <w:ind w:left="3402" w:hanging="424"/>
      </w:pPr>
      <w:r>
        <w:t>Encoder</w:t>
      </w:r>
    </w:p>
    <w:p w14:paraId="5052C4AE" w14:textId="77777777" w:rsidR="00F620DB" w:rsidRDefault="00F620DB" w:rsidP="00785AAC">
      <w:pPr>
        <w:pStyle w:val="Text3"/>
        <w:ind w:leftChars="1482" w:left="3260"/>
      </w:pPr>
      <w:r>
        <w:t>Encoder shall output digital video images with the resolution of full HD (1920×1080) in IP transmission format (H.264, multicast).</w:t>
      </w:r>
    </w:p>
    <w:p w14:paraId="1250398E" w14:textId="57970A1A" w:rsidR="00F620DB" w:rsidRDefault="00F620DB" w:rsidP="00785AAC">
      <w:pPr>
        <w:pStyle w:val="Text3"/>
        <w:numPr>
          <w:ilvl w:val="0"/>
          <w:numId w:val="7"/>
        </w:numPr>
        <w:tabs>
          <w:tab w:val="left" w:pos="4820"/>
        </w:tabs>
        <w:ind w:leftChars="0" w:left="3686"/>
      </w:pPr>
      <w:r>
        <w:t>Input video signal:</w:t>
      </w:r>
      <w:r w:rsidR="00785AAC">
        <w:t xml:space="preserve">  </w:t>
      </w:r>
      <w:r>
        <w:t>Full HD (1920×1080) × 1 channel</w:t>
      </w:r>
    </w:p>
    <w:p w14:paraId="1134F106" w14:textId="77777777" w:rsidR="00785AAC" w:rsidRDefault="00F620DB" w:rsidP="00785AAC">
      <w:pPr>
        <w:pStyle w:val="Text3"/>
        <w:numPr>
          <w:ilvl w:val="0"/>
          <w:numId w:val="7"/>
        </w:numPr>
        <w:tabs>
          <w:tab w:val="left" w:pos="4820"/>
        </w:tabs>
        <w:ind w:leftChars="0" w:left="3686"/>
      </w:pPr>
      <w:r>
        <w:t>Output signal:</w:t>
      </w:r>
    </w:p>
    <w:p w14:paraId="2ABCB71B" w14:textId="15655123" w:rsidR="00F620DB" w:rsidRDefault="00F620DB" w:rsidP="00785AAC">
      <w:pPr>
        <w:pStyle w:val="Text2"/>
        <w:numPr>
          <w:ilvl w:val="4"/>
          <w:numId w:val="11"/>
        </w:numPr>
        <w:tabs>
          <w:tab w:val="left" w:pos="4111"/>
        </w:tabs>
        <w:ind w:left="4111" w:hanging="425"/>
      </w:pPr>
      <w:r>
        <w:t>LAN (10/100M Ethernet)</w:t>
      </w:r>
    </w:p>
    <w:p w14:paraId="24C95B54" w14:textId="4F5D92B4" w:rsidR="00F620DB" w:rsidRDefault="00F620DB" w:rsidP="00785AAC">
      <w:pPr>
        <w:pStyle w:val="Text2"/>
        <w:numPr>
          <w:ilvl w:val="4"/>
          <w:numId w:val="11"/>
        </w:numPr>
        <w:tabs>
          <w:tab w:val="left" w:pos="4111"/>
        </w:tabs>
        <w:ind w:left="4111" w:hanging="425"/>
      </w:pPr>
      <w:r>
        <w:t>IP transmission format (H.264, multicast)</w:t>
      </w:r>
    </w:p>
    <w:p w14:paraId="5BC17B28" w14:textId="0E5CA6B5" w:rsidR="00F620DB" w:rsidRDefault="00F620DB" w:rsidP="00785AAC">
      <w:pPr>
        <w:pStyle w:val="dotted"/>
        <w:tabs>
          <w:tab w:val="clear" w:pos="3119"/>
          <w:tab w:val="left" w:pos="3402"/>
        </w:tabs>
        <w:ind w:left="3402" w:hanging="424"/>
      </w:pPr>
      <w:r>
        <w:t>Media converter</w:t>
      </w:r>
    </w:p>
    <w:p w14:paraId="289E9EF9" w14:textId="77777777" w:rsidR="00F620DB" w:rsidRDefault="00F620DB" w:rsidP="00785AAC">
      <w:pPr>
        <w:pStyle w:val="Text3"/>
        <w:ind w:leftChars="1482" w:left="3260"/>
      </w:pPr>
      <w:r>
        <w:t>Media converter shall convert signals in LAN cables (copper wire) to signals for optical fiber cables (SM).</w:t>
      </w:r>
    </w:p>
    <w:p w14:paraId="68459072" w14:textId="4F5A3BF9" w:rsidR="00F620DB" w:rsidRDefault="00F620DB" w:rsidP="00785AAC">
      <w:pPr>
        <w:pStyle w:val="Text3"/>
        <w:numPr>
          <w:ilvl w:val="0"/>
          <w:numId w:val="7"/>
        </w:numPr>
        <w:tabs>
          <w:tab w:val="left" w:pos="4820"/>
        </w:tabs>
        <w:ind w:leftChars="0" w:left="3686"/>
      </w:pPr>
      <w:r>
        <w:t>LAN interface:</w:t>
      </w:r>
      <w:r w:rsidR="00785AAC">
        <w:t xml:space="preserve">  </w:t>
      </w:r>
      <w:r>
        <w:t>10/100BASE-TX interface x 1 port</w:t>
      </w:r>
    </w:p>
    <w:p w14:paraId="4FC34506" w14:textId="563B597C" w:rsidR="00F620DB" w:rsidRDefault="00F620DB" w:rsidP="00785AAC">
      <w:pPr>
        <w:pStyle w:val="Text3"/>
        <w:numPr>
          <w:ilvl w:val="0"/>
          <w:numId w:val="7"/>
        </w:numPr>
        <w:tabs>
          <w:tab w:val="left" w:pos="4820"/>
        </w:tabs>
        <w:ind w:leftChars="0" w:left="3686"/>
      </w:pPr>
      <w:r>
        <w:t>Optical interface:</w:t>
      </w:r>
      <w:r w:rsidR="00785AAC">
        <w:t xml:space="preserve">  </w:t>
      </w:r>
      <w:r>
        <w:t>100BASE-FX interface x 1 port</w:t>
      </w:r>
    </w:p>
    <w:p w14:paraId="113BC855" w14:textId="33C91CE6" w:rsidR="00F620DB" w:rsidRDefault="00F620DB" w:rsidP="00785AAC">
      <w:pPr>
        <w:pStyle w:val="Text2"/>
        <w:numPr>
          <w:ilvl w:val="4"/>
          <w:numId w:val="11"/>
        </w:numPr>
        <w:tabs>
          <w:tab w:val="left" w:pos="4111"/>
        </w:tabs>
        <w:ind w:left="4111" w:hanging="425"/>
      </w:pPr>
      <w:r>
        <w:t>Interface:</w:t>
      </w:r>
      <w:r w:rsidR="00785AAC">
        <w:t xml:space="preserve">  </w:t>
      </w:r>
      <w:r>
        <w:t>SC connector</w:t>
      </w:r>
    </w:p>
    <w:p w14:paraId="3D810D7E" w14:textId="7C2115CB" w:rsidR="00F620DB" w:rsidRDefault="00F620DB" w:rsidP="00785AAC">
      <w:pPr>
        <w:pStyle w:val="Text2"/>
        <w:numPr>
          <w:ilvl w:val="4"/>
          <w:numId w:val="11"/>
        </w:numPr>
        <w:tabs>
          <w:tab w:val="left" w:pos="4111"/>
        </w:tabs>
        <w:ind w:left="4111" w:hanging="425"/>
      </w:pPr>
      <w:r>
        <w:t>Transmission distance:</w:t>
      </w:r>
      <w:r w:rsidR="00785AAC">
        <w:t xml:space="preserve">  </w:t>
      </w:r>
      <w:r>
        <w:t>within 5km</w:t>
      </w:r>
    </w:p>
    <w:p w14:paraId="1AEF5F7C" w14:textId="2DD4BDFB" w:rsidR="00F620DB" w:rsidRDefault="00F620DB" w:rsidP="00785AAC">
      <w:pPr>
        <w:pStyle w:val="dotted"/>
        <w:tabs>
          <w:tab w:val="clear" w:pos="3119"/>
          <w:tab w:val="left" w:pos="3402"/>
        </w:tabs>
        <w:ind w:left="3402" w:hanging="424"/>
      </w:pPr>
      <w:r>
        <w:t>Optical terminal box</w:t>
      </w:r>
    </w:p>
    <w:p w14:paraId="6C2EE12D" w14:textId="77777777" w:rsidR="00F620DB" w:rsidRDefault="00F620DB" w:rsidP="00785AAC">
      <w:pPr>
        <w:pStyle w:val="Text3"/>
        <w:ind w:leftChars="1482" w:left="3260"/>
      </w:pPr>
      <w:r>
        <w:t>Optical terminal box shall store optical fiber cables with at least eight cores (including backup cables).</w:t>
      </w:r>
    </w:p>
    <w:p w14:paraId="5D815FFA" w14:textId="3D554899" w:rsidR="00F620DB" w:rsidRDefault="00F620DB" w:rsidP="00785AAC">
      <w:pPr>
        <w:pStyle w:val="Text3"/>
        <w:numPr>
          <w:ilvl w:val="0"/>
          <w:numId w:val="7"/>
        </w:numPr>
        <w:tabs>
          <w:tab w:val="left" w:pos="4820"/>
        </w:tabs>
        <w:ind w:leftChars="0" w:left="3686"/>
      </w:pPr>
      <w:r>
        <w:t>No. of fusion splices:</w:t>
      </w:r>
      <w:r w:rsidR="00785AAC">
        <w:t xml:space="preserve">  </w:t>
      </w:r>
      <w:r>
        <w:t>8 or more cores</w:t>
      </w:r>
    </w:p>
    <w:p w14:paraId="474BD190" w14:textId="0925EF0A" w:rsidR="00F620DB" w:rsidRDefault="00F620DB" w:rsidP="00785AAC">
      <w:pPr>
        <w:pStyle w:val="Text3"/>
        <w:numPr>
          <w:ilvl w:val="0"/>
          <w:numId w:val="7"/>
        </w:numPr>
        <w:tabs>
          <w:tab w:val="left" w:pos="4820"/>
        </w:tabs>
        <w:ind w:leftChars="0" w:left="3686"/>
      </w:pPr>
      <w:r>
        <w:t>Connector:</w:t>
      </w:r>
      <w:r w:rsidR="00785AAC">
        <w:t xml:space="preserve">  </w:t>
      </w:r>
      <w:r>
        <w:t>SC connector</w:t>
      </w:r>
    </w:p>
    <w:p w14:paraId="42B34FB0" w14:textId="5C8E75BB" w:rsidR="00F620DB" w:rsidRDefault="00F620DB" w:rsidP="00785AAC">
      <w:pPr>
        <w:pStyle w:val="Text3"/>
        <w:numPr>
          <w:ilvl w:val="0"/>
          <w:numId w:val="7"/>
        </w:numPr>
        <w:tabs>
          <w:tab w:val="left" w:pos="4820"/>
        </w:tabs>
        <w:ind w:leftChars="0" w:left="3686"/>
      </w:pPr>
      <w:r>
        <w:t>No. of adapters:</w:t>
      </w:r>
      <w:r w:rsidR="00785AAC">
        <w:t xml:space="preserve">  </w:t>
      </w:r>
      <w:r>
        <w:t>8 or more</w:t>
      </w:r>
    </w:p>
    <w:p w14:paraId="604772C1" w14:textId="77777777" w:rsidR="00785AAC" w:rsidRDefault="00785AAC" w:rsidP="00785AAC">
      <w:pPr>
        <w:pStyle w:val="Note"/>
      </w:pPr>
    </w:p>
    <w:p w14:paraId="7404ECA0" w14:textId="505251CE" w:rsidR="00F620DB" w:rsidRDefault="00F620DB" w:rsidP="00785AAC">
      <w:pPr>
        <w:pStyle w:val="dotted"/>
        <w:tabs>
          <w:tab w:val="clear" w:pos="3119"/>
          <w:tab w:val="left" w:pos="3402"/>
        </w:tabs>
        <w:ind w:left="3402" w:hanging="424"/>
      </w:pPr>
      <w:r>
        <w:t>Power supply converter and video protector</w:t>
      </w:r>
    </w:p>
    <w:p w14:paraId="7BF6A038" w14:textId="77777777" w:rsidR="00F620DB" w:rsidRDefault="00F620DB" w:rsidP="00785AAC">
      <w:pPr>
        <w:pStyle w:val="Text3"/>
        <w:ind w:leftChars="1482" w:left="3260"/>
      </w:pPr>
      <w:r>
        <w:t>Power supply converter shall step down the input voltage, and supply power to the camera and auxiliary equipment. Protector shall be applied to signal and power cables.</w:t>
      </w:r>
    </w:p>
    <w:p w14:paraId="3F6D8C57" w14:textId="5A1D8FB0" w:rsidR="00F620DB" w:rsidRDefault="00F620DB" w:rsidP="00785AAC">
      <w:pPr>
        <w:pStyle w:val="Text3"/>
        <w:numPr>
          <w:ilvl w:val="0"/>
          <w:numId w:val="7"/>
        </w:numPr>
        <w:tabs>
          <w:tab w:val="left" w:pos="4820"/>
        </w:tabs>
        <w:ind w:leftChars="0" w:left="3686"/>
      </w:pPr>
      <w:r>
        <w:t>Input voltage:</w:t>
      </w:r>
      <w:r w:rsidR="00785AAC">
        <w:t xml:space="preserve">  </w:t>
      </w:r>
      <w:r>
        <w:t>AC220V±10%</w:t>
      </w:r>
    </w:p>
    <w:p w14:paraId="68ADB327" w14:textId="24A981DB" w:rsidR="00F620DB" w:rsidRDefault="00F620DB" w:rsidP="00785AAC">
      <w:pPr>
        <w:pStyle w:val="Text3"/>
        <w:numPr>
          <w:ilvl w:val="0"/>
          <w:numId w:val="7"/>
        </w:numPr>
        <w:tabs>
          <w:tab w:val="left" w:pos="4820"/>
        </w:tabs>
        <w:ind w:leftChars="0" w:left="3686"/>
      </w:pPr>
      <w:r>
        <w:t>Output voltage:</w:t>
      </w:r>
      <w:r w:rsidR="00785AAC">
        <w:t xml:space="preserve">  </w:t>
      </w:r>
      <w:r>
        <w:t>AC100V±10%</w:t>
      </w:r>
    </w:p>
    <w:p w14:paraId="6ABEDF4B" w14:textId="1BD72D22" w:rsidR="00F620DB" w:rsidRDefault="00F620DB" w:rsidP="00785AAC">
      <w:pPr>
        <w:pStyle w:val="Text3"/>
        <w:numPr>
          <w:ilvl w:val="0"/>
          <w:numId w:val="7"/>
        </w:numPr>
        <w:tabs>
          <w:tab w:val="left" w:pos="4820"/>
        </w:tabs>
        <w:ind w:leftChars="0" w:left="3686"/>
      </w:pPr>
      <w:r>
        <w:t>Protector:</w:t>
      </w:r>
      <w:r w:rsidR="00785AAC">
        <w:t xml:space="preserve">  </w:t>
      </w:r>
      <w:r>
        <w:t>Protector shall be applied to signal and power cables.</w:t>
      </w:r>
    </w:p>
    <w:p w14:paraId="28EB2F05" w14:textId="77777777" w:rsidR="00785AAC" w:rsidRDefault="00785AAC" w:rsidP="00785AAC">
      <w:pPr>
        <w:pStyle w:val="Note"/>
      </w:pPr>
    </w:p>
    <w:p w14:paraId="37893150" w14:textId="25FACE0A" w:rsidR="00F620DB" w:rsidRDefault="00F620DB" w:rsidP="00785AAC">
      <w:pPr>
        <w:pStyle w:val="dotted"/>
        <w:tabs>
          <w:tab w:val="clear" w:pos="3119"/>
          <w:tab w:val="left" w:pos="3402"/>
        </w:tabs>
        <w:ind w:left="3402" w:hanging="424"/>
      </w:pPr>
      <w:r>
        <w:t>Power superimposing unit</w:t>
      </w:r>
    </w:p>
    <w:p w14:paraId="2535A793" w14:textId="77777777" w:rsidR="00F620DB" w:rsidRDefault="00F620DB" w:rsidP="00785AAC">
      <w:pPr>
        <w:pStyle w:val="Text3"/>
        <w:ind w:leftChars="1482" w:left="3260"/>
      </w:pPr>
      <w:r>
        <w:t>Power superimposing unit shall superimpose the voltage necessary for operation of video cables of the camera.</w:t>
      </w:r>
    </w:p>
    <w:p w14:paraId="7CEF217B" w14:textId="77777777" w:rsidR="00785AAC" w:rsidRDefault="00785AAC" w:rsidP="00785AAC">
      <w:pPr>
        <w:pStyle w:val="Note"/>
      </w:pPr>
    </w:p>
    <w:p w14:paraId="166A8041" w14:textId="69FBD389" w:rsidR="00F620DB" w:rsidRDefault="00F620DB" w:rsidP="00785AAC">
      <w:pPr>
        <w:pStyle w:val="i"/>
      </w:pPr>
      <w:r>
        <w:t>(</w:t>
      </w:r>
      <w:r w:rsidR="00785AAC">
        <w:t>vii</w:t>
      </w:r>
      <w:r>
        <w:t>)</w:t>
      </w:r>
      <w:r>
        <w:tab/>
        <w:t>CCTV control equipment</w:t>
      </w:r>
    </w:p>
    <w:p w14:paraId="0EC70CE4" w14:textId="77777777" w:rsidR="00F620DB" w:rsidRDefault="00F620DB" w:rsidP="00785AAC">
      <w:pPr>
        <w:pStyle w:val="Text3"/>
      </w:pPr>
      <w:r>
        <w:t xml:space="preserve">CCTV control equipment shall collectively record and deliver video images </w:t>
      </w:r>
      <w:r>
        <w:lastRenderedPageBreak/>
        <w:t>from all the cameras.</w:t>
      </w:r>
    </w:p>
    <w:p w14:paraId="0546410D" w14:textId="3949BB8A" w:rsidR="00F620DB" w:rsidRDefault="00F620DB" w:rsidP="00785AAC">
      <w:pPr>
        <w:pStyle w:val="dotted"/>
        <w:tabs>
          <w:tab w:val="clear" w:pos="3119"/>
          <w:tab w:val="left" w:pos="3402"/>
        </w:tabs>
        <w:ind w:left="3402" w:hanging="424"/>
      </w:pPr>
      <w:r>
        <w:t>Video storage server</w:t>
      </w:r>
    </w:p>
    <w:p w14:paraId="733A485E" w14:textId="1C5AACA2" w:rsidR="00F620DB" w:rsidRDefault="00F620DB" w:rsidP="00785AAC">
      <w:pPr>
        <w:pStyle w:val="Text3"/>
        <w:numPr>
          <w:ilvl w:val="0"/>
          <w:numId w:val="7"/>
        </w:numPr>
        <w:tabs>
          <w:tab w:val="left" w:pos="4820"/>
        </w:tabs>
        <w:ind w:leftChars="0" w:left="3686"/>
      </w:pPr>
      <w:r>
        <w:t>Video storage and operational functions</w:t>
      </w:r>
      <w:r w:rsidR="00A74227">
        <w:t>:</w:t>
      </w:r>
    </w:p>
    <w:p w14:paraId="1DF72447" w14:textId="77777777" w:rsidR="00F620DB" w:rsidRDefault="00F620DB" w:rsidP="00A74227">
      <w:pPr>
        <w:pStyle w:val="Text3"/>
        <w:tabs>
          <w:tab w:val="left" w:pos="4820"/>
        </w:tabs>
        <w:ind w:leftChars="0" w:left="3686"/>
      </w:pPr>
      <w:r>
        <w:t xml:space="preserve">Video storage server shall store video image data for maximum two weeks (14 days). Data shall be automatically deleted after a period of two weeks. </w:t>
      </w:r>
    </w:p>
    <w:p w14:paraId="2D378173" w14:textId="77777777" w:rsidR="00F620DB" w:rsidRDefault="00F620DB" w:rsidP="00A74227">
      <w:pPr>
        <w:pStyle w:val="Text3"/>
        <w:tabs>
          <w:tab w:val="left" w:pos="4820"/>
        </w:tabs>
        <w:ind w:leftChars="0" w:left="3686"/>
      </w:pPr>
      <w:r>
        <w:t>It shall enable to view and download video image data recorded and stored from operation terminal for CCTV.</w:t>
      </w:r>
    </w:p>
    <w:p w14:paraId="456DE175" w14:textId="600600C0" w:rsidR="00F620DB" w:rsidRDefault="00F620DB" w:rsidP="00A74227">
      <w:pPr>
        <w:pStyle w:val="Text2"/>
        <w:numPr>
          <w:ilvl w:val="4"/>
          <w:numId w:val="11"/>
        </w:numPr>
        <w:tabs>
          <w:tab w:val="left" w:pos="4111"/>
        </w:tabs>
        <w:ind w:left="4111" w:hanging="425"/>
      </w:pPr>
      <w:r>
        <w:t>Camera view data:</w:t>
      </w:r>
      <w:r w:rsidR="00A74227">
        <w:t xml:space="preserve">  </w:t>
      </w:r>
      <w:r>
        <w:t>17 camera units or more</w:t>
      </w:r>
    </w:p>
    <w:p w14:paraId="236F26B0" w14:textId="7F21D7D5" w:rsidR="00F620DB" w:rsidRDefault="00F620DB" w:rsidP="00A74227">
      <w:pPr>
        <w:pStyle w:val="Text2"/>
        <w:numPr>
          <w:ilvl w:val="4"/>
          <w:numId w:val="11"/>
        </w:numPr>
        <w:tabs>
          <w:tab w:val="left" w:pos="4111"/>
        </w:tabs>
        <w:ind w:left="4111" w:hanging="425"/>
      </w:pPr>
      <w:r>
        <w:t>Data format:</w:t>
      </w:r>
      <w:r w:rsidR="00A74227">
        <w:t xml:space="preserve">  </w:t>
      </w:r>
      <w:r>
        <w:t>H.264, 1920×1080, 6Mbps</w:t>
      </w:r>
    </w:p>
    <w:p w14:paraId="7A2BF7F7" w14:textId="4AF27A03" w:rsidR="00F620DB" w:rsidRDefault="00F620DB" w:rsidP="00A74227">
      <w:pPr>
        <w:pStyle w:val="Text2"/>
        <w:numPr>
          <w:ilvl w:val="4"/>
          <w:numId w:val="11"/>
        </w:numPr>
        <w:tabs>
          <w:tab w:val="left" w:pos="4111"/>
        </w:tabs>
        <w:ind w:left="4111" w:hanging="425"/>
      </w:pPr>
      <w:r>
        <w:t>Storage period:</w:t>
      </w:r>
      <w:r w:rsidR="00A74227">
        <w:t xml:space="preserve">  </w:t>
      </w:r>
      <w:r>
        <w:t>17 units x 2 weeks (14 days) or longer</w:t>
      </w:r>
    </w:p>
    <w:p w14:paraId="03D4AA42" w14:textId="701D0386" w:rsidR="00F620DB" w:rsidRDefault="00F620DB" w:rsidP="00A74227">
      <w:pPr>
        <w:pStyle w:val="Text2"/>
        <w:tabs>
          <w:tab w:val="left" w:pos="4111"/>
        </w:tabs>
        <w:ind w:left="4111"/>
      </w:pPr>
      <w:r>
        <w:t>Data shall be automatically deleted after a period of two weeks.</w:t>
      </w:r>
    </w:p>
    <w:p w14:paraId="10944C45" w14:textId="31C0FFEC" w:rsidR="00F620DB" w:rsidRDefault="00F620DB" w:rsidP="00A74227">
      <w:pPr>
        <w:pStyle w:val="Text2"/>
        <w:numPr>
          <w:ilvl w:val="4"/>
          <w:numId w:val="11"/>
        </w:numPr>
        <w:tabs>
          <w:tab w:val="left" w:pos="4111"/>
        </w:tabs>
        <w:ind w:left="4111" w:hanging="425"/>
      </w:pPr>
      <w:r>
        <w:t>Viewing function:</w:t>
      </w:r>
      <w:r w:rsidR="00A74227">
        <w:t xml:space="preserve">  </w:t>
      </w:r>
      <w:r>
        <w:t>The server shall be able to view and download video image data recorded and stored.</w:t>
      </w:r>
    </w:p>
    <w:p w14:paraId="243E9F93" w14:textId="7EBB91F0" w:rsidR="00F620DB" w:rsidRDefault="00F620DB" w:rsidP="00A74227">
      <w:pPr>
        <w:pStyle w:val="Text2"/>
        <w:numPr>
          <w:ilvl w:val="4"/>
          <w:numId w:val="11"/>
        </w:numPr>
        <w:tabs>
          <w:tab w:val="left" w:pos="4111"/>
        </w:tabs>
        <w:ind w:left="4111" w:hanging="425"/>
      </w:pPr>
      <w:r>
        <w:t>Camera control:</w:t>
      </w:r>
      <w:r w:rsidR="00A74227">
        <w:t xml:space="preserve">  </w:t>
      </w:r>
      <w:r>
        <w:t>The server shall have various functions to control the camera.</w:t>
      </w:r>
    </w:p>
    <w:p w14:paraId="751A772D" w14:textId="01585C53" w:rsidR="00F620DB" w:rsidRDefault="00F620DB" w:rsidP="00352B4E">
      <w:pPr>
        <w:pStyle w:val="Text3"/>
        <w:numPr>
          <w:ilvl w:val="0"/>
          <w:numId w:val="7"/>
        </w:numPr>
        <w:tabs>
          <w:tab w:val="left" w:pos="4820"/>
        </w:tabs>
        <w:ind w:leftChars="0" w:left="3686"/>
      </w:pPr>
      <w:r>
        <w:t>CCTV camera monitoring</w:t>
      </w:r>
      <w:r w:rsidR="00A74227">
        <w:t xml:space="preserve">: </w:t>
      </w:r>
      <w:r>
        <w:t>Video storage server shall be connected to the CCTV control panels on the network to monitor the state of CCTV camera (the state of video input, delivery, etc.).</w:t>
      </w:r>
    </w:p>
    <w:p w14:paraId="22EDF5F0" w14:textId="25CC76B7" w:rsidR="00F620DB" w:rsidRDefault="00F620DB" w:rsidP="00352B4E">
      <w:pPr>
        <w:pStyle w:val="Text3"/>
        <w:numPr>
          <w:ilvl w:val="0"/>
          <w:numId w:val="7"/>
        </w:numPr>
        <w:tabs>
          <w:tab w:val="left" w:pos="4820"/>
        </w:tabs>
        <w:ind w:leftChars="0" w:left="3686"/>
      </w:pPr>
      <w:r>
        <w:t>Communication processing for integrated management server</w:t>
      </w:r>
      <w:r w:rsidR="00A74227">
        <w:t xml:space="preserve">: </w:t>
      </w:r>
      <w:r>
        <w:t>The operation console shall communicate with the integrated management server to transmit and receive the following signals.</w:t>
      </w:r>
    </w:p>
    <w:p w14:paraId="1E00C943" w14:textId="02546FA3" w:rsidR="00F620DB" w:rsidRDefault="00F620DB" w:rsidP="00A74227">
      <w:pPr>
        <w:pStyle w:val="Text2"/>
        <w:numPr>
          <w:ilvl w:val="4"/>
          <w:numId w:val="11"/>
        </w:numPr>
        <w:tabs>
          <w:tab w:val="left" w:pos="4111"/>
        </w:tabs>
        <w:ind w:left="4111" w:hanging="425"/>
      </w:pPr>
      <w:r>
        <w:t>Communication protocol:</w:t>
      </w:r>
      <w:r w:rsidR="00A74227">
        <w:t xml:space="preserve">  </w:t>
      </w:r>
      <w:r>
        <w:t>TCP/IP</w:t>
      </w:r>
    </w:p>
    <w:p w14:paraId="1F35D759" w14:textId="1D6077F9" w:rsidR="00F620DB" w:rsidRDefault="00F620DB" w:rsidP="00A74227">
      <w:pPr>
        <w:pStyle w:val="Text2"/>
        <w:numPr>
          <w:ilvl w:val="4"/>
          <w:numId w:val="11"/>
        </w:numPr>
        <w:tabs>
          <w:tab w:val="left" w:pos="4111"/>
        </w:tabs>
        <w:ind w:left="4111" w:hanging="425"/>
      </w:pPr>
      <w:r>
        <w:t>Transmitting information:</w:t>
      </w:r>
      <w:r w:rsidR="00A74227">
        <w:t xml:space="preserve">  </w:t>
      </w:r>
      <w:r>
        <w:t>Information about the monitoring state of CCTV camera</w:t>
      </w:r>
    </w:p>
    <w:p w14:paraId="14633B57" w14:textId="77777777" w:rsidR="00A74227" w:rsidRDefault="00F620DB" w:rsidP="00A74227">
      <w:pPr>
        <w:pStyle w:val="dotted"/>
        <w:tabs>
          <w:tab w:val="clear" w:pos="3119"/>
          <w:tab w:val="left" w:pos="3402"/>
        </w:tabs>
        <w:ind w:left="3402" w:hanging="424"/>
      </w:pPr>
      <w:r>
        <w:t>Media converter</w:t>
      </w:r>
    </w:p>
    <w:p w14:paraId="7E2B2602" w14:textId="139D4B6C" w:rsidR="00F620DB" w:rsidRDefault="00F620DB" w:rsidP="00A74227">
      <w:pPr>
        <w:pStyle w:val="Text3"/>
        <w:ind w:leftChars="1482" w:left="3260"/>
      </w:pPr>
      <w:r>
        <w:t>Media converter shall convert signals in LAN cables (copper wire) to signals for optical fiber cables (SM).</w:t>
      </w:r>
    </w:p>
    <w:p w14:paraId="585E2950" w14:textId="49035BC3" w:rsidR="00F620DB" w:rsidRDefault="00F620DB" w:rsidP="006C7BB1">
      <w:pPr>
        <w:pStyle w:val="Text3"/>
        <w:numPr>
          <w:ilvl w:val="0"/>
          <w:numId w:val="7"/>
        </w:numPr>
        <w:tabs>
          <w:tab w:val="left" w:pos="4820"/>
        </w:tabs>
        <w:ind w:leftChars="0" w:left="3686"/>
      </w:pPr>
      <w:r>
        <w:t>LAN interface:</w:t>
      </w:r>
      <w:r w:rsidR="00A74227">
        <w:t xml:space="preserve">  </w:t>
      </w:r>
      <w:r>
        <w:t>10/100BASE-TX interface x 1 port</w:t>
      </w:r>
    </w:p>
    <w:p w14:paraId="2F63D561" w14:textId="568F689C" w:rsidR="00F620DB" w:rsidRDefault="00F620DB" w:rsidP="006C7BB1">
      <w:pPr>
        <w:pStyle w:val="Text3"/>
        <w:numPr>
          <w:ilvl w:val="0"/>
          <w:numId w:val="7"/>
        </w:numPr>
        <w:tabs>
          <w:tab w:val="left" w:pos="4820"/>
        </w:tabs>
        <w:ind w:leftChars="0" w:left="3686"/>
      </w:pPr>
      <w:r>
        <w:t>Optical interface:</w:t>
      </w:r>
      <w:r w:rsidR="00A74227">
        <w:t xml:space="preserve">  </w:t>
      </w:r>
      <w:r>
        <w:t>100BASE-FX interface x 1 port</w:t>
      </w:r>
    </w:p>
    <w:p w14:paraId="23FDB29F" w14:textId="03607253" w:rsidR="00F620DB" w:rsidRDefault="00F620DB" w:rsidP="006C7BB1">
      <w:pPr>
        <w:pStyle w:val="Text3"/>
        <w:tabs>
          <w:tab w:val="left" w:pos="4820"/>
        </w:tabs>
        <w:ind w:leftChars="0" w:left="3686"/>
      </w:pPr>
      <w:r>
        <w:t>Interface:</w:t>
      </w:r>
      <w:r w:rsidR="00A74227">
        <w:t xml:space="preserve">  </w:t>
      </w:r>
      <w:r>
        <w:t>SC connector</w:t>
      </w:r>
    </w:p>
    <w:p w14:paraId="56BA4312" w14:textId="66383C17" w:rsidR="00F620DB" w:rsidRDefault="00F620DB" w:rsidP="006C7BB1">
      <w:pPr>
        <w:pStyle w:val="Text3"/>
        <w:tabs>
          <w:tab w:val="left" w:pos="4820"/>
        </w:tabs>
        <w:ind w:leftChars="0" w:left="3686"/>
      </w:pPr>
      <w:r>
        <w:t>Transmission distance:</w:t>
      </w:r>
      <w:r w:rsidR="00A74227">
        <w:t xml:space="preserve">  </w:t>
      </w:r>
      <w:r>
        <w:t>within 5km</w:t>
      </w:r>
    </w:p>
    <w:p w14:paraId="42ABE40D" w14:textId="1F20789A" w:rsidR="00F620DB" w:rsidRDefault="00F620DB" w:rsidP="006C7BB1">
      <w:pPr>
        <w:pStyle w:val="Text3"/>
        <w:numPr>
          <w:ilvl w:val="0"/>
          <w:numId w:val="7"/>
        </w:numPr>
        <w:tabs>
          <w:tab w:val="left" w:pos="4820"/>
        </w:tabs>
        <w:ind w:leftChars="0" w:left="3686"/>
      </w:pPr>
      <w:r>
        <w:t>Quantity:</w:t>
      </w:r>
      <w:r w:rsidR="00A74227">
        <w:t xml:space="preserve">  1</w:t>
      </w:r>
      <w:r>
        <w:t>7 units</w:t>
      </w:r>
    </w:p>
    <w:p w14:paraId="5758B0BF" w14:textId="601DED35" w:rsidR="00F620DB" w:rsidRDefault="00F620DB" w:rsidP="006C7BB1">
      <w:pPr>
        <w:pStyle w:val="dotted"/>
        <w:tabs>
          <w:tab w:val="clear" w:pos="3119"/>
          <w:tab w:val="left" w:pos="3402"/>
        </w:tabs>
        <w:ind w:left="3402" w:hanging="424"/>
      </w:pPr>
      <w:r>
        <w:t>Layer 2 Ethernet switch</w:t>
      </w:r>
    </w:p>
    <w:p w14:paraId="00816A0E" w14:textId="240910EF" w:rsidR="00F620DB" w:rsidRDefault="00F620DB" w:rsidP="006C7BB1">
      <w:pPr>
        <w:pStyle w:val="Text3"/>
        <w:numPr>
          <w:ilvl w:val="0"/>
          <w:numId w:val="7"/>
        </w:numPr>
        <w:tabs>
          <w:tab w:val="left" w:pos="4820"/>
        </w:tabs>
        <w:ind w:leftChars="0" w:left="3686"/>
      </w:pPr>
      <w:r>
        <w:t>Structure:</w:t>
      </w:r>
      <w:r w:rsidR="00A74227">
        <w:t xml:space="preserve">  </w:t>
      </w:r>
      <w:r>
        <w:t xml:space="preserve">Rack-mounted </w:t>
      </w:r>
    </w:p>
    <w:p w14:paraId="7FCE4651" w14:textId="26766428" w:rsidR="00F620DB" w:rsidRDefault="00F620DB" w:rsidP="006C7BB1">
      <w:pPr>
        <w:pStyle w:val="Text3"/>
        <w:numPr>
          <w:ilvl w:val="0"/>
          <w:numId w:val="7"/>
        </w:numPr>
        <w:tabs>
          <w:tab w:val="left" w:pos="4820"/>
        </w:tabs>
        <w:ind w:leftChars="0" w:left="3686"/>
      </w:pPr>
      <w:r>
        <w:lastRenderedPageBreak/>
        <w:t>Backplane capacity:</w:t>
      </w:r>
      <w:r w:rsidR="00A74227">
        <w:t xml:space="preserve">  1</w:t>
      </w:r>
      <w:r>
        <w:t>00Gbps or more</w:t>
      </w:r>
    </w:p>
    <w:p w14:paraId="276C8A37" w14:textId="31A84FB8" w:rsidR="00F620DB" w:rsidRDefault="00F620DB" w:rsidP="006C7BB1">
      <w:pPr>
        <w:pStyle w:val="Text3"/>
        <w:numPr>
          <w:ilvl w:val="0"/>
          <w:numId w:val="7"/>
        </w:numPr>
        <w:tabs>
          <w:tab w:val="left" w:pos="4820"/>
        </w:tabs>
        <w:ind w:leftChars="0" w:left="3686"/>
      </w:pPr>
      <w:r>
        <w:t>No. of interfaces:</w:t>
      </w:r>
      <w:r w:rsidR="00A74227">
        <w:t xml:space="preserve">  </w:t>
      </w:r>
      <w:r>
        <w:t>10/100/1000BASE-T interface x 24 or more ports</w:t>
      </w:r>
    </w:p>
    <w:p w14:paraId="0786891A" w14:textId="77777777" w:rsidR="00A74227" w:rsidRDefault="00F620DB" w:rsidP="006C7BB1">
      <w:pPr>
        <w:pStyle w:val="Text3"/>
        <w:numPr>
          <w:ilvl w:val="0"/>
          <w:numId w:val="7"/>
        </w:numPr>
        <w:tabs>
          <w:tab w:val="left" w:pos="4820"/>
        </w:tabs>
        <w:ind w:leftChars="0" w:left="3686"/>
      </w:pPr>
      <w:r>
        <w:t>Compatible standards:</w:t>
      </w:r>
    </w:p>
    <w:p w14:paraId="09FF1782" w14:textId="75F9B44B" w:rsidR="00F620DB" w:rsidRDefault="00F620DB" w:rsidP="006C7BB1">
      <w:pPr>
        <w:pStyle w:val="Text3"/>
        <w:tabs>
          <w:tab w:val="left" w:pos="4820"/>
        </w:tabs>
        <w:ind w:leftChars="0" w:left="3686"/>
      </w:pPr>
      <w:r>
        <w:tab/>
        <w:t>10BASE-T:</w:t>
      </w:r>
      <w:r>
        <w:tab/>
        <w:t>IEEE802.3</w:t>
      </w:r>
    </w:p>
    <w:p w14:paraId="1A357A32" w14:textId="77777777" w:rsidR="00F620DB" w:rsidRPr="00A74227" w:rsidRDefault="00F620DB" w:rsidP="006C7BB1">
      <w:pPr>
        <w:pStyle w:val="Text3"/>
        <w:tabs>
          <w:tab w:val="left" w:pos="4820"/>
        </w:tabs>
        <w:ind w:leftChars="0" w:left="3686"/>
      </w:pPr>
      <w:r>
        <w:tab/>
      </w:r>
      <w:r w:rsidRPr="00A74227">
        <w:t>100BASE-TX:</w:t>
      </w:r>
      <w:r w:rsidRPr="00A74227">
        <w:tab/>
        <w:t>IEEE802.3u</w:t>
      </w:r>
    </w:p>
    <w:p w14:paraId="109D8AD6" w14:textId="77777777" w:rsidR="00F620DB" w:rsidRPr="00A74227" w:rsidRDefault="00F620DB" w:rsidP="006C7BB1">
      <w:pPr>
        <w:pStyle w:val="Text3"/>
        <w:tabs>
          <w:tab w:val="left" w:pos="4820"/>
        </w:tabs>
        <w:ind w:leftChars="0" w:left="3686"/>
      </w:pPr>
      <w:r w:rsidRPr="00A74227">
        <w:tab/>
        <w:t>1000BASE-T:</w:t>
      </w:r>
      <w:r w:rsidRPr="00A74227">
        <w:tab/>
        <w:t>IEEE802.3ab</w:t>
      </w:r>
    </w:p>
    <w:p w14:paraId="06E3EFD7" w14:textId="672CE756" w:rsidR="00F620DB" w:rsidRDefault="00F620DB" w:rsidP="006C7BB1">
      <w:pPr>
        <w:pStyle w:val="Text3"/>
        <w:numPr>
          <w:ilvl w:val="0"/>
          <w:numId w:val="7"/>
        </w:numPr>
        <w:tabs>
          <w:tab w:val="left" w:pos="4820"/>
        </w:tabs>
        <w:ind w:leftChars="0" w:left="3686"/>
      </w:pPr>
      <w:r>
        <w:t xml:space="preserve">Packet transmission capacity: </w:t>
      </w:r>
      <w:r w:rsidR="00A74227">
        <w:t xml:space="preserve"> </w:t>
      </w:r>
      <w:r>
        <w:t>maximum 70Mpps or more</w:t>
      </w:r>
    </w:p>
    <w:p w14:paraId="7174B224" w14:textId="15E4D448" w:rsidR="00F620DB" w:rsidRDefault="00F620DB" w:rsidP="006C7BB1">
      <w:pPr>
        <w:pStyle w:val="Text3"/>
        <w:numPr>
          <w:ilvl w:val="0"/>
          <w:numId w:val="7"/>
        </w:numPr>
        <w:tabs>
          <w:tab w:val="left" w:pos="4820"/>
        </w:tabs>
        <w:ind w:leftChars="0" w:left="3686"/>
      </w:pPr>
      <w:r>
        <w:t>Priority control:</w:t>
      </w:r>
      <w:r w:rsidR="00A74227">
        <w:t xml:space="preserve">  </w:t>
      </w:r>
      <w:r>
        <w:t>The switch is capable of priority control of traffics in accordance with COS, IP precedence and DSCP value of IEEE802.1p.</w:t>
      </w:r>
    </w:p>
    <w:p w14:paraId="48327FB9" w14:textId="77777777" w:rsidR="00A74227" w:rsidRDefault="00F620DB" w:rsidP="006C7BB1">
      <w:pPr>
        <w:pStyle w:val="Text3"/>
        <w:numPr>
          <w:ilvl w:val="0"/>
          <w:numId w:val="7"/>
        </w:numPr>
        <w:tabs>
          <w:tab w:val="left" w:pos="4820"/>
        </w:tabs>
        <w:ind w:leftChars="0" w:left="3686"/>
      </w:pPr>
      <w:r>
        <w:t>VLAN:</w:t>
      </w:r>
      <w:r w:rsidR="00A74227">
        <w:t xml:space="preserve"> </w:t>
      </w:r>
    </w:p>
    <w:p w14:paraId="24E30145" w14:textId="47F2C9BF" w:rsidR="00F620DB" w:rsidRDefault="00F620DB" w:rsidP="006C7BB1">
      <w:pPr>
        <w:pStyle w:val="Text3"/>
        <w:tabs>
          <w:tab w:val="left" w:pos="4820"/>
        </w:tabs>
        <w:ind w:leftChars="0" w:left="3686"/>
      </w:pPr>
      <w:r>
        <w:tab/>
        <w:t>The switch can support 1000 or more functions.</w:t>
      </w:r>
    </w:p>
    <w:p w14:paraId="33B48703" w14:textId="77777777" w:rsidR="00F620DB" w:rsidRDefault="00F620DB" w:rsidP="006C7BB1">
      <w:pPr>
        <w:pStyle w:val="Text3"/>
        <w:tabs>
          <w:tab w:val="left" w:pos="4820"/>
        </w:tabs>
        <w:ind w:leftChars="0" w:left="3686"/>
      </w:pPr>
      <w:r>
        <w:tab/>
        <w:t>The switch can support VLAN for each port.</w:t>
      </w:r>
    </w:p>
    <w:p w14:paraId="2FAC5ADA" w14:textId="77777777" w:rsidR="00F620DB" w:rsidRDefault="00F620DB" w:rsidP="006C7BB1">
      <w:pPr>
        <w:pStyle w:val="Text3"/>
        <w:tabs>
          <w:tab w:val="left" w:pos="4820"/>
        </w:tabs>
        <w:ind w:leftChars="0" w:left="3686"/>
      </w:pPr>
      <w:r>
        <w:tab/>
        <w:t>It can also configure tag VLAN (IEE802.1Q).</w:t>
      </w:r>
    </w:p>
    <w:p w14:paraId="02263218" w14:textId="30CA21C3" w:rsidR="00F620DB" w:rsidRDefault="00F620DB" w:rsidP="006C7BB1">
      <w:pPr>
        <w:pStyle w:val="Text3"/>
        <w:numPr>
          <w:ilvl w:val="0"/>
          <w:numId w:val="7"/>
        </w:numPr>
        <w:tabs>
          <w:tab w:val="left" w:pos="4820"/>
        </w:tabs>
        <w:ind w:leftChars="0" w:left="3686"/>
      </w:pPr>
      <w:r>
        <w:t>Fault bypass:</w:t>
      </w:r>
      <w:r w:rsidR="00A74227">
        <w:t xml:space="preserve">  </w:t>
      </w:r>
      <w:r>
        <w:t>The switch can support independent spanning tree protocol for each VLAN (including tag VLAN).</w:t>
      </w:r>
    </w:p>
    <w:p w14:paraId="0E5C6E7B" w14:textId="5FB0E09E" w:rsidR="00F620DB" w:rsidRDefault="00F620DB" w:rsidP="006C7BB1">
      <w:pPr>
        <w:pStyle w:val="Text3"/>
        <w:numPr>
          <w:ilvl w:val="0"/>
          <w:numId w:val="7"/>
        </w:numPr>
        <w:tabs>
          <w:tab w:val="left" w:pos="4820"/>
        </w:tabs>
        <w:ind w:leftChars="0" w:left="3686"/>
      </w:pPr>
      <w:r>
        <w:t>Multicast: The switch shall transmit multicast packets only to relevant ports. (Function equivalent to IGMP snooping)</w:t>
      </w:r>
    </w:p>
    <w:p w14:paraId="0B071B2A" w14:textId="24BC55DC" w:rsidR="00F620DB" w:rsidRDefault="00F620DB" w:rsidP="006C7BB1">
      <w:pPr>
        <w:pStyle w:val="Text3"/>
        <w:numPr>
          <w:ilvl w:val="0"/>
          <w:numId w:val="7"/>
        </w:numPr>
        <w:tabs>
          <w:tab w:val="left" w:pos="4820"/>
        </w:tabs>
        <w:ind w:leftChars="0" w:left="3686"/>
      </w:pPr>
      <w:r>
        <w:t>Management protocol:</w:t>
      </w:r>
      <w:r w:rsidR="00A74227">
        <w:t xml:space="preserve">  </w:t>
      </w:r>
      <w:r>
        <w:t>SNMP (v1, v2, v3)</w:t>
      </w:r>
    </w:p>
    <w:p w14:paraId="2AA9C066" w14:textId="3468DDCC" w:rsidR="00F620DB" w:rsidRDefault="00F620DB" w:rsidP="006C7BB1">
      <w:pPr>
        <w:pStyle w:val="Text3"/>
        <w:numPr>
          <w:ilvl w:val="0"/>
          <w:numId w:val="7"/>
        </w:numPr>
        <w:tabs>
          <w:tab w:val="left" w:pos="4820"/>
        </w:tabs>
        <w:ind w:leftChars="0" w:left="3686"/>
      </w:pPr>
      <w:r>
        <w:t>Power:</w:t>
      </w:r>
      <w:r w:rsidR="00A74227">
        <w:t xml:space="preserve">  </w:t>
      </w:r>
      <w:r>
        <w:t>AC100V 50Hz/60Hz</w:t>
      </w:r>
    </w:p>
    <w:p w14:paraId="4D46CDFD" w14:textId="41E87A80" w:rsidR="00F620DB" w:rsidRDefault="00F620DB" w:rsidP="006C7BB1">
      <w:pPr>
        <w:pStyle w:val="Text3"/>
        <w:numPr>
          <w:ilvl w:val="0"/>
          <w:numId w:val="7"/>
        </w:numPr>
        <w:tabs>
          <w:tab w:val="left" w:pos="4820"/>
        </w:tabs>
        <w:ind w:leftChars="0" w:left="3686"/>
      </w:pPr>
      <w:r>
        <w:t>Maximum power consumption:</w:t>
      </w:r>
      <w:r w:rsidR="00A74227">
        <w:t xml:space="preserve">  </w:t>
      </w:r>
      <w:r>
        <w:t>approx. 38W</w:t>
      </w:r>
    </w:p>
    <w:p w14:paraId="305940F2" w14:textId="77777777" w:rsidR="00F620DB" w:rsidRDefault="00F620DB" w:rsidP="00A74227">
      <w:pPr>
        <w:pStyle w:val="Note"/>
      </w:pPr>
    </w:p>
    <w:p w14:paraId="6B1D5C2D" w14:textId="6277D9F9" w:rsidR="00F620DB" w:rsidRDefault="00F620DB" w:rsidP="006C7BB1">
      <w:pPr>
        <w:pStyle w:val="dotted"/>
        <w:tabs>
          <w:tab w:val="clear" w:pos="3119"/>
          <w:tab w:val="left" w:pos="3402"/>
        </w:tabs>
        <w:ind w:left="3402" w:hanging="424"/>
      </w:pPr>
      <w:r>
        <w:t>Server rack</w:t>
      </w:r>
    </w:p>
    <w:p w14:paraId="23F1AD21" w14:textId="562D9214" w:rsidR="006C7BB1" w:rsidRDefault="006C7BB1" w:rsidP="006C7BB1">
      <w:pPr>
        <w:pStyle w:val="Text3"/>
        <w:numPr>
          <w:ilvl w:val="0"/>
          <w:numId w:val="7"/>
        </w:numPr>
        <w:tabs>
          <w:tab w:val="left" w:pos="4820"/>
        </w:tabs>
        <w:ind w:leftChars="0" w:left="3686"/>
      </w:pPr>
      <w:r>
        <w:t>Structure:</w:t>
      </w:r>
    </w:p>
    <w:p w14:paraId="60662980" w14:textId="7380816A" w:rsidR="00F620DB" w:rsidRDefault="00F620DB" w:rsidP="006C7BB1">
      <w:pPr>
        <w:pStyle w:val="Text2"/>
        <w:numPr>
          <w:ilvl w:val="4"/>
          <w:numId w:val="11"/>
        </w:numPr>
        <w:tabs>
          <w:tab w:val="left" w:pos="4111"/>
        </w:tabs>
        <w:ind w:left="4111" w:hanging="425"/>
      </w:pPr>
      <w:r>
        <w:t>Indoor rack</w:t>
      </w:r>
    </w:p>
    <w:p w14:paraId="4A52F6C8" w14:textId="694ADFE6" w:rsidR="00F620DB" w:rsidRDefault="00F620DB" w:rsidP="006C7BB1">
      <w:pPr>
        <w:pStyle w:val="Text2"/>
        <w:numPr>
          <w:ilvl w:val="4"/>
          <w:numId w:val="11"/>
        </w:numPr>
        <w:tabs>
          <w:tab w:val="left" w:pos="4111"/>
        </w:tabs>
        <w:ind w:left="4111" w:hanging="425"/>
      </w:pPr>
      <w:r>
        <w:t>Stand-alone, steel</w:t>
      </w:r>
    </w:p>
    <w:p w14:paraId="3DA7E50D" w14:textId="77777777" w:rsidR="006C7BB1" w:rsidRDefault="00F620DB" w:rsidP="006C7BB1">
      <w:pPr>
        <w:pStyle w:val="Text3"/>
        <w:numPr>
          <w:ilvl w:val="0"/>
          <w:numId w:val="7"/>
        </w:numPr>
        <w:tabs>
          <w:tab w:val="left" w:pos="4820"/>
        </w:tabs>
        <w:ind w:leftChars="0" w:left="3686"/>
      </w:pPr>
      <w:r>
        <w:t>External dimensions:</w:t>
      </w:r>
    </w:p>
    <w:p w14:paraId="6BD223FB" w14:textId="29C2967D" w:rsidR="00F620DB" w:rsidRDefault="00F620DB" w:rsidP="006C7BB1">
      <w:pPr>
        <w:pStyle w:val="Text2"/>
        <w:numPr>
          <w:ilvl w:val="4"/>
          <w:numId w:val="11"/>
        </w:numPr>
        <w:tabs>
          <w:tab w:val="left" w:pos="4111"/>
        </w:tabs>
        <w:ind w:left="4111" w:hanging="425"/>
      </w:pPr>
      <w:r>
        <w:t>Width: 700mm</w:t>
      </w:r>
    </w:p>
    <w:p w14:paraId="77BB3F67" w14:textId="1780DAB4" w:rsidR="00F620DB" w:rsidRDefault="00F620DB" w:rsidP="006C7BB1">
      <w:pPr>
        <w:pStyle w:val="Text2"/>
        <w:numPr>
          <w:ilvl w:val="4"/>
          <w:numId w:val="11"/>
        </w:numPr>
        <w:tabs>
          <w:tab w:val="left" w:pos="4111"/>
        </w:tabs>
        <w:ind w:left="4111" w:hanging="425"/>
      </w:pPr>
      <w:r>
        <w:t>Height: 2000mm</w:t>
      </w:r>
    </w:p>
    <w:p w14:paraId="657C4FEC" w14:textId="7BF687E4" w:rsidR="00F620DB" w:rsidRDefault="00F620DB" w:rsidP="006C7BB1">
      <w:pPr>
        <w:pStyle w:val="Text2"/>
        <w:numPr>
          <w:ilvl w:val="4"/>
          <w:numId w:val="11"/>
        </w:numPr>
        <w:tabs>
          <w:tab w:val="left" w:pos="4111"/>
        </w:tabs>
        <w:ind w:left="4111" w:hanging="425"/>
      </w:pPr>
      <w:r>
        <w:t>Depth: 1000mm</w:t>
      </w:r>
    </w:p>
    <w:p w14:paraId="6D12F429" w14:textId="3CAD284A" w:rsidR="00F620DB" w:rsidRDefault="00F620DB" w:rsidP="006C7BB1">
      <w:pPr>
        <w:pStyle w:val="Text2"/>
        <w:tabs>
          <w:tab w:val="left" w:pos="4111"/>
        </w:tabs>
        <w:ind w:left="4111"/>
      </w:pPr>
      <w:r>
        <w:t>(except protruding parts)</w:t>
      </w:r>
    </w:p>
    <w:p w14:paraId="0B2DCA86" w14:textId="77777777" w:rsidR="00F620DB" w:rsidRDefault="00F620DB" w:rsidP="006C7BB1">
      <w:pPr>
        <w:pStyle w:val="Note"/>
      </w:pPr>
    </w:p>
    <w:p w14:paraId="76BF3372" w14:textId="2A812052" w:rsidR="00F620DB" w:rsidRDefault="00F620DB" w:rsidP="006C7BB1">
      <w:pPr>
        <w:pStyle w:val="i"/>
      </w:pPr>
      <w:r>
        <w:t>(</w:t>
      </w:r>
      <w:r w:rsidR="006C7BB1">
        <w:t>viii</w:t>
      </w:r>
      <w:r>
        <w:t>)</w:t>
      </w:r>
      <w:r>
        <w:tab/>
        <w:t>Optical terminal box</w:t>
      </w:r>
    </w:p>
    <w:p w14:paraId="2025822B" w14:textId="77777777" w:rsidR="00F620DB" w:rsidRDefault="00F620DB" w:rsidP="006C7BB1">
      <w:pPr>
        <w:pStyle w:val="Text3"/>
      </w:pPr>
      <w:r>
        <w:t>Optical terminal box shall store optical fiber cables from 17 camera units and the West Electric Room.</w:t>
      </w:r>
    </w:p>
    <w:p w14:paraId="59FF78DF" w14:textId="1429E36F" w:rsidR="00F620DB" w:rsidRDefault="00F620DB" w:rsidP="006C7BB1">
      <w:pPr>
        <w:pStyle w:val="Text3"/>
        <w:numPr>
          <w:ilvl w:val="0"/>
          <w:numId w:val="7"/>
        </w:numPr>
        <w:tabs>
          <w:tab w:val="left" w:pos="4820"/>
        </w:tabs>
        <w:ind w:leftChars="0" w:left="3686"/>
      </w:pPr>
      <w:r>
        <w:t>No. of fusion splices:</w:t>
      </w:r>
      <w:r w:rsidR="006C7BB1">
        <w:t xml:space="preserve">  </w:t>
      </w:r>
      <w:r>
        <w:t>480 or more cores</w:t>
      </w:r>
    </w:p>
    <w:p w14:paraId="38CCE744" w14:textId="65841BC9" w:rsidR="00F620DB" w:rsidRDefault="00F620DB" w:rsidP="006C7BB1">
      <w:pPr>
        <w:pStyle w:val="Text3"/>
        <w:numPr>
          <w:ilvl w:val="0"/>
          <w:numId w:val="7"/>
        </w:numPr>
        <w:tabs>
          <w:tab w:val="left" w:pos="4820"/>
        </w:tabs>
        <w:ind w:leftChars="0" w:left="3686"/>
      </w:pPr>
      <w:r>
        <w:lastRenderedPageBreak/>
        <w:t>Connector:</w:t>
      </w:r>
      <w:r w:rsidR="006C7BB1">
        <w:t xml:space="preserve">  </w:t>
      </w:r>
      <w:r>
        <w:t>SC connector</w:t>
      </w:r>
    </w:p>
    <w:p w14:paraId="27D0F6E5" w14:textId="5405BE27" w:rsidR="00F620DB" w:rsidRDefault="00F620DB" w:rsidP="006C7BB1">
      <w:pPr>
        <w:pStyle w:val="Text3"/>
        <w:numPr>
          <w:ilvl w:val="0"/>
          <w:numId w:val="7"/>
        </w:numPr>
        <w:tabs>
          <w:tab w:val="left" w:pos="4820"/>
        </w:tabs>
        <w:ind w:leftChars="0" w:left="3686"/>
      </w:pPr>
      <w:r>
        <w:t>No. of adapters:</w:t>
      </w:r>
      <w:r w:rsidR="006C7BB1">
        <w:t xml:space="preserve">  </w:t>
      </w:r>
      <w:r>
        <w:t>480 or more</w:t>
      </w:r>
    </w:p>
    <w:p w14:paraId="3B390460" w14:textId="77777777" w:rsidR="006C7BB1" w:rsidRDefault="00F620DB" w:rsidP="006C7BB1">
      <w:pPr>
        <w:pStyle w:val="Text3"/>
        <w:numPr>
          <w:ilvl w:val="0"/>
          <w:numId w:val="7"/>
        </w:numPr>
        <w:tabs>
          <w:tab w:val="left" w:pos="4820"/>
        </w:tabs>
        <w:ind w:leftChars="0" w:left="3686"/>
      </w:pPr>
      <w:r>
        <w:t>No. of cables contained:</w:t>
      </w:r>
    </w:p>
    <w:p w14:paraId="169C64D8" w14:textId="5053B39D" w:rsidR="00F620DB" w:rsidRDefault="00F620DB" w:rsidP="006C7BB1">
      <w:pPr>
        <w:pStyle w:val="Text2"/>
        <w:numPr>
          <w:ilvl w:val="4"/>
          <w:numId w:val="11"/>
        </w:numPr>
        <w:tabs>
          <w:tab w:val="left" w:pos="4111"/>
        </w:tabs>
        <w:ind w:left="4111" w:hanging="425"/>
      </w:pPr>
      <w:r>
        <w:t>24 or more optical fiber cables</w:t>
      </w:r>
    </w:p>
    <w:p w14:paraId="08D5680C" w14:textId="7E15FB71" w:rsidR="00F620DB" w:rsidRDefault="00F620DB" w:rsidP="006C7BB1">
      <w:pPr>
        <w:pStyle w:val="Text2"/>
        <w:numPr>
          <w:ilvl w:val="4"/>
          <w:numId w:val="11"/>
        </w:numPr>
        <w:tabs>
          <w:tab w:val="left" w:pos="4111"/>
        </w:tabs>
        <w:ind w:left="4111" w:hanging="425"/>
      </w:pPr>
      <w:r>
        <w:t>24 or more optical fiber cords</w:t>
      </w:r>
    </w:p>
    <w:p w14:paraId="7E0542F6" w14:textId="30E1D6D0" w:rsidR="00F620DB" w:rsidRDefault="00F620DB" w:rsidP="006C7BB1">
      <w:pPr>
        <w:pStyle w:val="Text3"/>
        <w:numPr>
          <w:ilvl w:val="0"/>
          <w:numId w:val="7"/>
        </w:numPr>
        <w:tabs>
          <w:tab w:val="left" w:pos="4820"/>
        </w:tabs>
        <w:ind w:leftChars="0" w:left="3686"/>
      </w:pPr>
      <w:r>
        <w:t>Server rack</w:t>
      </w:r>
    </w:p>
    <w:p w14:paraId="1120CF6C" w14:textId="77777777" w:rsidR="006C7BB1" w:rsidRDefault="00F620DB" w:rsidP="006C7BB1">
      <w:pPr>
        <w:pStyle w:val="Text3"/>
        <w:numPr>
          <w:ilvl w:val="0"/>
          <w:numId w:val="7"/>
        </w:numPr>
        <w:tabs>
          <w:tab w:val="left" w:pos="4820"/>
        </w:tabs>
        <w:ind w:leftChars="0" w:left="3686"/>
      </w:pPr>
      <w:r>
        <w:t>Structure:</w:t>
      </w:r>
    </w:p>
    <w:p w14:paraId="2AE6D6D2" w14:textId="6C130258" w:rsidR="00F620DB" w:rsidRDefault="00F620DB" w:rsidP="006C7BB1">
      <w:pPr>
        <w:pStyle w:val="Text2"/>
        <w:numPr>
          <w:ilvl w:val="4"/>
          <w:numId w:val="11"/>
        </w:numPr>
        <w:tabs>
          <w:tab w:val="left" w:pos="4111"/>
        </w:tabs>
        <w:ind w:left="4111" w:hanging="425"/>
      </w:pPr>
      <w:r>
        <w:t>Indoor rack</w:t>
      </w:r>
    </w:p>
    <w:p w14:paraId="74CC0F14" w14:textId="36D4AD55" w:rsidR="00F620DB" w:rsidRDefault="00F620DB" w:rsidP="006C7BB1">
      <w:pPr>
        <w:pStyle w:val="Text2"/>
        <w:numPr>
          <w:ilvl w:val="4"/>
          <w:numId w:val="11"/>
        </w:numPr>
        <w:tabs>
          <w:tab w:val="left" w:pos="4111"/>
        </w:tabs>
        <w:ind w:left="4111" w:hanging="425"/>
      </w:pPr>
      <w:r>
        <w:t>Stand-alone, steel</w:t>
      </w:r>
    </w:p>
    <w:p w14:paraId="56D9C4DC" w14:textId="77777777" w:rsidR="006C7BB1" w:rsidRDefault="00F620DB" w:rsidP="006C7BB1">
      <w:pPr>
        <w:pStyle w:val="Text3"/>
        <w:numPr>
          <w:ilvl w:val="0"/>
          <w:numId w:val="7"/>
        </w:numPr>
        <w:tabs>
          <w:tab w:val="left" w:pos="4820"/>
        </w:tabs>
        <w:ind w:leftChars="0" w:left="3686"/>
      </w:pPr>
      <w:r>
        <w:t>External dimensions:</w:t>
      </w:r>
    </w:p>
    <w:p w14:paraId="536B5578" w14:textId="5B368A42" w:rsidR="00F620DB" w:rsidRDefault="00F620DB" w:rsidP="006C7BB1">
      <w:pPr>
        <w:pStyle w:val="Text2"/>
        <w:numPr>
          <w:ilvl w:val="4"/>
          <w:numId w:val="11"/>
        </w:numPr>
        <w:tabs>
          <w:tab w:val="left" w:pos="4111"/>
        </w:tabs>
        <w:ind w:left="4111" w:hanging="425"/>
      </w:pPr>
      <w:r>
        <w:t>Width: 700mm</w:t>
      </w:r>
    </w:p>
    <w:p w14:paraId="57BAC950" w14:textId="636F620E" w:rsidR="00F620DB" w:rsidRDefault="00F620DB" w:rsidP="006C7BB1">
      <w:pPr>
        <w:pStyle w:val="Text2"/>
        <w:numPr>
          <w:ilvl w:val="4"/>
          <w:numId w:val="11"/>
        </w:numPr>
        <w:tabs>
          <w:tab w:val="left" w:pos="4111"/>
        </w:tabs>
        <w:ind w:left="4111" w:hanging="425"/>
      </w:pPr>
      <w:r>
        <w:t>Height: 2000mm</w:t>
      </w:r>
    </w:p>
    <w:p w14:paraId="33C9F168" w14:textId="3E2D8727" w:rsidR="00F620DB" w:rsidRDefault="00F620DB" w:rsidP="006C7BB1">
      <w:pPr>
        <w:pStyle w:val="Text2"/>
        <w:numPr>
          <w:ilvl w:val="4"/>
          <w:numId w:val="11"/>
        </w:numPr>
        <w:tabs>
          <w:tab w:val="left" w:pos="4111"/>
        </w:tabs>
        <w:ind w:left="4111" w:hanging="425"/>
      </w:pPr>
      <w:r>
        <w:t>Depth: 500mm</w:t>
      </w:r>
    </w:p>
    <w:p w14:paraId="653EF979" w14:textId="1FFACE1E" w:rsidR="00F620DB" w:rsidRDefault="00F620DB" w:rsidP="006C7BB1">
      <w:pPr>
        <w:pStyle w:val="Text2"/>
        <w:tabs>
          <w:tab w:val="left" w:pos="4111"/>
        </w:tabs>
        <w:ind w:left="4111"/>
      </w:pPr>
      <w:r>
        <w:t>(except protruding parts)</w:t>
      </w:r>
    </w:p>
    <w:p w14:paraId="3BF576DE" w14:textId="77777777" w:rsidR="00F620DB" w:rsidRDefault="00F620DB" w:rsidP="006C7BB1">
      <w:pPr>
        <w:pStyle w:val="Note"/>
      </w:pPr>
    </w:p>
    <w:p w14:paraId="52DDE94E" w14:textId="5247266A" w:rsidR="00F620DB" w:rsidRDefault="00F620DB" w:rsidP="006C7BB1">
      <w:pPr>
        <w:pStyle w:val="i"/>
      </w:pPr>
      <w:r>
        <w:t>(</w:t>
      </w:r>
      <w:r w:rsidR="006C7BB1">
        <w:t>ix</w:t>
      </w:r>
      <w:r>
        <w:t>)</w:t>
      </w:r>
      <w:r>
        <w:tab/>
        <w:t>Operation terminal for CCTV</w:t>
      </w:r>
    </w:p>
    <w:p w14:paraId="264C3A31" w14:textId="77777777" w:rsidR="00F620DB" w:rsidRDefault="00F620DB" w:rsidP="006C7BB1">
      <w:pPr>
        <w:pStyle w:val="Text3"/>
      </w:pPr>
      <w:r>
        <w:t>Operation terminal for CCTV shall display camera views, and control the rotation of the cameras. It shall also access to the video storage server to download video image data stored.</w:t>
      </w:r>
    </w:p>
    <w:p w14:paraId="47F05E5C" w14:textId="486857D4" w:rsidR="006C7BB1" w:rsidRDefault="00F620DB" w:rsidP="006C7BB1">
      <w:pPr>
        <w:pStyle w:val="dotted"/>
        <w:tabs>
          <w:tab w:val="clear" w:pos="3119"/>
          <w:tab w:val="left" w:pos="3402"/>
        </w:tabs>
        <w:ind w:left="3402" w:hanging="424"/>
      </w:pPr>
      <w:r>
        <w:t>Functions:</w:t>
      </w:r>
    </w:p>
    <w:p w14:paraId="55613002" w14:textId="61812367" w:rsidR="00F620DB" w:rsidRDefault="00F620DB" w:rsidP="006C7BB1">
      <w:pPr>
        <w:pStyle w:val="Text3"/>
        <w:numPr>
          <w:ilvl w:val="0"/>
          <w:numId w:val="7"/>
        </w:numPr>
        <w:tabs>
          <w:tab w:val="left" w:pos="4820"/>
        </w:tabs>
        <w:ind w:leftChars="0" w:left="3686"/>
      </w:pPr>
      <w:r>
        <w:t>Viewing video images of the camera</w:t>
      </w:r>
    </w:p>
    <w:p w14:paraId="0C7B9E23" w14:textId="3A451BD3" w:rsidR="00F620DB" w:rsidRDefault="00F620DB" w:rsidP="006C7BB1">
      <w:pPr>
        <w:pStyle w:val="Text3"/>
        <w:numPr>
          <w:ilvl w:val="0"/>
          <w:numId w:val="7"/>
        </w:numPr>
        <w:tabs>
          <w:tab w:val="left" w:pos="4820"/>
        </w:tabs>
        <w:ind w:leftChars="0" w:left="3686"/>
      </w:pPr>
      <w:r>
        <w:t>Controlling the camera</w:t>
      </w:r>
    </w:p>
    <w:p w14:paraId="7D6E5D48" w14:textId="0DAA4A96" w:rsidR="00F620DB" w:rsidRDefault="00F620DB" w:rsidP="006C7BB1">
      <w:pPr>
        <w:pStyle w:val="Text3"/>
        <w:numPr>
          <w:ilvl w:val="0"/>
          <w:numId w:val="7"/>
        </w:numPr>
        <w:tabs>
          <w:tab w:val="left" w:pos="4820"/>
        </w:tabs>
        <w:ind w:leftChars="0" w:left="3686"/>
      </w:pPr>
      <w:r>
        <w:t>Writing data stored in the video storage server</w:t>
      </w:r>
    </w:p>
    <w:p w14:paraId="0DFD98AF" w14:textId="45844AD8" w:rsidR="00F620DB" w:rsidRDefault="006C7BB1" w:rsidP="006C7BB1">
      <w:pPr>
        <w:pStyle w:val="dotted"/>
        <w:tabs>
          <w:tab w:val="clear" w:pos="3119"/>
          <w:tab w:val="left" w:pos="3402"/>
        </w:tabs>
        <w:ind w:left="3402" w:hanging="424"/>
      </w:pPr>
      <w:r>
        <w:t xml:space="preserve">OS:  </w:t>
      </w:r>
      <w:r w:rsidR="00F620DB">
        <w:t>Windows (64bit) or equivalent</w:t>
      </w:r>
    </w:p>
    <w:p w14:paraId="54D7190F" w14:textId="6B3DA39A" w:rsidR="00F620DB" w:rsidRDefault="00F620DB" w:rsidP="006C7BB1">
      <w:pPr>
        <w:pStyle w:val="dotted"/>
        <w:tabs>
          <w:tab w:val="clear" w:pos="3119"/>
          <w:tab w:val="left" w:pos="3402"/>
        </w:tabs>
        <w:ind w:left="3402" w:hanging="424"/>
      </w:pPr>
      <w:r>
        <w:t>Operating environment:</w:t>
      </w:r>
      <w:r w:rsidR="006C7BB1">
        <w:t xml:space="preserve">  </w:t>
      </w:r>
      <w:r>
        <w:t>24-hour continuous operation</w:t>
      </w:r>
    </w:p>
    <w:p w14:paraId="5AE94A16" w14:textId="61850170" w:rsidR="00F620DB" w:rsidRDefault="00F620DB" w:rsidP="006C7BB1">
      <w:pPr>
        <w:pStyle w:val="dotted"/>
        <w:tabs>
          <w:tab w:val="clear" w:pos="3119"/>
          <w:tab w:val="left" w:pos="3402"/>
        </w:tabs>
        <w:ind w:left="3402" w:hanging="424"/>
      </w:pPr>
      <w:r>
        <w:t>Display language:</w:t>
      </w:r>
      <w:r w:rsidR="006C7BB1">
        <w:t xml:space="preserve">  </w:t>
      </w:r>
      <w:r>
        <w:t>English</w:t>
      </w:r>
    </w:p>
    <w:p w14:paraId="42CC0E93" w14:textId="77777777" w:rsidR="00F620DB" w:rsidRDefault="00F620DB" w:rsidP="006C7BB1">
      <w:pPr>
        <w:pStyle w:val="Note"/>
      </w:pPr>
    </w:p>
    <w:p w14:paraId="2957FC6A" w14:textId="28C66854" w:rsidR="00F620DB" w:rsidRDefault="006C7BB1" w:rsidP="006C7BB1">
      <w:pPr>
        <w:pStyle w:val="11"/>
      </w:pPr>
      <w:bookmarkStart w:id="113" w:name="_Toc514417497"/>
      <w:r>
        <w:t>(7)</w:t>
      </w:r>
      <w:r w:rsidR="00F620DB">
        <w:tab/>
      </w:r>
      <w:r>
        <w:t>Test, Installation and Trial Operation</w:t>
      </w:r>
      <w:bookmarkEnd w:id="113"/>
    </w:p>
    <w:p w14:paraId="2F7B2E46" w14:textId="77777777" w:rsidR="00F620DB" w:rsidRDefault="00F620DB" w:rsidP="00F620DB">
      <w:pPr>
        <w:pStyle w:val="Text2"/>
      </w:pPr>
      <w:r>
        <w:t>Installation, tests and trial operations of the System shall be conducted in accordance with the relevant drawings. Factory Acceptance Test (FAT) and Site Acceptance Test (SAT) shall be conducted in the following manner to demonstrate that the System performance meets the specifications, equipment manufacturing specifications and other relevant documents.</w:t>
      </w:r>
    </w:p>
    <w:p w14:paraId="71B91DCD" w14:textId="427D0A85" w:rsidR="00F620DB" w:rsidRDefault="006C7BB1" w:rsidP="006C7BB1">
      <w:pPr>
        <w:pStyle w:val="a5"/>
      </w:pPr>
      <w:r>
        <w:t>(a)</w:t>
      </w:r>
      <w:r w:rsidR="00F620DB">
        <w:tab/>
        <w:t>Factory Acceptance Test (FAT)</w:t>
      </w:r>
    </w:p>
    <w:p w14:paraId="65B926C6" w14:textId="67BF9DA7" w:rsidR="00F620DB" w:rsidRDefault="00F620DB" w:rsidP="006C7BB1">
      <w:pPr>
        <w:pStyle w:val="Text3"/>
      </w:pPr>
      <w:r>
        <w:t xml:space="preserve">Factory Acceptance Test (FAT) shall be conducted at the manufacturing factory in accordance with the test plan and procedure manual. Upon the </w:t>
      </w:r>
      <w:r>
        <w:lastRenderedPageBreak/>
        <w:t>completion, the following test reports and documents shall be submitted.</w:t>
      </w:r>
    </w:p>
    <w:p w14:paraId="3D0FF413" w14:textId="77777777" w:rsidR="006C7BB1" w:rsidRDefault="006C7BB1" w:rsidP="006C7BB1">
      <w:pPr>
        <w:pStyle w:val="Note"/>
      </w:pPr>
    </w:p>
    <w:p w14:paraId="0B1169F3" w14:textId="50B88EC5" w:rsidR="00F620DB" w:rsidRDefault="00F620DB" w:rsidP="006C7BB1">
      <w:pPr>
        <w:pStyle w:val="i"/>
      </w:pPr>
      <w:r>
        <w:t>(</w:t>
      </w:r>
      <w:r w:rsidR="006C7BB1">
        <w:t>i</w:t>
      </w:r>
      <w:r>
        <w:t>)</w:t>
      </w:r>
      <w:r>
        <w:tab/>
        <w:t>Test reports chiefly to confirm physical performance</w:t>
      </w:r>
    </w:p>
    <w:p w14:paraId="361A57F5" w14:textId="60F4E423" w:rsidR="00F620DB" w:rsidRDefault="00F620DB" w:rsidP="00522C51">
      <w:pPr>
        <w:pStyle w:val="Text3"/>
        <w:numPr>
          <w:ilvl w:val="0"/>
          <w:numId w:val="7"/>
        </w:numPr>
        <w:tabs>
          <w:tab w:val="left" w:pos="4820"/>
        </w:tabs>
        <w:ind w:leftChars="0" w:left="3686"/>
      </w:pPr>
      <w:r>
        <w:t>Test report to confirm the performance of components, materials and parts</w:t>
      </w:r>
    </w:p>
    <w:p w14:paraId="2BAD3330" w14:textId="4BFEB0C2" w:rsidR="00F620DB" w:rsidRDefault="00F620DB" w:rsidP="00522C51">
      <w:pPr>
        <w:pStyle w:val="Text3"/>
        <w:numPr>
          <w:ilvl w:val="0"/>
          <w:numId w:val="7"/>
        </w:numPr>
        <w:tabs>
          <w:tab w:val="left" w:pos="4820"/>
        </w:tabs>
        <w:ind w:leftChars="0" w:left="3686"/>
      </w:pPr>
      <w:r>
        <w:t>For general equipment and materials including appliance products, test data on their catalogs and manuals</w:t>
      </w:r>
    </w:p>
    <w:p w14:paraId="2E918278" w14:textId="2A2297EF" w:rsidR="00F620DB" w:rsidRDefault="00F620DB" w:rsidP="00522C51">
      <w:pPr>
        <w:pStyle w:val="Text3"/>
        <w:numPr>
          <w:ilvl w:val="0"/>
          <w:numId w:val="7"/>
        </w:numPr>
        <w:tabs>
          <w:tab w:val="left" w:pos="4820"/>
        </w:tabs>
        <w:ind w:leftChars="0" w:left="3686"/>
      </w:pPr>
      <w:r>
        <w:t>Test report to confirm the performance of equipment, which consists of multiple components and materials</w:t>
      </w:r>
    </w:p>
    <w:p w14:paraId="1F46FAC1" w14:textId="2B8ACD47" w:rsidR="00F620DB" w:rsidRDefault="00F620DB" w:rsidP="00522C51">
      <w:pPr>
        <w:pStyle w:val="i"/>
      </w:pPr>
      <w:r>
        <w:t>(</w:t>
      </w:r>
      <w:r w:rsidR="00522C51">
        <w:t>ii</w:t>
      </w:r>
      <w:r>
        <w:t>)</w:t>
      </w:r>
      <w:r>
        <w:tab/>
        <w:t>Test reports chiefly to confirm theoretical performance</w:t>
      </w:r>
    </w:p>
    <w:p w14:paraId="010E8AB2" w14:textId="219F75EF" w:rsidR="00F620DB" w:rsidRDefault="00F620DB" w:rsidP="00522C51">
      <w:pPr>
        <w:pStyle w:val="Text3"/>
        <w:numPr>
          <w:ilvl w:val="0"/>
          <w:numId w:val="7"/>
        </w:numPr>
        <w:tabs>
          <w:tab w:val="left" w:pos="4820"/>
        </w:tabs>
        <w:ind w:leftChars="0" w:left="3686"/>
      </w:pPr>
      <w:r>
        <w:t>Test report to confirm the performance of components and materials, and functions</w:t>
      </w:r>
    </w:p>
    <w:p w14:paraId="25EB7434" w14:textId="3DA59F65" w:rsidR="00F620DB" w:rsidRDefault="00F620DB" w:rsidP="00522C51">
      <w:pPr>
        <w:pStyle w:val="Text3"/>
        <w:numPr>
          <w:ilvl w:val="0"/>
          <w:numId w:val="7"/>
        </w:numPr>
        <w:tabs>
          <w:tab w:val="left" w:pos="4820"/>
        </w:tabs>
        <w:ind w:leftChars="0" w:left="3686"/>
      </w:pPr>
      <w:r>
        <w:t>Test report to confirm the functions of equipment, which consists of multiple components and materials.</w:t>
      </w:r>
    </w:p>
    <w:p w14:paraId="54D5C8CE" w14:textId="74791EAE" w:rsidR="00F620DB" w:rsidRDefault="00F620DB" w:rsidP="00522C51">
      <w:pPr>
        <w:pStyle w:val="Text3"/>
        <w:numPr>
          <w:ilvl w:val="0"/>
          <w:numId w:val="7"/>
        </w:numPr>
        <w:tabs>
          <w:tab w:val="left" w:pos="4820"/>
        </w:tabs>
        <w:ind w:leftChars="0" w:left="3686"/>
      </w:pPr>
      <w:r>
        <w:t>Test report to confirm the functions of devices that are combined with other devices when used</w:t>
      </w:r>
    </w:p>
    <w:p w14:paraId="28856AFB" w14:textId="77777777" w:rsidR="00F620DB" w:rsidRDefault="00F620DB" w:rsidP="00522C51">
      <w:pPr>
        <w:pStyle w:val="Note"/>
      </w:pPr>
    </w:p>
    <w:p w14:paraId="2165DCC7" w14:textId="63305AC6" w:rsidR="00F620DB" w:rsidRDefault="004D7584" w:rsidP="004D7584">
      <w:pPr>
        <w:pStyle w:val="a5"/>
      </w:pPr>
      <w:r>
        <w:t>(b)</w:t>
      </w:r>
      <w:r>
        <w:tab/>
      </w:r>
      <w:r w:rsidR="00F620DB">
        <w:t>Site Acceptance Test (SAT)</w:t>
      </w:r>
    </w:p>
    <w:p w14:paraId="5BD37D9B" w14:textId="77777777" w:rsidR="00F620DB" w:rsidRDefault="00F620DB" w:rsidP="004D7584">
      <w:pPr>
        <w:pStyle w:val="Text3"/>
      </w:pPr>
      <w:r>
        <w:t>Comprehensive test and adjustment shall be conducted on site to check the operation of the entire System.</w:t>
      </w:r>
    </w:p>
    <w:p w14:paraId="5B868FCE" w14:textId="77777777" w:rsidR="00F620DB" w:rsidRDefault="00F620DB" w:rsidP="004D7584">
      <w:pPr>
        <w:pStyle w:val="Text3"/>
      </w:pPr>
      <w:r>
        <w:t>The Contractor shall create and obtain the approval for a test plan for SAT, and submit the results of the test and adjustment in the form of Site Test Report.</w:t>
      </w:r>
    </w:p>
    <w:p w14:paraId="5447AC46" w14:textId="77777777" w:rsidR="00F620DB" w:rsidRDefault="00F620DB" w:rsidP="004D7584">
      <w:pPr>
        <w:pStyle w:val="Note"/>
      </w:pPr>
    </w:p>
    <w:p w14:paraId="5CA8DC7C" w14:textId="7F7776D6" w:rsidR="00F620DB" w:rsidRDefault="004D7584" w:rsidP="004D7584">
      <w:pPr>
        <w:pStyle w:val="11"/>
      </w:pPr>
      <w:bookmarkStart w:id="114" w:name="_Toc514417498"/>
      <w:r>
        <w:t>(8)</w:t>
      </w:r>
      <w:r w:rsidR="00F620DB">
        <w:tab/>
      </w:r>
      <w:r>
        <w:t>Spare Parts</w:t>
      </w:r>
      <w:bookmarkEnd w:id="114"/>
    </w:p>
    <w:p w14:paraId="551F5FD5" w14:textId="77777777" w:rsidR="00F620DB" w:rsidRDefault="00F620DB" w:rsidP="00F620DB">
      <w:pPr>
        <w:pStyle w:val="Text2"/>
      </w:pPr>
      <w:r>
        <w:t xml:space="preserve">To ensure efficient and continuous operations of the System, spare parts shall be supplied for equipment, components and devices, which could adversely affect the system operation or need to be promptly repaired if they suffer from any defect. </w:t>
      </w:r>
    </w:p>
    <w:p w14:paraId="2FAC3F9A" w14:textId="17C873A1" w:rsidR="00F620DB" w:rsidRDefault="00F620DB" w:rsidP="00F620DB">
      <w:pPr>
        <w:pStyle w:val="Text2"/>
      </w:pPr>
      <w:r>
        <w:t xml:space="preserve">Spare parts to be procured as part of the System shall be listed in </w:t>
      </w:r>
      <w:r w:rsidR="00AA2465">
        <w:t>Table 54-13</w:t>
      </w:r>
      <w:r>
        <w:t>.</w:t>
      </w:r>
    </w:p>
    <w:p w14:paraId="7E10CCE2" w14:textId="77777777" w:rsidR="00F620DB" w:rsidRDefault="00F620DB" w:rsidP="004D7584">
      <w:pPr>
        <w:pStyle w:val="Note"/>
      </w:pPr>
    </w:p>
    <w:p w14:paraId="6591076A" w14:textId="4F08A278" w:rsidR="00F620DB" w:rsidRDefault="00AA2465" w:rsidP="004D7584">
      <w:pPr>
        <w:pStyle w:val="TableTittle"/>
        <w:ind w:left="1276"/>
      </w:pPr>
      <w:r>
        <w:t>Table 54-13</w:t>
      </w:r>
      <w:r w:rsidR="00F620DB">
        <w:t>: Spare Parts List</w:t>
      </w:r>
    </w:p>
    <w:tbl>
      <w:tblPr>
        <w:tblW w:w="8625" w:type="dxa"/>
        <w:jc w:val="right"/>
        <w:tblCellMar>
          <w:left w:w="99" w:type="dxa"/>
          <w:right w:w="99" w:type="dxa"/>
        </w:tblCellMar>
        <w:tblLook w:val="04A0" w:firstRow="1" w:lastRow="0" w:firstColumn="1" w:lastColumn="0" w:noHBand="0" w:noVBand="1"/>
      </w:tblPr>
      <w:tblGrid>
        <w:gridCol w:w="4248"/>
        <w:gridCol w:w="2763"/>
        <w:gridCol w:w="813"/>
        <w:gridCol w:w="801"/>
      </w:tblGrid>
      <w:tr w:rsidR="004D7584" w:rsidRPr="008B2256" w14:paraId="72E008EF" w14:textId="77777777" w:rsidTr="004D7584">
        <w:trPr>
          <w:trHeight w:val="284"/>
          <w:tblHeader/>
          <w:jc w:val="right"/>
        </w:trPr>
        <w:tc>
          <w:tcPr>
            <w:tcW w:w="4248" w:type="dxa"/>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14:paraId="35A10BF5" w14:textId="77777777" w:rsidR="004D7584" w:rsidRPr="004D7584" w:rsidRDefault="004D7584" w:rsidP="004D7584">
            <w:pPr>
              <w:pStyle w:val="Table"/>
              <w:jc w:val="center"/>
              <w:rPr>
                <w:b/>
              </w:rPr>
            </w:pPr>
            <w:r w:rsidRPr="004D7584">
              <w:rPr>
                <w:b/>
              </w:rPr>
              <w:t>Item</w:t>
            </w:r>
          </w:p>
        </w:tc>
        <w:tc>
          <w:tcPr>
            <w:tcW w:w="276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7E548F3D" w14:textId="77777777" w:rsidR="004D7584" w:rsidRPr="004D7584" w:rsidRDefault="004D7584" w:rsidP="004D7584">
            <w:pPr>
              <w:pStyle w:val="Table"/>
              <w:jc w:val="center"/>
              <w:rPr>
                <w:b/>
              </w:rPr>
            </w:pPr>
            <w:r w:rsidRPr="004D7584">
              <w:rPr>
                <w:b/>
              </w:rPr>
              <w:t>Requirements</w:t>
            </w:r>
          </w:p>
        </w:tc>
        <w:tc>
          <w:tcPr>
            <w:tcW w:w="813"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0D08242E" w14:textId="77777777" w:rsidR="004D7584" w:rsidRPr="004D7584" w:rsidRDefault="004D7584" w:rsidP="004D7584">
            <w:pPr>
              <w:pStyle w:val="Table"/>
              <w:jc w:val="center"/>
              <w:rPr>
                <w:b/>
              </w:rPr>
            </w:pPr>
            <w:r w:rsidRPr="004D7584">
              <w:rPr>
                <w:b/>
              </w:rPr>
              <w:t>Q’ty</w:t>
            </w:r>
          </w:p>
        </w:tc>
        <w:tc>
          <w:tcPr>
            <w:tcW w:w="801" w:type="dxa"/>
            <w:tcBorders>
              <w:top w:val="single" w:sz="4" w:space="0" w:color="auto"/>
              <w:left w:val="nil"/>
              <w:bottom w:val="single" w:sz="4" w:space="0" w:color="auto"/>
              <w:right w:val="single" w:sz="4" w:space="0" w:color="auto"/>
            </w:tcBorders>
            <w:shd w:val="clear" w:color="auto" w:fill="C6D9F1" w:themeFill="text2" w:themeFillTint="33"/>
            <w:noWrap/>
            <w:vAlign w:val="center"/>
            <w:hideMark/>
          </w:tcPr>
          <w:p w14:paraId="0C60A67F" w14:textId="77777777" w:rsidR="004D7584" w:rsidRPr="004D7584" w:rsidRDefault="004D7584" w:rsidP="004D7584">
            <w:pPr>
              <w:pStyle w:val="Table"/>
              <w:jc w:val="center"/>
              <w:rPr>
                <w:b/>
              </w:rPr>
            </w:pPr>
            <w:r w:rsidRPr="004D7584">
              <w:rPr>
                <w:b/>
              </w:rPr>
              <w:t>Unit</w:t>
            </w:r>
          </w:p>
        </w:tc>
      </w:tr>
      <w:tr w:rsidR="004D7584" w:rsidRPr="008B2256" w14:paraId="1B3E1D66"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7C3BEE0" w14:textId="77777777" w:rsidR="004D7584" w:rsidRPr="004D7584" w:rsidRDefault="004D7584" w:rsidP="004D7584">
            <w:pPr>
              <w:pStyle w:val="Table"/>
            </w:pPr>
            <w:r w:rsidRPr="004D7584">
              <w:t>VHF radio auxiliary equipment / FM radio rebroadcasting system</w:t>
            </w:r>
          </w:p>
        </w:tc>
        <w:tc>
          <w:tcPr>
            <w:tcW w:w="2763" w:type="dxa"/>
            <w:tcBorders>
              <w:top w:val="nil"/>
              <w:left w:val="nil"/>
              <w:bottom w:val="single" w:sz="4" w:space="0" w:color="auto"/>
              <w:right w:val="single" w:sz="4" w:space="0" w:color="auto"/>
            </w:tcBorders>
            <w:shd w:val="clear" w:color="auto" w:fill="FFFFFF"/>
            <w:noWrap/>
            <w:vAlign w:val="center"/>
            <w:hideMark/>
          </w:tcPr>
          <w:p w14:paraId="4B7E4934"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46CB21B6"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79D92A71" w14:textId="77777777" w:rsidR="004D7584" w:rsidRPr="004D7584" w:rsidRDefault="004D7584" w:rsidP="004D7584">
            <w:pPr>
              <w:pStyle w:val="Table"/>
              <w:jc w:val="center"/>
              <w:rPr>
                <w:rFonts w:eastAsia="ＭＳ Ｐゴシック"/>
              </w:rPr>
            </w:pPr>
          </w:p>
        </w:tc>
      </w:tr>
      <w:tr w:rsidR="004D7584" w:rsidRPr="008B2256" w14:paraId="58AFC236"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38FA9EB5" w14:textId="77777777" w:rsidR="004D7584" w:rsidRPr="004D7584" w:rsidRDefault="004D7584" w:rsidP="004D7584">
            <w:pPr>
              <w:pStyle w:val="Table"/>
            </w:pPr>
            <w:r w:rsidRPr="004D7584">
              <w:t>FM broadcasting equipment</w:t>
            </w:r>
          </w:p>
        </w:tc>
        <w:tc>
          <w:tcPr>
            <w:tcW w:w="2763" w:type="dxa"/>
            <w:tcBorders>
              <w:top w:val="nil"/>
              <w:left w:val="nil"/>
              <w:bottom w:val="single" w:sz="4" w:space="0" w:color="auto"/>
              <w:right w:val="single" w:sz="4" w:space="0" w:color="auto"/>
            </w:tcBorders>
            <w:shd w:val="clear" w:color="auto" w:fill="FFFFFF"/>
            <w:noWrap/>
            <w:vAlign w:val="center"/>
            <w:hideMark/>
          </w:tcPr>
          <w:p w14:paraId="01A758A1"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0BFFC7EC"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6EA55B62" w14:textId="77777777" w:rsidR="004D7584" w:rsidRPr="004D7584" w:rsidRDefault="004D7584" w:rsidP="004D7584">
            <w:pPr>
              <w:pStyle w:val="Table"/>
              <w:jc w:val="center"/>
              <w:rPr>
                <w:rFonts w:eastAsia="ＭＳ Ｐゴシック"/>
              </w:rPr>
            </w:pPr>
          </w:p>
        </w:tc>
      </w:tr>
      <w:tr w:rsidR="004D7584" w:rsidRPr="008B2256" w14:paraId="6E510902"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69BA80BC" w14:textId="77777777" w:rsidR="004D7584" w:rsidRPr="004D7584" w:rsidRDefault="004D7584" w:rsidP="004D7584">
            <w:pPr>
              <w:pStyle w:val="Table"/>
            </w:pPr>
            <w:r w:rsidRPr="004D7584">
              <w:t>FM transmitter unit</w:t>
            </w:r>
          </w:p>
        </w:tc>
        <w:tc>
          <w:tcPr>
            <w:tcW w:w="2763" w:type="dxa"/>
            <w:tcBorders>
              <w:top w:val="nil"/>
              <w:left w:val="nil"/>
              <w:bottom w:val="single" w:sz="4" w:space="0" w:color="auto"/>
              <w:right w:val="single" w:sz="4" w:space="0" w:color="auto"/>
            </w:tcBorders>
            <w:shd w:val="clear" w:color="auto" w:fill="FFFFFF"/>
            <w:noWrap/>
            <w:vAlign w:val="center"/>
            <w:hideMark/>
          </w:tcPr>
          <w:p w14:paraId="32E99473"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45F0C5AF"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40DCB679" w14:textId="77777777" w:rsidR="004D7584" w:rsidRPr="004D7584" w:rsidRDefault="004D7584" w:rsidP="004D7584">
            <w:pPr>
              <w:pStyle w:val="Table"/>
              <w:jc w:val="center"/>
            </w:pPr>
            <w:r w:rsidRPr="004D7584">
              <w:t>unit</w:t>
            </w:r>
          </w:p>
        </w:tc>
      </w:tr>
      <w:tr w:rsidR="004D7584" w:rsidRPr="008B2256" w14:paraId="0F28BC3B"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35D395C0" w14:textId="77777777" w:rsidR="004D7584" w:rsidRPr="004D7584" w:rsidRDefault="004D7584" w:rsidP="004D7584">
            <w:pPr>
              <w:pStyle w:val="Table"/>
            </w:pPr>
            <w:r w:rsidRPr="004D7584">
              <w:t>Voice conversion unit, VoIP</w:t>
            </w:r>
          </w:p>
        </w:tc>
        <w:tc>
          <w:tcPr>
            <w:tcW w:w="2763" w:type="dxa"/>
            <w:tcBorders>
              <w:top w:val="nil"/>
              <w:left w:val="nil"/>
              <w:bottom w:val="single" w:sz="4" w:space="0" w:color="auto"/>
              <w:right w:val="single" w:sz="4" w:space="0" w:color="auto"/>
            </w:tcBorders>
            <w:shd w:val="clear" w:color="auto" w:fill="FFFFFF"/>
            <w:noWrap/>
            <w:vAlign w:val="center"/>
            <w:hideMark/>
          </w:tcPr>
          <w:p w14:paraId="1124C2B1"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4A4DAEE8"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213BD360" w14:textId="77777777" w:rsidR="004D7584" w:rsidRPr="004D7584" w:rsidRDefault="004D7584" w:rsidP="004D7584">
            <w:pPr>
              <w:pStyle w:val="Table"/>
              <w:jc w:val="center"/>
            </w:pPr>
            <w:r w:rsidRPr="004D7584">
              <w:t>unit</w:t>
            </w:r>
          </w:p>
        </w:tc>
      </w:tr>
      <w:tr w:rsidR="004D7584" w:rsidRPr="008B2256" w14:paraId="204F6DBB"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28C9D94F" w14:textId="77777777" w:rsidR="004D7584" w:rsidRPr="004D7584" w:rsidRDefault="004D7584" w:rsidP="004D7584">
            <w:pPr>
              <w:pStyle w:val="Table"/>
            </w:pPr>
            <w:r w:rsidRPr="004D7584">
              <w:t>Voice memory unit</w:t>
            </w:r>
          </w:p>
        </w:tc>
        <w:tc>
          <w:tcPr>
            <w:tcW w:w="2763" w:type="dxa"/>
            <w:tcBorders>
              <w:top w:val="nil"/>
              <w:left w:val="nil"/>
              <w:bottom w:val="single" w:sz="4" w:space="0" w:color="auto"/>
              <w:right w:val="single" w:sz="4" w:space="0" w:color="auto"/>
            </w:tcBorders>
            <w:shd w:val="clear" w:color="auto" w:fill="FFFFFF"/>
            <w:noWrap/>
            <w:vAlign w:val="center"/>
            <w:hideMark/>
          </w:tcPr>
          <w:p w14:paraId="62A2762D"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0D9C8B52"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49997CA4" w14:textId="77777777" w:rsidR="004D7584" w:rsidRPr="004D7584" w:rsidRDefault="004D7584" w:rsidP="004D7584">
            <w:pPr>
              <w:pStyle w:val="Table"/>
              <w:jc w:val="center"/>
            </w:pPr>
            <w:r w:rsidRPr="004D7584">
              <w:t>unit</w:t>
            </w:r>
          </w:p>
        </w:tc>
      </w:tr>
      <w:tr w:rsidR="004D7584" w:rsidRPr="008B2256" w14:paraId="37832BA9"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223163B8" w14:textId="77777777" w:rsidR="004D7584" w:rsidRPr="004D7584" w:rsidRDefault="004D7584" w:rsidP="004D7584">
            <w:pPr>
              <w:pStyle w:val="Table"/>
            </w:pPr>
            <w:r w:rsidRPr="004D7584">
              <w:t>FM receiver unit</w:t>
            </w:r>
          </w:p>
        </w:tc>
        <w:tc>
          <w:tcPr>
            <w:tcW w:w="2763" w:type="dxa"/>
            <w:tcBorders>
              <w:top w:val="nil"/>
              <w:left w:val="nil"/>
              <w:bottom w:val="single" w:sz="4" w:space="0" w:color="auto"/>
              <w:right w:val="single" w:sz="4" w:space="0" w:color="auto"/>
            </w:tcBorders>
            <w:shd w:val="clear" w:color="auto" w:fill="FFFFFF"/>
            <w:noWrap/>
            <w:vAlign w:val="center"/>
            <w:hideMark/>
          </w:tcPr>
          <w:p w14:paraId="5BCB59F1"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2346530F"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5BED3E7D" w14:textId="77777777" w:rsidR="004D7584" w:rsidRPr="004D7584" w:rsidRDefault="004D7584" w:rsidP="004D7584">
            <w:pPr>
              <w:pStyle w:val="Table"/>
              <w:jc w:val="center"/>
            </w:pPr>
            <w:r w:rsidRPr="004D7584">
              <w:t>unit</w:t>
            </w:r>
          </w:p>
        </w:tc>
      </w:tr>
      <w:tr w:rsidR="004D7584" w:rsidRPr="008B2256" w14:paraId="3EBA6BC4"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3E2EBB9A" w14:textId="77777777" w:rsidR="004D7584" w:rsidRPr="004D7584" w:rsidRDefault="004D7584" w:rsidP="004D7584">
            <w:pPr>
              <w:pStyle w:val="Table"/>
            </w:pPr>
            <w:r w:rsidRPr="004D7584">
              <w:t>Loudspeaker equipment</w:t>
            </w:r>
          </w:p>
        </w:tc>
        <w:tc>
          <w:tcPr>
            <w:tcW w:w="2763" w:type="dxa"/>
            <w:tcBorders>
              <w:top w:val="nil"/>
              <w:left w:val="nil"/>
              <w:bottom w:val="single" w:sz="4" w:space="0" w:color="auto"/>
              <w:right w:val="single" w:sz="4" w:space="0" w:color="auto"/>
            </w:tcBorders>
            <w:shd w:val="clear" w:color="auto" w:fill="FFFFFF"/>
            <w:noWrap/>
            <w:vAlign w:val="center"/>
            <w:hideMark/>
          </w:tcPr>
          <w:p w14:paraId="21DFC82E"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210F6042"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65EC8BC2" w14:textId="77777777" w:rsidR="004D7584" w:rsidRPr="004D7584" w:rsidRDefault="004D7584" w:rsidP="004D7584">
            <w:pPr>
              <w:pStyle w:val="Table"/>
              <w:jc w:val="center"/>
              <w:rPr>
                <w:rFonts w:eastAsia="ＭＳ Ｐゴシック"/>
              </w:rPr>
            </w:pPr>
          </w:p>
        </w:tc>
      </w:tr>
      <w:tr w:rsidR="004D7584" w:rsidRPr="008B2256" w14:paraId="0B3A1C2D"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0C51353" w14:textId="77777777" w:rsidR="004D7584" w:rsidRPr="004D7584" w:rsidRDefault="004D7584" w:rsidP="004D7584">
            <w:pPr>
              <w:pStyle w:val="Table"/>
            </w:pPr>
            <w:r w:rsidRPr="004D7584">
              <w:t>Power amplifier unit (120W)</w:t>
            </w:r>
          </w:p>
        </w:tc>
        <w:tc>
          <w:tcPr>
            <w:tcW w:w="2763" w:type="dxa"/>
            <w:tcBorders>
              <w:top w:val="nil"/>
              <w:left w:val="nil"/>
              <w:bottom w:val="single" w:sz="4" w:space="0" w:color="auto"/>
              <w:right w:val="single" w:sz="4" w:space="0" w:color="auto"/>
            </w:tcBorders>
            <w:shd w:val="clear" w:color="auto" w:fill="FFFFFF"/>
            <w:noWrap/>
            <w:vAlign w:val="center"/>
            <w:hideMark/>
          </w:tcPr>
          <w:p w14:paraId="738317D0"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07357D67"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2A188F31" w14:textId="77777777" w:rsidR="004D7584" w:rsidRPr="004D7584" w:rsidRDefault="004D7584" w:rsidP="004D7584">
            <w:pPr>
              <w:pStyle w:val="Table"/>
              <w:jc w:val="center"/>
            </w:pPr>
            <w:r w:rsidRPr="004D7584">
              <w:t>unit</w:t>
            </w:r>
          </w:p>
        </w:tc>
      </w:tr>
      <w:tr w:rsidR="004D7584" w:rsidRPr="008B2256" w14:paraId="0B6FA847"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4F57A7DD" w14:textId="77777777" w:rsidR="004D7584" w:rsidRPr="004D7584" w:rsidRDefault="004D7584" w:rsidP="004D7584">
            <w:pPr>
              <w:pStyle w:val="Table"/>
            </w:pPr>
            <w:r w:rsidRPr="004D7584">
              <w:t>Power amplifier unit (60W)</w:t>
            </w:r>
          </w:p>
        </w:tc>
        <w:tc>
          <w:tcPr>
            <w:tcW w:w="2763" w:type="dxa"/>
            <w:tcBorders>
              <w:top w:val="nil"/>
              <w:left w:val="nil"/>
              <w:bottom w:val="single" w:sz="4" w:space="0" w:color="auto"/>
              <w:right w:val="single" w:sz="4" w:space="0" w:color="auto"/>
            </w:tcBorders>
            <w:shd w:val="clear" w:color="auto" w:fill="FFFFFF"/>
            <w:noWrap/>
            <w:vAlign w:val="center"/>
            <w:hideMark/>
          </w:tcPr>
          <w:p w14:paraId="70CFA7FE"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696CABE3"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090B23F8" w14:textId="77777777" w:rsidR="004D7584" w:rsidRPr="004D7584" w:rsidRDefault="004D7584" w:rsidP="004D7584">
            <w:pPr>
              <w:pStyle w:val="Table"/>
              <w:jc w:val="center"/>
            </w:pPr>
            <w:r w:rsidRPr="004D7584">
              <w:t>unit</w:t>
            </w:r>
          </w:p>
        </w:tc>
      </w:tr>
      <w:tr w:rsidR="004D7584" w:rsidRPr="008B2256" w14:paraId="530E74B6"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559774B2" w14:textId="77777777" w:rsidR="004D7584" w:rsidRPr="004D7584" w:rsidRDefault="004D7584" w:rsidP="004D7584">
            <w:pPr>
              <w:pStyle w:val="Table"/>
            </w:pPr>
            <w:r w:rsidRPr="004D7584">
              <w:lastRenderedPageBreak/>
              <w:t>Pre-amplifier unit</w:t>
            </w:r>
          </w:p>
        </w:tc>
        <w:tc>
          <w:tcPr>
            <w:tcW w:w="2763" w:type="dxa"/>
            <w:tcBorders>
              <w:top w:val="nil"/>
              <w:left w:val="nil"/>
              <w:bottom w:val="single" w:sz="4" w:space="0" w:color="auto"/>
              <w:right w:val="single" w:sz="4" w:space="0" w:color="auto"/>
            </w:tcBorders>
            <w:shd w:val="clear" w:color="auto" w:fill="FFFFFF"/>
            <w:noWrap/>
            <w:vAlign w:val="center"/>
            <w:hideMark/>
          </w:tcPr>
          <w:p w14:paraId="2E64C6C1"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6B2997C7"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35B099F1" w14:textId="77777777" w:rsidR="004D7584" w:rsidRPr="004D7584" w:rsidRDefault="004D7584" w:rsidP="004D7584">
            <w:pPr>
              <w:pStyle w:val="Table"/>
              <w:jc w:val="center"/>
            </w:pPr>
            <w:r w:rsidRPr="004D7584">
              <w:t>unit</w:t>
            </w:r>
          </w:p>
        </w:tc>
      </w:tr>
      <w:tr w:rsidR="004D7584" w:rsidRPr="008B2256" w14:paraId="50F1310A"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6CA052DD" w14:textId="77777777" w:rsidR="004D7584" w:rsidRPr="004D7584" w:rsidRDefault="004D7584" w:rsidP="004D7584">
            <w:pPr>
              <w:pStyle w:val="Table"/>
            </w:pPr>
            <w:r w:rsidRPr="004D7584">
              <w:t>VHF Radio for road administrator</w:t>
            </w:r>
          </w:p>
        </w:tc>
        <w:tc>
          <w:tcPr>
            <w:tcW w:w="2763" w:type="dxa"/>
            <w:tcBorders>
              <w:top w:val="nil"/>
              <w:left w:val="nil"/>
              <w:bottom w:val="single" w:sz="4" w:space="0" w:color="auto"/>
              <w:right w:val="single" w:sz="4" w:space="0" w:color="auto"/>
            </w:tcBorders>
            <w:shd w:val="clear" w:color="auto" w:fill="FFFFFF"/>
            <w:noWrap/>
            <w:vAlign w:val="center"/>
            <w:hideMark/>
          </w:tcPr>
          <w:p w14:paraId="5D97E5F0"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275D198E"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39AA2F9B" w14:textId="77777777" w:rsidR="004D7584" w:rsidRPr="004D7584" w:rsidRDefault="004D7584" w:rsidP="004D7584">
            <w:pPr>
              <w:pStyle w:val="Table"/>
              <w:jc w:val="center"/>
              <w:rPr>
                <w:rFonts w:eastAsia="ＭＳ Ｐゴシック"/>
              </w:rPr>
            </w:pPr>
          </w:p>
        </w:tc>
      </w:tr>
      <w:tr w:rsidR="004D7584" w:rsidRPr="008B2256" w14:paraId="7BEB9AD5"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4FF31D68" w14:textId="77777777" w:rsidR="004D7584" w:rsidRPr="004D7584" w:rsidRDefault="004D7584" w:rsidP="004D7584">
            <w:pPr>
              <w:pStyle w:val="Table"/>
            </w:pPr>
            <w:r w:rsidRPr="004D7584">
              <w:t>Base station (radio unit)</w:t>
            </w:r>
          </w:p>
        </w:tc>
        <w:tc>
          <w:tcPr>
            <w:tcW w:w="2763" w:type="dxa"/>
            <w:tcBorders>
              <w:top w:val="nil"/>
              <w:left w:val="nil"/>
              <w:bottom w:val="single" w:sz="4" w:space="0" w:color="auto"/>
              <w:right w:val="single" w:sz="4" w:space="0" w:color="auto"/>
            </w:tcBorders>
            <w:shd w:val="clear" w:color="auto" w:fill="FFFFFF"/>
            <w:noWrap/>
            <w:vAlign w:val="center"/>
            <w:hideMark/>
          </w:tcPr>
          <w:p w14:paraId="3CBBF147"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11240A1C"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2EA49B6E" w14:textId="77777777" w:rsidR="004D7584" w:rsidRPr="004D7584" w:rsidRDefault="004D7584" w:rsidP="004D7584">
            <w:pPr>
              <w:pStyle w:val="Table"/>
              <w:jc w:val="center"/>
            </w:pPr>
            <w:r w:rsidRPr="004D7584">
              <w:t>unit</w:t>
            </w:r>
          </w:p>
        </w:tc>
      </w:tr>
      <w:tr w:rsidR="004D7584" w:rsidRPr="008B2256" w14:paraId="1A0BA070"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89FCF59" w14:textId="77777777" w:rsidR="004D7584" w:rsidRPr="004D7584" w:rsidRDefault="004D7584" w:rsidP="004D7584">
            <w:pPr>
              <w:pStyle w:val="Table"/>
            </w:pPr>
            <w:r w:rsidRPr="004D7584">
              <w:t>Base station (power unit)</w:t>
            </w:r>
          </w:p>
        </w:tc>
        <w:tc>
          <w:tcPr>
            <w:tcW w:w="2763" w:type="dxa"/>
            <w:tcBorders>
              <w:top w:val="nil"/>
              <w:left w:val="nil"/>
              <w:bottom w:val="single" w:sz="4" w:space="0" w:color="auto"/>
              <w:right w:val="single" w:sz="4" w:space="0" w:color="auto"/>
            </w:tcBorders>
            <w:shd w:val="clear" w:color="auto" w:fill="FFFFFF"/>
            <w:noWrap/>
            <w:vAlign w:val="center"/>
            <w:hideMark/>
          </w:tcPr>
          <w:p w14:paraId="45E24773"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14DBD082"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4FDADAE0" w14:textId="77777777" w:rsidR="004D7584" w:rsidRPr="004D7584" w:rsidRDefault="004D7584" w:rsidP="004D7584">
            <w:pPr>
              <w:pStyle w:val="Table"/>
              <w:jc w:val="center"/>
            </w:pPr>
            <w:r w:rsidRPr="004D7584">
              <w:t>unit</w:t>
            </w:r>
          </w:p>
        </w:tc>
      </w:tr>
      <w:tr w:rsidR="004D7584" w:rsidRPr="008B2256" w14:paraId="7D2021E5"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4B16B317" w14:textId="77777777" w:rsidR="004D7584" w:rsidRPr="004D7584" w:rsidRDefault="004D7584" w:rsidP="004D7584">
            <w:pPr>
              <w:pStyle w:val="Table"/>
            </w:pPr>
            <w:r w:rsidRPr="004D7584">
              <w:t>Portable radio</w:t>
            </w:r>
          </w:p>
        </w:tc>
        <w:tc>
          <w:tcPr>
            <w:tcW w:w="2763" w:type="dxa"/>
            <w:tcBorders>
              <w:top w:val="nil"/>
              <w:left w:val="nil"/>
              <w:bottom w:val="single" w:sz="4" w:space="0" w:color="auto"/>
              <w:right w:val="single" w:sz="4" w:space="0" w:color="auto"/>
            </w:tcBorders>
            <w:shd w:val="clear" w:color="auto" w:fill="FFFFFF"/>
            <w:noWrap/>
            <w:vAlign w:val="center"/>
            <w:hideMark/>
          </w:tcPr>
          <w:p w14:paraId="40E1615B"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2160BE65"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1774F678" w14:textId="77777777" w:rsidR="004D7584" w:rsidRPr="004D7584" w:rsidRDefault="004D7584" w:rsidP="004D7584">
            <w:pPr>
              <w:pStyle w:val="Table"/>
              <w:jc w:val="center"/>
            </w:pPr>
            <w:r w:rsidRPr="004D7584">
              <w:t>unit</w:t>
            </w:r>
          </w:p>
        </w:tc>
      </w:tr>
      <w:tr w:rsidR="004D7584" w:rsidRPr="008B2256" w14:paraId="50E9EEA9"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54C15942" w14:textId="77777777" w:rsidR="004D7584" w:rsidRPr="004D7584" w:rsidRDefault="004D7584" w:rsidP="004D7584">
            <w:pPr>
              <w:pStyle w:val="Table"/>
            </w:pPr>
            <w:r w:rsidRPr="004D7584">
              <w:t>CCTV camera equipment</w:t>
            </w:r>
          </w:p>
        </w:tc>
        <w:tc>
          <w:tcPr>
            <w:tcW w:w="2763" w:type="dxa"/>
            <w:tcBorders>
              <w:top w:val="nil"/>
              <w:left w:val="nil"/>
              <w:bottom w:val="single" w:sz="4" w:space="0" w:color="auto"/>
              <w:right w:val="single" w:sz="4" w:space="0" w:color="auto"/>
            </w:tcBorders>
            <w:shd w:val="clear" w:color="auto" w:fill="FFFFFF"/>
            <w:noWrap/>
            <w:vAlign w:val="center"/>
            <w:hideMark/>
          </w:tcPr>
          <w:p w14:paraId="188A179D"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04B8A553"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3AAB18F9" w14:textId="77777777" w:rsidR="004D7584" w:rsidRPr="004D7584" w:rsidRDefault="004D7584" w:rsidP="004D7584">
            <w:pPr>
              <w:pStyle w:val="Table"/>
              <w:jc w:val="center"/>
              <w:rPr>
                <w:rFonts w:eastAsia="ＭＳ Ｐゴシック"/>
              </w:rPr>
            </w:pPr>
          </w:p>
        </w:tc>
      </w:tr>
      <w:tr w:rsidR="004D7584" w:rsidRPr="008B2256" w14:paraId="4DA644CC"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397599F1" w14:textId="77777777" w:rsidR="004D7584" w:rsidRPr="004D7584" w:rsidRDefault="004D7584" w:rsidP="004D7584">
            <w:pPr>
              <w:pStyle w:val="Table"/>
            </w:pPr>
            <w:r w:rsidRPr="004D7584">
              <w:t>CCTV camera</w:t>
            </w:r>
          </w:p>
        </w:tc>
        <w:tc>
          <w:tcPr>
            <w:tcW w:w="2763" w:type="dxa"/>
            <w:tcBorders>
              <w:top w:val="nil"/>
              <w:left w:val="nil"/>
              <w:bottom w:val="single" w:sz="4" w:space="0" w:color="auto"/>
              <w:right w:val="single" w:sz="4" w:space="0" w:color="auto"/>
            </w:tcBorders>
            <w:shd w:val="clear" w:color="auto" w:fill="FFFFFF"/>
            <w:noWrap/>
            <w:vAlign w:val="center"/>
            <w:hideMark/>
          </w:tcPr>
          <w:p w14:paraId="6F9F9681"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585DB88A"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1E7D72B5" w14:textId="77777777" w:rsidR="004D7584" w:rsidRPr="004D7584" w:rsidRDefault="004D7584" w:rsidP="004D7584">
            <w:pPr>
              <w:pStyle w:val="Table"/>
              <w:jc w:val="center"/>
              <w:rPr>
                <w:rFonts w:eastAsia="ＭＳ Ｐゴシック"/>
              </w:rPr>
            </w:pPr>
          </w:p>
        </w:tc>
      </w:tr>
      <w:tr w:rsidR="004D7584" w:rsidRPr="008B2256" w14:paraId="5B3931F5"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7EAA250A" w14:textId="77777777" w:rsidR="004D7584" w:rsidRPr="004D7584" w:rsidRDefault="004D7584" w:rsidP="004D7584">
            <w:pPr>
              <w:pStyle w:val="Table"/>
            </w:pPr>
            <w:r w:rsidRPr="004D7584">
              <w:t>CCTV for outside tunnel (PTZ)</w:t>
            </w:r>
          </w:p>
        </w:tc>
        <w:tc>
          <w:tcPr>
            <w:tcW w:w="2763" w:type="dxa"/>
            <w:tcBorders>
              <w:top w:val="nil"/>
              <w:left w:val="nil"/>
              <w:bottom w:val="single" w:sz="4" w:space="0" w:color="auto"/>
              <w:right w:val="single" w:sz="4" w:space="0" w:color="auto"/>
            </w:tcBorders>
            <w:shd w:val="clear" w:color="auto" w:fill="FFFFFF"/>
            <w:noWrap/>
            <w:vAlign w:val="center"/>
            <w:hideMark/>
          </w:tcPr>
          <w:p w14:paraId="605BF627"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42FF2A62"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5209C0E0" w14:textId="77777777" w:rsidR="004D7584" w:rsidRPr="004D7584" w:rsidRDefault="004D7584" w:rsidP="004D7584">
            <w:pPr>
              <w:pStyle w:val="Table"/>
              <w:jc w:val="center"/>
            </w:pPr>
            <w:r w:rsidRPr="004D7584">
              <w:t>unit</w:t>
            </w:r>
          </w:p>
        </w:tc>
      </w:tr>
      <w:tr w:rsidR="004D7584" w:rsidRPr="008B2256" w14:paraId="175AE081"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3C3E6303" w14:textId="77777777" w:rsidR="004D7584" w:rsidRPr="004D7584" w:rsidRDefault="004D7584" w:rsidP="004D7584">
            <w:pPr>
              <w:pStyle w:val="Table"/>
            </w:pPr>
            <w:r w:rsidRPr="004D7584">
              <w:t>CCTV for inside tunnel (PTZ)</w:t>
            </w:r>
          </w:p>
        </w:tc>
        <w:tc>
          <w:tcPr>
            <w:tcW w:w="2763" w:type="dxa"/>
            <w:tcBorders>
              <w:top w:val="nil"/>
              <w:left w:val="nil"/>
              <w:bottom w:val="single" w:sz="4" w:space="0" w:color="auto"/>
              <w:right w:val="single" w:sz="4" w:space="0" w:color="auto"/>
            </w:tcBorders>
            <w:shd w:val="clear" w:color="auto" w:fill="FFFFFF"/>
            <w:noWrap/>
            <w:vAlign w:val="center"/>
            <w:hideMark/>
          </w:tcPr>
          <w:p w14:paraId="40695038"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23373DED"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194F6ED0" w14:textId="77777777" w:rsidR="004D7584" w:rsidRPr="004D7584" w:rsidRDefault="004D7584" w:rsidP="004D7584">
            <w:pPr>
              <w:pStyle w:val="Table"/>
              <w:jc w:val="center"/>
            </w:pPr>
            <w:r w:rsidRPr="004D7584">
              <w:t>unit</w:t>
            </w:r>
          </w:p>
        </w:tc>
      </w:tr>
      <w:tr w:rsidR="004D7584" w:rsidRPr="008B2256" w14:paraId="4CD083F3"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4637E85" w14:textId="77777777" w:rsidR="004D7584" w:rsidRPr="004D7584" w:rsidRDefault="004D7584" w:rsidP="004D7584">
            <w:pPr>
              <w:pStyle w:val="Table"/>
            </w:pPr>
            <w:r w:rsidRPr="004D7584">
              <w:t>CCTV for inside tunnel (Fixed)</w:t>
            </w:r>
          </w:p>
        </w:tc>
        <w:tc>
          <w:tcPr>
            <w:tcW w:w="2763" w:type="dxa"/>
            <w:tcBorders>
              <w:top w:val="nil"/>
              <w:left w:val="nil"/>
              <w:bottom w:val="single" w:sz="4" w:space="0" w:color="auto"/>
              <w:right w:val="single" w:sz="4" w:space="0" w:color="auto"/>
            </w:tcBorders>
            <w:shd w:val="clear" w:color="auto" w:fill="FFFFFF"/>
            <w:noWrap/>
            <w:vAlign w:val="center"/>
            <w:hideMark/>
          </w:tcPr>
          <w:p w14:paraId="47F97CFF"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493D23D2"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4993F951" w14:textId="77777777" w:rsidR="004D7584" w:rsidRPr="004D7584" w:rsidRDefault="004D7584" w:rsidP="004D7584">
            <w:pPr>
              <w:pStyle w:val="Table"/>
              <w:jc w:val="center"/>
            </w:pPr>
            <w:r w:rsidRPr="004D7584">
              <w:t>unit</w:t>
            </w:r>
          </w:p>
        </w:tc>
      </w:tr>
      <w:tr w:rsidR="004D7584" w:rsidRPr="008B2256" w14:paraId="2903C5C5"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7662CDDA" w14:textId="77777777" w:rsidR="004D7584" w:rsidRPr="004D7584" w:rsidRDefault="004D7584" w:rsidP="004D7584">
            <w:pPr>
              <w:pStyle w:val="Table"/>
            </w:pPr>
            <w:r w:rsidRPr="004D7584">
              <w:t>Control panel</w:t>
            </w:r>
          </w:p>
        </w:tc>
        <w:tc>
          <w:tcPr>
            <w:tcW w:w="2763" w:type="dxa"/>
            <w:tcBorders>
              <w:top w:val="nil"/>
              <w:left w:val="nil"/>
              <w:bottom w:val="single" w:sz="4" w:space="0" w:color="auto"/>
              <w:right w:val="single" w:sz="4" w:space="0" w:color="auto"/>
            </w:tcBorders>
            <w:shd w:val="clear" w:color="auto" w:fill="FFFFFF"/>
            <w:noWrap/>
            <w:vAlign w:val="center"/>
            <w:hideMark/>
          </w:tcPr>
          <w:p w14:paraId="47801676"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17EA86DC"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1B445F2B" w14:textId="77777777" w:rsidR="004D7584" w:rsidRPr="004D7584" w:rsidRDefault="004D7584" w:rsidP="004D7584">
            <w:pPr>
              <w:pStyle w:val="Table"/>
              <w:jc w:val="center"/>
              <w:rPr>
                <w:rFonts w:eastAsia="ＭＳ Ｐゴシック"/>
              </w:rPr>
            </w:pPr>
          </w:p>
        </w:tc>
      </w:tr>
      <w:tr w:rsidR="004D7584" w:rsidRPr="008B2256" w14:paraId="1D5E6F1A" w14:textId="77777777" w:rsidTr="004D7584">
        <w:trPr>
          <w:trHeight w:val="284"/>
          <w:jc w:val="right"/>
        </w:trPr>
        <w:tc>
          <w:tcPr>
            <w:tcW w:w="424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0C6E58B" w14:textId="77777777" w:rsidR="004D7584" w:rsidRPr="004D7584" w:rsidRDefault="004D7584" w:rsidP="004D7584">
            <w:pPr>
              <w:pStyle w:val="Table"/>
            </w:pPr>
            <w:r w:rsidRPr="004D7584">
              <w:t>Encoder</w:t>
            </w:r>
          </w:p>
        </w:tc>
        <w:tc>
          <w:tcPr>
            <w:tcW w:w="2763" w:type="dxa"/>
            <w:tcBorders>
              <w:top w:val="single" w:sz="4" w:space="0" w:color="auto"/>
              <w:left w:val="nil"/>
              <w:bottom w:val="single" w:sz="4" w:space="0" w:color="auto"/>
              <w:right w:val="single" w:sz="4" w:space="0" w:color="auto"/>
            </w:tcBorders>
            <w:shd w:val="clear" w:color="auto" w:fill="FFFFFF"/>
            <w:noWrap/>
            <w:vAlign w:val="center"/>
            <w:hideMark/>
          </w:tcPr>
          <w:p w14:paraId="3960CA35" w14:textId="77777777" w:rsidR="004D7584" w:rsidRPr="004D7584" w:rsidRDefault="004D7584" w:rsidP="004D7584">
            <w:pPr>
              <w:pStyle w:val="Table"/>
            </w:pPr>
            <w:r w:rsidRPr="004D7584">
              <w:t>for CCTV control panels #1, #2 and #3</w:t>
            </w:r>
          </w:p>
        </w:tc>
        <w:tc>
          <w:tcPr>
            <w:tcW w:w="813" w:type="dxa"/>
            <w:tcBorders>
              <w:top w:val="single" w:sz="4" w:space="0" w:color="auto"/>
              <w:left w:val="nil"/>
              <w:bottom w:val="single" w:sz="4" w:space="0" w:color="auto"/>
              <w:right w:val="single" w:sz="4" w:space="0" w:color="auto"/>
            </w:tcBorders>
            <w:shd w:val="clear" w:color="auto" w:fill="FFFFFF"/>
            <w:noWrap/>
            <w:vAlign w:val="center"/>
            <w:hideMark/>
          </w:tcPr>
          <w:p w14:paraId="513A1C62" w14:textId="77777777" w:rsidR="004D7584" w:rsidRPr="004D7584" w:rsidRDefault="004D7584" w:rsidP="004D7584">
            <w:pPr>
              <w:pStyle w:val="Table"/>
              <w:jc w:val="center"/>
            </w:pPr>
            <w:r w:rsidRPr="004D7584">
              <w:t>2</w:t>
            </w:r>
          </w:p>
        </w:tc>
        <w:tc>
          <w:tcPr>
            <w:tcW w:w="801" w:type="dxa"/>
            <w:tcBorders>
              <w:top w:val="single" w:sz="4" w:space="0" w:color="auto"/>
              <w:left w:val="nil"/>
              <w:bottom w:val="single" w:sz="4" w:space="0" w:color="auto"/>
              <w:right w:val="single" w:sz="4" w:space="0" w:color="auto"/>
            </w:tcBorders>
            <w:shd w:val="clear" w:color="auto" w:fill="FFFFFF"/>
            <w:noWrap/>
            <w:vAlign w:val="center"/>
            <w:hideMark/>
          </w:tcPr>
          <w:p w14:paraId="3D5FC03B" w14:textId="77777777" w:rsidR="004D7584" w:rsidRPr="004D7584" w:rsidRDefault="004D7584" w:rsidP="004D7584">
            <w:pPr>
              <w:pStyle w:val="Table"/>
              <w:jc w:val="center"/>
            </w:pPr>
            <w:r w:rsidRPr="004D7584">
              <w:t>unit</w:t>
            </w:r>
          </w:p>
        </w:tc>
      </w:tr>
      <w:tr w:rsidR="004D7584" w:rsidRPr="008B2256" w14:paraId="78F8BD99" w14:textId="77777777" w:rsidTr="004D7584">
        <w:trPr>
          <w:trHeight w:val="284"/>
          <w:jc w:val="right"/>
        </w:trPr>
        <w:tc>
          <w:tcPr>
            <w:tcW w:w="424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AD8FFDA" w14:textId="77777777" w:rsidR="004D7584" w:rsidRPr="004D7584" w:rsidRDefault="004D7584" w:rsidP="004D7584">
            <w:pPr>
              <w:pStyle w:val="Table"/>
            </w:pPr>
            <w:r w:rsidRPr="004D7584">
              <w:t>Protector for power supply</w:t>
            </w:r>
          </w:p>
        </w:tc>
        <w:tc>
          <w:tcPr>
            <w:tcW w:w="2763" w:type="dxa"/>
            <w:tcBorders>
              <w:top w:val="single" w:sz="4" w:space="0" w:color="auto"/>
              <w:left w:val="nil"/>
              <w:bottom w:val="single" w:sz="4" w:space="0" w:color="auto"/>
              <w:right w:val="single" w:sz="4" w:space="0" w:color="auto"/>
            </w:tcBorders>
            <w:shd w:val="clear" w:color="auto" w:fill="FFFFFF"/>
            <w:noWrap/>
            <w:vAlign w:val="center"/>
            <w:hideMark/>
          </w:tcPr>
          <w:p w14:paraId="01DC2C02" w14:textId="77777777" w:rsidR="004D7584" w:rsidRPr="004D7584" w:rsidRDefault="004D7584" w:rsidP="004D7584">
            <w:pPr>
              <w:pStyle w:val="Table"/>
            </w:pPr>
            <w:r w:rsidRPr="004D7584">
              <w:t>for CCTV control panels #1 and #2</w:t>
            </w:r>
          </w:p>
        </w:tc>
        <w:tc>
          <w:tcPr>
            <w:tcW w:w="813" w:type="dxa"/>
            <w:tcBorders>
              <w:top w:val="single" w:sz="4" w:space="0" w:color="auto"/>
              <w:left w:val="nil"/>
              <w:bottom w:val="single" w:sz="4" w:space="0" w:color="auto"/>
              <w:right w:val="single" w:sz="4" w:space="0" w:color="auto"/>
            </w:tcBorders>
            <w:shd w:val="clear" w:color="auto" w:fill="FFFFFF"/>
            <w:noWrap/>
            <w:vAlign w:val="center"/>
            <w:hideMark/>
          </w:tcPr>
          <w:p w14:paraId="76910C16" w14:textId="77777777" w:rsidR="004D7584" w:rsidRPr="004D7584" w:rsidRDefault="004D7584" w:rsidP="004D7584">
            <w:pPr>
              <w:pStyle w:val="Table"/>
              <w:jc w:val="center"/>
            </w:pPr>
            <w:r w:rsidRPr="004D7584">
              <w:t>1</w:t>
            </w:r>
          </w:p>
        </w:tc>
        <w:tc>
          <w:tcPr>
            <w:tcW w:w="801" w:type="dxa"/>
            <w:tcBorders>
              <w:top w:val="single" w:sz="4" w:space="0" w:color="auto"/>
              <w:left w:val="nil"/>
              <w:bottom w:val="single" w:sz="4" w:space="0" w:color="auto"/>
              <w:right w:val="single" w:sz="4" w:space="0" w:color="auto"/>
            </w:tcBorders>
            <w:shd w:val="clear" w:color="auto" w:fill="FFFFFF"/>
            <w:noWrap/>
            <w:vAlign w:val="center"/>
            <w:hideMark/>
          </w:tcPr>
          <w:p w14:paraId="35898D26" w14:textId="77777777" w:rsidR="004D7584" w:rsidRPr="004D7584" w:rsidRDefault="004D7584" w:rsidP="004D7584">
            <w:pPr>
              <w:pStyle w:val="Table"/>
              <w:jc w:val="center"/>
            </w:pPr>
            <w:r w:rsidRPr="004D7584">
              <w:t>unit</w:t>
            </w:r>
          </w:p>
        </w:tc>
      </w:tr>
      <w:tr w:rsidR="004D7584" w:rsidRPr="008B2256" w14:paraId="71F5E650"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798E8BC4" w14:textId="77777777" w:rsidR="004D7584" w:rsidRPr="004D7584" w:rsidRDefault="004D7584" w:rsidP="004D7584">
            <w:pPr>
              <w:pStyle w:val="Table"/>
            </w:pPr>
            <w:r w:rsidRPr="004D7584">
              <w:t>Protector for controller</w:t>
            </w:r>
          </w:p>
        </w:tc>
        <w:tc>
          <w:tcPr>
            <w:tcW w:w="2763" w:type="dxa"/>
            <w:tcBorders>
              <w:top w:val="nil"/>
              <w:left w:val="nil"/>
              <w:bottom w:val="single" w:sz="4" w:space="0" w:color="auto"/>
              <w:right w:val="single" w:sz="4" w:space="0" w:color="auto"/>
            </w:tcBorders>
            <w:shd w:val="clear" w:color="auto" w:fill="FFFFFF"/>
            <w:noWrap/>
            <w:vAlign w:val="center"/>
            <w:hideMark/>
          </w:tcPr>
          <w:p w14:paraId="6C94E1B3" w14:textId="77777777" w:rsidR="004D7584" w:rsidRPr="004D7584" w:rsidRDefault="004D7584" w:rsidP="004D7584">
            <w:pPr>
              <w:pStyle w:val="Table"/>
            </w:pPr>
            <w:r w:rsidRPr="004D7584">
              <w:t>for CCTV control panels #1 and #2</w:t>
            </w:r>
          </w:p>
        </w:tc>
        <w:tc>
          <w:tcPr>
            <w:tcW w:w="813" w:type="dxa"/>
            <w:tcBorders>
              <w:top w:val="nil"/>
              <w:left w:val="nil"/>
              <w:bottom w:val="single" w:sz="4" w:space="0" w:color="auto"/>
              <w:right w:val="single" w:sz="4" w:space="0" w:color="auto"/>
            </w:tcBorders>
            <w:shd w:val="clear" w:color="auto" w:fill="FFFFFF"/>
            <w:noWrap/>
            <w:vAlign w:val="center"/>
            <w:hideMark/>
          </w:tcPr>
          <w:p w14:paraId="26A387D7"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6A9F07AA" w14:textId="77777777" w:rsidR="004D7584" w:rsidRPr="004D7584" w:rsidRDefault="004D7584" w:rsidP="004D7584">
            <w:pPr>
              <w:pStyle w:val="Table"/>
              <w:jc w:val="center"/>
            </w:pPr>
            <w:r w:rsidRPr="004D7584">
              <w:t>unit</w:t>
            </w:r>
          </w:p>
        </w:tc>
      </w:tr>
      <w:tr w:rsidR="004D7584" w:rsidRPr="008B2256" w14:paraId="389A6C6E"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019177F0" w14:textId="77777777" w:rsidR="004D7584" w:rsidRPr="004D7584" w:rsidRDefault="004D7584" w:rsidP="004D7584">
            <w:pPr>
              <w:pStyle w:val="Table"/>
            </w:pPr>
            <w:r w:rsidRPr="004D7584">
              <w:t>Video protector</w:t>
            </w:r>
          </w:p>
        </w:tc>
        <w:tc>
          <w:tcPr>
            <w:tcW w:w="2763" w:type="dxa"/>
            <w:tcBorders>
              <w:top w:val="nil"/>
              <w:left w:val="nil"/>
              <w:bottom w:val="single" w:sz="4" w:space="0" w:color="auto"/>
              <w:right w:val="single" w:sz="4" w:space="0" w:color="auto"/>
            </w:tcBorders>
            <w:shd w:val="clear" w:color="auto" w:fill="FFFFFF"/>
            <w:noWrap/>
            <w:vAlign w:val="center"/>
            <w:hideMark/>
          </w:tcPr>
          <w:p w14:paraId="44B2E2D1" w14:textId="77777777" w:rsidR="004D7584" w:rsidRPr="004D7584" w:rsidRDefault="004D7584" w:rsidP="004D7584">
            <w:pPr>
              <w:pStyle w:val="Table"/>
            </w:pPr>
            <w:r w:rsidRPr="004D7584">
              <w:t>for CCTV control panels #1 and #2</w:t>
            </w:r>
          </w:p>
        </w:tc>
        <w:tc>
          <w:tcPr>
            <w:tcW w:w="813" w:type="dxa"/>
            <w:tcBorders>
              <w:top w:val="nil"/>
              <w:left w:val="nil"/>
              <w:bottom w:val="single" w:sz="4" w:space="0" w:color="auto"/>
              <w:right w:val="single" w:sz="4" w:space="0" w:color="auto"/>
            </w:tcBorders>
            <w:shd w:val="clear" w:color="auto" w:fill="FFFFFF"/>
            <w:noWrap/>
            <w:vAlign w:val="center"/>
            <w:hideMark/>
          </w:tcPr>
          <w:p w14:paraId="1DB44159"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273BB4F9" w14:textId="77777777" w:rsidR="004D7584" w:rsidRPr="004D7584" w:rsidRDefault="004D7584" w:rsidP="004D7584">
            <w:pPr>
              <w:pStyle w:val="Table"/>
              <w:jc w:val="center"/>
            </w:pPr>
            <w:r w:rsidRPr="004D7584">
              <w:t>unit</w:t>
            </w:r>
          </w:p>
        </w:tc>
      </w:tr>
      <w:tr w:rsidR="004D7584" w:rsidRPr="008B2256" w14:paraId="740B5FA6"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73E85BD" w14:textId="77777777" w:rsidR="004D7584" w:rsidRPr="004D7584" w:rsidRDefault="004D7584" w:rsidP="004D7584">
            <w:pPr>
              <w:pStyle w:val="Table"/>
            </w:pPr>
            <w:r w:rsidRPr="004D7584">
              <w:t>Power superimposing unit</w:t>
            </w:r>
          </w:p>
        </w:tc>
        <w:tc>
          <w:tcPr>
            <w:tcW w:w="2763" w:type="dxa"/>
            <w:tcBorders>
              <w:top w:val="nil"/>
              <w:left w:val="nil"/>
              <w:bottom w:val="single" w:sz="4" w:space="0" w:color="auto"/>
              <w:right w:val="single" w:sz="4" w:space="0" w:color="auto"/>
            </w:tcBorders>
            <w:shd w:val="clear" w:color="auto" w:fill="FFFFFF"/>
            <w:noWrap/>
            <w:vAlign w:val="center"/>
            <w:hideMark/>
          </w:tcPr>
          <w:p w14:paraId="549D6BF7" w14:textId="77777777" w:rsidR="004D7584" w:rsidRPr="004D7584" w:rsidRDefault="004D7584" w:rsidP="004D7584">
            <w:pPr>
              <w:pStyle w:val="Table"/>
            </w:pPr>
            <w:r w:rsidRPr="004D7584">
              <w:t>for CCTV control panel #3</w:t>
            </w:r>
          </w:p>
        </w:tc>
        <w:tc>
          <w:tcPr>
            <w:tcW w:w="813" w:type="dxa"/>
            <w:tcBorders>
              <w:top w:val="nil"/>
              <w:left w:val="nil"/>
              <w:bottom w:val="single" w:sz="4" w:space="0" w:color="auto"/>
              <w:right w:val="single" w:sz="4" w:space="0" w:color="auto"/>
            </w:tcBorders>
            <w:shd w:val="clear" w:color="auto" w:fill="FFFFFF"/>
            <w:noWrap/>
            <w:vAlign w:val="center"/>
            <w:hideMark/>
          </w:tcPr>
          <w:p w14:paraId="3643C76F"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6146CBF5" w14:textId="77777777" w:rsidR="004D7584" w:rsidRPr="004D7584" w:rsidRDefault="004D7584" w:rsidP="004D7584">
            <w:pPr>
              <w:pStyle w:val="Table"/>
              <w:jc w:val="center"/>
            </w:pPr>
            <w:r w:rsidRPr="004D7584">
              <w:t>unit</w:t>
            </w:r>
          </w:p>
        </w:tc>
      </w:tr>
      <w:tr w:rsidR="004D7584" w:rsidRPr="008B2256" w14:paraId="55263F32"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736167DA" w14:textId="77777777" w:rsidR="004D7584" w:rsidRPr="004D7584" w:rsidRDefault="004D7584" w:rsidP="004D7584">
            <w:pPr>
              <w:pStyle w:val="Table"/>
            </w:pPr>
            <w:r w:rsidRPr="004D7584">
              <w:t>Video protector (power superimposing)</w:t>
            </w:r>
          </w:p>
        </w:tc>
        <w:tc>
          <w:tcPr>
            <w:tcW w:w="2763" w:type="dxa"/>
            <w:tcBorders>
              <w:top w:val="nil"/>
              <w:left w:val="nil"/>
              <w:bottom w:val="single" w:sz="4" w:space="0" w:color="auto"/>
              <w:right w:val="single" w:sz="4" w:space="0" w:color="auto"/>
            </w:tcBorders>
            <w:shd w:val="clear" w:color="auto" w:fill="FFFFFF"/>
            <w:noWrap/>
            <w:vAlign w:val="center"/>
            <w:hideMark/>
          </w:tcPr>
          <w:p w14:paraId="7AD9FC78" w14:textId="77777777" w:rsidR="004D7584" w:rsidRPr="004D7584" w:rsidRDefault="004D7584" w:rsidP="004D7584">
            <w:pPr>
              <w:pStyle w:val="Table"/>
            </w:pPr>
            <w:r w:rsidRPr="004D7584">
              <w:t>for CCTV control panel #3</w:t>
            </w:r>
          </w:p>
        </w:tc>
        <w:tc>
          <w:tcPr>
            <w:tcW w:w="813" w:type="dxa"/>
            <w:tcBorders>
              <w:top w:val="nil"/>
              <w:left w:val="nil"/>
              <w:bottom w:val="single" w:sz="4" w:space="0" w:color="auto"/>
              <w:right w:val="single" w:sz="4" w:space="0" w:color="auto"/>
            </w:tcBorders>
            <w:shd w:val="clear" w:color="auto" w:fill="FFFFFF"/>
            <w:noWrap/>
            <w:vAlign w:val="center"/>
            <w:hideMark/>
          </w:tcPr>
          <w:p w14:paraId="17B7858D" w14:textId="77777777" w:rsidR="004D7584" w:rsidRPr="004D7584" w:rsidRDefault="004D7584" w:rsidP="004D7584">
            <w:pPr>
              <w:pStyle w:val="Table"/>
              <w:jc w:val="center"/>
            </w:pPr>
            <w:r w:rsidRPr="004D7584">
              <w:t>1</w:t>
            </w:r>
          </w:p>
        </w:tc>
        <w:tc>
          <w:tcPr>
            <w:tcW w:w="801" w:type="dxa"/>
            <w:tcBorders>
              <w:top w:val="nil"/>
              <w:left w:val="nil"/>
              <w:bottom w:val="single" w:sz="4" w:space="0" w:color="auto"/>
              <w:right w:val="single" w:sz="4" w:space="0" w:color="auto"/>
            </w:tcBorders>
            <w:shd w:val="clear" w:color="auto" w:fill="FFFFFF"/>
            <w:noWrap/>
            <w:vAlign w:val="center"/>
            <w:hideMark/>
          </w:tcPr>
          <w:p w14:paraId="768B32BC" w14:textId="77777777" w:rsidR="004D7584" w:rsidRPr="004D7584" w:rsidRDefault="004D7584" w:rsidP="004D7584">
            <w:pPr>
              <w:pStyle w:val="Table"/>
              <w:jc w:val="center"/>
            </w:pPr>
            <w:r w:rsidRPr="004D7584">
              <w:t>unit</w:t>
            </w:r>
          </w:p>
        </w:tc>
      </w:tr>
      <w:tr w:rsidR="004D7584" w:rsidRPr="008B2256" w14:paraId="3024C19A"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37534665" w14:textId="77777777" w:rsidR="004D7584" w:rsidRPr="004D7584" w:rsidRDefault="004D7584" w:rsidP="004D7584">
            <w:pPr>
              <w:pStyle w:val="Table"/>
            </w:pPr>
            <w:r w:rsidRPr="004D7584">
              <w:t>Monitoring control equipment</w:t>
            </w:r>
          </w:p>
        </w:tc>
        <w:tc>
          <w:tcPr>
            <w:tcW w:w="2763" w:type="dxa"/>
            <w:tcBorders>
              <w:top w:val="nil"/>
              <w:left w:val="nil"/>
              <w:bottom w:val="single" w:sz="4" w:space="0" w:color="auto"/>
              <w:right w:val="single" w:sz="4" w:space="0" w:color="auto"/>
            </w:tcBorders>
            <w:shd w:val="clear" w:color="auto" w:fill="FFFFFF"/>
            <w:noWrap/>
            <w:vAlign w:val="center"/>
            <w:hideMark/>
          </w:tcPr>
          <w:p w14:paraId="10C05361"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3D4B7D0A"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1408C971" w14:textId="77777777" w:rsidR="004D7584" w:rsidRPr="004D7584" w:rsidRDefault="004D7584" w:rsidP="004D7584">
            <w:pPr>
              <w:pStyle w:val="Table"/>
              <w:jc w:val="center"/>
              <w:rPr>
                <w:rFonts w:eastAsia="ＭＳ Ｐゴシック"/>
              </w:rPr>
            </w:pPr>
          </w:p>
        </w:tc>
      </w:tr>
      <w:tr w:rsidR="004D7584" w:rsidRPr="008B2256" w14:paraId="6A17246D"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0D240AB6" w14:textId="77777777" w:rsidR="004D7584" w:rsidRPr="004D7584" w:rsidRDefault="004D7584" w:rsidP="004D7584">
            <w:pPr>
              <w:pStyle w:val="Table"/>
            </w:pPr>
            <w:r w:rsidRPr="004D7584">
              <w:t>PLC</w:t>
            </w:r>
          </w:p>
        </w:tc>
        <w:tc>
          <w:tcPr>
            <w:tcW w:w="2763" w:type="dxa"/>
            <w:tcBorders>
              <w:top w:val="nil"/>
              <w:left w:val="nil"/>
              <w:bottom w:val="single" w:sz="4" w:space="0" w:color="auto"/>
              <w:right w:val="single" w:sz="4" w:space="0" w:color="auto"/>
            </w:tcBorders>
            <w:shd w:val="clear" w:color="auto" w:fill="FFFFFF"/>
            <w:noWrap/>
            <w:vAlign w:val="center"/>
            <w:hideMark/>
          </w:tcPr>
          <w:p w14:paraId="3ABBB2D2"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4DC7FFCD" w14:textId="77777777" w:rsidR="004D7584" w:rsidRPr="004D7584" w:rsidRDefault="004D7584" w:rsidP="004D7584">
            <w:pPr>
              <w:pStyle w:val="Table"/>
              <w:jc w:val="center"/>
              <w:rPr>
                <w:rFonts w:eastAsia="ＭＳ Ｐゴシック"/>
              </w:rPr>
            </w:pPr>
          </w:p>
        </w:tc>
        <w:tc>
          <w:tcPr>
            <w:tcW w:w="801" w:type="dxa"/>
            <w:tcBorders>
              <w:top w:val="nil"/>
              <w:left w:val="nil"/>
              <w:bottom w:val="single" w:sz="4" w:space="0" w:color="auto"/>
              <w:right w:val="single" w:sz="4" w:space="0" w:color="auto"/>
            </w:tcBorders>
            <w:shd w:val="clear" w:color="auto" w:fill="FFFFFF"/>
            <w:noWrap/>
            <w:vAlign w:val="center"/>
            <w:hideMark/>
          </w:tcPr>
          <w:p w14:paraId="0CAD2954" w14:textId="77777777" w:rsidR="004D7584" w:rsidRPr="004D7584" w:rsidRDefault="004D7584" w:rsidP="004D7584">
            <w:pPr>
              <w:pStyle w:val="Table"/>
              <w:jc w:val="center"/>
              <w:rPr>
                <w:rFonts w:eastAsia="ＭＳ Ｐゴシック"/>
              </w:rPr>
            </w:pPr>
          </w:p>
        </w:tc>
      </w:tr>
      <w:tr w:rsidR="004D7584" w:rsidRPr="008B2256" w14:paraId="29A62459"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4DD4A2F" w14:textId="77777777" w:rsidR="004D7584" w:rsidRPr="004D7584" w:rsidRDefault="004D7584" w:rsidP="004D7584">
            <w:pPr>
              <w:pStyle w:val="Table"/>
            </w:pPr>
            <w:r w:rsidRPr="004D7584">
              <w:t>Communication processing unit</w:t>
            </w:r>
          </w:p>
        </w:tc>
        <w:tc>
          <w:tcPr>
            <w:tcW w:w="2763" w:type="dxa"/>
            <w:tcBorders>
              <w:top w:val="nil"/>
              <w:left w:val="nil"/>
              <w:bottom w:val="single" w:sz="4" w:space="0" w:color="auto"/>
              <w:right w:val="single" w:sz="4" w:space="0" w:color="auto"/>
            </w:tcBorders>
            <w:shd w:val="clear" w:color="auto" w:fill="FFFFFF"/>
            <w:noWrap/>
            <w:vAlign w:val="center"/>
            <w:hideMark/>
          </w:tcPr>
          <w:p w14:paraId="0873A5B9" w14:textId="77777777" w:rsidR="004D7584" w:rsidRPr="004D7584" w:rsidRDefault="004D7584" w:rsidP="004D7584">
            <w:pPr>
              <w:pStyle w:val="Table"/>
            </w:pPr>
            <w:r w:rsidRPr="004D7584">
              <w:t>PLC, PLC2, software-bundled</w:t>
            </w:r>
          </w:p>
        </w:tc>
        <w:tc>
          <w:tcPr>
            <w:tcW w:w="813" w:type="dxa"/>
            <w:tcBorders>
              <w:top w:val="nil"/>
              <w:left w:val="nil"/>
              <w:bottom w:val="single" w:sz="4" w:space="0" w:color="auto"/>
              <w:right w:val="single" w:sz="4" w:space="0" w:color="auto"/>
            </w:tcBorders>
            <w:shd w:val="clear" w:color="auto" w:fill="FFFFFF"/>
            <w:noWrap/>
            <w:vAlign w:val="center"/>
            <w:hideMark/>
          </w:tcPr>
          <w:p w14:paraId="57A969F8" w14:textId="77777777" w:rsidR="004D7584" w:rsidRPr="004D7584" w:rsidRDefault="004D7584" w:rsidP="004D7584">
            <w:pPr>
              <w:pStyle w:val="Table"/>
              <w:jc w:val="center"/>
            </w:pPr>
            <w:r w:rsidRPr="004D7584">
              <w:t>2</w:t>
            </w:r>
          </w:p>
        </w:tc>
        <w:tc>
          <w:tcPr>
            <w:tcW w:w="801" w:type="dxa"/>
            <w:tcBorders>
              <w:top w:val="nil"/>
              <w:left w:val="nil"/>
              <w:bottom w:val="single" w:sz="4" w:space="0" w:color="auto"/>
              <w:right w:val="single" w:sz="4" w:space="0" w:color="auto"/>
            </w:tcBorders>
            <w:shd w:val="clear" w:color="auto" w:fill="FFFFFF"/>
            <w:noWrap/>
            <w:vAlign w:val="center"/>
            <w:hideMark/>
          </w:tcPr>
          <w:p w14:paraId="19533F0A" w14:textId="77777777" w:rsidR="004D7584" w:rsidRPr="004D7584" w:rsidRDefault="004D7584" w:rsidP="004D7584">
            <w:pPr>
              <w:pStyle w:val="Table"/>
              <w:jc w:val="center"/>
            </w:pPr>
            <w:r w:rsidRPr="004D7584">
              <w:t>unit</w:t>
            </w:r>
          </w:p>
        </w:tc>
      </w:tr>
      <w:tr w:rsidR="004D7584" w:rsidRPr="008B2256" w14:paraId="4348A526"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65CD2945" w14:textId="77777777" w:rsidR="004D7584" w:rsidRPr="004D7584" w:rsidRDefault="004D7584" w:rsidP="004D7584">
            <w:pPr>
              <w:pStyle w:val="Table"/>
            </w:pPr>
            <w:r w:rsidRPr="004D7584">
              <w:t>Monitoring input unit</w:t>
            </w:r>
          </w:p>
        </w:tc>
        <w:tc>
          <w:tcPr>
            <w:tcW w:w="2763" w:type="dxa"/>
            <w:tcBorders>
              <w:top w:val="nil"/>
              <w:left w:val="nil"/>
              <w:bottom w:val="single" w:sz="4" w:space="0" w:color="auto"/>
              <w:right w:val="single" w:sz="4" w:space="0" w:color="auto"/>
            </w:tcBorders>
            <w:shd w:val="clear" w:color="auto" w:fill="FFFFFF"/>
            <w:noWrap/>
            <w:vAlign w:val="center"/>
            <w:hideMark/>
          </w:tcPr>
          <w:p w14:paraId="0AB52C16"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636910AC" w14:textId="77777777" w:rsidR="004D7584" w:rsidRPr="004D7584" w:rsidRDefault="004D7584" w:rsidP="004D7584">
            <w:pPr>
              <w:pStyle w:val="Table"/>
              <w:jc w:val="center"/>
            </w:pPr>
            <w:r w:rsidRPr="004D7584">
              <w:t>2</w:t>
            </w:r>
          </w:p>
        </w:tc>
        <w:tc>
          <w:tcPr>
            <w:tcW w:w="801" w:type="dxa"/>
            <w:tcBorders>
              <w:top w:val="nil"/>
              <w:left w:val="nil"/>
              <w:bottom w:val="single" w:sz="4" w:space="0" w:color="auto"/>
              <w:right w:val="single" w:sz="4" w:space="0" w:color="auto"/>
            </w:tcBorders>
            <w:shd w:val="clear" w:color="auto" w:fill="FFFFFF"/>
            <w:noWrap/>
            <w:vAlign w:val="center"/>
            <w:hideMark/>
          </w:tcPr>
          <w:p w14:paraId="50B177AA" w14:textId="77777777" w:rsidR="004D7584" w:rsidRPr="004D7584" w:rsidRDefault="004D7584" w:rsidP="004D7584">
            <w:pPr>
              <w:pStyle w:val="Table"/>
              <w:jc w:val="center"/>
            </w:pPr>
            <w:r w:rsidRPr="004D7584">
              <w:t>unit</w:t>
            </w:r>
          </w:p>
        </w:tc>
      </w:tr>
      <w:tr w:rsidR="004D7584" w:rsidRPr="008B2256" w14:paraId="557AFF7D"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54F48E53" w14:textId="77777777" w:rsidR="004D7584" w:rsidRPr="004D7584" w:rsidRDefault="004D7584" w:rsidP="004D7584">
            <w:pPr>
              <w:pStyle w:val="Table"/>
            </w:pPr>
            <w:r w:rsidRPr="004D7584">
              <w:t>Measurement input unit</w:t>
            </w:r>
          </w:p>
        </w:tc>
        <w:tc>
          <w:tcPr>
            <w:tcW w:w="2763" w:type="dxa"/>
            <w:tcBorders>
              <w:top w:val="nil"/>
              <w:left w:val="nil"/>
              <w:bottom w:val="single" w:sz="4" w:space="0" w:color="auto"/>
              <w:right w:val="single" w:sz="4" w:space="0" w:color="auto"/>
            </w:tcBorders>
            <w:shd w:val="clear" w:color="auto" w:fill="FFFFFF"/>
            <w:noWrap/>
            <w:vAlign w:val="center"/>
            <w:hideMark/>
          </w:tcPr>
          <w:p w14:paraId="4504F918"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6AD4D99E" w14:textId="77777777" w:rsidR="004D7584" w:rsidRPr="004D7584" w:rsidRDefault="004D7584" w:rsidP="004D7584">
            <w:pPr>
              <w:pStyle w:val="Table"/>
              <w:jc w:val="center"/>
            </w:pPr>
            <w:r w:rsidRPr="004D7584">
              <w:t>2</w:t>
            </w:r>
          </w:p>
        </w:tc>
        <w:tc>
          <w:tcPr>
            <w:tcW w:w="801" w:type="dxa"/>
            <w:tcBorders>
              <w:top w:val="nil"/>
              <w:left w:val="nil"/>
              <w:bottom w:val="single" w:sz="4" w:space="0" w:color="auto"/>
              <w:right w:val="single" w:sz="4" w:space="0" w:color="auto"/>
            </w:tcBorders>
            <w:shd w:val="clear" w:color="auto" w:fill="FFFFFF"/>
            <w:noWrap/>
            <w:vAlign w:val="center"/>
            <w:hideMark/>
          </w:tcPr>
          <w:p w14:paraId="02AD82AE" w14:textId="77777777" w:rsidR="004D7584" w:rsidRPr="004D7584" w:rsidRDefault="004D7584" w:rsidP="004D7584">
            <w:pPr>
              <w:pStyle w:val="Table"/>
              <w:jc w:val="center"/>
            </w:pPr>
            <w:r w:rsidRPr="004D7584">
              <w:t>unit</w:t>
            </w:r>
          </w:p>
        </w:tc>
      </w:tr>
      <w:tr w:rsidR="004D7584" w:rsidRPr="008B2256" w14:paraId="6A7CD7B0"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6AA833AE" w14:textId="77777777" w:rsidR="004D7584" w:rsidRPr="004D7584" w:rsidRDefault="004D7584" w:rsidP="004D7584">
            <w:pPr>
              <w:pStyle w:val="Table"/>
            </w:pPr>
            <w:r w:rsidRPr="004D7584">
              <w:t>Control output unit</w:t>
            </w:r>
          </w:p>
        </w:tc>
        <w:tc>
          <w:tcPr>
            <w:tcW w:w="2763" w:type="dxa"/>
            <w:tcBorders>
              <w:top w:val="nil"/>
              <w:left w:val="nil"/>
              <w:bottom w:val="single" w:sz="4" w:space="0" w:color="auto"/>
              <w:right w:val="single" w:sz="4" w:space="0" w:color="auto"/>
            </w:tcBorders>
            <w:shd w:val="clear" w:color="auto" w:fill="FFFFFF"/>
            <w:noWrap/>
            <w:vAlign w:val="center"/>
            <w:hideMark/>
          </w:tcPr>
          <w:p w14:paraId="51D37FD0" w14:textId="77777777" w:rsidR="004D7584" w:rsidRPr="004D7584" w:rsidRDefault="004D7584" w:rsidP="004D7584">
            <w:pPr>
              <w:pStyle w:val="Table"/>
            </w:pPr>
          </w:p>
        </w:tc>
        <w:tc>
          <w:tcPr>
            <w:tcW w:w="813" w:type="dxa"/>
            <w:tcBorders>
              <w:top w:val="nil"/>
              <w:left w:val="nil"/>
              <w:bottom w:val="single" w:sz="4" w:space="0" w:color="auto"/>
              <w:right w:val="single" w:sz="4" w:space="0" w:color="auto"/>
            </w:tcBorders>
            <w:shd w:val="clear" w:color="auto" w:fill="FFFFFF"/>
            <w:noWrap/>
            <w:vAlign w:val="center"/>
            <w:hideMark/>
          </w:tcPr>
          <w:p w14:paraId="39DB3417" w14:textId="77777777" w:rsidR="004D7584" w:rsidRPr="004D7584" w:rsidRDefault="004D7584" w:rsidP="004D7584">
            <w:pPr>
              <w:pStyle w:val="Table"/>
              <w:jc w:val="center"/>
            </w:pPr>
            <w:r w:rsidRPr="004D7584">
              <w:t>2</w:t>
            </w:r>
          </w:p>
        </w:tc>
        <w:tc>
          <w:tcPr>
            <w:tcW w:w="801" w:type="dxa"/>
            <w:tcBorders>
              <w:top w:val="nil"/>
              <w:left w:val="nil"/>
              <w:bottom w:val="single" w:sz="4" w:space="0" w:color="auto"/>
              <w:right w:val="single" w:sz="4" w:space="0" w:color="auto"/>
            </w:tcBorders>
            <w:shd w:val="clear" w:color="auto" w:fill="FFFFFF"/>
            <w:noWrap/>
            <w:vAlign w:val="center"/>
            <w:hideMark/>
          </w:tcPr>
          <w:p w14:paraId="296A34EB" w14:textId="77777777" w:rsidR="004D7584" w:rsidRPr="004D7584" w:rsidRDefault="004D7584" w:rsidP="004D7584">
            <w:pPr>
              <w:pStyle w:val="Table"/>
              <w:jc w:val="center"/>
            </w:pPr>
            <w:r w:rsidRPr="004D7584">
              <w:t>unit</w:t>
            </w:r>
          </w:p>
        </w:tc>
      </w:tr>
      <w:tr w:rsidR="004D7584" w:rsidRPr="008B2256" w14:paraId="2A75669A"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526B5D3E" w14:textId="77777777" w:rsidR="004D7584" w:rsidRPr="004D7584" w:rsidRDefault="004D7584" w:rsidP="004D7584">
            <w:pPr>
              <w:pStyle w:val="Table"/>
            </w:pPr>
            <w:r w:rsidRPr="004D7584">
              <w:t>Relay unit</w:t>
            </w:r>
          </w:p>
        </w:tc>
        <w:tc>
          <w:tcPr>
            <w:tcW w:w="2763" w:type="dxa"/>
            <w:tcBorders>
              <w:top w:val="nil"/>
              <w:left w:val="nil"/>
              <w:bottom w:val="single" w:sz="4" w:space="0" w:color="auto"/>
              <w:right w:val="single" w:sz="4" w:space="0" w:color="auto"/>
            </w:tcBorders>
            <w:shd w:val="clear" w:color="auto" w:fill="FFFFFF"/>
            <w:noWrap/>
            <w:vAlign w:val="center"/>
            <w:hideMark/>
          </w:tcPr>
          <w:p w14:paraId="7BE4F959" w14:textId="77777777" w:rsidR="004D7584" w:rsidRPr="004D7584" w:rsidRDefault="004D7584" w:rsidP="004D7584">
            <w:pPr>
              <w:pStyle w:val="Table"/>
            </w:pPr>
            <w:r w:rsidRPr="004D7584">
              <w:t>Relay unit (to replace 1 contact)</w:t>
            </w:r>
          </w:p>
        </w:tc>
        <w:tc>
          <w:tcPr>
            <w:tcW w:w="813" w:type="dxa"/>
            <w:tcBorders>
              <w:top w:val="nil"/>
              <w:left w:val="nil"/>
              <w:bottom w:val="single" w:sz="4" w:space="0" w:color="auto"/>
              <w:right w:val="single" w:sz="4" w:space="0" w:color="auto"/>
            </w:tcBorders>
            <w:shd w:val="clear" w:color="auto" w:fill="FFFFFF"/>
            <w:noWrap/>
            <w:vAlign w:val="center"/>
            <w:hideMark/>
          </w:tcPr>
          <w:p w14:paraId="1A3EC5C4" w14:textId="77777777" w:rsidR="004D7584" w:rsidRPr="004D7584" w:rsidRDefault="004D7584" w:rsidP="004D7584">
            <w:pPr>
              <w:pStyle w:val="Table"/>
              <w:jc w:val="center"/>
            </w:pPr>
            <w:r w:rsidRPr="004D7584">
              <w:t>10</w:t>
            </w:r>
          </w:p>
        </w:tc>
        <w:tc>
          <w:tcPr>
            <w:tcW w:w="801" w:type="dxa"/>
            <w:tcBorders>
              <w:top w:val="nil"/>
              <w:left w:val="nil"/>
              <w:bottom w:val="single" w:sz="4" w:space="0" w:color="auto"/>
              <w:right w:val="single" w:sz="4" w:space="0" w:color="auto"/>
            </w:tcBorders>
            <w:shd w:val="clear" w:color="auto" w:fill="FFFFFF"/>
            <w:noWrap/>
            <w:vAlign w:val="center"/>
            <w:hideMark/>
          </w:tcPr>
          <w:p w14:paraId="7535C28C" w14:textId="77777777" w:rsidR="004D7584" w:rsidRPr="004D7584" w:rsidRDefault="004D7584" w:rsidP="004D7584">
            <w:pPr>
              <w:pStyle w:val="Table"/>
              <w:jc w:val="center"/>
            </w:pPr>
            <w:r w:rsidRPr="004D7584">
              <w:t>unit</w:t>
            </w:r>
          </w:p>
        </w:tc>
      </w:tr>
      <w:tr w:rsidR="004D7584" w:rsidRPr="008B2256" w14:paraId="63A72664"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74EDF197" w14:textId="77777777" w:rsidR="004D7584" w:rsidRPr="004D7584" w:rsidRDefault="004D7584" w:rsidP="004D7584">
            <w:pPr>
              <w:pStyle w:val="Table"/>
            </w:pPr>
            <w:r w:rsidRPr="004D7584">
              <w:t>Power unit</w:t>
            </w:r>
          </w:p>
        </w:tc>
        <w:tc>
          <w:tcPr>
            <w:tcW w:w="2763" w:type="dxa"/>
            <w:tcBorders>
              <w:top w:val="nil"/>
              <w:left w:val="nil"/>
              <w:bottom w:val="single" w:sz="4" w:space="0" w:color="auto"/>
              <w:right w:val="single" w:sz="4" w:space="0" w:color="auto"/>
            </w:tcBorders>
            <w:shd w:val="clear" w:color="auto" w:fill="FFFFFF"/>
            <w:noWrap/>
            <w:vAlign w:val="center"/>
            <w:hideMark/>
          </w:tcPr>
          <w:p w14:paraId="675A3147" w14:textId="77777777" w:rsidR="004D7584" w:rsidRPr="004D7584" w:rsidRDefault="004D7584" w:rsidP="004D7584">
            <w:pPr>
              <w:pStyle w:val="Table"/>
            </w:pPr>
            <w:r w:rsidRPr="004D7584">
              <w:t>Power unit (for communication processing unit)</w:t>
            </w:r>
          </w:p>
        </w:tc>
        <w:tc>
          <w:tcPr>
            <w:tcW w:w="813" w:type="dxa"/>
            <w:tcBorders>
              <w:top w:val="nil"/>
              <w:left w:val="nil"/>
              <w:bottom w:val="single" w:sz="4" w:space="0" w:color="auto"/>
              <w:right w:val="single" w:sz="4" w:space="0" w:color="auto"/>
            </w:tcBorders>
            <w:shd w:val="clear" w:color="auto" w:fill="FFFFFF"/>
            <w:noWrap/>
            <w:vAlign w:val="center"/>
            <w:hideMark/>
          </w:tcPr>
          <w:p w14:paraId="0A2161B7" w14:textId="77777777" w:rsidR="004D7584" w:rsidRPr="004D7584" w:rsidRDefault="004D7584" w:rsidP="004D7584">
            <w:pPr>
              <w:pStyle w:val="Table"/>
              <w:jc w:val="center"/>
            </w:pPr>
            <w:r w:rsidRPr="004D7584">
              <w:t>2</w:t>
            </w:r>
          </w:p>
        </w:tc>
        <w:tc>
          <w:tcPr>
            <w:tcW w:w="801" w:type="dxa"/>
            <w:tcBorders>
              <w:top w:val="nil"/>
              <w:left w:val="nil"/>
              <w:bottom w:val="single" w:sz="4" w:space="0" w:color="auto"/>
              <w:right w:val="single" w:sz="4" w:space="0" w:color="auto"/>
            </w:tcBorders>
            <w:shd w:val="clear" w:color="auto" w:fill="FFFFFF"/>
            <w:noWrap/>
            <w:vAlign w:val="center"/>
            <w:hideMark/>
          </w:tcPr>
          <w:p w14:paraId="3DAE52B1" w14:textId="77777777" w:rsidR="004D7584" w:rsidRPr="004D7584" w:rsidRDefault="004D7584" w:rsidP="004D7584">
            <w:pPr>
              <w:pStyle w:val="Table"/>
              <w:jc w:val="center"/>
            </w:pPr>
            <w:r w:rsidRPr="004D7584">
              <w:t>unit</w:t>
            </w:r>
          </w:p>
        </w:tc>
      </w:tr>
      <w:tr w:rsidR="004D7584" w:rsidRPr="008B2256" w14:paraId="068F5704" w14:textId="77777777" w:rsidTr="004D7584">
        <w:trPr>
          <w:trHeight w:val="284"/>
          <w:jc w:val="right"/>
        </w:trPr>
        <w:tc>
          <w:tcPr>
            <w:tcW w:w="4248" w:type="dxa"/>
            <w:tcBorders>
              <w:top w:val="nil"/>
              <w:left w:val="single" w:sz="4" w:space="0" w:color="auto"/>
              <w:bottom w:val="single" w:sz="4" w:space="0" w:color="auto"/>
              <w:right w:val="single" w:sz="4" w:space="0" w:color="auto"/>
            </w:tcBorders>
            <w:shd w:val="clear" w:color="auto" w:fill="FFFFFF"/>
            <w:noWrap/>
            <w:vAlign w:val="center"/>
            <w:hideMark/>
          </w:tcPr>
          <w:p w14:paraId="1E78BF38" w14:textId="77777777" w:rsidR="004D7584" w:rsidRPr="004D7584" w:rsidRDefault="004D7584" w:rsidP="004D7584">
            <w:pPr>
              <w:pStyle w:val="Table"/>
            </w:pPr>
            <w:r w:rsidRPr="004D7584">
              <w:t>DC power supply</w:t>
            </w:r>
          </w:p>
        </w:tc>
        <w:tc>
          <w:tcPr>
            <w:tcW w:w="2763" w:type="dxa"/>
            <w:tcBorders>
              <w:top w:val="nil"/>
              <w:left w:val="nil"/>
              <w:bottom w:val="single" w:sz="4" w:space="0" w:color="auto"/>
              <w:right w:val="single" w:sz="4" w:space="0" w:color="auto"/>
            </w:tcBorders>
            <w:shd w:val="clear" w:color="auto" w:fill="FFFFFF"/>
            <w:noWrap/>
            <w:vAlign w:val="center"/>
            <w:hideMark/>
          </w:tcPr>
          <w:p w14:paraId="194C889C" w14:textId="77777777" w:rsidR="004D7584" w:rsidRPr="004D7584" w:rsidRDefault="004D7584" w:rsidP="004D7584">
            <w:pPr>
              <w:pStyle w:val="Table"/>
            </w:pPr>
            <w:r w:rsidRPr="004D7584">
              <w:t>Power unit (for monitoring control unit)</w:t>
            </w:r>
          </w:p>
        </w:tc>
        <w:tc>
          <w:tcPr>
            <w:tcW w:w="813" w:type="dxa"/>
            <w:tcBorders>
              <w:top w:val="nil"/>
              <w:left w:val="nil"/>
              <w:bottom w:val="single" w:sz="4" w:space="0" w:color="auto"/>
              <w:right w:val="single" w:sz="4" w:space="0" w:color="auto"/>
            </w:tcBorders>
            <w:shd w:val="clear" w:color="auto" w:fill="FFFFFF"/>
            <w:noWrap/>
            <w:vAlign w:val="center"/>
            <w:hideMark/>
          </w:tcPr>
          <w:p w14:paraId="2821842B" w14:textId="77777777" w:rsidR="004D7584" w:rsidRPr="004D7584" w:rsidRDefault="004D7584" w:rsidP="004D7584">
            <w:pPr>
              <w:pStyle w:val="Table"/>
              <w:jc w:val="center"/>
            </w:pPr>
            <w:r w:rsidRPr="004D7584">
              <w:t>2</w:t>
            </w:r>
          </w:p>
        </w:tc>
        <w:tc>
          <w:tcPr>
            <w:tcW w:w="801" w:type="dxa"/>
            <w:tcBorders>
              <w:top w:val="nil"/>
              <w:left w:val="nil"/>
              <w:bottom w:val="single" w:sz="4" w:space="0" w:color="auto"/>
              <w:right w:val="single" w:sz="4" w:space="0" w:color="auto"/>
            </w:tcBorders>
            <w:shd w:val="clear" w:color="auto" w:fill="FFFFFF"/>
            <w:noWrap/>
            <w:vAlign w:val="center"/>
            <w:hideMark/>
          </w:tcPr>
          <w:p w14:paraId="28D821A4" w14:textId="77777777" w:rsidR="004D7584" w:rsidRPr="004D7584" w:rsidRDefault="004D7584" w:rsidP="004D7584">
            <w:pPr>
              <w:pStyle w:val="Table"/>
              <w:jc w:val="center"/>
            </w:pPr>
            <w:r w:rsidRPr="004D7584">
              <w:t>unit</w:t>
            </w:r>
          </w:p>
        </w:tc>
      </w:tr>
    </w:tbl>
    <w:p w14:paraId="35E99874" w14:textId="4702E802" w:rsidR="00BE234F" w:rsidRDefault="00BE234F" w:rsidP="00352B4E">
      <w:pPr>
        <w:pStyle w:val="Text2"/>
      </w:pPr>
    </w:p>
    <w:p w14:paraId="5287BBB9" w14:textId="77777777" w:rsidR="00352B4E" w:rsidRDefault="00352B4E" w:rsidP="00352B4E">
      <w:pPr>
        <w:pStyle w:val="101"/>
      </w:pPr>
      <w:bookmarkStart w:id="115" w:name="_Toc514417499"/>
      <w:r>
        <w:t>5500.</w:t>
      </w:r>
      <w:r>
        <w:tab/>
        <w:t>TUNNEL VENTILATION SYSTEM</w:t>
      </w:r>
      <w:bookmarkEnd w:id="115"/>
    </w:p>
    <w:p w14:paraId="03D78833" w14:textId="09B7F75D" w:rsidR="00352B4E" w:rsidRDefault="00352B4E" w:rsidP="00352B4E">
      <w:pPr>
        <w:pStyle w:val="11"/>
      </w:pPr>
      <w:bookmarkStart w:id="116" w:name="_Toc514417500"/>
      <w:r>
        <w:t>(1)</w:t>
      </w:r>
      <w:r>
        <w:tab/>
        <w:t>General</w:t>
      </w:r>
      <w:bookmarkEnd w:id="116"/>
      <w:r>
        <w:t xml:space="preserve"> </w:t>
      </w:r>
    </w:p>
    <w:p w14:paraId="7E90CFF6" w14:textId="4D800A1E" w:rsidR="00352B4E" w:rsidRDefault="00C94CB6" w:rsidP="00C94CB6">
      <w:pPr>
        <w:pStyle w:val="a5"/>
      </w:pPr>
      <w:r>
        <w:t>(a)</w:t>
      </w:r>
      <w:r w:rsidR="00352B4E">
        <w:tab/>
      </w:r>
      <w:r>
        <w:t>Description</w:t>
      </w:r>
    </w:p>
    <w:p w14:paraId="1486FC7E" w14:textId="77777777" w:rsidR="00352B4E" w:rsidRDefault="00352B4E" w:rsidP="00DD0F8C">
      <w:pPr>
        <w:pStyle w:val="Text3"/>
      </w:pPr>
      <w:r>
        <w:t>These works consist of the Tunnel Ventilation System Dust Countermeasure Plan that shall be installed for the Project and shall be composed of at least the following items:</w:t>
      </w:r>
    </w:p>
    <w:p w14:paraId="19912573" w14:textId="1C78DF67" w:rsidR="00352B4E" w:rsidRPr="00C94CB6" w:rsidRDefault="00352B4E" w:rsidP="00282581">
      <w:pPr>
        <w:pStyle w:val="2ndbulletinText2"/>
        <w:numPr>
          <w:ilvl w:val="0"/>
          <w:numId w:val="12"/>
        </w:numPr>
        <w:ind w:leftChars="0" w:left="3119" w:firstLineChars="0"/>
      </w:pPr>
      <w:r w:rsidRPr="00C94CB6">
        <w:t xml:space="preserve">Details of ventilation systems during excavation and supporting evidence for details (target environment of tunnel opening, selection of construction </w:t>
      </w:r>
      <w:r w:rsidRPr="00C94CB6">
        <w:lastRenderedPageBreak/>
        <w:t>equipment for tunneling operation, estimation of dust/toxic gas emission and the necessary ventilation capacity, plan of ventilation system with flexible ducts and dust collector)</w:t>
      </w:r>
    </w:p>
    <w:p w14:paraId="70565EAD" w14:textId="2F81B424" w:rsidR="00352B4E" w:rsidRPr="00C94CB6" w:rsidRDefault="00352B4E" w:rsidP="00282581">
      <w:pPr>
        <w:pStyle w:val="2ndbulletinText2"/>
        <w:numPr>
          <w:ilvl w:val="0"/>
          <w:numId w:val="12"/>
        </w:numPr>
        <w:ind w:leftChars="0" w:left="3119" w:firstLineChars="0"/>
      </w:pPr>
      <w:r w:rsidRPr="00C94CB6">
        <w:t>Treatment at source of dust generation</w:t>
      </w:r>
    </w:p>
    <w:p w14:paraId="3C7B1200" w14:textId="3FF7A469" w:rsidR="00352B4E" w:rsidRPr="00C94CB6" w:rsidRDefault="00352B4E" w:rsidP="00282581">
      <w:pPr>
        <w:pStyle w:val="2ndbulletinText2"/>
        <w:numPr>
          <w:ilvl w:val="0"/>
          <w:numId w:val="12"/>
        </w:numPr>
        <w:ind w:leftChars="0" w:left="3119" w:firstLineChars="0"/>
      </w:pPr>
      <w:r w:rsidRPr="00C94CB6">
        <w:t>Measurement, evaluation, treatment and recording of dust concentration</w:t>
      </w:r>
    </w:p>
    <w:p w14:paraId="586E6D47" w14:textId="72CCE690" w:rsidR="00352B4E" w:rsidRPr="00C94CB6" w:rsidRDefault="00352B4E" w:rsidP="00282581">
      <w:pPr>
        <w:pStyle w:val="2ndbulletinText2"/>
        <w:numPr>
          <w:ilvl w:val="0"/>
          <w:numId w:val="12"/>
        </w:numPr>
        <w:ind w:leftChars="0" w:left="3119" w:firstLineChars="0"/>
      </w:pPr>
      <w:r w:rsidRPr="00C94CB6">
        <w:t>Maintenance of ventilation system</w:t>
      </w:r>
    </w:p>
    <w:p w14:paraId="1F63307C" w14:textId="4C3BAEEA" w:rsidR="00352B4E" w:rsidRPr="00C94CB6" w:rsidRDefault="00352B4E" w:rsidP="00282581">
      <w:pPr>
        <w:pStyle w:val="2ndbulletinText2"/>
        <w:numPr>
          <w:ilvl w:val="0"/>
          <w:numId w:val="12"/>
        </w:numPr>
        <w:ind w:leftChars="0" w:left="3119" w:firstLineChars="0"/>
      </w:pPr>
      <w:r w:rsidRPr="00C94CB6">
        <w:t>Use of respiratory protective equipment</w:t>
      </w:r>
    </w:p>
    <w:p w14:paraId="3B47C9E8" w14:textId="50E2BB3C" w:rsidR="00352B4E" w:rsidRPr="00C94CB6" w:rsidRDefault="00352B4E" w:rsidP="00282581">
      <w:pPr>
        <w:pStyle w:val="2ndbulletinText2"/>
        <w:numPr>
          <w:ilvl w:val="0"/>
          <w:numId w:val="12"/>
        </w:numPr>
        <w:ind w:leftChars="0" w:left="3119" w:firstLineChars="0"/>
      </w:pPr>
      <w:r w:rsidRPr="00C94CB6">
        <w:t>Occupational health education</w:t>
      </w:r>
    </w:p>
    <w:p w14:paraId="4C19A059" w14:textId="623B1361" w:rsidR="00352B4E" w:rsidRPr="00C94CB6" w:rsidRDefault="00352B4E" w:rsidP="00282581">
      <w:pPr>
        <w:pStyle w:val="2ndbulletinText2"/>
        <w:numPr>
          <w:ilvl w:val="0"/>
          <w:numId w:val="12"/>
        </w:numPr>
        <w:ind w:leftChars="0" w:left="3119" w:firstLineChars="0"/>
      </w:pPr>
      <w:r w:rsidRPr="00C94CB6">
        <w:t>Installation of facilities for rest</w:t>
      </w:r>
    </w:p>
    <w:p w14:paraId="0E2952B9" w14:textId="77777777" w:rsidR="00352B4E" w:rsidRDefault="00352B4E" w:rsidP="00DD0F8C">
      <w:pPr>
        <w:pStyle w:val="Text3"/>
      </w:pPr>
      <w:r>
        <w:t>And shall comply with the requirements of these Specifications.</w:t>
      </w:r>
    </w:p>
    <w:p w14:paraId="62573542" w14:textId="77777777" w:rsidR="00352B4E" w:rsidRDefault="00352B4E" w:rsidP="00DD0F8C">
      <w:pPr>
        <w:pStyle w:val="Note"/>
      </w:pPr>
    </w:p>
    <w:p w14:paraId="46A30BB4" w14:textId="333BE1A8" w:rsidR="00352B4E" w:rsidRDefault="00DD0F8C" w:rsidP="00DD0F8C">
      <w:pPr>
        <w:pStyle w:val="a5"/>
      </w:pPr>
      <w:r>
        <w:t>(b)</w:t>
      </w:r>
      <w:r w:rsidR="00352B4E">
        <w:tab/>
        <w:t>System Configuration</w:t>
      </w:r>
    </w:p>
    <w:p w14:paraId="7804D35A" w14:textId="77777777" w:rsidR="00352B4E" w:rsidRDefault="00352B4E" w:rsidP="00DD0F8C">
      <w:pPr>
        <w:pStyle w:val="Text3"/>
      </w:pPr>
      <w:r>
        <w:t>The ventilation system adopts a longitudinal-flow jet fan, for which ventilation equipment consists of the following equipment:</w:t>
      </w:r>
    </w:p>
    <w:p w14:paraId="6C2D112A" w14:textId="0BE5178D" w:rsidR="00352B4E" w:rsidRDefault="00352B4E" w:rsidP="00282581">
      <w:pPr>
        <w:pStyle w:val="2ndbulletinText2"/>
        <w:numPr>
          <w:ilvl w:val="0"/>
          <w:numId w:val="12"/>
        </w:numPr>
        <w:ind w:leftChars="0" w:left="3119" w:firstLineChars="0"/>
      </w:pPr>
      <w:r>
        <w:t>Jet Fan Equipment</w:t>
      </w:r>
    </w:p>
    <w:p w14:paraId="17F860A3" w14:textId="3569B9F3" w:rsidR="00352B4E" w:rsidRDefault="00352B4E" w:rsidP="00282581">
      <w:pPr>
        <w:pStyle w:val="2ndbulletinText2"/>
        <w:numPr>
          <w:ilvl w:val="0"/>
          <w:numId w:val="12"/>
        </w:numPr>
        <w:ind w:leftChars="0" w:left="3119" w:firstLineChars="0"/>
      </w:pPr>
      <w:r>
        <w:t>Ventilation Control Equipment</w:t>
      </w:r>
    </w:p>
    <w:p w14:paraId="2EA001BE" w14:textId="73A7E270" w:rsidR="00352B4E" w:rsidRDefault="00352B4E" w:rsidP="00282581">
      <w:pPr>
        <w:pStyle w:val="2ndbulletinText2"/>
        <w:numPr>
          <w:ilvl w:val="0"/>
          <w:numId w:val="12"/>
        </w:numPr>
        <w:ind w:leftChars="0" w:left="3119" w:firstLineChars="0"/>
      </w:pPr>
      <w:r>
        <w:t>Measuring Equipment</w:t>
      </w:r>
    </w:p>
    <w:p w14:paraId="4B6F9629" w14:textId="77777777" w:rsidR="00352B4E" w:rsidRDefault="00352B4E" w:rsidP="00DD0F8C">
      <w:pPr>
        <w:pStyle w:val="Note"/>
      </w:pPr>
    </w:p>
    <w:p w14:paraId="12E08F52" w14:textId="0B4239B8" w:rsidR="00352B4E" w:rsidRDefault="00DD0F8C" w:rsidP="00DD0F8C">
      <w:pPr>
        <w:pStyle w:val="a5"/>
      </w:pPr>
      <w:r>
        <w:t>(c)</w:t>
      </w:r>
      <w:r w:rsidR="00352B4E">
        <w:tab/>
        <w:t>Applicable Standards</w:t>
      </w:r>
    </w:p>
    <w:p w14:paraId="30646380" w14:textId="6EB65C67" w:rsidR="00DD0F8C" w:rsidRDefault="00DD0F8C" w:rsidP="00DD0F8C">
      <w:pPr>
        <w:pStyle w:val="Text3"/>
      </w:pPr>
      <w:r>
        <w:t>The System shall comply with these Specifications, and laws, regulations, rules and specifications listed in the following table.</w:t>
      </w:r>
    </w:p>
    <w:p w14:paraId="76D898E4" w14:textId="2E439CBA" w:rsidR="00DD0F8C" w:rsidRDefault="00DD0F8C">
      <w:pPr>
        <w:rPr>
          <w:rFonts w:ascii="Times New Roman" w:eastAsia="Times New Roman" w:hAnsi="Times New Roman"/>
          <w:spacing w:val="-1"/>
          <w:sz w:val="24"/>
          <w:szCs w:val="24"/>
        </w:rPr>
      </w:pPr>
    </w:p>
    <w:tbl>
      <w:tblPr>
        <w:tblStyle w:val="ac"/>
        <w:tblW w:w="7519" w:type="dxa"/>
        <w:jc w:val="right"/>
        <w:tblLook w:val="04A0" w:firstRow="1" w:lastRow="0" w:firstColumn="1" w:lastColumn="0" w:noHBand="0" w:noVBand="1"/>
      </w:tblPr>
      <w:tblGrid>
        <w:gridCol w:w="7519"/>
      </w:tblGrid>
      <w:tr w:rsidR="00AA2465" w:rsidRPr="003A74D6" w14:paraId="2F1529D1" w14:textId="77777777" w:rsidTr="00AA2465">
        <w:trPr>
          <w:tblHeader/>
          <w:jc w:val="right"/>
        </w:trPr>
        <w:tc>
          <w:tcPr>
            <w:tcW w:w="7519"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14:paraId="23E54F05" w14:textId="78A13A1F" w:rsidR="00AA2465" w:rsidRPr="00AA2465" w:rsidRDefault="00AA2465" w:rsidP="00AA2465">
            <w:pPr>
              <w:pStyle w:val="Table"/>
              <w:spacing w:after="24"/>
              <w:jc w:val="center"/>
              <w:rPr>
                <w:b/>
                <w:sz w:val="22"/>
                <w:szCs w:val="22"/>
              </w:rPr>
            </w:pPr>
            <w:r w:rsidRPr="00AA2465">
              <w:rPr>
                <w:b/>
                <w:sz w:val="22"/>
                <w:szCs w:val="22"/>
              </w:rPr>
              <w:t>Applicable Standards</w:t>
            </w:r>
          </w:p>
        </w:tc>
      </w:tr>
      <w:tr w:rsidR="00AA2465" w:rsidRPr="003A74D6" w14:paraId="32976D9F" w14:textId="77777777" w:rsidTr="00AA2465">
        <w:trPr>
          <w:jc w:val="right"/>
        </w:trPr>
        <w:tc>
          <w:tcPr>
            <w:tcW w:w="7519" w:type="dxa"/>
            <w:tcBorders>
              <w:top w:val="single" w:sz="4" w:space="0" w:color="auto"/>
              <w:left w:val="single" w:sz="4" w:space="0" w:color="auto"/>
              <w:bottom w:val="single" w:sz="4" w:space="0" w:color="auto"/>
              <w:right w:val="single" w:sz="4" w:space="0" w:color="auto"/>
            </w:tcBorders>
            <w:vAlign w:val="center"/>
            <w:hideMark/>
          </w:tcPr>
          <w:p w14:paraId="59F1F6D7" w14:textId="54306658" w:rsidR="00AA2465" w:rsidRPr="00AA2465" w:rsidRDefault="00AA2465" w:rsidP="00AA2465">
            <w:pPr>
              <w:pStyle w:val="Table"/>
              <w:spacing w:after="24"/>
              <w:rPr>
                <w:sz w:val="22"/>
                <w:szCs w:val="22"/>
              </w:rPr>
            </w:pPr>
            <w:r w:rsidRPr="00AA2465">
              <w:rPr>
                <w:sz w:val="22"/>
                <w:szCs w:val="22"/>
              </w:rPr>
              <w:t>Technical Standards of Tunnel Ventilation</w:t>
            </w:r>
            <w:r>
              <w:rPr>
                <w:sz w:val="22"/>
                <w:szCs w:val="22"/>
              </w:rPr>
              <w:t xml:space="preserve">. </w:t>
            </w:r>
            <w:r w:rsidRPr="00AA2465">
              <w:rPr>
                <w:sz w:val="22"/>
                <w:szCs w:val="22"/>
              </w:rPr>
              <w:t>Japan Road Association 2008</w:t>
            </w:r>
          </w:p>
        </w:tc>
      </w:tr>
      <w:tr w:rsidR="00AA2465" w:rsidRPr="003A74D6" w14:paraId="41684945" w14:textId="77777777" w:rsidTr="00AA2465">
        <w:trPr>
          <w:jc w:val="right"/>
        </w:trPr>
        <w:tc>
          <w:tcPr>
            <w:tcW w:w="7519" w:type="dxa"/>
            <w:tcBorders>
              <w:top w:val="single" w:sz="4" w:space="0" w:color="auto"/>
              <w:left w:val="single" w:sz="4" w:space="0" w:color="auto"/>
              <w:bottom w:val="single" w:sz="4" w:space="0" w:color="auto"/>
              <w:right w:val="single" w:sz="4" w:space="0" w:color="auto"/>
            </w:tcBorders>
            <w:vAlign w:val="center"/>
            <w:hideMark/>
          </w:tcPr>
          <w:p w14:paraId="76554C98" w14:textId="77777777" w:rsidR="00AA2465" w:rsidRPr="00AA2465" w:rsidRDefault="00AA2465" w:rsidP="00AA2465">
            <w:pPr>
              <w:pStyle w:val="Table"/>
              <w:spacing w:after="24"/>
              <w:rPr>
                <w:sz w:val="22"/>
                <w:szCs w:val="22"/>
              </w:rPr>
            </w:pPr>
            <w:r w:rsidRPr="00AA2465">
              <w:rPr>
                <w:sz w:val="22"/>
                <w:szCs w:val="22"/>
              </w:rPr>
              <w:t>Standard Design Specifications Vol. 7 Machinery, Book 2 Tunnel Ventilation Facilities. NEXCO RI 2015</w:t>
            </w:r>
          </w:p>
        </w:tc>
      </w:tr>
      <w:tr w:rsidR="00AA2465" w:rsidRPr="003A74D6" w14:paraId="35CCBC92" w14:textId="77777777" w:rsidTr="00AA2465">
        <w:trPr>
          <w:jc w:val="right"/>
        </w:trPr>
        <w:tc>
          <w:tcPr>
            <w:tcW w:w="7519" w:type="dxa"/>
            <w:tcBorders>
              <w:top w:val="single" w:sz="4" w:space="0" w:color="auto"/>
              <w:left w:val="single" w:sz="4" w:space="0" w:color="auto"/>
              <w:bottom w:val="single" w:sz="4" w:space="0" w:color="auto"/>
              <w:right w:val="single" w:sz="4" w:space="0" w:color="auto"/>
            </w:tcBorders>
            <w:vAlign w:val="center"/>
            <w:hideMark/>
          </w:tcPr>
          <w:p w14:paraId="58CFC531" w14:textId="2DED7C4E" w:rsidR="00AA2465" w:rsidRPr="00AA2465" w:rsidRDefault="00AA2465" w:rsidP="00AA2465">
            <w:pPr>
              <w:pStyle w:val="Table"/>
              <w:spacing w:after="24"/>
              <w:rPr>
                <w:sz w:val="22"/>
                <w:szCs w:val="22"/>
              </w:rPr>
            </w:pPr>
            <w:r>
              <w:rPr>
                <w:sz w:val="22"/>
                <w:szCs w:val="22"/>
              </w:rPr>
              <w:t xml:space="preserve">Traffic Volume of Road. </w:t>
            </w:r>
            <w:r w:rsidRPr="00AA2465">
              <w:rPr>
                <w:sz w:val="22"/>
                <w:szCs w:val="22"/>
              </w:rPr>
              <w:t>Japan Road Association 1984</w:t>
            </w:r>
          </w:p>
        </w:tc>
      </w:tr>
      <w:tr w:rsidR="00AA2465" w:rsidRPr="003A74D6" w14:paraId="4760F27F" w14:textId="77777777" w:rsidTr="00AA2465">
        <w:trPr>
          <w:jc w:val="right"/>
        </w:trPr>
        <w:tc>
          <w:tcPr>
            <w:tcW w:w="7519" w:type="dxa"/>
            <w:tcBorders>
              <w:top w:val="single" w:sz="4" w:space="0" w:color="auto"/>
              <w:left w:val="single" w:sz="4" w:space="0" w:color="auto"/>
              <w:bottom w:val="single" w:sz="4" w:space="0" w:color="auto"/>
              <w:right w:val="single" w:sz="4" w:space="0" w:color="auto"/>
            </w:tcBorders>
            <w:vAlign w:val="center"/>
            <w:hideMark/>
          </w:tcPr>
          <w:p w14:paraId="0A6B09BB" w14:textId="1F30EA84" w:rsidR="00AA2465" w:rsidRPr="00AA2465" w:rsidRDefault="00AA2465" w:rsidP="00AA2465">
            <w:pPr>
              <w:pStyle w:val="Table"/>
              <w:spacing w:after="24"/>
              <w:rPr>
                <w:sz w:val="22"/>
                <w:szCs w:val="22"/>
              </w:rPr>
            </w:pPr>
            <w:r w:rsidRPr="00AA2465">
              <w:rPr>
                <w:sz w:val="22"/>
                <w:szCs w:val="22"/>
              </w:rPr>
              <w:t>Road Tunnel Emergency Facilities Installation, Standards and Remarks</w:t>
            </w:r>
            <w:r>
              <w:rPr>
                <w:sz w:val="22"/>
                <w:szCs w:val="22"/>
              </w:rPr>
              <w:t xml:space="preserve">. </w:t>
            </w:r>
            <w:r w:rsidRPr="00AA2465">
              <w:rPr>
                <w:sz w:val="22"/>
                <w:szCs w:val="22"/>
              </w:rPr>
              <w:t>Japan Road Association 2001</w:t>
            </w:r>
          </w:p>
        </w:tc>
      </w:tr>
    </w:tbl>
    <w:p w14:paraId="66E43D8E" w14:textId="77777777" w:rsidR="00352B4E" w:rsidRDefault="00352B4E" w:rsidP="00AA2465">
      <w:pPr>
        <w:pStyle w:val="Note"/>
      </w:pPr>
    </w:p>
    <w:p w14:paraId="4163A776" w14:textId="77777777" w:rsidR="00352B4E" w:rsidRDefault="00352B4E" w:rsidP="00AA2465">
      <w:pPr>
        <w:pStyle w:val="Text3"/>
      </w:pPr>
      <w:r>
        <w:t>The system shall be manufactured, installed, tested and commissioned in accordance with ISO 9001 compliant quality assurance and quality control systems. Manufacturers must be organizations granted an ISO 9001 certificate by a public independent body.</w:t>
      </w:r>
    </w:p>
    <w:p w14:paraId="271C35E2" w14:textId="77777777" w:rsidR="00352B4E" w:rsidRDefault="00352B4E" w:rsidP="00AA2465">
      <w:pPr>
        <w:pStyle w:val="Note"/>
      </w:pPr>
    </w:p>
    <w:p w14:paraId="004BD4AE" w14:textId="512D5E55" w:rsidR="00352B4E" w:rsidRDefault="00AA2465" w:rsidP="00AA2465">
      <w:pPr>
        <w:pStyle w:val="a5"/>
      </w:pPr>
      <w:r>
        <w:t>(d)</w:t>
      </w:r>
      <w:r w:rsidR="00352B4E">
        <w:tab/>
        <w:t>Scope of Works for Ventilation System</w:t>
      </w:r>
    </w:p>
    <w:p w14:paraId="782AC5D0" w14:textId="7A64F1D7" w:rsidR="00352B4E" w:rsidRDefault="00352B4E" w:rsidP="00607C9D">
      <w:pPr>
        <w:pStyle w:val="Text3"/>
      </w:pPr>
      <w:r>
        <w:t xml:space="preserve">Table </w:t>
      </w:r>
      <w:r w:rsidR="00AA2465">
        <w:t>55-1</w:t>
      </w:r>
      <w:r>
        <w:t xml:space="preserve"> describes the scope of works that shall be performed for the establishment of the Ventilation System.</w:t>
      </w:r>
    </w:p>
    <w:p w14:paraId="1BF3BC05" w14:textId="77777777" w:rsidR="00352B4E" w:rsidRDefault="00352B4E" w:rsidP="00607C9D">
      <w:pPr>
        <w:pStyle w:val="Text3"/>
      </w:pPr>
      <w:r>
        <w:t>The Contractor shall also explain the system operation to the Facility Manager before completion, and this explanation of operation shall also be included in the construction scope of this project.</w:t>
      </w:r>
    </w:p>
    <w:p w14:paraId="7080CCA0" w14:textId="6F3A9E24" w:rsidR="00352B4E" w:rsidRDefault="00352B4E" w:rsidP="0045754F">
      <w:pPr>
        <w:pStyle w:val="Note"/>
      </w:pPr>
    </w:p>
    <w:p w14:paraId="36D1C6A3" w14:textId="20145C4E" w:rsidR="00607C9D" w:rsidRDefault="00607C9D">
      <w:pPr>
        <w:rPr>
          <w:rFonts w:ascii="Times New Roman" w:eastAsia="Times New Roman" w:hAnsi="Times New Roman"/>
          <w:spacing w:val="-1"/>
          <w:sz w:val="18"/>
          <w:szCs w:val="24"/>
        </w:rPr>
      </w:pPr>
      <w:r>
        <w:br w:type="page"/>
      </w:r>
    </w:p>
    <w:p w14:paraId="4E20227C" w14:textId="77777777" w:rsidR="00607C9D" w:rsidRDefault="00607C9D" w:rsidP="0045754F">
      <w:pPr>
        <w:pStyle w:val="Note"/>
      </w:pPr>
    </w:p>
    <w:p w14:paraId="18371AE7" w14:textId="615B2BB4" w:rsidR="00352B4E" w:rsidRPr="0045754F" w:rsidRDefault="00352B4E" w:rsidP="00607C9D">
      <w:pPr>
        <w:pStyle w:val="TableTittle"/>
        <w:ind w:left="1985"/>
      </w:pPr>
      <w:r w:rsidRPr="0045754F">
        <w:t xml:space="preserve">Table </w:t>
      </w:r>
      <w:r w:rsidR="00AA2465" w:rsidRPr="0045754F">
        <w:t>55-1</w:t>
      </w:r>
      <w:r w:rsidRPr="0045754F">
        <w:t>: Scope of Work for Ventilation System</w:t>
      </w:r>
      <w:r w:rsidR="00AA2465" w:rsidRPr="0045754F">
        <w:t xml:space="preserve"> </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823"/>
        <w:gridCol w:w="992"/>
        <w:gridCol w:w="709"/>
        <w:gridCol w:w="2648"/>
      </w:tblGrid>
      <w:tr w:rsidR="0045754F" w:rsidRPr="003A74D6" w14:paraId="0EC4A194" w14:textId="77777777" w:rsidTr="006771E8">
        <w:trPr>
          <w:cantSplit/>
          <w:trHeight w:val="397"/>
          <w:tblHeader/>
          <w:jc w:val="right"/>
        </w:trPr>
        <w:tc>
          <w:tcPr>
            <w:tcW w:w="3823" w:type="dxa"/>
            <w:shd w:val="clear" w:color="auto" w:fill="C6D9F1" w:themeFill="text2" w:themeFillTint="33"/>
            <w:vAlign w:val="center"/>
          </w:tcPr>
          <w:p w14:paraId="65698351" w14:textId="77777777" w:rsidR="0045754F" w:rsidRPr="0045754F" w:rsidRDefault="0045754F" w:rsidP="0045754F">
            <w:pPr>
              <w:pStyle w:val="Table"/>
              <w:jc w:val="center"/>
              <w:rPr>
                <w:b/>
              </w:rPr>
            </w:pPr>
            <w:r w:rsidRPr="0045754F">
              <w:rPr>
                <w:b/>
              </w:rPr>
              <w:t>Equipment/Facility</w:t>
            </w:r>
          </w:p>
        </w:tc>
        <w:tc>
          <w:tcPr>
            <w:tcW w:w="992" w:type="dxa"/>
            <w:shd w:val="clear" w:color="auto" w:fill="C6D9F1" w:themeFill="text2" w:themeFillTint="33"/>
            <w:vAlign w:val="center"/>
          </w:tcPr>
          <w:p w14:paraId="1BDFB204" w14:textId="77777777" w:rsidR="0045754F" w:rsidRPr="0045754F" w:rsidRDefault="0045754F" w:rsidP="0045754F">
            <w:pPr>
              <w:pStyle w:val="Table"/>
              <w:jc w:val="center"/>
              <w:rPr>
                <w:b/>
              </w:rPr>
            </w:pPr>
            <w:r w:rsidRPr="0045754F">
              <w:rPr>
                <w:b/>
              </w:rPr>
              <w:t>Unit</w:t>
            </w:r>
          </w:p>
        </w:tc>
        <w:tc>
          <w:tcPr>
            <w:tcW w:w="709" w:type="dxa"/>
            <w:shd w:val="clear" w:color="auto" w:fill="C6D9F1" w:themeFill="text2" w:themeFillTint="33"/>
            <w:vAlign w:val="center"/>
          </w:tcPr>
          <w:p w14:paraId="6FBCF308" w14:textId="77777777" w:rsidR="0045754F" w:rsidRPr="0045754F" w:rsidRDefault="0045754F" w:rsidP="0045754F">
            <w:pPr>
              <w:pStyle w:val="Table"/>
              <w:jc w:val="center"/>
              <w:rPr>
                <w:b/>
              </w:rPr>
            </w:pPr>
            <w:r w:rsidRPr="0045754F">
              <w:rPr>
                <w:b/>
              </w:rPr>
              <w:t>Qty.</w:t>
            </w:r>
          </w:p>
        </w:tc>
        <w:tc>
          <w:tcPr>
            <w:tcW w:w="2648" w:type="dxa"/>
            <w:shd w:val="clear" w:color="auto" w:fill="C6D9F1" w:themeFill="text2" w:themeFillTint="33"/>
            <w:vAlign w:val="center"/>
          </w:tcPr>
          <w:p w14:paraId="3EC460DC" w14:textId="77777777" w:rsidR="0045754F" w:rsidRPr="0045754F" w:rsidRDefault="0045754F" w:rsidP="0045754F">
            <w:pPr>
              <w:pStyle w:val="Table"/>
              <w:ind w:left="-89" w:right="0"/>
              <w:jc w:val="center"/>
              <w:rPr>
                <w:b/>
              </w:rPr>
            </w:pPr>
            <w:r w:rsidRPr="0045754F">
              <w:rPr>
                <w:b/>
              </w:rPr>
              <w:t>Construction Content</w:t>
            </w:r>
          </w:p>
        </w:tc>
      </w:tr>
      <w:tr w:rsidR="0045754F" w:rsidRPr="003A74D6" w14:paraId="3B4146BE" w14:textId="77777777" w:rsidTr="006771E8">
        <w:trPr>
          <w:cantSplit/>
          <w:trHeight w:val="397"/>
          <w:jc w:val="right"/>
        </w:trPr>
        <w:tc>
          <w:tcPr>
            <w:tcW w:w="3823" w:type="dxa"/>
            <w:vAlign w:val="center"/>
          </w:tcPr>
          <w:p w14:paraId="28777373" w14:textId="77777777" w:rsidR="0045754F" w:rsidRPr="0045754F" w:rsidRDefault="0045754F" w:rsidP="006771E8">
            <w:pPr>
              <w:pStyle w:val="Table"/>
              <w:jc w:val="left"/>
            </w:pPr>
            <w:r w:rsidRPr="0045754F">
              <w:t>Jet fan. Model JFX-1250</w:t>
            </w:r>
          </w:p>
        </w:tc>
        <w:tc>
          <w:tcPr>
            <w:tcW w:w="992" w:type="dxa"/>
            <w:vAlign w:val="center"/>
          </w:tcPr>
          <w:p w14:paraId="0994BD9A" w14:textId="77777777" w:rsidR="0045754F" w:rsidRPr="0045754F" w:rsidRDefault="0045754F" w:rsidP="0045754F">
            <w:pPr>
              <w:pStyle w:val="Table"/>
              <w:jc w:val="center"/>
            </w:pPr>
            <w:r w:rsidRPr="0045754F">
              <w:t>Units</w:t>
            </w:r>
          </w:p>
        </w:tc>
        <w:tc>
          <w:tcPr>
            <w:tcW w:w="709" w:type="dxa"/>
            <w:vAlign w:val="center"/>
          </w:tcPr>
          <w:p w14:paraId="2A3A609D" w14:textId="77777777" w:rsidR="0045754F" w:rsidRPr="0045754F" w:rsidRDefault="0045754F" w:rsidP="0045754F">
            <w:pPr>
              <w:pStyle w:val="Table"/>
              <w:jc w:val="center"/>
            </w:pPr>
            <w:r w:rsidRPr="0045754F">
              <w:t>15</w:t>
            </w:r>
          </w:p>
        </w:tc>
        <w:tc>
          <w:tcPr>
            <w:tcW w:w="2648" w:type="dxa"/>
            <w:vAlign w:val="center"/>
          </w:tcPr>
          <w:p w14:paraId="1C992C32" w14:textId="77777777" w:rsidR="0045754F" w:rsidRPr="0045754F" w:rsidRDefault="0045754F" w:rsidP="0045754F">
            <w:pPr>
              <w:pStyle w:val="Table"/>
              <w:ind w:left="-89" w:right="0"/>
              <w:jc w:val="center"/>
            </w:pPr>
            <w:r w:rsidRPr="0045754F">
              <w:t>Fabrication and installation</w:t>
            </w:r>
          </w:p>
        </w:tc>
      </w:tr>
      <w:tr w:rsidR="0045754F" w:rsidRPr="003A74D6" w14:paraId="7D81337D" w14:textId="77777777" w:rsidTr="006771E8">
        <w:trPr>
          <w:cantSplit/>
          <w:trHeight w:val="454"/>
          <w:jc w:val="right"/>
        </w:trPr>
        <w:tc>
          <w:tcPr>
            <w:tcW w:w="3823" w:type="dxa"/>
            <w:vAlign w:val="center"/>
          </w:tcPr>
          <w:p w14:paraId="5243B2ED" w14:textId="77777777" w:rsidR="0045754F" w:rsidRPr="0045754F" w:rsidRDefault="0045754F" w:rsidP="006771E8">
            <w:pPr>
              <w:pStyle w:val="Table"/>
              <w:jc w:val="left"/>
            </w:pPr>
            <w:r w:rsidRPr="0045754F">
              <w:t>Soot visibility measuring equipment</w:t>
            </w:r>
          </w:p>
        </w:tc>
        <w:tc>
          <w:tcPr>
            <w:tcW w:w="992" w:type="dxa"/>
            <w:vAlign w:val="center"/>
          </w:tcPr>
          <w:p w14:paraId="0A340804" w14:textId="77777777" w:rsidR="0045754F" w:rsidRPr="0045754F" w:rsidRDefault="0045754F" w:rsidP="0045754F">
            <w:pPr>
              <w:pStyle w:val="Table"/>
              <w:jc w:val="center"/>
            </w:pPr>
            <w:r w:rsidRPr="0045754F">
              <w:t>Set</w:t>
            </w:r>
          </w:p>
        </w:tc>
        <w:tc>
          <w:tcPr>
            <w:tcW w:w="709" w:type="dxa"/>
            <w:vAlign w:val="center"/>
          </w:tcPr>
          <w:p w14:paraId="092433BC" w14:textId="77777777" w:rsidR="0045754F" w:rsidRPr="0045754F" w:rsidRDefault="0045754F" w:rsidP="0045754F">
            <w:pPr>
              <w:pStyle w:val="Table"/>
              <w:jc w:val="center"/>
            </w:pPr>
            <w:r w:rsidRPr="0045754F">
              <w:t>2</w:t>
            </w:r>
          </w:p>
        </w:tc>
        <w:tc>
          <w:tcPr>
            <w:tcW w:w="2648" w:type="dxa"/>
            <w:vAlign w:val="center"/>
          </w:tcPr>
          <w:p w14:paraId="4CE16234" w14:textId="77777777" w:rsidR="0045754F" w:rsidRPr="0045754F" w:rsidRDefault="0045754F" w:rsidP="0045754F">
            <w:pPr>
              <w:pStyle w:val="Table"/>
              <w:ind w:left="-89" w:right="0"/>
              <w:jc w:val="center"/>
            </w:pPr>
            <w:r w:rsidRPr="0045754F">
              <w:t>Fabrication and installation</w:t>
            </w:r>
          </w:p>
        </w:tc>
      </w:tr>
      <w:tr w:rsidR="0045754F" w:rsidRPr="003A74D6" w14:paraId="2A432829" w14:textId="77777777" w:rsidTr="006771E8">
        <w:trPr>
          <w:cantSplit/>
          <w:trHeight w:val="397"/>
          <w:jc w:val="right"/>
        </w:trPr>
        <w:tc>
          <w:tcPr>
            <w:tcW w:w="3823" w:type="dxa"/>
            <w:vAlign w:val="center"/>
          </w:tcPr>
          <w:p w14:paraId="60A13101" w14:textId="77777777" w:rsidR="0045754F" w:rsidRPr="0045754F" w:rsidRDefault="0045754F" w:rsidP="006771E8">
            <w:pPr>
              <w:pStyle w:val="Table"/>
              <w:jc w:val="left"/>
            </w:pPr>
            <w:r w:rsidRPr="0045754F">
              <w:t>Carbon monoxide measuring equipment</w:t>
            </w:r>
          </w:p>
        </w:tc>
        <w:tc>
          <w:tcPr>
            <w:tcW w:w="992" w:type="dxa"/>
            <w:vAlign w:val="center"/>
          </w:tcPr>
          <w:p w14:paraId="22E1D11A" w14:textId="77777777" w:rsidR="0045754F" w:rsidRPr="0045754F" w:rsidRDefault="0045754F" w:rsidP="0045754F">
            <w:pPr>
              <w:pStyle w:val="Table"/>
              <w:jc w:val="center"/>
            </w:pPr>
            <w:r w:rsidRPr="0045754F">
              <w:t>Units</w:t>
            </w:r>
          </w:p>
        </w:tc>
        <w:tc>
          <w:tcPr>
            <w:tcW w:w="709" w:type="dxa"/>
            <w:vAlign w:val="center"/>
          </w:tcPr>
          <w:p w14:paraId="4C1F8ED6" w14:textId="77777777" w:rsidR="0045754F" w:rsidRPr="0045754F" w:rsidRDefault="0045754F" w:rsidP="0045754F">
            <w:pPr>
              <w:pStyle w:val="Table"/>
              <w:jc w:val="center"/>
            </w:pPr>
            <w:r w:rsidRPr="0045754F">
              <w:t>2</w:t>
            </w:r>
          </w:p>
        </w:tc>
        <w:tc>
          <w:tcPr>
            <w:tcW w:w="2648" w:type="dxa"/>
            <w:vAlign w:val="center"/>
          </w:tcPr>
          <w:p w14:paraId="71B79104" w14:textId="77777777" w:rsidR="0045754F" w:rsidRPr="0045754F" w:rsidRDefault="0045754F" w:rsidP="0045754F">
            <w:pPr>
              <w:pStyle w:val="Table"/>
              <w:ind w:left="-89" w:right="0"/>
              <w:jc w:val="center"/>
            </w:pPr>
            <w:r w:rsidRPr="0045754F">
              <w:t>Fabrication and installation</w:t>
            </w:r>
          </w:p>
        </w:tc>
      </w:tr>
      <w:tr w:rsidR="0045754F" w:rsidRPr="003A74D6" w14:paraId="55B03365" w14:textId="77777777" w:rsidTr="006771E8">
        <w:trPr>
          <w:cantSplit/>
          <w:trHeight w:val="397"/>
          <w:jc w:val="right"/>
        </w:trPr>
        <w:tc>
          <w:tcPr>
            <w:tcW w:w="3823" w:type="dxa"/>
            <w:vAlign w:val="center"/>
          </w:tcPr>
          <w:p w14:paraId="6D688156" w14:textId="77777777" w:rsidR="0045754F" w:rsidRPr="0045754F" w:rsidRDefault="0045754F" w:rsidP="006771E8">
            <w:pPr>
              <w:pStyle w:val="Table"/>
              <w:jc w:val="left"/>
            </w:pPr>
            <w:r w:rsidRPr="0045754F">
              <w:t>Air flow direction and velocity meter</w:t>
            </w:r>
          </w:p>
        </w:tc>
        <w:tc>
          <w:tcPr>
            <w:tcW w:w="992" w:type="dxa"/>
            <w:vAlign w:val="center"/>
          </w:tcPr>
          <w:p w14:paraId="5D36B547" w14:textId="77777777" w:rsidR="0045754F" w:rsidRPr="0045754F" w:rsidRDefault="0045754F" w:rsidP="0045754F">
            <w:pPr>
              <w:pStyle w:val="Table"/>
              <w:jc w:val="center"/>
            </w:pPr>
            <w:r w:rsidRPr="0045754F">
              <w:t>Units</w:t>
            </w:r>
          </w:p>
        </w:tc>
        <w:tc>
          <w:tcPr>
            <w:tcW w:w="709" w:type="dxa"/>
            <w:vAlign w:val="center"/>
          </w:tcPr>
          <w:p w14:paraId="16D55A82" w14:textId="77777777" w:rsidR="0045754F" w:rsidRPr="0045754F" w:rsidRDefault="0045754F" w:rsidP="0045754F">
            <w:pPr>
              <w:pStyle w:val="Table"/>
              <w:jc w:val="center"/>
            </w:pPr>
            <w:r w:rsidRPr="0045754F">
              <w:t>2</w:t>
            </w:r>
          </w:p>
        </w:tc>
        <w:tc>
          <w:tcPr>
            <w:tcW w:w="2648" w:type="dxa"/>
            <w:vAlign w:val="center"/>
          </w:tcPr>
          <w:p w14:paraId="11FDEE6B" w14:textId="77777777" w:rsidR="0045754F" w:rsidRPr="0045754F" w:rsidRDefault="0045754F" w:rsidP="0045754F">
            <w:pPr>
              <w:pStyle w:val="Table"/>
              <w:ind w:left="-89" w:right="0"/>
              <w:jc w:val="center"/>
            </w:pPr>
            <w:r w:rsidRPr="0045754F">
              <w:t>Fabrication and installation</w:t>
            </w:r>
          </w:p>
        </w:tc>
      </w:tr>
      <w:tr w:rsidR="0045754F" w:rsidRPr="003A74D6" w14:paraId="5D899616" w14:textId="77777777" w:rsidTr="006771E8">
        <w:trPr>
          <w:cantSplit/>
          <w:trHeight w:val="397"/>
          <w:jc w:val="right"/>
        </w:trPr>
        <w:tc>
          <w:tcPr>
            <w:tcW w:w="3823" w:type="dxa"/>
            <w:vAlign w:val="center"/>
          </w:tcPr>
          <w:p w14:paraId="63B09031" w14:textId="77777777" w:rsidR="0045754F" w:rsidRPr="0045754F" w:rsidRDefault="0045754F" w:rsidP="006771E8">
            <w:pPr>
              <w:pStyle w:val="Table"/>
              <w:jc w:val="left"/>
            </w:pPr>
            <w:r w:rsidRPr="0045754F">
              <w:t>Ventilation measurement control board</w:t>
            </w:r>
          </w:p>
        </w:tc>
        <w:tc>
          <w:tcPr>
            <w:tcW w:w="992" w:type="dxa"/>
            <w:vAlign w:val="center"/>
          </w:tcPr>
          <w:p w14:paraId="0798943A" w14:textId="77777777" w:rsidR="0045754F" w:rsidRPr="0045754F" w:rsidRDefault="0045754F" w:rsidP="0045754F">
            <w:pPr>
              <w:pStyle w:val="Table"/>
              <w:jc w:val="center"/>
            </w:pPr>
            <w:r w:rsidRPr="0045754F">
              <w:t>Panel</w:t>
            </w:r>
          </w:p>
        </w:tc>
        <w:tc>
          <w:tcPr>
            <w:tcW w:w="709" w:type="dxa"/>
            <w:vAlign w:val="center"/>
          </w:tcPr>
          <w:p w14:paraId="037B222E" w14:textId="77777777" w:rsidR="0045754F" w:rsidRPr="0045754F" w:rsidRDefault="0045754F" w:rsidP="0045754F">
            <w:pPr>
              <w:pStyle w:val="Table"/>
              <w:jc w:val="center"/>
            </w:pPr>
            <w:r w:rsidRPr="0045754F">
              <w:t>1</w:t>
            </w:r>
          </w:p>
        </w:tc>
        <w:tc>
          <w:tcPr>
            <w:tcW w:w="2648" w:type="dxa"/>
            <w:vAlign w:val="center"/>
          </w:tcPr>
          <w:p w14:paraId="25DAFF87" w14:textId="77777777" w:rsidR="0045754F" w:rsidRPr="0045754F" w:rsidRDefault="0045754F" w:rsidP="0045754F">
            <w:pPr>
              <w:pStyle w:val="Table"/>
              <w:ind w:left="-89" w:right="0"/>
              <w:jc w:val="center"/>
            </w:pPr>
            <w:r w:rsidRPr="0045754F">
              <w:t>Fabrication and installation</w:t>
            </w:r>
          </w:p>
        </w:tc>
      </w:tr>
      <w:tr w:rsidR="0045754F" w:rsidRPr="003A74D6" w14:paraId="6DCBC2B9" w14:textId="77777777" w:rsidTr="006771E8">
        <w:trPr>
          <w:cantSplit/>
          <w:trHeight w:val="397"/>
          <w:jc w:val="right"/>
        </w:trPr>
        <w:tc>
          <w:tcPr>
            <w:tcW w:w="3823" w:type="dxa"/>
            <w:vAlign w:val="center"/>
          </w:tcPr>
          <w:p w14:paraId="024FC51A" w14:textId="77777777" w:rsidR="0045754F" w:rsidRPr="0045754F" w:rsidRDefault="0045754F" w:rsidP="006771E8">
            <w:pPr>
              <w:pStyle w:val="Table"/>
              <w:jc w:val="left"/>
            </w:pPr>
            <w:r w:rsidRPr="0045754F">
              <w:t>Ventilation operation board</w:t>
            </w:r>
          </w:p>
        </w:tc>
        <w:tc>
          <w:tcPr>
            <w:tcW w:w="992" w:type="dxa"/>
            <w:vAlign w:val="center"/>
          </w:tcPr>
          <w:p w14:paraId="49493AA1" w14:textId="77777777" w:rsidR="0045754F" w:rsidRPr="0045754F" w:rsidRDefault="0045754F" w:rsidP="0045754F">
            <w:pPr>
              <w:pStyle w:val="Table"/>
              <w:jc w:val="center"/>
            </w:pPr>
            <w:r w:rsidRPr="0045754F">
              <w:t>Panel</w:t>
            </w:r>
          </w:p>
        </w:tc>
        <w:tc>
          <w:tcPr>
            <w:tcW w:w="709" w:type="dxa"/>
            <w:vAlign w:val="center"/>
          </w:tcPr>
          <w:p w14:paraId="195B1792" w14:textId="77777777" w:rsidR="0045754F" w:rsidRPr="0045754F" w:rsidRDefault="0045754F" w:rsidP="0045754F">
            <w:pPr>
              <w:pStyle w:val="Table"/>
              <w:jc w:val="center"/>
            </w:pPr>
            <w:r w:rsidRPr="0045754F">
              <w:t>1</w:t>
            </w:r>
          </w:p>
        </w:tc>
        <w:tc>
          <w:tcPr>
            <w:tcW w:w="2648" w:type="dxa"/>
            <w:vAlign w:val="center"/>
          </w:tcPr>
          <w:p w14:paraId="56A407CA" w14:textId="77777777" w:rsidR="0045754F" w:rsidRPr="0045754F" w:rsidRDefault="0045754F" w:rsidP="0045754F">
            <w:pPr>
              <w:pStyle w:val="Table"/>
              <w:ind w:left="-89" w:right="0"/>
              <w:jc w:val="center"/>
            </w:pPr>
            <w:r w:rsidRPr="0045754F">
              <w:t>Fabrication and installation</w:t>
            </w:r>
          </w:p>
        </w:tc>
      </w:tr>
      <w:tr w:rsidR="0045754F" w:rsidRPr="003A74D6" w14:paraId="3D942E62" w14:textId="77777777" w:rsidTr="006771E8">
        <w:trPr>
          <w:cantSplit/>
          <w:trHeight w:val="397"/>
          <w:jc w:val="right"/>
        </w:trPr>
        <w:tc>
          <w:tcPr>
            <w:tcW w:w="3823" w:type="dxa"/>
            <w:vAlign w:val="center"/>
          </w:tcPr>
          <w:p w14:paraId="3CFA1417" w14:textId="77777777" w:rsidR="0045754F" w:rsidRPr="0045754F" w:rsidRDefault="0045754F" w:rsidP="006771E8">
            <w:pPr>
              <w:pStyle w:val="Table"/>
              <w:jc w:val="left"/>
            </w:pPr>
            <w:r w:rsidRPr="0045754F">
              <w:t>Ventilation inverter control board</w:t>
            </w:r>
          </w:p>
        </w:tc>
        <w:tc>
          <w:tcPr>
            <w:tcW w:w="992" w:type="dxa"/>
            <w:vAlign w:val="center"/>
          </w:tcPr>
          <w:p w14:paraId="60E18AF3" w14:textId="77777777" w:rsidR="0045754F" w:rsidRPr="0045754F" w:rsidRDefault="0045754F" w:rsidP="0045754F">
            <w:pPr>
              <w:pStyle w:val="Table"/>
              <w:jc w:val="center"/>
            </w:pPr>
            <w:r w:rsidRPr="0045754F">
              <w:t>Panel</w:t>
            </w:r>
          </w:p>
        </w:tc>
        <w:tc>
          <w:tcPr>
            <w:tcW w:w="709" w:type="dxa"/>
            <w:vAlign w:val="center"/>
          </w:tcPr>
          <w:p w14:paraId="479C68E3" w14:textId="77777777" w:rsidR="0045754F" w:rsidRPr="0045754F" w:rsidRDefault="0045754F" w:rsidP="0045754F">
            <w:pPr>
              <w:pStyle w:val="Table"/>
              <w:jc w:val="center"/>
            </w:pPr>
            <w:r w:rsidRPr="0045754F">
              <w:t>4</w:t>
            </w:r>
          </w:p>
        </w:tc>
        <w:tc>
          <w:tcPr>
            <w:tcW w:w="2648" w:type="dxa"/>
            <w:vAlign w:val="center"/>
          </w:tcPr>
          <w:p w14:paraId="5670B9C9" w14:textId="77777777" w:rsidR="0045754F" w:rsidRPr="0045754F" w:rsidRDefault="0045754F" w:rsidP="0045754F">
            <w:pPr>
              <w:pStyle w:val="Table"/>
              <w:ind w:left="-89" w:right="0"/>
              <w:jc w:val="center"/>
            </w:pPr>
            <w:r w:rsidRPr="0045754F">
              <w:t>Fabrication and installation</w:t>
            </w:r>
          </w:p>
        </w:tc>
      </w:tr>
      <w:tr w:rsidR="0045754F" w:rsidRPr="003A74D6" w14:paraId="338BCE06" w14:textId="77777777" w:rsidTr="006771E8">
        <w:trPr>
          <w:cantSplit/>
          <w:trHeight w:val="397"/>
          <w:jc w:val="right"/>
        </w:trPr>
        <w:tc>
          <w:tcPr>
            <w:tcW w:w="3823" w:type="dxa"/>
            <w:vAlign w:val="center"/>
          </w:tcPr>
          <w:p w14:paraId="78C441AF" w14:textId="77777777" w:rsidR="0045754F" w:rsidRPr="0045754F" w:rsidRDefault="0045754F" w:rsidP="006771E8">
            <w:pPr>
              <w:pStyle w:val="Table"/>
              <w:jc w:val="left"/>
            </w:pPr>
            <w:r w:rsidRPr="0045754F">
              <w:t>Manual switchbox (for 2 units). Class 1 heat-resistant specifications</w:t>
            </w:r>
          </w:p>
        </w:tc>
        <w:tc>
          <w:tcPr>
            <w:tcW w:w="992" w:type="dxa"/>
            <w:vAlign w:val="center"/>
          </w:tcPr>
          <w:p w14:paraId="1C18DFD8" w14:textId="77777777" w:rsidR="0045754F" w:rsidRPr="0045754F" w:rsidRDefault="0045754F" w:rsidP="0045754F">
            <w:pPr>
              <w:pStyle w:val="Table"/>
              <w:jc w:val="center"/>
            </w:pPr>
            <w:r w:rsidRPr="0045754F">
              <w:t>Panel</w:t>
            </w:r>
          </w:p>
        </w:tc>
        <w:tc>
          <w:tcPr>
            <w:tcW w:w="709" w:type="dxa"/>
            <w:vAlign w:val="center"/>
          </w:tcPr>
          <w:p w14:paraId="01503252" w14:textId="77777777" w:rsidR="0045754F" w:rsidRPr="0045754F" w:rsidRDefault="0045754F" w:rsidP="0045754F">
            <w:pPr>
              <w:pStyle w:val="Table"/>
              <w:jc w:val="center"/>
            </w:pPr>
            <w:r w:rsidRPr="0045754F">
              <w:t>4</w:t>
            </w:r>
          </w:p>
        </w:tc>
        <w:tc>
          <w:tcPr>
            <w:tcW w:w="2648" w:type="dxa"/>
            <w:vAlign w:val="center"/>
          </w:tcPr>
          <w:p w14:paraId="7CA726E3" w14:textId="77777777" w:rsidR="0045754F" w:rsidRPr="0045754F" w:rsidRDefault="0045754F" w:rsidP="0045754F">
            <w:pPr>
              <w:pStyle w:val="Table"/>
              <w:ind w:left="-89" w:right="0"/>
              <w:jc w:val="center"/>
            </w:pPr>
            <w:r w:rsidRPr="0045754F">
              <w:t>Fabrication and installation</w:t>
            </w:r>
          </w:p>
        </w:tc>
      </w:tr>
      <w:tr w:rsidR="0045754F" w:rsidRPr="003A74D6" w14:paraId="5A5BC34F" w14:textId="77777777" w:rsidTr="006771E8">
        <w:trPr>
          <w:cantSplit/>
          <w:trHeight w:val="397"/>
          <w:jc w:val="right"/>
        </w:trPr>
        <w:tc>
          <w:tcPr>
            <w:tcW w:w="3823" w:type="dxa"/>
            <w:vAlign w:val="center"/>
          </w:tcPr>
          <w:p w14:paraId="156B8F6E" w14:textId="77777777" w:rsidR="0045754F" w:rsidRPr="0045754F" w:rsidRDefault="0045754F" w:rsidP="006771E8">
            <w:pPr>
              <w:pStyle w:val="Table"/>
              <w:jc w:val="left"/>
            </w:pPr>
            <w:r w:rsidRPr="0045754F">
              <w:t>Manual switchbox (for 2 units)</w:t>
            </w:r>
          </w:p>
        </w:tc>
        <w:tc>
          <w:tcPr>
            <w:tcW w:w="992" w:type="dxa"/>
            <w:vAlign w:val="center"/>
          </w:tcPr>
          <w:p w14:paraId="5A6A1ADE" w14:textId="77777777" w:rsidR="0045754F" w:rsidRPr="0045754F" w:rsidRDefault="0045754F" w:rsidP="0045754F">
            <w:pPr>
              <w:pStyle w:val="Table"/>
              <w:jc w:val="center"/>
            </w:pPr>
            <w:r w:rsidRPr="0045754F">
              <w:t>Panel</w:t>
            </w:r>
          </w:p>
        </w:tc>
        <w:tc>
          <w:tcPr>
            <w:tcW w:w="709" w:type="dxa"/>
            <w:vAlign w:val="center"/>
          </w:tcPr>
          <w:p w14:paraId="3395A16C" w14:textId="77777777" w:rsidR="0045754F" w:rsidRPr="0045754F" w:rsidRDefault="0045754F" w:rsidP="0045754F">
            <w:pPr>
              <w:pStyle w:val="Table"/>
              <w:jc w:val="center"/>
            </w:pPr>
            <w:r w:rsidRPr="0045754F">
              <w:t>3</w:t>
            </w:r>
          </w:p>
        </w:tc>
        <w:tc>
          <w:tcPr>
            <w:tcW w:w="2648" w:type="dxa"/>
            <w:vAlign w:val="center"/>
          </w:tcPr>
          <w:p w14:paraId="0E5E7FDC" w14:textId="77777777" w:rsidR="0045754F" w:rsidRPr="0045754F" w:rsidRDefault="0045754F" w:rsidP="0045754F">
            <w:pPr>
              <w:pStyle w:val="Table"/>
              <w:ind w:left="-89" w:right="0"/>
              <w:jc w:val="center"/>
            </w:pPr>
            <w:r w:rsidRPr="0045754F">
              <w:t>Fabrication and installation</w:t>
            </w:r>
          </w:p>
        </w:tc>
      </w:tr>
      <w:tr w:rsidR="0045754F" w:rsidRPr="003A74D6" w14:paraId="44224348" w14:textId="77777777" w:rsidTr="006771E8">
        <w:trPr>
          <w:cantSplit/>
          <w:trHeight w:val="397"/>
          <w:jc w:val="right"/>
        </w:trPr>
        <w:tc>
          <w:tcPr>
            <w:tcW w:w="3823" w:type="dxa"/>
            <w:vAlign w:val="center"/>
          </w:tcPr>
          <w:p w14:paraId="0D6083DF" w14:textId="77777777" w:rsidR="0045754F" w:rsidRPr="0045754F" w:rsidRDefault="0045754F" w:rsidP="006771E8">
            <w:pPr>
              <w:pStyle w:val="Table"/>
              <w:jc w:val="left"/>
            </w:pPr>
            <w:r w:rsidRPr="0045754F">
              <w:t>Manual switchbox (for 1 unit)</w:t>
            </w:r>
          </w:p>
        </w:tc>
        <w:tc>
          <w:tcPr>
            <w:tcW w:w="992" w:type="dxa"/>
            <w:vAlign w:val="center"/>
          </w:tcPr>
          <w:p w14:paraId="4AAFB124" w14:textId="77777777" w:rsidR="0045754F" w:rsidRPr="0045754F" w:rsidRDefault="0045754F" w:rsidP="0045754F">
            <w:pPr>
              <w:pStyle w:val="Table"/>
              <w:jc w:val="center"/>
            </w:pPr>
            <w:r w:rsidRPr="0045754F">
              <w:t>Panel</w:t>
            </w:r>
          </w:p>
        </w:tc>
        <w:tc>
          <w:tcPr>
            <w:tcW w:w="709" w:type="dxa"/>
            <w:vAlign w:val="center"/>
          </w:tcPr>
          <w:p w14:paraId="512B9595" w14:textId="77777777" w:rsidR="0045754F" w:rsidRPr="0045754F" w:rsidRDefault="0045754F" w:rsidP="0045754F">
            <w:pPr>
              <w:pStyle w:val="Table"/>
              <w:jc w:val="center"/>
            </w:pPr>
            <w:r w:rsidRPr="0045754F">
              <w:t>1</w:t>
            </w:r>
          </w:p>
        </w:tc>
        <w:tc>
          <w:tcPr>
            <w:tcW w:w="2648" w:type="dxa"/>
            <w:vAlign w:val="center"/>
          </w:tcPr>
          <w:p w14:paraId="1016575D" w14:textId="77777777" w:rsidR="0045754F" w:rsidRPr="0045754F" w:rsidRDefault="0045754F" w:rsidP="0045754F">
            <w:pPr>
              <w:pStyle w:val="Table"/>
              <w:ind w:left="-89" w:right="0"/>
              <w:jc w:val="center"/>
            </w:pPr>
            <w:r w:rsidRPr="0045754F">
              <w:t>Fabrication and installation</w:t>
            </w:r>
          </w:p>
        </w:tc>
      </w:tr>
      <w:tr w:rsidR="0045754F" w:rsidRPr="003A74D6" w14:paraId="5E164FC3" w14:textId="77777777" w:rsidTr="006771E8">
        <w:trPr>
          <w:cantSplit/>
          <w:trHeight w:val="397"/>
          <w:jc w:val="right"/>
        </w:trPr>
        <w:tc>
          <w:tcPr>
            <w:tcW w:w="3823" w:type="dxa"/>
            <w:vAlign w:val="center"/>
          </w:tcPr>
          <w:p w14:paraId="717BF958" w14:textId="083839E7" w:rsidR="0045754F" w:rsidRPr="0045754F" w:rsidRDefault="0045754F" w:rsidP="006771E8">
            <w:pPr>
              <w:pStyle w:val="Table"/>
              <w:jc w:val="left"/>
            </w:pPr>
            <w:r w:rsidRPr="0045754F">
              <w:t>Power conduit between each equipment and board.</w:t>
            </w:r>
            <w:r>
              <w:t xml:space="preserve"> </w:t>
            </w:r>
            <w:r w:rsidRPr="0045754F">
              <w:t>Scope shall be based on drawings.</w:t>
            </w:r>
          </w:p>
        </w:tc>
        <w:tc>
          <w:tcPr>
            <w:tcW w:w="992" w:type="dxa"/>
            <w:vAlign w:val="center"/>
          </w:tcPr>
          <w:p w14:paraId="3C199D27" w14:textId="77777777" w:rsidR="0045754F" w:rsidRPr="0045754F" w:rsidRDefault="0045754F" w:rsidP="0045754F">
            <w:pPr>
              <w:pStyle w:val="Table"/>
              <w:jc w:val="center"/>
            </w:pPr>
            <w:r w:rsidRPr="0045754F">
              <w:t>Set</w:t>
            </w:r>
          </w:p>
        </w:tc>
        <w:tc>
          <w:tcPr>
            <w:tcW w:w="709" w:type="dxa"/>
            <w:vAlign w:val="center"/>
          </w:tcPr>
          <w:p w14:paraId="3DAEC87F" w14:textId="77777777" w:rsidR="0045754F" w:rsidRPr="0045754F" w:rsidRDefault="0045754F" w:rsidP="0045754F">
            <w:pPr>
              <w:pStyle w:val="Table"/>
              <w:jc w:val="center"/>
            </w:pPr>
            <w:r w:rsidRPr="0045754F">
              <w:t>1</w:t>
            </w:r>
          </w:p>
        </w:tc>
        <w:tc>
          <w:tcPr>
            <w:tcW w:w="2648" w:type="dxa"/>
            <w:vAlign w:val="center"/>
          </w:tcPr>
          <w:p w14:paraId="754E761E" w14:textId="77777777" w:rsidR="0045754F" w:rsidRPr="0045754F" w:rsidRDefault="0045754F" w:rsidP="0045754F">
            <w:pPr>
              <w:pStyle w:val="Table"/>
              <w:ind w:left="-89" w:right="0"/>
              <w:jc w:val="center"/>
            </w:pPr>
            <w:r w:rsidRPr="0045754F">
              <w:t>Installation</w:t>
            </w:r>
          </w:p>
        </w:tc>
      </w:tr>
      <w:tr w:rsidR="0045754F" w:rsidRPr="003A74D6" w14:paraId="75A19018" w14:textId="77777777" w:rsidTr="006771E8">
        <w:trPr>
          <w:cantSplit/>
          <w:trHeight w:val="397"/>
          <w:jc w:val="right"/>
        </w:trPr>
        <w:tc>
          <w:tcPr>
            <w:tcW w:w="3823" w:type="dxa"/>
            <w:vAlign w:val="center"/>
          </w:tcPr>
          <w:p w14:paraId="18FED737" w14:textId="77777777" w:rsidR="0045754F" w:rsidRPr="0045754F" w:rsidRDefault="0045754F" w:rsidP="006771E8">
            <w:pPr>
              <w:pStyle w:val="Table"/>
              <w:jc w:val="left"/>
            </w:pPr>
            <w:r w:rsidRPr="0045754F">
              <w:t>Inspection</w:t>
            </w:r>
          </w:p>
        </w:tc>
        <w:tc>
          <w:tcPr>
            <w:tcW w:w="992" w:type="dxa"/>
            <w:vAlign w:val="center"/>
          </w:tcPr>
          <w:p w14:paraId="039317A0" w14:textId="77777777" w:rsidR="0045754F" w:rsidRPr="0045754F" w:rsidRDefault="0045754F" w:rsidP="0045754F">
            <w:pPr>
              <w:pStyle w:val="Table"/>
              <w:jc w:val="center"/>
            </w:pPr>
            <w:r w:rsidRPr="0045754F">
              <w:t>Set</w:t>
            </w:r>
          </w:p>
        </w:tc>
        <w:tc>
          <w:tcPr>
            <w:tcW w:w="709" w:type="dxa"/>
            <w:vAlign w:val="center"/>
          </w:tcPr>
          <w:p w14:paraId="3CFE02E8" w14:textId="77777777" w:rsidR="0045754F" w:rsidRPr="0045754F" w:rsidRDefault="0045754F" w:rsidP="0045754F">
            <w:pPr>
              <w:pStyle w:val="Table"/>
              <w:jc w:val="center"/>
            </w:pPr>
            <w:r w:rsidRPr="0045754F">
              <w:t>1</w:t>
            </w:r>
          </w:p>
        </w:tc>
        <w:tc>
          <w:tcPr>
            <w:tcW w:w="2648" w:type="dxa"/>
            <w:vAlign w:val="center"/>
          </w:tcPr>
          <w:p w14:paraId="77C25771" w14:textId="77777777" w:rsidR="0045754F" w:rsidRPr="0045754F" w:rsidRDefault="0045754F" w:rsidP="0045754F">
            <w:pPr>
              <w:pStyle w:val="Table"/>
              <w:ind w:left="-89" w:right="0"/>
              <w:jc w:val="center"/>
            </w:pPr>
          </w:p>
        </w:tc>
      </w:tr>
      <w:tr w:rsidR="0045754F" w:rsidRPr="003A74D6" w14:paraId="77B43974" w14:textId="77777777" w:rsidTr="006771E8">
        <w:trPr>
          <w:cantSplit/>
          <w:trHeight w:val="397"/>
          <w:jc w:val="right"/>
        </w:trPr>
        <w:tc>
          <w:tcPr>
            <w:tcW w:w="3823" w:type="dxa"/>
            <w:vAlign w:val="center"/>
          </w:tcPr>
          <w:p w14:paraId="5221E746" w14:textId="77777777" w:rsidR="0045754F" w:rsidRPr="0045754F" w:rsidRDefault="0045754F" w:rsidP="006771E8">
            <w:pPr>
              <w:pStyle w:val="Table"/>
              <w:jc w:val="left"/>
            </w:pPr>
            <w:r w:rsidRPr="0045754F">
              <w:t>Comprehensive commissioning adjustments</w:t>
            </w:r>
          </w:p>
        </w:tc>
        <w:tc>
          <w:tcPr>
            <w:tcW w:w="992" w:type="dxa"/>
            <w:vAlign w:val="center"/>
          </w:tcPr>
          <w:p w14:paraId="79B23A53" w14:textId="77777777" w:rsidR="0045754F" w:rsidRPr="0045754F" w:rsidRDefault="0045754F" w:rsidP="0045754F">
            <w:pPr>
              <w:pStyle w:val="Table"/>
              <w:jc w:val="center"/>
            </w:pPr>
            <w:r w:rsidRPr="0045754F">
              <w:t>Set</w:t>
            </w:r>
          </w:p>
        </w:tc>
        <w:tc>
          <w:tcPr>
            <w:tcW w:w="709" w:type="dxa"/>
            <w:vAlign w:val="center"/>
          </w:tcPr>
          <w:p w14:paraId="45747072" w14:textId="77777777" w:rsidR="0045754F" w:rsidRPr="0045754F" w:rsidRDefault="0045754F" w:rsidP="0045754F">
            <w:pPr>
              <w:pStyle w:val="Table"/>
              <w:jc w:val="center"/>
            </w:pPr>
            <w:r w:rsidRPr="0045754F">
              <w:t>1</w:t>
            </w:r>
          </w:p>
        </w:tc>
        <w:tc>
          <w:tcPr>
            <w:tcW w:w="2648" w:type="dxa"/>
            <w:vAlign w:val="center"/>
          </w:tcPr>
          <w:p w14:paraId="1F0AADA4" w14:textId="77777777" w:rsidR="0045754F" w:rsidRPr="0045754F" w:rsidRDefault="0045754F" w:rsidP="0045754F">
            <w:pPr>
              <w:pStyle w:val="Table"/>
              <w:ind w:left="-89" w:right="0"/>
              <w:jc w:val="center"/>
            </w:pPr>
          </w:p>
        </w:tc>
      </w:tr>
    </w:tbl>
    <w:p w14:paraId="5235E037" w14:textId="77777777" w:rsidR="00352B4E" w:rsidRDefault="00352B4E" w:rsidP="0045754F">
      <w:pPr>
        <w:pStyle w:val="Note"/>
      </w:pPr>
    </w:p>
    <w:p w14:paraId="015C7B1B" w14:textId="0F490B88" w:rsidR="0045754F" w:rsidRDefault="0045754F" w:rsidP="006771E8">
      <w:pPr>
        <w:pStyle w:val="Note"/>
        <w:rPr>
          <w:lang w:eastAsia="ja-JP"/>
        </w:rPr>
      </w:pPr>
    </w:p>
    <w:p w14:paraId="77E77558" w14:textId="289BF03F" w:rsidR="00352B4E" w:rsidRDefault="0045754F" w:rsidP="0045754F">
      <w:pPr>
        <w:pStyle w:val="a5"/>
      </w:pPr>
      <w:r>
        <w:t>(e)</w:t>
      </w:r>
      <w:r w:rsidR="00352B4E">
        <w:tab/>
        <w:t>Design Criteria</w:t>
      </w:r>
    </w:p>
    <w:p w14:paraId="058DA93C" w14:textId="24194B74" w:rsidR="00352B4E" w:rsidRDefault="00352B4E" w:rsidP="0045754F">
      <w:pPr>
        <w:pStyle w:val="Text3"/>
      </w:pPr>
      <w:r>
        <w:t>The required structural and traffic conditions for the design of ventilation facilities are the following:</w:t>
      </w:r>
      <w:r w:rsidR="00015506">
        <w:t xml:space="preserve"> (Refer to Table 55-2)</w:t>
      </w:r>
    </w:p>
    <w:p w14:paraId="61938EA1" w14:textId="77777777" w:rsidR="0045754F" w:rsidRDefault="0045754F" w:rsidP="0045754F">
      <w:pPr>
        <w:pStyle w:val="Note"/>
      </w:pPr>
    </w:p>
    <w:p w14:paraId="30912BE2" w14:textId="7DC31436" w:rsidR="00352B4E" w:rsidRDefault="0045754F" w:rsidP="0045754F">
      <w:pPr>
        <w:pStyle w:val="i"/>
      </w:pPr>
      <w:r>
        <w:t>(i)</w:t>
      </w:r>
      <w:r>
        <w:tab/>
        <w:t>Traffic method</w:t>
      </w:r>
      <w:r w:rsidR="00352B4E">
        <w:t xml:space="preserve">: </w:t>
      </w:r>
      <w:r>
        <w:t xml:space="preserve"> </w:t>
      </w:r>
      <w:r w:rsidR="00352B4E">
        <w:t>Two-lanes, two-ways of traffic</w:t>
      </w:r>
    </w:p>
    <w:p w14:paraId="3FEB6483" w14:textId="77777777" w:rsidR="0045754F" w:rsidRDefault="0045754F" w:rsidP="0045754F">
      <w:pPr>
        <w:pStyle w:val="Note"/>
      </w:pPr>
    </w:p>
    <w:p w14:paraId="4B7DCAB5" w14:textId="5DCB065F" w:rsidR="00352B4E" w:rsidRDefault="00352B4E" w:rsidP="0045754F">
      <w:pPr>
        <w:pStyle w:val="i"/>
      </w:pPr>
      <w:r>
        <w:t>(</w:t>
      </w:r>
      <w:r w:rsidR="0045754F">
        <w:t>ii</w:t>
      </w:r>
      <w:r>
        <w:t xml:space="preserve">) </w:t>
      </w:r>
      <w:r>
        <w:tab/>
        <w:t xml:space="preserve">Design speed: </w:t>
      </w:r>
      <w:r w:rsidR="0045754F">
        <w:t xml:space="preserve"> </w:t>
      </w:r>
      <w:r>
        <w:t xml:space="preserve">60 km/h </w:t>
      </w:r>
    </w:p>
    <w:p w14:paraId="50C04327" w14:textId="77777777" w:rsidR="0045754F" w:rsidRDefault="0045754F" w:rsidP="0045754F">
      <w:pPr>
        <w:pStyle w:val="Note"/>
      </w:pPr>
    </w:p>
    <w:p w14:paraId="33D66E07" w14:textId="40594F1E" w:rsidR="00352B4E" w:rsidRDefault="00352B4E" w:rsidP="0045754F">
      <w:pPr>
        <w:pStyle w:val="i"/>
      </w:pPr>
      <w:r>
        <w:t>(</w:t>
      </w:r>
      <w:r w:rsidR="0045754F">
        <w:t>iii</w:t>
      </w:r>
      <w:r>
        <w:t xml:space="preserve">) </w:t>
      </w:r>
      <w:r>
        <w:tab/>
        <w:t>Tunnel length and inclination</w:t>
      </w:r>
    </w:p>
    <w:p w14:paraId="4447C814" w14:textId="5A4FB20E" w:rsidR="00352B4E" w:rsidRDefault="00352B4E" w:rsidP="0045754F">
      <w:pPr>
        <w:pStyle w:val="2ndbulletinText2"/>
        <w:numPr>
          <w:ilvl w:val="0"/>
          <w:numId w:val="12"/>
        </w:numPr>
        <w:tabs>
          <w:tab w:val="clear" w:pos="3119"/>
        </w:tabs>
        <w:ind w:leftChars="0" w:left="3686" w:firstLineChars="0"/>
      </w:pPr>
      <w:r>
        <w:t>Lr=2688m, +3.5%:2649m, -0.5%:39m</w:t>
      </w:r>
    </w:p>
    <w:p w14:paraId="3E6EB1E8" w14:textId="77777777" w:rsidR="0045754F" w:rsidRDefault="0045754F" w:rsidP="0045754F">
      <w:pPr>
        <w:pStyle w:val="Note"/>
      </w:pPr>
    </w:p>
    <w:p w14:paraId="1A88D774" w14:textId="1DBD779A" w:rsidR="00352B4E" w:rsidRDefault="00352B4E" w:rsidP="0045754F">
      <w:pPr>
        <w:pStyle w:val="i"/>
      </w:pPr>
      <w:r>
        <w:t>(</w:t>
      </w:r>
      <w:r w:rsidR="0045754F">
        <w:t>iv</w:t>
      </w:r>
      <w:r>
        <w:t>)</w:t>
      </w:r>
      <w:r w:rsidR="0045754F">
        <w:t xml:space="preserve"> </w:t>
      </w:r>
      <w:r w:rsidR="0045754F">
        <w:tab/>
        <w:t xml:space="preserve">Tunnel cross sectional area:  </w:t>
      </w:r>
      <w:r>
        <w:t>Ar=71.6m</w:t>
      </w:r>
      <w:r w:rsidRPr="0045754F">
        <w:rPr>
          <w:vertAlign w:val="superscript"/>
        </w:rPr>
        <w:t>2</w:t>
      </w:r>
      <w:r>
        <w:t xml:space="preserve"> </w:t>
      </w:r>
    </w:p>
    <w:p w14:paraId="08A211DC" w14:textId="77777777" w:rsidR="0045754F" w:rsidRDefault="0045754F" w:rsidP="0045754F">
      <w:pPr>
        <w:pStyle w:val="Note"/>
      </w:pPr>
    </w:p>
    <w:p w14:paraId="0EBE3291" w14:textId="099DEC66" w:rsidR="00352B4E" w:rsidRDefault="00352B4E" w:rsidP="0045754F">
      <w:pPr>
        <w:pStyle w:val="i"/>
      </w:pPr>
      <w:r>
        <w:t>(</w:t>
      </w:r>
      <w:r w:rsidR="0045754F">
        <w:t>v</w:t>
      </w:r>
      <w:r>
        <w:t>)</w:t>
      </w:r>
      <w:r>
        <w:tab/>
        <w:t>Hydraulic diameter Dr</w:t>
      </w:r>
    </w:p>
    <w:p w14:paraId="31A6ABB6" w14:textId="77777777" w:rsidR="00352B4E" w:rsidRDefault="00352B4E" w:rsidP="0045754F">
      <w:pPr>
        <w:pStyle w:val="Text3"/>
        <w:ind w:leftChars="1482" w:left="3260"/>
      </w:pPr>
      <w:r>
        <w:t>Hydraulic diameter can be calculated from the following equation</w:t>
      </w:r>
    </w:p>
    <w:p w14:paraId="62162016" w14:textId="77777777" w:rsidR="00352B4E" w:rsidRDefault="00352B4E" w:rsidP="0045754F">
      <w:pPr>
        <w:pStyle w:val="Text3"/>
        <w:ind w:leftChars="1482" w:left="3260"/>
      </w:pPr>
      <w:r>
        <w:t xml:space="preserve">Dr=4*Ar/Sr *Sr : Cross section perimeter (Sr=32.9m) </w:t>
      </w:r>
    </w:p>
    <w:p w14:paraId="0E3F714A" w14:textId="0254F463" w:rsidR="00352B4E" w:rsidRDefault="00352B4E" w:rsidP="0045754F">
      <w:pPr>
        <w:pStyle w:val="Text3"/>
        <w:ind w:leftChars="1482" w:left="3260"/>
      </w:pPr>
      <w:r>
        <w:t>Hydraulic diameter is as follows from the equation:</w:t>
      </w:r>
      <w:r w:rsidR="0045754F">
        <w:t xml:space="preserve">  </w:t>
      </w:r>
      <w:r>
        <w:t>Dr=8.7 m</w:t>
      </w:r>
    </w:p>
    <w:p w14:paraId="10303829" w14:textId="77777777" w:rsidR="0045754F" w:rsidRDefault="0045754F" w:rsidP="0045754F">
      <w:pPr>
        <w:pStyle w:val="Note"/>
      </w:pPr>
    </w:p>
    <w:p w14:paraId="32E9CAD9" w14:textId="27350C96" w:rsidR="00352B4E" w:rsidRDefault="00352B4E" w:rsidP="0045754F">
      <w:pPr>
        <w:pStyle w:val="i"/>
      </w:pPr>
      <w:r>
        <w:t>(</w:t>
      </w:r>
      <w:r w:rsidR="0045754F">
        <w:t>vi</w:t>
      </w:r>
      <w:r>
        <w:t xml:space="preserve">) </w:t>
      </w:r>
      <w:r>
        <w:tab/>
        <w:t xml:space="preserve">Lane width: 3.5 m </w:t>
      </w:r>
    </w:p>
    <w:p w14:paraId="4E17ABB1" w14:textId="28D46942" w:rsidR="00352B4E" w:rsidRDefault="00352B4E" w:rsidP="0045754F">
      <w:pPr>
        <w:pStyle w:val="i"/>
      </w:pPr>
      <w:r>
        <w:t>(</w:t>
      </w:r>
      <w:r w:rsidR="0045754F">
        <w:t>vii</w:t>
      </w:r>
      <w:r>
        <w:t xml:space="preserve">) </w:t>
      </w:r>
      <w:r>
        <w:tab/>
        <w:t>Shoulder width: 0.5 m</w:t>
      </w:r>
    </w:p>
    <w:p w14:paraId="7D227C5D" w14:textId="7BAB32C3" w:rsidR="00352B4E" w:rsidRDefault="00352B4E" w:rsidP="0045754F">
      <w:pPr>
        <w:pStyle w:val="i"/>
        <w:ind w:leftChars="1160" w:hanging="709"/>
      </w:pPr>
      <w:r>
        <w:t>(</w:t>
      </w:r>
      <w:r w:rsidR="0045754F">
        <w:t>viii)</w:t>
      </w:r>
      <w:r>
        <w:tab/>
        <w:t>Altitude: 1292–1385 m, avg. 1339 m</w:t>
      </w:r>
    </w:p>
    <w:p w14:paraId="6ADD2B40" w14:textId="204DD996" w:rsidR="00015506" w:rsidRDefault="00015506" w:rsidP="0045754F">
      <w:pPr>
        <w:pStyle w:val="Note"/>
      </w:pPr>
    </w:p>
    <w:p w14:paraId="5C235189" w14:textId="77777777" w:rsidR="00015506" w:rsidRDefault="00015506" w:rsidP="00015506">
      <w:pPr>
        <w:pStyle w:val="11"/>
      </w:pPr>
      <w:bookmarkStart w:id="117" w:name="_Toc514417501"/>
      <w:r>
        <w:lastRenderedPageBreak/>
        <w:t>(2)</w:t>
      </w:r>
      <w:r>
        <w:tab/>
        <w:t>Basic Requirements</w:t>
      </w:r>
      <w:bookmarkEnd w:id="117"/>
    </w:p>
    <w:p w14:paraId="51FBE84F" w14:textId="1FA79EB7" w:rsidR="00015506" w:rsidRDefault="00015506" w:rsidP="00015506">
      <w:pPr>
        <w:pStyle w:val="a5"/>
      </w:pPr>
      <w:r>
        <w:t>(a)</w:t>
      </w:r>
      <w:r>
        <w:tab/>
        <w:t>Basic Design</w:t>
      </w:r>
    </w:p>
    <w:p w14:paraId="6FE2A11D" w14:textId="77777777" w:rsidR="00015506" w:rsidRDefault="00015506" w:rsidP="00015506">
      <w:pPr>
        <w:pStyle w:val="Note"/>
      </w:pPr>
    </w:p>
    <w:p w14:paraId="480BFBFC" w14:textId="2B5ED373" w:rsidR="00015506" w:rsidRDefault="00015506" w:rsidP="00015506">
      <w:pPr>
        <w:pStyle w:val="i"/>
      </w:pPr>
      <w:r>
        <w:t>(i)</w:t>
      </w:r>
      <w:r>
        <w:tab/>
        <w:t>Ventilation system: Longitudinal-flow jet fan</w:t>
      </w:r>
    </w:p>
    <w:p w14:paraId="5C0B3C14" w14:textId="77777777" w:rsidR="00015506" w:rsidRDefault="00015506" w:rsidP="00015506">
      <w:pPr>
        <w:pStyle w:val="Note"/>
      </w:pPr>
    </w:p>
    <w:p w14:paraId="0ECED1DC" w14:textId="2A38EBD6" w:rsidR="00015506" w:rsidRDefault="00015506" w:rsidP="00015506">
      <w:pPr>
        <w:pStyle w:val="i"/>
      </w:pPr>
      <w:r>
        <w:t xml:space="preserve">(ii) </w:t>
      </w:r>
      <w:r>
        <w:tab/>
        <w:t>Ventilation control method</w:t>
      </w:r>
    </w:p>
    <w:p w14:paraId="2F559A32" w14:textId="77777777" w:rsidR="00015506" w:rsidRDefault="00015506" w:rsidP="00015506">
      <w:pPr>
        <w:pStyle w:val="Text3"/>
        <w:ind w:leftChars="1482" w:left="3260"/>
      </w:pPr>
      <w:r>
        <w:t>Normal control: Feed-Back (FB) control, program control (as backup in case FB control fails)</w:t>
      </w:r>
    </w:p>
    <w:p w14:paraId="02094FA0" w14:textId="77777777" w:rsidR="00015506" w:rsidRDefault="00015506" w:rsidP="00015506">
      <w:pPr>
        <w:pStyle w:val="Text3"/>
        <w:ind w:leftChars="1482" w:left="3260"/>
      </w:pPr>
      <w:r>
        <w:t>Emergency control: fire connected control (low-speed ventilation control), fire manual control.</w:t>
      </w:r>
    </w:p>
    <w:p w14:paraId="0F0A5FF0" w14:textId="77777777" w:rsidR="00015506" w:rsidRDefault="00015506" w:rsidP="00015506">
      <w:pPr>
        <w:pStyle w:val="Note"/>
      </w:pPr>
    </w:p>
    <w:p w14:paraId="3A407056" w14:textId="55EA0D3A" w:rsidR="00015506" w:rsidRDefault="00015506" w:rsidP="00015506">
      <w:pPr>
        <w:pStyle w:val="i"/>
      </w:pPr>
      <w:r>
        <w:t>(iii)</w:t>
      </w:r>
      <w:r>
        <w:tab/>
        <w:t>Jet fan placement</w:t>
      </w:r>
    </w:p>
    <w:p w14:paraId="55226A76" w14:textId="77777777" w:rsidR="00015506" w:rsidRDefault="00015506" w:rsidP="00015506">
      <w:pPr>
        <w:pStyle w:val="Text3"/>
        <w:ind w:leftChars="1482" w:left="3260"/>
      </w:pPr>
      <w:r>
        <w:t>Four jet fans are required to serve as evacuation support control (low-speed ventilation control) and firefighting support control (exhausting). For the low-speed ventilation control, if a jet fan runs within 500 m in front or behind the fire point, it will cause smoke to spread and hinder evacuation conditions. Thus, jet fans located within 500 m in front or behind a fire point must not run during a fire.</w:t>
      </w:r>
    </w:p>
    <w:p w14:paraId="245B0BD5" w14:textId="4EE6BBF8" w:rsidR="00015506" w:rsidRDefault="00015506" w:rsidP="00015506">
      <w:pPr>
        <w:pStyle w:val="Text3"/>
        <w:ind w:leftChars="1482" w:left="3260"/>
      </w:pPr>
      <w:r>
        <w:t>To ensure this, jet fans are positioned near the portals on each end to permit low-speed ventilation control regardless of the fire point position.</w:t>
      </w:r>
    </w:p>
    <w:p w14:paraId="680A5052" w14:textId="77777777" w:rsidR="00607C9D" w:rsidRDefault="00607C9D" w:rsidP="00607C9D">
      <w:pPr>
        <w:pStyle w:val="i"/>
      </w:pPr>
    </w:p>
    <w:p w14:paraId="0117F3F1" w14:textId="036580C9" w:rsidR="00607C9D" w:rsidRDefault="00607C9D" w:rsidP="00607C9D">
      <w:pPr>
        <w:pStyle w:val="i"/>
      </w:pPr>
      <w:r>
        <w:t>(iv)</w:t>
      </w:r>
      <w:r>
        <w:tab/>
        <w:t>Operation</w:t>
      </w:r>
    </w:p>
    <w:p w14:paraId="0EF61EA0" w14:textId="77777777" w:rsidR="00607C9D" w:rsidRDefault="00607C9D" w:rsidP="00607C9D">
      <w:pPr>
        <w:pStyle w:val="Text3"/>
        <w:ind w:leftChars="1482" w:left="3260"/>
      </w:pPr>
      <w:r>
        <w:t>During normal conditions, the ventilation measurement control board in the Eastern Power Room collects measured data from VI, CO, and AV meters, determines the proper ventilation volume and direction, and sends run/stop commands to the ventilation inverter control board as well as ventilation control center (a separate project).</w:t>
      </w:r>
    </w:p>
    <w:p w14:paraId="13018AD7" w14:textId="77777777" w:rsidR="00607C9D" w:rsidRDefault="00607C9D" w:rsidP="00607C9D">
      <w:pPr>
        <w:pStyle w:val="Text3"/>
        <w:ind w:leftChars="1482" w:left="3260"/>
      </w:pPr>
      <w:r>
        <w:t>During fire conditions, after the fire emergency signal is input, normal control is immediately suspended and the system switches to low-speed ventilation control to improve evacuation conditions. Once evacuation is complete, firefighting support is provided via fire manual control.</w:t>
      </w:r>
    </w:p>
    <w:p w14:paraId="04C5ED04" w14:textId="77777777" w:rsidR="00607C9D" w:rsidRPr="00607C9D" w:rsidRDefault="00607C9D" w:rsidP="00607C9D">
      <w:pPr>
        <w:pStyle w:val="Text3"/>
        <w:ind w:leftChars="1482" w:left="3260"/>
      </w:pPr>
    </w:p>
    <w:p w14:paraId="33B24D02" w14:textId="5A345538" w:rsidR="00607C9D" w:rsidRDefault="00607C9D">
      <w:pPr>
        <w:rPr>
          <w:rFonts w:ascii="Times New Roman" w:eastAsia="Times New Roman" w:hAnsi="Times New Roman"/>
          <w:spacing w:val="-1"/>
          <w:sz w:val="18"/>
          <w:szCs w:val="24"/>
        </w:rPr>
      </w:pPr>
      <w:r>
        <w:br w:type="page"/>
      </w:r>
    </w:p>
    <w:p w14:paraId="24B633CA" w14:textId="77777777" w:rsidR="00015506" w:rsidRDefault="00015506" w:rsidP="00015506">
      <w:pPr>
        <w:pStyle w:val="Note"/>
      </w:pPr>
    </w:p>
    <w:p w14:paraId="2D76A643" w14:textId="420B059E" w:rsidR="00352B4E" w:rsidRDefault="00352B4E" w:rsidP="0045754F">
      <w:pPr>
        <w:pStyle w:val="TableTittle"/>
      </w:pPr>
      <w:r>
        <w:t xml:space="preserve">Table </w:t>
      </w:r>
      <w:r w:rsidR="0045754F">
        <w:t>55-2</w:t>
      </w:r>
      <w:r>
        <w:t>: Design Criteria</w:t>
      </w:r>
    </w:p>
    <w:tbl>
      <w:tblPr>
        <w:tblW w:w="899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77"/>
      </w:tblGrid>
      <w:tr w:rsidR="00015506" w:rsidRPr="003A74D6" w14:paraId="5E49D6D0" w14:textId="77777777" w:rsidTr="00015506">
        <w:trPr>
          <w:jc w:val="right"/>
        </w:trPr>
        <w:tc>
          <w:tcPr>
            <w:tcW w:w="2122" w:type="dxa"/>
            <w:shd w:val="clear" w:color="auto" w:fill="C6D9F1" w:themeFill="text2" w:themeFillTint="33"/>
          </w:tcPr>
          <w:p w14:paraId="03B12801" w14:textId="77777777" w:rsidR="00015506" w:rsidRPr="00015506" w:rsidRDefault="00015506" w:rsidP="00015506">
            <w:pPr>
              <w:pStyle w:val="Table"/>
              <w:jc w:val="center"/>
              <w:rPr>
                <w:b/>
              </w:rPr>
            </w:pPr>
            <w:r w:rsidRPr="00015506">
              <w:rPr>
                <w:b/>
              </w:rPr>
              <w:t>Item</w:t>
            </w:r>
          </w:p>
        </w:tc>
        <w:tc>
          <w:tcPr>
            <w:tcW w:w="6877" w:type="dxa"/>
            <w:shd w:val="clear" w:color="auto" w:fill="C6D9F1" w:themeFill="text2" w:themeFillTint="33"/>
          </w:tcPr>
          <w:p w14:paraId="3E58588C" w14:textId="77777777" w:rsidR="00015506" w:rsidRPr="00015506" w:rsidRDefault="00015506" w:rsidP="00015506">
            <w:pPr>
              <w:pStyle w:val="Table"/>
              <w:jc w:val="center"/>
              <w:rPr>
                <w:b/>
                <w:lang w:val="vi-VN"/>
              </w:rPr>
            </w:pPr>
            <w:r w:rsidRPr="00015506">
              <w:rPr>
                <w:b/>
                <w:lang w:val="vi-VN"/>
              </w:rPr>
              <w:t>Description</w:t>
            </w:r>
          </w:p>
        </w:tc>
      </w:tr>
      <w:tr w:rsidR="00015506" w:rsidRPr="003A74D6" w14:paraId="2E515E79" w14:textId="77777777" w:rsidTr="00015506">
        <w:trPr>
          <w:jc w:val="right"/>
        </w:trPr>
        <w:tc>
          <w:tcPr>
            <w:tcW w:w="2122" w:type="dxa"/>
            <w:shd w:val="clear" w:color="auto" w:fill="auto"/>
          </w:tcPr>
          <w:p w14:paraId="51C2CF3D" w14:textId="77777777" w:rsidR="00015506" w:rsidRPr="00015506" w:rsidRDefault="00015506" w:rsidP="00015506">
            <w:pPr>
              <w:pStyle w:val="Table"/>
            </w:pPr>
            <w:r w:rsidRPr="00015506">
              <w:t xml:space="preserve">Tunnel </w:t>
            </w:r>
          </w:p>
        </w:tc>
        <w:tc>
          <w:tcPr>
            <w:tcW w:w="6877" w:type="dxa"/>
            <w:shd w:val="clear" w:color="auto" w:fill="auto"/>
          </w:tcPr>
          <w:p w14:paraId="399543A8" w14:textId="77777777" w:rsidR="00015506" w:rsidRPr="00015506" w:rsidRDefault="00015506" w:rsidP="00015506">
            <w:pPr>
              <w:pStyle w:val="Table"/>
              <w:jc w:val="center"/>
              <w:rPr>
                <w:lang w:val="vi-VN"/>
              </w:rPr>
            </w:pPr>
            <w:r w:rsidRPr="00015506">
              <w:rPr>
                <w:lang w:val="vi-VN"/>
              </w:rPr>
              <w:t xml:space="preserve">2688 </w:t>
            </w:r>
            <w:r w:rsidRPr="00015506">
              <w:t>m</w:t>
            </w:r>
          </w:p>
        </w:tc>
      </w:tr>
      <w:tr w:rsidR="00015506" w:rsidRPr="003A74D6" w14:paraId="4910D962" w14:textId="77777777" w:rsidTr="00015506">
        <w:trPr>
          <w:trHeight w:val="3901"/>
          <w:jc w:val="right"/>
        </w:trPr>
        <w:tc>
          <w:tcPr>
            <w:tcW w:w="2122" w:type="dxa"/>
            <w:shd w:val="clear" w:color="auto" w:fill="auto"/>
            <w:vAlign w:val="center"/>
          </w:tcPr>
          <w:p w14:paraId="02A204A7" w14:textId="77777777" w:rsidR="00015506" w:rsidRPr="00015506" w:rsidRDefault="00015506" w:rsidP="00015506">
            <w:pPr>
              <w:pStyle w:val="Table"/>
            </w:pPr>
            <w:r w:rsidRPr="00015506">
              <w:t xml:space="preserve">Longitudinal Section </w:t>
            </w:r>
          </w:p>
        </w:tc>
        <w:tc>
          <w:tcPr>
            <w:tcW w:w="6877" w:type="dxa"/>
            <w:shd w:val="clear" w:color="auto" w:fill="auto"/>
          </w:tcPr>
          <w:p w14:paraId="1C993317" w14:textId="58851F59" w:rsidR="00015506" w:rsidRPr="00015506" w:rsidRDefault="00015506" w:rsidP="00015506">
            <w:pPr>
              <w:pStyle w:val="Table"/>
              <w:jc w:val="center"/>
              <w:rPr>
                <w:noProof/>
                <w:lang w:eastAsia="en-US"/>
              </w:rPr>
            </w:pPr>
          </w:p>
          <w:p w14:paraId="3C49CA95" w14:textId="06106EC1" w:rsidR="00015506" w:rsidRPr="00015506" w:rsidRDefault="00015506" w:rsidP="00015506">
            <w:pPr>
              <w:pStyle w:val="Table"/>
              <w:jc w:val="center"/>
              <w:rPr>
                <w:noProof/>
                <w:lang w:eastAsia="en-US"/>
              </w:rPr>
            </w:pPr>
            <w:r w:rsidRPr="00015506">
              <w:rPr>
                <w:noProof/>
              </w:rPr>
              <w:drawing>
                <wp:anchor distT="0" distB="0" distL="114300" distR="114300" simplePos="0" relativeHeight="251655168" behindDoc="0" locked="0" layoutInCell="1" allowOverlap="1" wp14:anchorId="754A09D6" wp14:editId="3CF6FE05">
                  <wp:simplePos x="0" y="0"/>
                  <wp:positionH relativeFrom="margin">
                    <wp:posOffset>480899</wp:posOffset>
                  </wp:positionH>
                  <wp:positionV relativeFrom="paragraph">
                    <wp:posOffset>55677</wp:posOffset>
                  </wp:positionV>
                  <wp:extent cx="3284931" cy="2076450"/>
                  <wp:effectExtent l="0" t="0" r="0" b="0"/>
                  <wp:wrapNone/>
                  <wp:docPr id="9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84931" cy="2076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ED7CB5" w14:textId="77777777" w:rsidR="00015506" w:rsidRPr="00015506" w:rsidRDefault="00015506" w:rsidP="00015506">
            <w:pPr>
              <w:pStyle w:val="Table"/>
              <w:jc w:val="center"/>
              <w:rPr>
                <w:noProof/>
                <w:lang w:eastAsia="en-US"/>
              </w:rPr>
            </w:pPr>
          </w:p>
          <w:p w14:paraId="32D63001" w14:textId="77777777" w:rsidR="00015506" w:rsidRPr="00015506" w:rsidRDefault="00015506" w:rsidP="00015506">
            <w:pPr>
              <w:pStyle w:val="Table"/>
              <w:jc w:val="center"/>
              <w:rPr>
                <w:noProof/>
                <w:lang w:eastAsia="en-US"/>
              </w:rPr>
            </w:pPr>
          </w:p>
          <w:p w14:paraId="5DFC60C4" w14:textId="77777777" w:rsidR="00015506" w:rsidRPr="00015506" w:rsidRDefault="00015506" w:rsidP="00015506">
            <w:pPr>
              <w:pStyle w:val="Table"/>
              <w:jc w:val="center"/>
              <w:rPr>
                <w:noProof/>
                <w:lang w:eastAsia="en-US"/>
              </w:rPr>
            </w:pPr>
          </w:p>
          <w:p w14:paraId="36192734" w14:textId="77777777" w:rsidR="00015506" w:rsidRPr="00015506" w:rsidRDefault="00015506" w:rsidP="00015506">
            <w:pPr>
              <w:pStyle w:val="Table"/>
              <w:jc w:val="center"/>
              <w:rPr>
                <w:noProof/>
                <w:lang w:eastAsia="en-US"/>
              </w:rPr>
            </w:pPr>
          </w:p>
          <w:p w14:paraId="7E01D439" w14:textId="77777777" w:rsidR="00015506" w:rsidRPr="00015506" w:rsidRDefault="00015506" w:rsidP="00015506">
            <w:pPr>
              <w:pStyle w:val="Table"/>
              <w:jc w:val="center"/>
              <w:rPr>
                <w:noProof/>
                <w:lang w:eastAsia="en-US"/>
              </w:rPr>
            </w:pPr>
          </w:p>
          <w:p w14:paraId="273782D9" w14:textId="77777777" w:rsidR="00015506" w:rsidRPr="00015506" w:rsidRDefault="00015506" w:rsidP="00015506">
            <w:pPr>
              <w:pStyle w:val="Table"/>
              <w:jc w:val="center"/>
              <w:rPr>
                <w:noProof/>
                <w:lang w:eastAsia="en-US"/>
              </w:rPr>
            </w:pPr>
          </w:p>
          <w:p w14:paraId="17A3874A" w14:textId="77777777" w:rsidR="00015506" w:rsidRPr="00015506" w:rsidRDefault="00015506" w:rsidP="00015506">
            <w:pPr>
              <w:pStyle w:val="Table"/>
              <w:jc w:val="center"/>
              <w:rPr>
                <w:noProof/>
                <w:lang w:eastAsia="en-US"/>
              </w:rPr>
            </w:pPr>
          </w:p>
          <w:p w14:paraId="7789EE28" w14:textId="77777777" w:rsidR="00015506" w:rsidRPr="00015506" w:rsidRDefault="00015506" w:rsidP="00015506">
            <w:pPr>
              <w:pStyle w:val="Table"/>
              <w:jc w:val="center"/>
              <w:rPr>
                <w:noProof/>
                <w:lang w:eastAsia="en-US"/>
              </w:rPr>
            </w:pPr>
          </w:p>
          <w:p w14:paraId="0182714A" w14:textId="77777777" w:rsidR="00015506" w:rsidRPr="00015506" w:rsidRDefault="00015506" w:rsidP="00015506">
            <w:pPr>
              <w:pStyle w:val="Table"/>
              <w:jc w:val="center"/>
              <w:rPr>
                <w:noProof/>
                <w:lang w:eastAsia="en-US"/>
              </w:rPr>
            </w:pPr>
          </w:p>
          <w:p w14:paraId="0440E7FF" w14:textId="77777777" w:rsidR="00015506" w:rsidRPr="00015506" w:rsidRDefault="00015506" w:rsidP="00015506">
            <w:pPr>
              <w:pStyle w:val="Table"/>
              <w:jc w:val="center"/>
              <w:rPr>
                <w:noProof/>
                <w:lang w:eastAsia="en-US"/>
              </w:rPr>
            </w:pPr>
          </w:p>
        </w:tc>
      </w:tr>
      <w:tr w:rsidR="00015506" w:rsidRPr="003A74D6" w14:paraId="55957D1E" w14:textId="77777777" w:rsidTr="00015506">
        <w:trPr>
          <w:trHeight w:val="3956"/>
          <w:jc w:val="right"/>
        </w:trPr>
        <w:tc>
          <w:tcPr>
            <w:tcW w:w="2122" w:type="dxa"/>
            <w:shd w:val="clear" w:color="auto" w:fill="auto"/>
            <w:vAlign w:val="center"/>
          </w:tcPr>
          <w:p w14:paraId="26706F56" w14:textId="77777777" w:rsidR="00015506" w:rsidRPr="00015506" w:rsidRDefault="00015506" w:rsidP="00015506">
            <w:pPr>
              <w:pStyle w:val="Table"/>
            </w:pPr>
            <w:r w:rsidRPr="00015506">
              <w:t>Cross Section</w:t>
            </w:r>
          </w:p>
        </w:tc>
        <w:tc>
          <w:tcPr>
            <w:tcW w:w="6877" w:type="dxa"/>
            <w:shd w:val="clear" w:color="auto" w:fill="auto"/>
          </w:tcPr>
          <w:p w14:paraId="426BEB97" w14:textId="0D9F37F3" w:rsidR="00015506" w:rsidRPr="00015506" w:rsidRDefault="00015506" w:rsidP="00015506">
            <w:pPr>
              <w:pStyle w:val="Table"/>
              <w:jc w:val="center"/>
              <w:rPr>
                <w:noProof/>
              </w:rPr>
            </w:pPr>
            <w:r w:rsidRPr="00015506">
              <w:rPr>
                <w:noProof/>
              </w:rPr>
              <w:drawing>
                <wp:anchor distT="0" distB="0" distL="114300" distR="114300" simplePos="0" relativeHeight="251656192" behindDoc="0" locked="0" layoutInCell="1" allowOverlap="1" wp14:anchorId="1FBFEBFA" wp14:editId="6A7BD876">
                  <wp:simplePos x="0" y="0"/>
                  <wp:positionH relativeFrom="margin">
                    <wp:posOffset>711530</wp:posOffset>
                  </wp:positionH>
                  <wp:positionV relativeFrom="paragraph">
                    <wp:posOffset>164008</wp:posOffset>
                  </wp:positionV>
                  <wp:extent cx="2597621" cy="2238375"/>
                  <wp:effectExtent l="0" t="0" r="0" b="0"/>
                  <wp:wrapNone/>
                  <wp:docPr id="1572" name="図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597621" cy="2238375"/>
                          </a:xfrm>
                          <a:prstGeom prst="rect">
                            <a:avLst/>
                          </a:prstGeom>
                        </pic:spPr>
                      </pic:pic>
                    </a:graphicData>
                  </a:graphic>
                  <wp14:sizeRelH relativeFrom="page">
                    <wp14:pctWidth>0</wp14:pctWidth>
                  </wp14:sizeRelH>
                  <wp14:sizeRelV relativeFrom="page">
                    <wp14:pctHeight>0</wp14:pctHeight>
                  </wp14:sizeRelV>
                </wp:anchor>
              </w:drawing>
            </w:r>
          </w:p>
          <w:p w14:paraId="4139E648" w14:textId="3B4CD549" w:rsidR="00015506" w:rsidRPr="00015506" w:rsidRDefault="00015506" w:rsidP="00015506">
            <w:pPr>
              <w:pStyle w:val="Table"/>
              <w:jc w:val="center"/>
              <w:rPr>
                <w:noProof/>
              </w:rPr>
            </w:pPr>
          </w:p>
          <w:p w14:paraId="65443D9B" w14:textId="77777777" w:rsidR="00015506" w:rsidRPr="00015506" w:rsidRDefault="00015506" w:rsidP="00015506">
            <w:pPr>
              <w:pStyle w:val="Table"/>
              <w:jc w:val="center"/>
              <w:rPr>
                <w:noProof/>
              </w:rPr>
            </w:pPr>
          </w:p>
          <w:p w14:paraId="05FC6144" w14:textId="77777777" w:rsidR="00015506" w:rsidRPr="00015506" w:rsidRDefault="00015506" w:rsidP="00015506">
            <w:pPr>
              <w:pStyle w:val="Table"/>
              <w:jc w:val="center"/>
              <w:rPr>
                <w:noProof/>
              </w:rPr>
            </w:pPr>
          </w:p>
          <w:p w14:paraId="3E2C2E24" w14:textId="77777777" w:rsidR="00015506" w:rsidRPr="00015506" w:rsidRDefault="00015506" w:rsidP="00015506">
            <w:pPr>
              <w:pStyle w:val="Table"/>
              <w:jc w:val="center"/>
              <w:rPr>
                <w:noProof/>
              </w:rPr>
            </w:pPr>
          </w:p>
          <w:p w14:paraId="3FF2FD02" w14:textId="77777777" w:rsidR="00015506" w:rsidRPr="00015506" w:rsidRDefault="00015506" w:rsidP="00015506">
            <w:pPr>
              <w:pStyle w:val="Table"/>
              <w:jc w:val="center"/>
              <w:rPr>
                <w:noProof/>
              </w:rPr>
            </w:pPr>
          </w:p>
          <w:p w14:paraId="67E11F13" w14:textId="77777777" w:rsidR="00015506" w:rsidRPr="00015506" w:rsidRDefault="00015506" w:rsidP="00015506">
            <w:pPr>
              <w:pStyle w:val="Table"/>
              <w:jc w:val="center"/>
              <w:rPr>
                <w:noProof/>
              </w:rPr>
            </w:pPr>
          </w:p>
          <w:p w14:paraId="42720494" w14:textId="77777777" w:rsidR="00015506" w:rsidRPr="00015506" w:rsidRDefault="00015506" w:rsidP="00015506">
            <w:pPr>
              <w:pStyle w:val="Table"/>
              <w:jc w:val="center"/>
              <w:rPr>
                <w:noProof/>
              </w:rPr>
            </w:pPr>
          </w:p>
          <w:p w14:paraId="2B267217" w14:textId="77777777" w:rsidR="00015506" w:rsidRPr="00015506" w:rsidRDefault="00015506" w:rsidP="00015506">
            <w:pPr>
              <w:pStyle w:val="Table"/>
              <w:jc w:val="center"/>
              <w:rPr>
                <w:noProof/>
              </w:rPr>
            </w:pPr>
          </w:p>
          <w:p w14:paraId="7CF3AB67" w14:textId="77777777" w:rsidR="00015506" w:rsidRPr="00015506" w:rsidRDefault="00015506" w:rsidP="00015506">
            <w:pPr>
              <w:pStyle w:val="Table"/>
              <w:jc w:val="center"/>
              <w:rPr>
                <w:noProof/>
              </w:rPr>
            </w:pPr>
          </w:p>
          <w:p w14:paraId="2B038076" w14:textId="77777777" w:rsidR="00015506" w:rsidRPr="00015506" w:rsidRDefault="00015506" w:rsidP="00015506">
            <w:pPr>
              <w:pStyle w:val="Table"/>
              <w:jc w:val="center"/>
              <w:rPr>
                <w:noProof/>
              </w:rPr>
            </w:pPr>
          </w:p>
          <w:p w14:paraId="4063F407" w14:textId="77777777" w:rsidR="00015506" w:rsidRPr="00015506" w:rsidRDefault="00015506" w:rsidP="00015506">
            <w:pPr>
              <w:pStyle w:val="Table"/>
              <w:jc w:val="center"/>
              <w:rPr>
                <w:noProof/>
              </w:rPr>
            </w:pPr>
          </w:p>
        </w:tc>
      </w:tr>
      <w:tr w:rsidR="00015506" w:rsidRPr="003A74D6" w14:paraId="35380BA0" w14:textId="77777777" w:rsidTr="00015506">
        <w:trPr>
          <w:jc w:val="right"/>
        </w:trPr>
        <w:tc>
          <w:tcPr>
            <w:tcW w:w="2122" w:type="dxa"/>
            <w:shd w:val="clear" w:color="auto" w:fill="auto"/>
            <w:vAlign w:val="center"/>
          </w:tcPr>
          <w:p w14:paraId="62EDDA2A" w14:textId="77777777" w:rsidR="00015506" w:rsidRPr="00015506" w:rsidRDefault="00015506" w:rsidP="00015506">
            <w:pPr>
              <w:pStyle w:val="Table"/>
            </w:pPr>
            <w:r w:rsidRPr="00015506">
              <w:t>Cross Section Area</w:t>
            </w:r>
          </w:p>
        </w:tc>
        <w:tc>
          <w:tcPr>
            <w:tcW w:w="6877" w:type="dxa"/>
            <w:shd w:val="clear" w:color="auto" w:fill="auto"/>
          </w:tcPr>
          <w:p w14:paraId="59D7572C" w14:textId="77777777" w:rsidR="00015506" w:rsidRPr="00015506" w:rsidRDefault="00015506" w:rsidP="00015506">
            <w:pPr>
              <w:pStyle w:val="Table"/>
              <w:jc w:val="center"/>
            </w:pPr>
            <w:r w:rsidRPr="00015506">
              <w:t xml:space="preserve">Ar = </w:t>
            </w:r>
            <w:r w:rsidRPr="00015506">
              <w:rPr>
                <w:lang w:val="vi-VN"/>
              </w:rPr>
              <w:t>71.6</w:t>
            </w:r>
            <w:r w:rsidRPr="00015506">
              <w:t xml:space="preserve"> m</w:t>
            </w:r>
            <w:r w:rsidRPr="00015506">
              <w:rPr>
                <w:vertAlign w:val="superscript"/>
              </w:rPr>
              <w:t>2</w:t>
            </w:r>
          </w:p>
        </w:tc>
      </w:tr>
      <w:tr w:rsidR="00015506" w:rsidRPr="003A74D6" w14:paraId="6B6E507A" w14:textId="77777777" w:rsidTr="00015506">
        <w:trPr>
          <w:jc w:val="right"/>
        </w:trPr>
        <w:tc>
          <w:tcPr>
            <w:tcW w:w="2122" w:type="dxa"/>
            <w:shd w:val="clear" w:color="auto" w:fill="auto"/>
            <w:vAlign w:val="center"/>
          </w:tcPr>
          <w:p w14:paraId="4222CE65" w14:textId="77777777" w:rsidR="00015506" w:rsidRPr="00015506" w:rsidRDefault="00015506" w:rsidP="00015506">
            <w:pPr>
              <w:pStyle w:val="Table"/>
            </w:pPr>
            <w:r w:rsidRPr="00015506">
              <w:t>Traffic Conditions</w:t>
            </w:r>
          </w:p>
        </w:tc>
        <w:tc>
          <w:tcPr>
            <w:tcW w:w="6877" w:type="dxa"/>
            <w:shd w:val="clear" w:color="auto" w:fill="auto"/>
          </w:tcPr>
          <w:p w14:paraId="4C54C74A" w14:textId="77777777" w:rsidR="00015506" w:rsidRPr="00015506" w:rsidRDefault="00015506" w:rsidP="00015506">
            <w:pPr>
              <w:pStyle w:val="Table"/>
              <w:jc w:val="center"/>
              <w:rPr>
                <w:lang w:val="vi-VN"/>
              </w:rPr>
            </w:pPr>
            <w:r w:rsidRPr="00015506">
              <w:rPr>
                <w:lang w:val="vi-VN"/>
              </w:rPr>
              <w:t>2-lanes, 2-ways of traffic</w:t>
            </w:r>
          </w:p>
        </w:tc>
      </w:tr>
      <w:tr w:rsidR="00015506" w:rsidRPr="003A74D6" w14:paraId="050D9642" w14:textId="77777777" w:rsidTr="00015506">
        <w:trPr>
          <w:jc w:val="right"/>
        </w:trPr>
        <w:tc>
          <w:tcPr>
            <w:tcW w:w="2122" w:type="dxa"/>
            <w:shd w:val="clear" w:color="auto" w:fill="auto"/>
            <w:vAlign w:val="center"/>
          </w:tcPr>
          <w:p w14:paraId="0212360F" w14:textId="77777777" w:rsidR="00015506" w:rsidRPr="00015506" w:rsidRDefault="00015506" w:rsidP="00015506">
            <w:pPr>
              <w:pStyle w:val="Table"/>
            </w:pPr>
            <w:r w:rsidRPr="00015506">
              <w:t>Designed Speed</w:t>
            </w:r>
          </w:p>
        </w:tc>
        <w:tc>
          <w:tcPr>
            <w:tcW w:w="6877" w:type="dxa"/>
            <w:shd w:val="clear" w:color="auto" w:fill="auto"/>
          </w:tcPr>
          <w:p w14:paraId="0FB099EB" w14:textId="77777777" w:rsidR="00015506" w:rsidRPr="00015506" w:rsidRDefault="00015506" w:rsidP="00015506">
            <w:pPr>
              <w:pStyle w:val="Table"/>
              <w:jc w:val="center"/>
              <w:rPr>
                <w:lang w:val="vi-VN"/>
              </w:rPr>
            </w:pPr>
            <w:r w:rsidRPr="00015506">
              <w:rPr>
                <w:lang w:val="vi-VN"/>
              </w:rPr>
              <w:t>60</w:t>
            </w:r>
            <w:r w:rsidRPr="00015506">
              <w:t xml:space="preserve"> km/h</w:t>
            </w:r>
          </w:p>
        </w:tc>
      </w:tr>
    </w:tbl>
    <w:p w14:paraId="34719C47" w14:textId="2D1BB794" w:rsidR="00352B4E" w:rsidRDefault="00352B4E" w:rsidP="00015506">
      <w:pPr>
        <w:pStyle w:val="Note"/>
      </w:pPr>
    </w:p>
    <w:p w14:paraId="7828AA11" w14:textId="77777777" w:rsidR="00352B4E" w:rsidRDefault="00352B4E" w:rsidP="00352B4E">
      <w:pPr>
        <w:pStyle w:val="Text2"/>
      </w:pPr>
    </w:p>
    <w:p w14:paraId="4B1142D7" w14:textId="701E4F02" w:rsidR="00352B4E" w:rsidRDefault="00015506" w:rsidP="00015506">
      <w:pPr>
        <w:pStyle w:val="a5"/>
      </w:pPr>
      <w:r>
        <w:t>(b)</w:t>
      </w:r>
      <w:r>
        <w:tab/>
      </w:r>
      <w:r w:rsidR="00352B4E">
        <w:t>Durability</w:t>
      </w:r>
    </w:p>
    <w:p w14:paraId="703E04E6" w14:textId="77777777" w:rsidR="00352B4E" w:rsidRDefault="00352B4E" w:rsidP="00015506">
      <w:pPr>
        <w:pStyle w:val="Text3"/>
      </w:pPr>
      <w:r>
        <w:t>The system shall be operated 24 hours a day, 365 days a year, the hardware must be durable for continuous operation.</w:t>
      </w:r>
    </w:p>
    <w:p w14:paraId="164EE0BF" w14:textId="77777777" w:rsidR="00352B4E" w:rsidRDefault="00352B4E" w:rsidP="00015506">
      <w:pPr>
        <w:pStyle w:val="Note"/>
      </w:pPr>
    </w:p>
    <w:p w14:paraId="6B10B628" w14:textId="0ED384E6" w:rsidR="00352B4E" w:rsidRDefault="00015506" w:rsidP="00015506">
      <w:pPr>
        <w:pStyle w:val="a5"/>
      </w:pPr>
      <w:r>
        <w:t>(c)</w:t>
      </w:r>
      <w:r>
        <w:tab/>
      </w:r>
      <w:r w:rsidR="00352B4E">
        <w:t>Facility Expandability</w:t>
      </w:r>
    </w:p>
    <w:p w14:paraId="7B291443" w14:textId="77777777" w:rsidR="00352B4E" w:rsidRDefault="00352B4E" w:rsidP="00015506">
      <w:pPr>
        <w:pStyle w:val="Text3"/>
      </w:pPr>
      <w:r>
        <w:t>Ventilation equipment has been strengthened due to the world environmental considerations regarding to the global warming and the regulations global climate issues are strictly addressed to control and minimize the automobile’s gas emission.</w:t>
      </w:r>
    </w:p>
    <w:p w14:paraId="71FB58BB" w14:textId="77777777" w:rsidR="00352B4E" w:rsidRDefault="00352B4E" w:rsidP="00015506">
      <w:pPr>
        <w:pStyle w:val="Text3"/>
      </w:pPr>
      <w:r>
        <w:t xml:space="preserve">To address future equipment changes or modifications, the system must be </w:t>
      </w:r>
      <w:r>
        <w:lastRenderedPageBreak/>
        <w:t>easily adaptable, and shall facilitate the installation of additional basic equipment, etc., in a relative ease way.</w:t>
      </w:r>
    </w:p>
    <w:p w14:paraId="5287EAA7" w14:textId="77777777" w:rsidR="00352B4E" w:rsidRDefault="00352B4E" w:rsidP="00015506">
      <w:pPr>
        <w:pStyle w:val="Note"/>
      </w:pPr>
    </w:p>
    <w:p w14:paraId="4341F816" w14:textId="0EA66C73" w:rsidR="00352B4E" w:rsidRDefault="00015506" w:rsidP="00015506">
      <w:pPr>
        <w:pStyle w:val="a5"/>
      </w:pPr>
      <w:r>
        <w:t>(d)</w:t>
      </w:r>
      <w:r>
        <w:tab/>
      </w:r>
      <w:r w:rsidR="00352B4E">
        <w:t>Supplied Power</w:t>
      </w:r>
    </w:p>
    <w:p w14:paraId="54D741A7" w14:textId="1DD4F449" w:rsidR="00352B4E" w:rsidRDefault="00352B4E" w:rsidP="00505ACC">
      <w:pPr>
        <w:pStyle w:val="dotted"/>
      </w:pPr>
      <w:r>
        <w:t xml:space="preserve">Ventilation inverter control board: </w:t>
      </w:r>
    </w:p>
    <w:p w14:paraId="60FE7F74" w14:textId="7893E8D8" w:rsidR="00352B4E" w:rsidRDefault="00352B4E" w:rsidP="00505ACC">
      <w:pPr>
        <w:pStyle w:val="2ndbulletinText2"/>
        <w:numPr>
          <w:ilvl w:val="0"/>
          <w:numId w:val="12"/>
        </w:numPr>
        <w:tabs>
          <w:tab w:val="clear" w:pos="3119"/>
          <w:tab w:val="left" w:pos="3686"/>
        </w:tabs>
        <w:ind w:leftChars="0" w:left="3686" w:firstLineChars="0"/>
      </w:pPr>
      <w:r>
        <w:t>from the ventilation transformer board:</w:t>
      </w:r>
      <w:r w:rsidR="00505ACC">
        <w:t xml:space="preserve">  </w:t>
      </w:r>
      <w:r>
        <w:t>3-phase 3-wire 415V 50 Hz</w:t>
      </w:r>
    </w:p>
    <w:p w14:paraId="1E6C728A" w14:textId="08958429" w:rsidR="00352B4E" w:rsidRDefault="00352B4E" w:rsidP="00505ACC">
      <w:pPr>
        <w:pStyle w:val="2ndbulletinText2"/>
        <w:numPr>
          <w:ilvl w:val="0"/>
          <w:numId w:val="12"/>
        </w:numPr>
        <w:tabs>
          <w:tab w:val="clear" w:pos="3119"/>
          <w:tab w:val="left" w:pos="3686"/>
        </w:tabs>
        <w:ind w:leftChars="0" w:left="3686" w:firstLineChars="0"/>
      </w:pPr>
      <w:r>
        <w:t>from the ventilation measurement control board:</w:t>
      </w:r>
      <w:r w:rsidR="00505ACC">
        <w:t xml:space="preserve">  </w:t>
      </w:r>
      <w:r>
        <w:t>single-phase 2-wire 105V 50 HZ</w:t>
      </w:r>
    </w:p>
    <w:p w14:paraId="4172D31A" w14:textId="73D39C1A" w:rsidR="00352B4E" w:rsidRDefault="00352B4E" w:rsidP="00505ACC">
      <w:pPr>
        <w:pStyle w:val="dotted"/>
      </w:pPr>
      <w:r>
        <w:t xml:space="preserve">Tunnel measuring equipment: </w:t>
      </w:r>
    </w:p>
    <w:p w14:paraId="6D196469" w14:textId="056A7A77" w:rsidR="00352B4E" w:rsidRDefault="00352B4E" w:rsidP="00505ACC">
      <w:pPr>
        <w:pStyle w:val="2ndbulletinText2"/>
        <w:numPr>
          <w:ilvl w:val="0"/>
          <w:numId w:val="12"/>
        </w:numPr>
        <w:tabs>
          <w:tab w:val="clear" w:pos="3119"/>
          <w:tab w:val="left" w:pos="3686"/>
        </w:tabs>
        <w:ind w:leftChars="0" w:left="3686" w:firstLineChars="0"/>
      </w:pPr>
      <w:r>
        <w:t>fr</w:t>
      </w:r>
      <w:r w:rsidR="00505ACC">
        <w:t xml:space="preserve">om on-site transformer board:  </w:t>
      </w:r>
      <w:r>
        <w:t>single-phase 2-wire 220V 50 HZ</w:t>
      </w:r>
    </w:p>
    <w:p w14:paraId="022DF36E" w14:textId="31520286" w:rsidR="00352B4E" w:rsidRDefault="00352B4E" w:rsidP="00505ACC">
      <w:pPr>
        <w:pStyle w:val="dotted"/>
      </w:pPr>
      <w:r>
        <w:t xml:space="preserve">Ventilation measurement control board, ventilation operation board: </w:t>
      </w:r>
    </w:p>
    <w:p w14:paraId="37E06A00" w14:textId="4733CCF6" w:rsidR="00352B4E" w:rsidRDefault="00352B4E" w:rsidP="00505ACC">
      <w:pPr>
        <w:pStyle w:val="2ndbulletinText2"/>
        <w:numPr>
          <w:ilvl w:val="0"/>
          <w:numId w:val="12"/>
        </w:numPr>
        <w:tabs>
          <w:tab w:val="clear" w:pos="3119"/>
          <w:tab w:val="left" w:pos="3686"/>
        </w:tabs>
        <w:ind w:leftChars="0" w:left="3686" w:firstLineChars="0"/>
      </w:pPr>
      <w:r>
        <w:t>from the I/O board:</w:t>
      </w:r>
      <w:r w:rsidR="00505ACC">
        <w:t xml:space="preserve">  </w:t>
      </w:r>
      <w:r>
        <w:t>single-phase 2-wire 105V 50 HZ</w:t>
      </w:r>
    </w:p>
    <w:p w14:paraId="374F4DD5" w14:textId="77777777" w:rsidR="00352B4E" w:rsidRDefault="00352B4E" w:rsidP="00505ACC">
      <w:pPr>
        <w:pStyle w:val="Note"/>
      </w:pPr>
    </w:p>
    <w:p w14:paraId="7869A7F6" w14:textId="4C95DF30" w:rsidR="00352B4E" w:rsidRDefault="00505ACC" w:rsidP="00505ACC">
      <w:pPr>
        <w:pStyle w:val="11"/>
      </w:pPr>
      <w:bookmarkStart w:id="118" w:name="_Toc514417502"/>
      <w:r>
        <w:t>(3)</w:t>
      </w:r>
      <w:r>
        <w:tab/>
        <w:t>Ventilation Control Equipment</w:t>
      </w:r>
      <w:bookmarkEnd w:id="118"/>
    </w:p>
    <w:p w14:paraId="085D826E" w14:textId="0B5878AE" w:rsidR="00352B4E" w:rsidRDefault="00505ACC" w:rsidP="00505ACC">
      <w:pPr>
        <w:pStyle w:val="a5"/>
      </w:pPr>
      <w:r>
        <w:t>(a)</w:t>
      </w:r>
      <w:r>
        <w:tab/>
      </w:r>
      <w:r>
        <w:tab/>
        <w:t>S</w:t>
      </w:r>
      <w:r w:rsidR="00352B4E">
        <w:t>ystem Overview</w:t>
      </w:r>
    </w:p>
    <w:p w14:paraId="06616565" w14:textId="6CB1DADC" w:rsidR="00352B4E" w:rsidRDefault="00352B4E" w:rsidP="00505ACC">
      <w:pPr>
        <w:pStyle w:val="Text3"/>
      </w:pPr>
      <w:r>
        <w:t>An outline of the system for facilities is described be</w:t>
      </w:r>
      <w:r w:rsidR="00505ACC">
        <w:t>low:</w:t>
      </w:r>
    </w:p>
    <w:p w14:paraId="7E261571" w14:textId="77777777" w:rsidR="00505ACC" w:rsidRDefault="00505ACC" w:rsidP="00505ACC">
      <w:pPr>
        <w:pStyle w:val="Note"/>
      </w:pPr>
    </w:p>
    <w:p w14:paraId="617B8657" w14:textId="5A4AA327" w:rsidR="00352B4E" w:rsidRDefault="00352B4E" w:rsidP="00505ACC">
      <w:pPr>
        <w:pStyle w:val="i"/>
      </w:pPr>
      <w:r>
        <w:t>(</w:t>
      </w:r>
      <w:r w:rsidR="00505ACC">
        <w:t>i</w:t>
      </w:r>
      <w:r>
        <w:t>)</w:t>
      </w:r>
      <w:r>
        <w:tab/>
        <w:t>Control under normal conditions</w:t>
      </w:r>
    </w:p>
    <w:p w14:paraId="5ADDAFB7" w14:textId="520CEE13" w:rsidR="00352B4E" w:rsidRDefault="00352B4E" w:rsidP="00505ACC">
      <w:pPr>
        <w:pStyle w:val="dotted"/>
        <w:tabs>
          <w:tab w:val="clear" w:pos="3119"/>
          <w:tab w:val="left" w:pos="3402"/>
        </w:tabs>
        <w:ind w:left="3402" w:hanging="424"/>
      </w:pPr>
      <w:r>
        <w:t>During normal conditions, the ventilation measurement control board in the Eastern Power Room collects measured data from VI, CO, and AV meters, determines the proper ventilation volume and direction, and sends run/stop commands to the ventilation inverter control board and ventilation control center (a separate project).</w:t>
      </w:r>
    </w:p>
    <w:p w14:paraId="05AADFD8" w14:textId="1D230209" w:rsidR="00352B4E" w:rsidRDefault="00352B4E" w:rsidP="00505ACC">
      <w:pPr>
        <w:pStyle w:val="dotted"/>
        <w:tabs>
          <w:tab w:val="clear" w:pos="3119"/>
          <w:tab w:val="left" w:pos="3402"/>
        </w:tabs>
        <w:ind w:left="3402" w:hanging="424"/>
      </w:pPr>
      <w:r>
        <w:t>It must be possible to use program control or manual control modes as a backup if measurement control fails.</w:t>
      </w:r>
    </w:p>
    <w:p w14:paraId="6311D25B" w14:textId="77777777" w:rsidR="00505ACC" w:rsidRDefault="00505ACC" w:rsidP="00505ACC">
      <w:pPr>
        <w:pStyle w:val="Note"/>
      </w:pPr>
    </w:p>
    <w:p w14:paraId="075A0537" w14:textId="6FD09078" w:rsidR="00352B4E" w:rsidRDefault="00505ACC" w:rsidP="00505ACC">
      <w:pPr>
        <w:pStyle w:val="i"/>
      </w:pPr>
      <w:r>
        <w:t>(ii</w:t>
      </w:r>
      <w:r w:rsidR="00352B4E">
        <w:t>)</w:t>
      </w:r>
      <w:r w:rsidR="00352B4E">
        <w:tab/>
        <w:t>Control under emergency conditions</w:t>
      </w:r>
    </w:p>
    <w:p w14:paraId="2386B4BF" w14:textId="7ED3FCB0" w:rsidR="00352B4E" w:rsidRDefault="00352B4E" w:rsidP="00505ACC">
      <w:pPr>
        <w:pStyle w:val="dotted"/>
        <w:tabs>
          <w:tab w:val="clear" w:pos="3119"/>
          <w:tab w:val="left" w:pos="3402"/>
        </w:tabs>
        <w:ind w:left="3402" w:hanging="424"/>
      </w:pPr>
      <w:r>
        <w:t>Once a fire signal is input, normal control is immediately suspended and the system switches to fire connected control (low-speed ventilation control) to improve evacuation conditions. After evacuation is complete, firefighting support is provided via fire manual control.</w:t>
      </w:r>
    </w:p>
    <w:p w14:paraId="01D0CBD9" w14:textId="7387E709" w:rsidR="00352B4E" w:rsidRDefault="00352B4E" w:rsidP="00505ACC">
      <w:pPr>
        <w:pStyle w:val="dotted"/>
        <w:tabs>
          <w:tab w:val="clear" w:pos="3119"/>
          <w:tab w:val="left" w:pos="3402"/>
        </w:tabs>
        <w:ind w:left="3402" w:hanging="424"/>
      </w:pPr>
      <w:r>
        <w:t>Low-speed ventilation control, which is implemented to prevent the spread of smoke from the fire, shall be implemented as follows:</w:t>
      </w:r>
    </w:p>
    <w:p w14:paraId="4228E9BF" w14:textId="0DD93836" w:rsidR="00352B4E" w:rsidRDefault="00352B4E" w:rsidP="00505ACC">
      <w:pPr>
        <w:pStyle w:val="2ndbulletinText2"/>
        <w:numPr>
          <w:ilvl w:val="0"/>
          <w:numId w:val="12"/>
        </w:numPr>
        <w:tabs>
          <w:tab w:val="clear" w:pos="3119"/>
          <w:tab w:val="left" w:pos="3686"/>
        </w:tabs>
        <w:ind w:leftChars="0" w:left="3686" w:firstLineChars="0"/>
      </w:pPr>
      <w:r>
        <w:rPr>
          <w:rFonts w:hint="eastAsia"/>
        </w:rPr>
        <w:t>Control starts within 30 seconds after a fire is detected.</w:t>
      </w:r>
    </w:p>
    <w:p w14:paraId="369C1AC8" w14:textId="02817A54" w:rsidR="00352B4E" w:rsidRDefault="00352B4E" w:rsidP="00505ACC">
      <w:pPr>
        <w:pStyle w:val="2ndbulletinText2"/>
        <w:numPr>
          <w:ilvl w:val="0"/>
          <w:numId w:val="12"/>
        </w:numPr>
        <w:tabs>
          <w:tab w:val="clear" w:pos="3119"/>
          <w:tab w:val="left" w:pos="3686"/>
        </w:tabs>
        <w:ind w:leftChars="0" w:left="3686" w:firstLineChars="0"/>
      </w:pPr>
      <w:r>
        <w:rPr>
          <w:rFonts w:hint="eastAsia"/>
        </w:rPr>
        <w:t>Wind speed is lowered to approximately ± 2 m/s below wind speed at the roadway within 90 seconds after fire detection.</w:t>
      </w:r>
    </w:p>
    <w:p w14:paraId="1DBC45B2" w14:textId="1DF07492" w:rsidR="00352B4E" w:rsidRDefault="00352B4E" w:rsidP="00505ACC">
      <w:pPr>
        <w:pStyle w:val="2ndbulletinText2"/>
        <w:numPr>
          <w:ilvl w:val="0"/>
          <w:numId w:val="12"/>
        </w:numPr>
        <w:tabs>
          <w:tab w:val="clear" w:pos="3119"/>
          <w:tab w:val="left" w:pos="3686"/>
        </w:tabs>
        <w:ind w:leftChars="0" w:left="3686" w:firstLineChars="0"/>
      </w:pPr>
      <w:r>
        <w:rPr>
          <w:rFonts w:hint="eastAsia"/>
        </w:rPr>
        <w:t xml:space="preserve">Wind speed is lowered to approximately </w:t>
      </w:r>
      <w:r w:rsidRPr="00505ACC">
        <w:t>±</w:t>
      </w:r>
      <w:r>
        <w:rPr>
          <w:rFonts w:hint="eastAsia"/>
        </w:rPr>
        <w:t xml:space="preserve"> 0.5 m/s below wind speed at the roadway within 210 seconds after fire detection.</w:t>
      </w:r>
    </w:p>
    <w:p w14:paraId="5ACA8BBD" w14:textId="001E99DC" w:rsidR="00352B4E" w:rsidRDefault="00352B4E" w:rsidP="00505ACC">
      <w:pPr>
        <w:pStyle w:val="2ndbulletinText2"/>
        <w:numPr>
          <w:ilvl w:val="0"/>
          <w:numId w:val="12"/>
        </w:numPr>
        <w:tabs>
          <w:tab w:val="clear" w:pos="3119"/>
          <w:tab w:val="left" w:pos="3686"/>
        </w:tabs>
        <w:ind w:leftChars="0" w:left="3686" w:firstLineChars="0"/>
      </w:pPr>
      <w:r>
        <w:rPr>
          <w:rFonts w:hint="eastAsia"/>
        </w:rPr>
        <w:t xml:space="preserve">Wind speed shall remain at approximately </w:t>
      </w:r>
      <w:r w:rsidRPr="00505ACC">
        <w:t>±</w:t>
      </w:r>
      <w:r>
        <w:rPr>
          <w:rFonts w:hint="eastAsia"/>
        </w:rPr>
        <w:t xml:space="preserve"> 0.5 m/s below wind speed at the roadway until evacuation is complete.</w:t>
      </w:r>
    </w:p>
    <w:p w14:paraId="275FB5D7" w14:textId="37B6DEED" w:rsidR="00352B4E" w:rsidRDefault="00352B4E" w:rsidP="00505ACC">
      <w:pPr>
        <w:pStyle w:val="2ndbulletinText2"/>
        <w:numPr>
          <w:ilvl w:val="0"/>
          <w:numId w:val="12"/>
        </w:numPr>
        <w:tabs>
          <w:tab w:val="clear" w:pos="3119"/>
          <w:tab w:val="left" w:pos="3686"/>
        </w:tabs>
        <w:ind w:leftChars="0" w:left="3686" w:firstLineChars="0"/>
      </w:pPr>
      <w:r>
        <w:t>Measurement signal processing</w:t>
      </w:r>
    </w:p>
    <w:p w14:paraId="1DCFCD54" w14:textId="1B791AE2" w:rsidR="00352B4E" w:rsidRDefault="00352B4E" w:rsidP="00505ACC">
      <w:pPr>
        <w:pStyle w:val="dotted"/>
        <w:tabs>
          <w:tab w:val="clear" w:pos="3119"/>
          <w:tab w:val="left" w:pos="3402"/>
        </w:tabs>
        <w:ind w:left="3402" w:hanging="424"/>
      </w:pPr>
      <w:r>
        <w:t xml:space="preserve">Measured data shall be averaged by a measurement processing unit </w:t>
      </w:r>
      <w:r>
        <w:lastRenderedPageBreak/>
        <w:t>that is incorporated into the ventilation measurement control board installed in the Eastern Power Room.</w:t>
      </w:r>
    </w:p>
    <w:p w14:paraId="4804C949" w14:textId="3FF98D42" w:rsidR="00352B4E" w:rsidRDefault="00352B4E" w:rsidP="00505ACC">
      <w:pPr>
        <w:pStyle w:val="i"/>
      </w:pPr>
      <w:r>
        <w:t>(</w:t>
      </w:r>
      <w:r w:rsidR="00505ACC">
        <w:t>iv</w:t>
      </w:r>
      <w:r>
        <w:t>)</w:t>
      </w:r>
      <w:r>
        <w:tab/>
        <w:t>Control and monitoring of west jet fans</w:t>
      </w:r>
    </w:p>
    <w:p w14:paraId="7AAAD114" w14:textId="607C76CA" w:rsidR="00352B4E" w:rsidRDefault="00352B4E" w:rsidP="00505ACC">
      <w:pPr>
        <w:pStyle w:val="dotted"/>
        <w:tabs>
          <w:tab w:val="clear" w:pos="3119"/>
          <w:tab w:val="left" w:pos="3402"/>
        </w:tabs>
        <w:ind w:left="3402" w:hanging="424"/>
      </w:pPr>
      <w:r>
        <w:t>Control and monitoring of jet fans installed on the west side shall be performed by the ventilation operation board installed in the Western Power Room.</w:t>
      </w:r>
    </w:p>
    <w:p w14:paraId="0623EB20" w14:textId="4EB6F694" w:rsidR="00352B4E" w:rsidRDefault="00352B4E" w:rsidP="00505ACC">
      <w:pPr>
        <w:pStyle w:val="dotted"/>
        <w:tabs>
          <w:tab w:val="clear" w:pos="3119"/>
          <w:tab w:val="left" w:pos="3402"/>
        </w:tabs>
        <w:ind w:left="3402" w:hanging="424"/>
      </w:pPr>
      <w:r>
        <w:t>The ventilation interlock shall have protective function for times when jet fans are switched between forward and reverse as well as a fire manual control function.</w:t>
      </w:r>
    </w:p>
    <w:p w14:paraId="2AFFCBAC" w14:textId="73D9B3C4" w:rsidR="00352B4E" w:rsidRDefault="00505ACC" w:rsidP="00505ACC">
      <w:pPr>
        <w:pStyle w:val="i"/>
      </w:pPr>
      <w:r>
        <w:t>(v</w:t>
      </w:r>
      <w:r w:rsidR="00352B4E">
        <w:t>)</w:t>
      </w:r>
      <w:r w:rsidR="00352B4E">
        <w:tab/>
        <w:t>Inverter control</w:t>
      </w:r>
    </w:p>
    <w:p w14:paraId="32353CEF" w14:textId="72A0A490" w:rsidR="00352B4E" w:rsidRDefault="00352B4E" w:rsidP="00505ACC">
      <w:pPr>
        <w:pStyle w:val="dotted"/>
        <w:tabs>
          <w:tab w:val="clear" w:pos="3119"/>
          <w:tab w:val="left" w:pos="3402"/>
        </w:tabs>
        <w:ind w:left="3402" w:hanging="424"/>
      </w:pPr>
      <w:r>
        <w:t>The eight jet fans used for fire control shall employ inverter control (rotation speed control) in order to ensure the responsiveness of low-speed ventilation control and to provide energy savings for ventilation in regular operation, and the rest 7 jet fans shall employ unit number control</w:t>
      </w:r>
    </w:p>
    <w:p w14:paraId="3F6F602F" w14:textId="7AEA0FCD" w:rsidR="00352B4E" w:rsidRDefault="00352B4E" w:rsidP="00505ACC">
      <w:pPr>
        <w:pStyle w:val="i"/>
      </w:pPr>
      <w:r>
        <w:t>(</w:t>
      </w:r>
      <w:r w:rsidR="00505ACC">
        <w:t>vi</w:t>
      </w:r>
      <w:r>
        <w:t>)</w:t>
      </w:r>
      <w:r>
        <w:tab/>
        <w:t>Control and monitoring from a remote supervisory control facility (separate facility)</w:t>
      </w:r>
    </w:p>
    <w:p w14:paraId="2EC9D03B" w14:textId="200A2588" w:rsidR="00352B4E" w:rsidRDefault="00352B4E" w:rsidP="00505ACC">
      <w:pPr>
        <w:pStyle w:val="dotted"/>
        <w:tabs>
          <w:tab w:val="clear" w:pos="3119"/>
          <w:tab w:val="left" w:pos="3402"/>
        </w:tabs>
        <w:ind w:left="3402" w:hanging="424"/>
      </w:pPr>
      <w:r>
        <w:t>Switching of control modes, manual control, etc., and state monitoring from a remote supervisory control facility (separate facility) must be possible.</w:t>
      </w:r>
    </w:p>
    <w:p w14:paraId="10BF6018" w14:textId="7037D3FA" w:rsidR="00352B4E" w:rsidRDefault="00505ACC" w:rsidP="00505ACC">
      <w:pPr>
        <w:pStyle w:val="a5"/>
      </w:pPr>
      <w:r>
        <w:t>(b)</w:t>
      </w:r>
      <w:r>
        <w:tab/>
      </w:r>
      <w:r w:rsidR="00352B4E">
        <w:t>Location of Use</w:t>
      </w:r>
    </w:p>
    <w:p w14:paraId="18D632CA" w14:textId="77777777" w:rsidR="00352B4E" w:rsidRDefault="00352B4E" w:rsidP="00505ACC">
      <w:pPr>
        <w:pStyle w:val="Text3"/>
      </w:pPr>
      <w:r>
        <w:t>The location of use shall be indoors at the Eastern Power Room and West Power Room.</w:t>
      </w:r>
    </w:p>
    <w:p w14:paraId="50209082" w14:textId="518ED11A" w:rsidR="00352B4E" w:rsidRDefault="00505ACC" w:rsidP="00505ACC">
      <w:pPr>
        <w:pStyle w:val="a5"/>
      </w:pPr>
      <w:r>
        <w:t>(c)</w:t>
      </w:r>
      <w:r>
        <w:tab/>
      </w:r>
      <w:r w:rsidR="00352B4E">
        <w:t>Ambient Conditions</w:t>
      </w:r>
    </w:p>
    <w:p w14:paraId="0C54BA80" w14:textId="0C8B8899" w:rsidR="00352B4E" w:rsidRDefault="00505ACC" w:rsidP="00505ACC">
      <w:pPr>
        <w:pStyle w:val="dotted"/>
        <w:tabs>
          <w:tab w:val="clear" w:pos="3119"/>
          <w:tab w:val="left" w:pos="3402"/>
        </w:tabs>
        <w:ind w:left="3402" w:hanging="424"/>
      </w:pPr>
      <w:r>
        <w:t xml:space="preserve">Temperature:  Indoor </w:t>
      </w:r>
      <w:r w:rsidR="00352B4E">
        <w:t>0°C to +40°C</w:t>
      </w:r>
    </w:p>
    <w:p w14:paraId="298369DD" w14:textId="7ED8F0AE" w:rsidR="00352B4E" w:rsidRDefault="00352B4E" w:rsidP="00505ACC">
      <w:pPr>
        <w:pStyle w:val="dotted"/>
        <w:tabs>
          <w:tab w:val="clear" w:pos="3119"/>
          <w:tab w:val="left" w:pos="3402"/>
        </w:tabs>
        <w:ind w:left="3402" w:hanging="424"/>
      </w:pPr>
      <w:r>
        <w:t>Humidity</w:t>
      </w:r>
      <w:r w:rsidR="00505ACC">
        <w:t xml:space="preserve">: </w:t>
      </w:r>
      <w:r>
        <w:t>Indoor</w:t>
      </w:r>
      <w:r w:rsidR="00505ACC">
        <w:t xml:space="preserve"> </w:t>
      </w:r>
      <w:r>
        <w:t>10% to 85% RH</w:t>
      </w:r>
    </w:p>
    <w:p w14:paraId="318100F4" w14:textId="77777777" w:rsidR="00352B4E" w:rsidRDefault="00352B4E" w:rsidP="00505ACC">
      <w:pPr>
        <w:pStyle w:val="Text3"/>
      </w:pPr>
      <w:r>
        <w:t>Note that there must be no condensation.</w:t>
      </w:r>
    </w:p>
    <w:p w14:paraId="3D0E56ED" w14:textId="2020DA78" w:rsidR="00352B4E" w:rsidRDefault="00505ACC" w:rsidP="00505ACC">
      <w:pPr>
        <w:pStyle w:val="a5"/>
      </w:pPr>
      <w:r>
        <w:t>(d)</w:t>
      </w:r>
      <w:r>
        <w:tab/>
      </w:r>
      <w:r w:rsidR="00352B4E">
        <w:t>Structure</w:t>
      </w:r>
    </w:p>
    <w:p w14:paraId="6A29841B" w14:textId="77777777" w:rsidR="00352B4E" w:rsidRDefault="00352B4E" w:rsidP="00505ACC">
      <w:pPr>
        <w:pStyle w:val="Text3"/>
      </w:pPr>
      <w:r>
        <w:t>The structure of each unit shall be as described below:</w:t>
      </w:r>
    </w:p>
    <w:p w14:paraId="7538A314" w14:textId="2ABB5013" w:rsidR="00352B4E" w:rsidRDefault="00352B4E" w:rsidP="006771E8">
      <w:pPr>
        <w:pStyle w:val="TableTittle"/>
        <w:ind w:left="709"/>
      </w:pPr>
      <w:r>
        <w:t>Table</w:t>
      </w:r>
      <w:r w:rsidR="00505ACC">
        <w:t xml:space="preserve"> 55-3</w:t>
      </w:r>
      <w:r>
        <w:t>: Configuration of Ventilation Control Facilities</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4"/>
        <w:gridCol w:w="2268"/>
        <w:gridCol w:w="1351"/>
        <w:gridCol w:w="874"/>
        <w:gridCol w:w="795"/>
        <w:gridCol w:w="1365"/>
      </w:tblGrid>
      <w:tr w:rsidR="006771E8" w:rsidRPr="003A74D6" w14:paraId="2EB4F476" w14:textId="77777777" w:rsidTr="006771E8">
        <w:trPr>
          <w:trHeight w:val="322"/>
          <w:tblHeader/>
          <w:jc w:val="right"/>
        </w:trPr>
        <w:tc>
          <w:tcPr>
            <w:tcW w:w="2414" w:type="dxa"/>
            <w:shd w:val="clear" w:color="auto" w:fill="C6D9F1" w:themeFill="text2" w:themeFillTint="33"/>
          </w:tcPr>
          <w:p w14:paraId="35EC574A" w14:textId="77777777" w:rsidR="006771E8" w:rsidRPr="006771E8" w:rsidRDefault="006771E8" w:rsidP="006771E8">
            <w:pPr>
              <w:pStyle w:val="Table"/>
              <w:jc w:val="center"/>
              <w:rPr>
                <w:b/>
              </w:rPr>
            </w:pPr>
            <w:r w:rsidRPr="006771E8">
              <w:rPr>
                <w:b/>
              </w:rPr>
              <w:t>Item</w:t>
            </w:r>
          </w:p>
        </w:tc>
        <w:tc>
          <w:tcPr>
            <w:tcW w:w="2268" w:type="dxa"/>
            <w:shd w:val="clear" w:color="auto" w:fill="C6D9F1" w:themeFill="text2" w:themeFillTint="33"/>
          </w:tcPr>
          <w:p w14:paraId="46DD7EC2" w14:textId="77777777" w:rsidR="006771E8" w:rsidRPr="006771E8" w:rsidRDefault="006771E8" w:rsidP="006771E8">
            <w:pPr>
              <w:pStyle w:val="Table"/>
              <w:jc w:val="center"/>
              <w:rPr>
                <w:b/>
              </w:rPr>
            </w:pPr>
            <w:r w:rsidRPr="006771E8">
              <w:rPr>
                <w:b/>
              </w:rPr>
              <w:t>Description</w:t>
            </w:r>
          </w:p>
        </w:tc>
        <w:tc>
          <w:tcPr>
            <w:tcW w:w="1351" w:type="dxa"/>
            <w:shd w:val="clear" w:color="auto" w:fill="C6D9F1" w:themeFill="text2" w:themeFillTint="33"/>
          </w:tcPr>
          <w:p w14:paraId="3A54C041" w14:textId="77777777" w:rsidR="006771E8" w:rsidRPr="006771E8" w:rsidRDefault="006771E8" w:rsidP="006771E8">
            <w:pPr>
              <w:pStyle w:val="Table"/>
              <w:jc w:val="center"/>
              <w:rPr>
                <w:b/>
              </w:rPr>
            </w:pPr>
            <w:r w:rsidRPr="006771E8">
              <w:rPr>
                <w:b/>
              </w:rPr>
              <w:t>Standards</w:t>
            </w:r>
          </w:p>
        </w:tc>
        <w:tc>
          <w:tcPr>
            <w:tcW w:w="874" w:type="dxa"/>
            <w:shd w:val="clear" w:color="auto" w:fill="C6D9F1" w:themeFill="text2" w:themeFillTint="33"/>
          </w:tcPr>
          <w:p w14:paraId="6060470B" w14:textId="77777777" w:rsidR="006771E8" w:rsidRPr="006771E8" w:rsidRDefault="006771E8" w:rsidP="006771E8">
            <w:pPr>
              <w:pStyle w:val="Table"/>
              <w:jc w:val="center"/>
              <w:rPr>
                <w:b/>
              </w:rPr>
            </w:pPr>
            <w:r w:rsidRPr="006771E8">
              <w:rPr>
                <w:b/>
              </w:rPr>
              <w:t>Unit</w:t>
            </w:r>
          </w:p>
        </w:tc>
        <w:tc>
          <w:tcPr>
            <w:tcW w:w="795" w:type="dxa"/>
            <w:shd w:val="clear" w:color="auto" w:fill="C6D9F1" w:themeFill="text2" w:themeFillTint="33"/>
          </w:tcPr>
          <w:p w14:paraId="68924B22" w14:textId="77777777" w:rsidR="006771E8" w:rsidRPr="006771E8" w:rsidRDefault="006771E8" w:rsidP="006771E8">
            <w:pPr>
              <w:pStyle w:val="Table"/>
              <w:jc w:val="center"/>
              <w:rPr>
                <w:b/>
              </w:rPr>
            </w:pPr>
            <w:r w:rsidRPr="006771E8">
              <w:rPr>
                <w:b/>
              </w:rPr>
              <w:t>Qty.</w:t>
            </w:r>
          </w:p>
        </w:tc>
        <w:tc>
          <w:tcPr>
            <w:tcW w:w="1365" w:type="dxa"/>
            <w:shd w:val="clear" w:color="auto" w:fill="C6D9F1" w:themeFill="text2" w:themeFillTint="33"/>
          </w:tcPr>
          <w:p w14:paraId="4F5944E5" w14:textId="77777777" w:rsidR="006771E8" w:rsidRPr="006771E8" w:rsidRDefault="006771E8" w:rsidP="006771E8">
            <w:pPr>
              <w:pStyle w:val="Table"/>
              <w:ind w:left="-14" w:right="0"/>
              <w:jc w:val="center"/>
              <w:rPr>
                <w:b/>
              </w:rPr>
            </w:pPr>
            <w:r w:rsidRPr="006771E8">
              <w:rPr>
                <w:b/>
              </w:rPr>
              <w:t>Location</w:t>
            </w:r>
          </w:p>
        </w:tc>
      </w:tr>
      <w:tr w:rsidR="006771E8" w:rsidRPr="003A74D6" w14:paraId="0A4ACC39" w14:textId="77777777" w:rsidTr="006771E8">
        <w:trPr>
          <w:trHeight w:val="314"/>
          <w:jc w:val="right"/>
        </w:trPr>
        <w:tc>
          <w:tcPr>
            <w:tcW w:w="2414" w:type="dxa"/>
            <w:vAlign w:val="center"/>
          </w:tcPr>
          <w:p w14:paraId="6F132297" w14:textId="77777777" w:rsidR="006771E8" w:rsidRPr="006771E8" w:rsidRDefault="006771E8" w:rsidP="006771E8">
            <w:pPr>
              <w:pStyle w:val="Table"/>
              <w:ind w:left="0" w:right="-29"/>
              <w:jc w:val="left"/>
            </w:pPr>
            <w:r w:rsidRPr="006771E8">
              <w:t>Ventilation measurement control board</w:t>
            </w:r>
          </w:p>
        </w:tc>
        <w:tc>
          <w:tcPr>
            <w:tcW w:w="2268" w:type="dxa"/>
            <w:vAlign w:val="center"/>
          </w:tcPr>
          <w:p w14:paraId="4C22DEE2" w14:textId="77777777" w:rsidR="006771E8" w:rsidRPr="006771E8" w:rsidRDefault="006771E8" w:rsidP="006771E8">
            <w:pPr>
              <w:pStyle w:val="Table"/>
              <w:ind w:left="0" w:right="-29"/>
              <w:jc w:val="left"/>
            </w:pPr>
            <w:r w:rsidRPr="006771E8">
              <w:t>Indoor freestanding enclosed control panel</w:t>
            </w:r>
          </w:p>
        </w:tc>
        <w:tc>
          <w:tcPr>
            <w:tcW w:w="1351" w:type="dxa"/>
            <w:vAlign w:val="center"/>
          </w:tcPr>
          <w:p w14:paraId="70CD70D2" w14:textId="77777777" w:rsidR="006771E8" w:rsidRPr="006771E8" w:rsidRDefault="006771E8" w:rsidP="006771E8">
            <w:pPr>
              <w:pStyle w:val="Table"/>
            </w:pPr>
            <w:r w:rsidRPr="006771E8">
              <w:t>JEM 1459</w:t>
            </w:r>
          </w:p>
        </w:tc>
        <w:tc>
          <w:tcPr>
            <w:tcW w:w="874" w:type="dxa"/>
            <w:vAlign w:val="center"/>
          </w:tcPr>
          <w:p w14:paraId="146E17A3" w14:textId="77777777" w:rsidR="006771E8" w:rsidRPr="006771E8" w:rsidRDefault="006771E8" w:rsidP="006771E8">
            <w:pPr>
              <w:pStyle w:val="Table"/>
            </w:pPr>
            <w:r w:rsidRPr="006771E8">
              <w:t>Panel</w:t>
            </w:r>
          </w:p>
        </w:tc>
        <w:tc>
          <w:tcPr>
            <w:tcW w:w="795" w:type="dxa"/>
            <w:vAlign w:val="center"/>
          </w:tcPr>
          <w:p w14:paraId="5E8D78B1" w14:textId="77777777" w:rsidR="006771E8" w:rsidRPr="006771E8" w:rsidRDefault="006771E8" w:rsidP="006771E8">
            <w:pPr>
              <w:pStyle w:val="Table"/>
              <w:jc w:val="center"/>
            </w:pPr>
            <w:r w:rsidRPr="006771E8">
              <w:t>1</w:t>
            </w:r>
          </w:p>
        </w:tc>
        <w:tc>
          <w:tcPr>
            <w:tcW w:w="1365" w:type="dxa"/>
            <w:vAlign w:val="center"/>
          </w:tcPr>
          <w:p w14:paraId="745C0C25" w14:textId="77777777" w:rsidR="006771E8" w:rsidRPr="006771E8" w:rsidRDefault="006771E8" w:rsidP="006771E8">
            <w:pPr>
              <w:pStyle w:val="Table"/>
              <w:ind w:left="-14" w:right="0"/>
            </w:pPr>
            <w:r w:rsidRPr="006771E8">
              <w:t>Eastern Power Room</w:t>
            </w:r>
          </w:p>
        </w:tc>
      </w:tr>
      <w:tr w:rsidR="006771E8" w:rsidRPr="003A74D6" w14:paraId="164C52E5" w14:textId="77777777" w:rsidTr="006771E8">
        <w:trPr>
          <w:trHeight w:val="185"/>
          <w:jc w:val="right"/>
        </w:trPr>
        <w:tc>
          <w:tcPr>
            <w:tcW w:w="2414" w:type="dxa"/>
            <w:vAlign w:val="center"/>
          </w:tcPr>
          <w:p w14:paraId="72896605" w14:textId="77777777" w:rsidR="006771E8" w:rsidRPr="006771E8" w:rsidRDefault="006771E8" w:rsidP="006771E8">
            <w:pPr>
              <w:pStyle w:val="Table"/>
              <w:ind w:left="0" w:right="-29"/>
              <w:jc w:val="left"/>
            </w:pPr>
            <w:r w:rsidRPr="006771E8">
              <w:t>Ventilation operation board</w:t>
            </w:r>
          </w:p>
        </w:tc>
        <w:tc>
          <w:tcPr>
            <w:tcW w:w="2268" w:type="dxa"/>
            <w:vAlign w:val="center"/>
          </w:tcPr>
          <w:p w14:paraId="1C1BBA51" w14:textId="77777777" w:rsidR="006771E8" w:rsidRPr="006771E8" w:rsidRDefault="006771E8" w:rsidP="006771E8">
            <w:pPr>
              <w:pStyle w:val="Table"/>
              <w:ind w:left="0" w:right="-29"/>
              <w:jc w:val="left"/>
            </w:pPr>
            <w:r w:rsidRPr="006771E8">
              <w:t>Indoor freestanding enclosed control panel</w:t>
            </w:r>
          </w:p>
        </w:tc>
        <w:tc>
          <w:tcPr>
            <w:tcW w:w="1351" w:type="dxa"/>
            <w:vAlign w:val="center"/>
          </w:tcPr>
          <w:p w14:paraId="6EC76980" w14:textId="77777777" w:rsidR="006771E8" w:rsidRPr="006771E8" w:rsidRDefault="006771E8" w:rsidP="006771E8">
            <w:pPr>
              <w:pStyle w:val="Table"/>
            </w:pPr>
            <w:r w:rsidRPr="006771E8">
              <w:t>JEM 1459</w:t>
            </w:r>
          </w:p>
        </w:tc>
        <w:tc>
          <w:tcPr>
            <w:tcW w:w="874" w:type="dxa"/>
            <w:vAlign w:val="center"/>
          </w:tcPr>
          <w:p w14:paraId="7327368D" w14:textId="77777777" w:rsidR="006771E8" w:rsidRPr="006771E8" w:rsidRDefault="006771E8" w:rsidP="006771E8">
            <w:pPr>
              <w:pStyle w:val="Table"/>
            </w:pPr>
            <w:r w:rsidRPr="006771E8">
              <w:t>Panel</w:t>
            </w:r>
          </w:p>
        </w:tc>
        <w:tc>
          <w:tcPr>
            <w:tcW w:w="795" w:type="dxa"/>
            <w:vAlign w:val="center"/>
          </w:tcPr>
          <w:p w14:paraId="4264C485" w14:textId="77777777" w:rsidR="006771E8" w:rsidRPr="006771E8" w:rsidRDefault="006771E8" w:rsidP="006771E8">
            <w:pPr>
              <w:pStyle w:val="Table"/>
              <w:jc w:val="center"/>
            </w:pPr>
            <w:r w:rsidRPr="006771E8">
              <w:t>1</w:t>
            </w:r>
          </w:p>
        </w:tc>
        <w:tc>
          <w:tcPr>
            <w:tcW w:w="1365" w:type="dxa"/>
            <w:vAlign w:val="center"/>
          </w:tcPr>
          <w:p w14:paraId="2ED4018D" w14:textId="77777777" w:rsidR="006771E8" w:rsidRPr="006771E8" w:rsidRDefault="006771E8" w:rsidP="006771E8">
            <w:pPr>
              <w:pStyle w:val="Table"/>
              <w:ind w:left="-14" w:right="0"/>
            </w:pPr>
            <w:r w:rsidRPr="006771E8">
              <w:t>Eastern Power Room</w:t>
            </w:r>
          </w:p>
        </w:tc>
      </w:tr>
      <w:tr w:rsidR="006771E8" w:rsidRPr="003A74D6" w14:paraId="1D730B4E" w14:textId="77777777" w:rsidTr="006771E8">
        <w:trPr>
          <w:trHeight w:val="280"/>
          <w:jc w:val="right"/>
        </w:trPr>
        <w:tc>
          <w:tcPr>
            <w:tcW w:w="2414" w:type="dxa"/>
            <w:vMerge w:val="restart"/>
            <w:vAlign w:val="center"/>
          </w:tcPr>
          <w:p w14:paraId="0914D869" w14:textId="77777777" w:rsidR="006771E8" w:rsidRPr="006771E8" w:rsidRDefault="006771E8" w:rsidP="006771E8">
            <w:pPr>
              <w:pStyle w:val="Table"/>
              <w:ind w:left="0" w:right="-29"/>
              <w:jc w:val="left"/>
            </w:pPr>
            <w:r w:rsidRPr="006771E8">
              <w:t>Ventilation inverter control board</w:t>
            </w:r>
          </w:p>
        </w:tc>
        <w:tc>
          <w:tcPr>
            <w:tcW w:w="2268" w:type="dxa"/>
            <w:vMerge w:val="restart"/>
            <w:vAlign w:val="center"/>
          </w:tcPr>
          <w:p w14:paraId="7FBEF6FA" w14:textId="77777777" w:rsidR="006771E8" w:rsidRPr="006771E8" w:rsidRDefault="006771E8" w:rsidP="006771E8">
            <w:pPr>
              <w:pStyle w:val="Table"/>
              <w:ind w:left="0" w:right="-29"/>
              <w:jc w:val="left"/>
            </w:pPr>
            <w:r w:rsidRPr="006771E8">
              <w:t>Indoor freestanding enclosed type</w:t>
            </w:r>
          </w:p>
        </w:tc>
        <w:tc>
          <w:tcPr>
            <w:tcW w:w="1351" w:type="dxa"/>
            <w:vMerge w:val="restart"/>
            <w:vAlign w:val="center"/>
          </w:tcPr>
          <w:p w14:paraId="5C15D5EC" w14:textId="77777777" w:rsidR="006771E8" w:rsidRPr="006771E8" w:rsidRDefault="006771E8" w:rsidP="006771E8">
            <w:pPr>
              <w:pStyle w:val="Table"/>
            </w:pPr>
            <w:r w:rsidRPr="006771E8">
              <w:t>JEM 1425</w:t>
            </w:r>
          </w:p>
        </w:tc>
        <w:tc>
          <w:tcPr>
            <w:tcW w:w="874" w:type="dxa"/>
            <w:vAlign w:val="center"/>
          </w:tcPr>
          <w:p w14:paraId="4CBC9760" w14:textId="77777777" w:rsidR="006771E8" w:rsidRPr="006771E8" w:rsidRDefault="006771E8" w:rsidP="006771E8">
            <w:pPr>
              <w:pStyle w:val="Table"/>
            </w:pPr>
            <w:r w:rsidRPr="006771E8">
              <w:t>Panel</w:t>
            </w:r>
          </w:p>
        </w:tc>
        <w:tc>
          <w:tcPr>
            <w:tcW w:w="795" w:type="dxa"/>
            <w:vAlign w:val="center"/>
          </w:tcPr>
          <w:p w14:paraId="7A081324" w14:textId="77777777" w:rsidR="006771E8" w:rsidRPr="006771E8" w:rsidRDefault="006771E8" w:rsidP="006771E8">
            <w:pPr>
              <w:pStyle w:val="Table"/>
              <w:jc w:val="center"/>
            </w:pPr>
            <w:r w:rsidRPr="006771E8">
              <w:t>2</w:t>
            </w:r>
          </w:p>
        </w:tc>
        <w:tc>
          <w:tcPr>
            <w:tcW w:w="1365" w:type="dxa"/>
            <w:vAlign w:val="center"/>
          </w:tcPr>
          <w:p w14:paraId="22D3410B" w14:textId="77777777" w:rsidR="006771E8" w:rsidRPr="006771E8" w:rsidRDefault="006771E8" w:rsidP="006771E8">
            <w:pPr>
              <w:pStyle w:val="Table"/>
              <w:ind w:left="-14" w:right="0"/>
            </w:pPr>
            <w:r w:rsidRPr="006771E8">
              <w:t>Eastern Power Room</w:t>
            </w:r>
          </w:p>
        </w:tc>
      </w:tr>
      <w:tr w:rsidR="006771E8" w:rsidRPr="003A74D6" w14:paraId="5EF39BF5" w14:textId="77777777" w:rsidTr="006771E8">
        <w:trPr>
          <w:trHeight w:val="345"/>
          <w:jc w:val="right"/>
        </w:trPr>
        <w:tc>
          <w:tcPr>
            <w:tcW w:w="2414" w:type="dxa"/>
            <w:vMerge/>
            <w:vAlign w:val="center"/>
          </w:tcPr>
          <w:p w14:paraId="61856DAD" w14:textId="77777777" w:rsidR="006771E8" w:rsidRPr="006771E8" w:rsidRDefault="006771E8" w:rsidP="006771E8">
            <w:pPr>
              <w:pStyle w:val="Table"/>
            </w:pPr>
          </w:p>
        </w:tc>
        <w:tc>
          <w:tcPr>
            <w:tcW w:w="2268" w:type="dxa"/>
            <w:vMerge/>
            <w:vAlign w:val="center"/>
          </w:tcPr>
          <w:p w14:paraId="56CD647B" w14:textId="77777777" w:rsidR="006771E8" w:rsidRPr="006771E8" w:rsidRDefault="006771E8" w:rsidP="006771E8">
            <w:pPr>
              <w:pStyle w:val="Table"/>
            </w:pPr>
          </w:p>
        </w:tc>
        <w:tc>
          <w:tcPr>
            <w:tcW w:w="1351" w:type="dxa"/>
            <w:vMerge/>
            <w:vAlign w:val="center"/>
          </w:tcPr>
          <w:p w14:paraId="2094AC56" w14:textId="77777777" w:rsidR="006771E8" w:rsidRPr="006771E8" w:rsidRDefault="006771E8" w:rsidP="006771E8">
            <w:pPr>
              <w:pStyle w:val="Table"/>
            </w:pPr>
          </w:p>
        </w:tc>
        <w:tc>
          <w:tcPr>
            <w:tcW w:w="874" w:type="dxa"/>
            <w:vAlign w:val="center"/>
          </w:tcPr>
          <w:p w14:paraId="02A41711" w14:textId="77777777" w:rsidR="006771E8" w:rsidRPr="006771E8" w:rsidRDefault="006771E8" w:rsidP="006771E8">
            <w:pPr>
              <w:pStyle w:val="Table"/>
            </w:pPr>
            <w:r w:rsidRPr="006771E8">
              <w:t>Panel</w:t>
            </w:r>
          </w:p>
        </w:tc>
        <w:tc>
          <w:tcPr>
            <w:tcW w:w="795" w:type="dxa"/>
            <w:vAlign w:val="center"/>
          </w:tcPr>
          <w:p w14:paraId="6C15A703" w14:textId="77777777" w:rsidR="006771E8" w:rsidRPr="006771E8" w:rsidRDefault="006771E8" w:rsidP="006771E8">
            <w:pPr>
              <w:pStyle w:val="Table"/>
              <w:jc w:val="center"/>
            </w:pPr>
            <w:r w:rsidRPr="006771E8">
              <w:t>2</w:t>
            </w:r>
          </w:p>
        </w:tc>
        <w:tc>
          <w:tcPr>
            <w:tcW w:w="1365" w:type="dxa"/>
            <w:vAlign w:val="center"/>
          </w:tcPr>
          <w:p w14:paraId="15B51502" w14:textId="77777777" w:rsidR="006771E8" w:rsidRPr="006771E8" w:rsidRDefault="006771E8" w:rsidP="006771E8">
            <w:pPr>
              <w:pStyle w:val="Table"/>
              <w:ind w:left="-14" w:right="0"/>
            </w:pPr>
            <w:r w:rsidRPr="006771E8">
              <w:t>Western Power Room</w:t>
            </w:r>
          </w:p>
        </w:tc>
      </w:tr>
    </w:tbl>
    <w:p w14:paraId="784FECEF" w14:textId="77777777" w:rsidR="006771E8" w:rsidRDefault="006771E8" w:rsidP="006771E8">
      <w:pPr>
        <w:pStyle w:val="Note"/>
      </w:pPr>
    </w:p>
    <w:p w14:paraId="5E149164" w14:textId="5B861007" w:rsidR="00352B4E" w:rsidRDefault="00352B4E" w:rsidP="006771E8">
      <w:pPr>
        <w:pStyle w:val="dotted"/>
        <w:tabs>
          <w:tab w:val="clear" w:pos="3119"/>
          <w:tab w:val="left" w:pos="3402"/>
        </w:tabs>
        <w:ind w:left="3402" w:hanging="424"/>
      </w:pPr>
      <w:r>
        <w:t xml:space="preserve">The enclosure shall be durable and highly resistant to rusting, and have </w:t>
      </w:r>
      <w:r>
        <w:lastRenderedPageBreak/>
        <w:t>performance equal to or better than steel plate (hot rolled steel sheet).</w:t>
      </w:r>
    </w:p>
    <w:p w14:paraId="561A7F7F" w14:textId="32D77B18" w:rsidR="00352B4E" w:rsidRDefault="00352B4E" w:rsidP="006771E8">
      <w:pPr>
        <w:pStyle w:val="dotted"/>
        <w:tabs>
          <w:tab w:val="clear" w:pos="3119"/>
          <w:tab w:val="left" w:pos="3402"/>
        </w:tabs>
        <w:ind w:left="3402" w:hanging="424"/>
      </w:pPr>
      <w:r>
        <w:t>Installation of freestanding equipment shall include seismic countermeasures to prevent accidents such as horizontal shifting, overturning, falling, etc., in the event of an earthquake.</w:t>
      </w:r>
    </w:p>
    <w:p w14:paraId="519A00A1" w14:textId="3D0FBAAF" w:rsidR="00352B4E" w:rsidRDefault="00352B4E" w:rsidP="006771E8">
      <w:pPr>
        <w:pStyle w:val="dotted"/>
        <w:tabs>
          <w:tab w:val="clear" w:pos="3119"/>
          <w:tab w:val="left" w:pos="3402"/>
        </w:tabs>
        <w:ind w:left="3402" w:hanging="424"/>
      </w:pPr>
      <w:r>
        <w:t>Temperature rises in the board's internal components and various parts shall meet compliance standards under the conditions listed above in Ambient Conditions, and remain within a temperature range not detrimental to any part.</w:t>
      </w:r>
    </w:p>
    <w:p w14:paraId="1C1703FF" w14:textId="77777777" w:rsidR="00352B4E" w:rsidRDefault="00352B4E" w:rsidP="006771E8">
      <w:pPr>
        <w:pStyle w:val="Note"/>
      </w:pPr>
    </w:p>
    <w:p w14:paraId="3A010981" w14:textId="1DE472F1" w:rsidR="00352B4E" w:rsidRDefault="006771E8" w:rsidP="006771E8">
      <w:pPr>
        <w:pStyle w:val="a5"/>
      </w:pPr>
      <w:r>
        <w:t>(e)</w:t>
      </w:r>
      <w:r>
        <w:tab/>
      </w:r>
      <w:r w:rsidR="00352B4E">
        <w:t>Ventilation Measurement Control Board and Ventilation Operation Board Specifications</w:t>
      </w:r>
    </w:p>
    <w:p w14:paraId="601A5088" w14:textId="77777777" w:rsidR="006771E8" w:rsidRDefault="006771E8" w:rsidP="006771E8">
      <w:pPr>
        <w:pStyle w:val="Note"/>
      </w:pPr>
    </w:p>
    <w:p w14:paraId="54D678B9" w14:textId="10F96581" w:rsidR="00352B4E" w:rsidRDefault="00352B4E" w:rsidP="006771E8">
      <w:pPr>
        <w:pStyle w:val="i"/>
      </w:pPr>
      <w:r>
        <w:t>(</w:t>
      </w:r>
      <w:r w:rsidR="006771E8">
        <w:t>i</w:t>
      </w:r>
      <w:r>
        <w:t>)</w:t>
      </w:r>
      <w:r>
        <w:tab/>
        <w:t>Major fittings</w:t>
      </w:r>
    </w:p>
    <w:p w14:paraId="42E22966" w14:textId="612CDDDC" w:rsidR="00352B4E" w:rsidRDefault="00352B4E" w:rsidP="006771E8">
      <w:pPr>
        <w:pStyle w:val="Text3"/>
        <w:ind w:leftChars="1482" w:left="3260"/>
      </w:pPr>
      <w:r>
        <w:t>The major fittings of the ventilation measurement control board and ventilation</w:t>
      </w:r>
      <w:r w:rsidR="006771E8">
        <w:t xml:space="preserve"> operation board are as follows:</w:t>
      </w:r>
    </w:p>
    <w:p w14:paraId="114826C1" w14:textId="77777777" w:rsidR="006771E8" w:rsidRDefault="006771E8" w:rsidP="006771E8">
      <w:pPr>
        <w:pStyle w:val="Note"/>
      </w:pPr>
    </w:p>
    <w:p w14:paraId="795AFFE0" w14:textId="4428F0E4" w:rsidR="00352B4E" w:rsidRDefault="00352B4E" w:rsidP="005D5F40">
      <w:pPr>
        <w:pStyle w:val="TableTittle"/>
        <w:ind w:left="851"/>
      </w:pPr>
      <w:r>
        <w:t xml:space="preserve">Table </w:t>
      </w:r>
      <w:r w:rsidR="006771E8">
        <w:t>55-4</w:t>
      </w:r>
      <w:r>
        <w:t xml:space="preserve">: Major Fittings of the Ventilation Measurement Control Board </w:t>
      </w:r>
    </w:p>
    <w:tbl>
      <w:tblPr>
        <w:tblW w:w="935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4253"/>
        <w:gridCol w:w="1701"/>
        <w:gridCol w:w="1563"/>
      </w:tblGrid>
      <w:tr w:rsidR="005D5F40" w:rsidRPr="003A74D6" w14:paraId="54554873" w14:textId="77777777" w:rsidTr="007E2B01">
        <w:trPr>
          <w:tblHeader/>
          <w:jc w:val="right"/>
        </w:trPr>
        <w:tc>
          <w:tcPr>
            <w:tcW w:w="1838" w:type="dxa"/>
            <w:shd w:val="clear" w:color="auto" w:fill="C6D9F1" w:themeFill="text2" w:themeFillTint="33"/>
            <w:vAlign w:val="center"/>
          </w:tcPr>
          <w:p w14:paraId="5DDB8DEA" w14:textId="77777777" w:rsidR="005D5F40" w:rsidRPr="005D5F40" w:rsidRDefault="005D5F40" w:rsidP="005D5F40">
            <w:pPr>
              <w:pStyle w:val="Table"/>
              <w:jc w:val="center"/>
              <w:rPr>
                <w:b/>
              </w:rPr>
            </w:pPr>
            <w:r w:rsidRPr="005D5F40">
              <w:rPr>
                <w:b/>
              </w:rPr>
              <w:t>Item</w:t>
            </w:r>
          </w:p>
        </w:tc>
        <w:tc>
          <w:tcPr>
            <w:tcW w:w="4253" w:type="dxa"/>
            <w:shd w:val="clear" w:color="auto" w:fill="C6D9F1" w:themeFill="text2" w:themeFillTint="33"/>
            <w:vAlign w:val="center"/>
          </w:tcPr>
          <w:p w14:paraId="4AE0342E" w14:textId="77777777" w:rsidR="005D5F40" w:rsidRPr="005D5F40" w:rsidRDefault="005D5F40" w:rsidP="005D5F40">
            <w:pPr>
              <w:pStyle w:val="Table"/>
              <w:jc w:val="center"/>
              <w:rPr>
                <w:b/>
              </w:rPr>
            </w:pPr>
            <w:r w:rsidRPr="005D5F40">
              <w:rPr>
                <w:b/>
              </w:rPr>
              <w:t>Equipment</w:t>
            </w:r>
          </w:p>
        </w:tc>
        <w:tc>
          <w:tcPr>
            <w:tcW w:w="1701" w:type="dxa"/>
            <w:shd w:val="clear" w:color="auto" w:fill="C6D9F1" w:themeFill="text2" w:themeFillTint="33"/>
          </w:tcPr>
          <w:p w14:paraId="7E25136A" w14:textId="5C1C34C9" w:rsidR="005D5F40" w:rsidRPr="005D5F40" w:rsidRDefault="005D5F40" w:rsidP="007E2B01">
            <w:pPr>
              <w:pStyle w:val="Table"/>
              <w:ind w:left="-114" w:right="-113"/>
              <w:jc w:val="center"/>
              <w:rPr>
                <w:b/>
              </w:rPr>
            </w:pPr>
            <w:r w:rsidRPr="005D5F40">
              <w:rPr>
                <w:b/>
              </w:rPr>
              <w:t>Ventilation measurement</w:t>
            </w:r>
            <w:r w:rsidR="007E2B01">
              <w:rPr>
                <w:b/>
              </w:rPr>
              <w:t xml:space="preserve"> </w:t>
            </w:r>
            <w:r w:rsidRPr="005D5F40">
              <w:rPr>
                <w:b/>
              </w:rPr>
              <w:t>Control board</w:t>
            </w:r>
          </w:p>
        </w:tc>
        <w:tc>
          <w:tcPr>
            <w:tcW w:w="1563" w:type="dxa"/>
            <w:shd w:val="clear" w:color="auto" w:fill="C6D9F1" w:themeFill="text2" w:themeFillTint="33"/>
          </w:tcPr>
          <w:p w14:paraId="6F66C30A" w14:textId="77777777" w:rsidR="005D5F40" w:rsidRPr="005D5F40" w:rsidRDefault="005D5F40" w:rsidP="007E2B01">
            <w:pPr>
              <w:pStyle w:val="Table"/>
              <w:ind w:left="-107" w:right="36"/>
              <w:jc w:val="center"/>
              <w:rPr>
                <w:b/>
              </w:rPr>
            </w:pPr>
            <w:r w:rsidRPr="005D5F40">
              <w:rPr>
                <w:b/>
              </w:rPr>
              <w:t>Ventilation operation board</w:t>
            </w:r>
          </w:p>
        </w:tc>
      </w:tr>
      <w:tr w:rsidR="005D5F40" w:rsidRPr="003A74D6" w14:paraId="31852A75" w14:textId="77777777" w:rsidTr="007E2B01">
        <w:trPr>
          <w:trHeight w:val="64"/>
          <w:jc w:val="right"/>
        </w:trPr>
        <w:tc>
          <w:tcPr>
            <w:tcW w:w="1838" w:type="dxa"/>
            <w:vMerge w:val="restart"/>
            <w:vAlign w:val="center"/>
          </w:tcPr>
          <w:p w14:paraId="66C93A51" w14:textId="77777777" w:rsidR="005D5F40" w:rsidRPr="005D5F40" w:rsidRDefault="005D5F40" w:rsidP="005D5F40">
            <w:pPr>
              <w:pStyle w:val="Table"/>
            </w:pPr>
            <w:r w:rsidRPr="005D5F40">
              <w:t>Major board-mounted fittings</w:t>
            </w:r>
          </w:p>
        </w:tc>
        <w:tc>
          <w:tcPr>
            <w:tcW w:w="4253" w:type="dxa"/>
            <w:vAlign w:val="center"/>
          </w:tcPr>
          <w:p w14:paraId="50CF2DC3" w14:textId="77777777" w:rsidR="005D5F40" w:rsidRPr="005D5F40" w:rsidRDefault="005D5F40" w:rsidP="005D5F40">
            <w:pPr>
              <w:pStyle w:val="Table"/>
            </w:pPr>
            <w:r w:rsidRPr="005D5F40">
              <w:t>Indicator light array: Indication of operation and failure</w:t>
            </w:r>
          </w:p>
        </w:tc>
        <w:tc>
          <w:tcPr>
            <w:tcW w:w="1701" w:type="dxa"/>
            <w:vAlign w:val="center"/>
          </w:tcPr>
          <w:p w14:paraId="371B60BD" w14:textId="77777777" w:rsidR="005D5F40" w:rsidRPr="005D5F40" w:rsidRDefault="005D5F40" w:rsidP="005D5F40">
            <w:pPr>
              <w:pStyle w:val="Table"/>
              <w:jc w:val="center"/>
            </w:pPr>
            <w:r w:rsidRPr="005D5F40">
              <w:t>○</w:t>
            </w:r>
          </w:p>
        </w:tc>
        <w:tc>
          <w:tcPr>
            <w:tcW w:w="1563" w:type="dxa"/>
            <w:vAlign w:val="center"/>
          </w:tcPr>
          <w:p w14:paraId="305B16C4" w14:textId="77777777" w:rsidR="005D5F40" w:rsidRPr="005D5F40" w:rsidRDefault="005D5F40" w:rsidP="005D5F40">
            <w:pPr>
              <w:pStyle w:val="Table"/>
              <w:jc w:val="center"/>
            </w:pPr>
            <w:r w:rsidRPr="005D5F40">
              <w:t>○</w:t>
            </w:r>
          </w:p>
        </w:tc>
      </w:tr>
      <w:tr w:rsidR="005D5F40" w:rsidRPr="003A74D6" w14:paraId="3B7A15E8" w14:textId="77777777" w:rsidTr="007E2B01">
        <w:trPr>
          <w:trHeight w:val="123"/>
          <w:jc w:val="right"/>
        </w:trPr>
        <w:tc>
          <w:tcPr>
            <w:tcW w:w="1838" w:type="dxa"/>
            <w:vMerge/>
            <w:vAlign w:val="center"/>
          </w:tcPr>
          <w:p w14:paraId="5CBA8865" w14:textId="77777777" w:rsidR="005D5F40" w:rsidRPr="005D5F40" w:rsidRDefault="005D5F40" w:rsidP="005D5F40">
            <w:pPr>
              <w:pStyle w:val="Table"/>
            </w:pPr>
          </w:p>
        </w:tc>
        <w:tc>
          <w:tcPr>
            <w:tcW w:w="4253" w:type="dxa"/>
            <w:vAlign w:val="center"/>
          </w:tcPr>
          <w:p w14:paraId="7B0F65E0" w14:textId="77777777" w:rsidR="005D5F40" w:rsidRPr="005D5F40" w:rsidRDefault="005D5F40" w:rsidP="005D5F40">
            <w:pPr>
              <w:pStyle w:val="Table"/>
            </w:pPr>
            <w:r w:rsidRPr="005D5F40">
              <w:t>Control mode switchover switch: Push button</w:t>
            </w:r>
          </w:p>
        </w:tc>
        <w:tc>
          <w:tcPr>
            <w:tcW w:w="1701" w:type="dxa"/>
            <w:vAlign w:val="center"/>
          </w:tcPr>
          <w:p w14:paraId="18C444C1" w14:textId="77777777" w:rsidR="005D5F40" w:rsidRPr="005D5F40" w:rsidRDefault="005D5F40" w:rsidP="005D5F40">
            <w:pPr>
              <w:pStyle w:val="Table"/>
              <w:jc w:val="center"/>
            </w:pPr>
            <w:r w:rsidRPr="005D5F40">
              <w:t>○</w:t>
            </w:r>
          </w:p>
        </w:tc>
        <w:tc>
          <w:tcPr>
            <w:tcW w:w="1563" w:type="dxa"/>
            <w:vAlign w:val="center"/>
          </w:tcPr>
          <w:p w14:paraId="3C8E55B0" w14:textId="77777777" w:rsidR="005D5F40" w:rsidRPr="005D5F40" w:rsidRDefault="005D5F40" w:rsidP="005D5F40">
            <w:pPr>
              <w:pStyle w:val="Table"/>
              <w:jc w:val="center"/>
            </w:pPr>
            <w:r w:rsidRPr="005D5F40">
              <w:t>○</w:t>
            </w:r>
          </w:p>
        </w:tc>
      </w:tr>
      <w:tr w:rsidR="005D5F40" w:rsidRPr="003A74D6" w14:paraId="715BE677" w14:textId="77777777" w:rsidTr="007E2B01">
        <w:trPr>
          <w:jc w:val="right"/>
        </w:trPr>
        <w:tc>
          <w:tcPr>
            <w:tcW w:w="1838" w:type="dxa"/>
            <w:vMerge/>
            <w:vAlign w:val="center"/>
          </w:tcPr>
          <w:p w14:paraId="55A73E5F" w14:textId="77777777" w:rsidR="005D5F40" w:rsidRPr="005D5F40" w:rsidRDefault="005D5F40" w:rsidP="005D5F40">
            <w:pPr>
              <w:pStyle w:val="Table"/>
            </w:pPr>
          </w:p>
        </w:tc>
        <w:tc>
          <w:tcPr>
            <w:tcW w:w="4253" w:type="dxa"/>
            <w:vAlign w:val="center"/>
          </w:tcPr>
          <w:p w14:paraId="0C109B3B" w14:textId="77777777" w:rsidR="005D5F40" w:rsidRPr="005D5F40" w:rsidRDefault="005D5F40" w:rsidP="005D5F40">
            <w:pPr>
              <w:pStyle w:val="Table"/>
            </w:pPr>
            <w:r w:rsidRPr="005D5F40">
              <w:t>Manual control switch</w:t>
            </w:r>
          </w:p>
        </w:tc>
        <w:tc>
          <w:tcPr>
            <w:tcW w:w="1701" w:type="dxa"/>
            <w:vAlign w:val="center"/>
          </w:tcPr>
          <w:p w14:paraId="741FDC4E" w14:textId="77777777" w:rsidR="005D5F40" w:rsidRPr="005D5F40" w:rsidRDefault="005D5F40" w:rsidP="005D5F40">
            <w:pPr>
              <w:pStyle w:val="Table"/>
              <w:jc w:val="center"/>
            </w:pPr>
            <w:r w:rsidRPr="005D5F40">
              <w:t>○</w:t>
            </w:r>
          </w:p>
        </w:tc>
        <w:tc>
          <w:tcPr>
            <w:tcW w:w="1563" w:type="dxa"/>
            <w:vAlign w:val="center"/>
          </w:tcPr>
          <w:p w14:paraId="05538D2F" w14:textId="77777777" w:rsidR="005D5F40" w:rsidRPr="005D5F40" w:rsidRDefault="005D5F40" w:rsidP="005D5F40">
            <w:pPr>
              <w:pStyle w:val="Table"/>
              <w:jc w:val="center"/>
            </w:pPr>
            <w:r w:rsidRPr="005D5F40">
              <w:t>－</w:t>
            </w:r>
          </w:p>
        </w:tc>
      </w:tr>
      <w:tr w:rsidR="005D5F40" w:rsidRPr="003A74D6" w14:paraId="61F00209" w14:textId="77777777" w:rsidTr="007E2B01">
        <w:trPr>
          <w:trHeight w:val="64"/>
          <w:jc w:val="right"/>
        </w:trPr>
        <w:tc>
          <w:tcPr>
            <w:tcW w:w="1838" w:type="dxa"/>
            <w:vMerge/>
            <w:vAlign w:val="center"/>
          </w:tcPr>
          <w:p w14:paraId="6DA54B61" w14:textId="77777777" w:rsidR="005D5F40" w:rsidRPr="005D5F40" w:rsidRDefault="005D5F40" w:rsidP="005D5F40">
            <w:pPr>
              <w:pStyle w:val="Table"/>
            </w:pPr>
          </w:p>
        </w:tc>
        <w:tc>
          <w:tcPr>
            <w:tcW w:w="4253" w:type="dxa"/>
            <w:vAlign w:val="center"/>
          </w:tcPr>
          <w:p w14:paraId="7949B4A8" w14:textId="77777777" w:rsidR="005D5F40" w:rsidRPr="005D5F40" w:rsidRDefault="005D5F40" w:rsidP="005D5F40">
            <w:pPr>
              <w:pStyle w:val="Table"/>
            </w:pPr>
            <w:r w:rsidRPr="005D5F40">
              <w:t>Fire manual control switch</w:t>
            </w:r>
          </w:p>
        </w:tc>
        <w:tc>
          <w:tcPr>
            <w:tcW w:w="1701" w:type="dxa"/>
            <w:vAlign w:val="center"/>
          </w:tcPr>
          <w:p w14:paraId="1BA48AF1" w14:textId="77777777" w:rsidR="005D5F40" w:rsidRPr="005D5F40" w:rsidRDefault="005D5F40" w:rsidP="005D5F40">
            <w:pPr>
              <w:pStyle w:val="Table"/>
              <w:jc w:val="center"/>
            </w:pPr>
            <w:r w:rsidRPr="005D5F40">
              <w:t>○</w:t>
            </w:r>
          </w:p>
        </w:tc>
        <w:tc>
          <w:tcPr>
            <w:tcW w:w="1563" w:type="dxa"/>
            <w:vAlign w:val="center"/>
          </w:tcPr>
          <w:p w14:paraId="12730769" w14:textId="77777777" w:rsidR="005D5F40" w:rsidRPr="005D5F40" w:rsidRDefault="005D5F40" w:rsidP="005D5F40">
            <w:pPr>
              <w:pStyle w:val="Table"/>
              <w:jc w:val="center"/>
            </w:pPr>
            <w:r w:rsidRPr="005D5F40">
              <w:t>○</w:t>
            </w:r>
          </w:p>
        </w:tc>
      </w:tr>
      <w:tr w:rsidR="005D5F40" w:rsidRPr="003A74D6" w14:paraId="7B319DF0" w14:textId="77777777" w:rsidTr="007E2B01">
        <w:trPr>
          <w:trHeight w:val="65"/>
          <w:jc w:val="right"/>
        </w:trPr>
        <w:tc>
          <w:tcPr>
            <w:tcW w:w="1838" w:type="dxa"/>
            <w:vMerge/>
            <w:vAlign w:val="center"/>
          </w:tcPr>
          <w:p w14:paraId="4F8B0AA1" w14:textId="77777777" w:rsidR="005D5F40" w:rsidRPr="005D5F40" w:rsidRDefault="005D5F40" w:rsidP="005D5F40">
            <w:pPr>
              <w:pStyle w:val="Table"/>
            </w:pPr>
          </w:p>
        </w:tc>
        <w:tc>
          <w:tcPr>
            <w:tcW w:w="4253" w:type="dxa"/>
            <w:vAlign w:val="center"/>
          </w:tcPr>
          <w:p w14:paraId="2423A9E4" w14:textId="77777777" w:rsidR="005D5F40" w:rsidRPr="005D5F40" w:rsidRDefault="005D5F40" w:rsidP="005D5F40">
            <w:pPr>
              <w:pStyle w:val="Table"/>
            </w:pPr>
            <w:r w:rsidRPr="005D5F40">
              <w:t>Alarm, failure return, lamp test switch</w:t>
            </w:r>
          </w:p>
        </w:tc>
        <w:tc>
          <w:tcPr>
            <w:tcW w:w="1701" w:type="dxa"/>
            <w:vAlign w:val="center"/>
          </w:tcPr>
          <w:p w14:paraId="07395CC9" w14:textId="77777777" w:rsidR="005D5F40" w:rsidRPr="005D5F40" w:rsidRDefault="005D5F40" w:rsidP="005D5F40">
            <w:pPr>
              <w:pStyle w:val="Table"/>
              <w:jc w:val="center"/>
            </w:pPr>
            <w:r w:rsidRPr="005D5F40">
              <w:t>○</w:t>
            </w:r>
          </w:p>
        </w:tc>
        <w:tc>
          <w:tcPr>
            <w:tcW w:w="1563" w:type="dxa"/>
            <w:vAlign w:val="center"/>
          </w:tcPr>
          <w:p w14:paraId="3EA92D0A" w14:textId="77777777" w:rsidR="005D5F40" w:rsidRPr="005D5F40" w:rsidRDefault="005D5F40" w:rsidP="005D5F40">
            <w:pPr>
              <w:pStyle w:val="Table"/>
              <w:jc w:val="center"/>
            </w:pPr>
            <w:r w:rsidRPr="005D5F40">
              <w:t>○</w:t>
            </w:r>
          </w:p>
        </w:tc>
      </w:tr>
      <w:tr w:rsidR="005D5F40" w:rsidRPr="003A74D6" w14:paraId="6B9B17B7" w14:textId="77777777" w:rsidTr="007E2B01">
        <w:trPr>
          <w:trHeight w:val="2240"/>
          <w:jc w:val="right"/>
        </w:trPr>
        <w:tc>
          <w:tcPr>
            <w:tcW w:w="1838" w:type="dxa"/>
            <w:vMerge/>
            <w:vAlign w:val="center"/>
          </w:tcPr>
          <w:p w14:paraId="39850111" w14:textId="77777777" w:rsidR="005D5F40" w:rsidRPr="005D5F40" w:rsidRDefault="005D5F40" w:rsidP="005D5F40">
            <w:pPr>
              <w:pStyle w:val="Table"/>
            </w:pPr>
          </w:p>
        </w:tc>
        <w:tc>
          <w:tcPr>
            <w:tcW w:w="4253" w:type="dxa"/>
            <w:vAlign w:val="center"/>
          </w:tcPr>
          <w:p w14:paraId="3E86ACD6" w14:textId="77777777" w:rsidR="005D5F40" w:rsidRPr="005D5F40" w:rsidRDefault="005D5F40" w:rsidP="005D5F40">
            <w:pPr>
              <w:pStyle w:val="Table"/>
            </w:pPr>
            <w:r w:rsidRPr="005D5F40">
              <w:t>Graphic panel (touch-panel type)</w:t>
            </w:r>
          </w:p>
          <w:p w14:paraId="4FA16868" w14:textId="77777777" w:rsidR="005D5F40" w:rsidRPr="005D5F40" w:rsidRDefault="005D5F40" w:rsidP="005D5F40">
            <w:pPr>
              <w:pStyle w:val="Table"/>
            </w:pPr>
            <w:r w:rsidRPr="005D5F40">
              <w:t>Display operation and measured values</w:t>
            </w:r>
          </w:p>
          <w:p w14:paraId="7E2F2F60" w14:textId="77777777" w:rsidR="005D5F40" w:rsidRPr="005D5F40" w:rsidRDefault="005D5F40" w:rsidP="005D5F40">
            <w:pPr>
              <w:pStyle w:val="Table"/>
            </w:pPr>
            <w:r w:rsidRPr="005D5F40">
              <w:t>Set airflow for each notch's jet fan</w:t>
            </w:r>
          </w:p>
          <w:p w14:paraId="73396EA8" w14:textId="77777777" w:rsidR="005D5F40" w:rsidRPr="005D5F40" w:rsidRDefault="005D5F40" w:rsidP="005D5F40">
            <w:pPr>
              <w:pStyle w:val="Table"/>
            </w:pPr>
            <w:r w:rsidRPr="005D5F40">
              <w:t>Set control target values, control cycle, etc.</w:t>
            </w:r>
          </w:p>
          <w:p w14:paraId="7D571BBD" w14:textId="77777777" w:rsidR="005D5F40" w:rsidRPr="005D5F40" w:rsidRDefault="005D5F40" w:rsidP="005D5F40">
            <w:pPr>
              <w:pStyle w:val="Table"/>
            </w:pPr>
            <w:r w:rsidRPr="005D5F40">
              <w:t>Set protection timer</w:t>
            </w:r>
          </w:p>
          <w:p w14:paraId="11D0137B" w14:textId="77777777" w:rsidR="005D5F40" w:rsidRPr="005D5F40" w:rsidRDefault="005D5F40" w:rsidP="005D5F40">
            <w:pPr>
              <w:pStyle w:val="Table"/>
            </w:pPr>
            <w:r w:rsidRPr="005D5F40">
              <w:t>Set program control</w:t>
            </w:r>
          </w:p>
          <w:p w14:paraId="768805DC" w14:textId="77777777" w:rsidR="005D5F40" w:rsidRPr="005D5F40" w:rsidRDefault="005D5F40" w:rsidP="005D5F40">
            <w:pPr>
              <w:pStyle w:val="Table"/>
            </w:pPr>
            <w:r w:rsidRPr="005D5F40">
              <w:t>Set date/time</w:t>
            </w:r>
          </w:p>
          <w:p w14:paraId="5B55C141" w14:textId="77777777" w:rsidR="005D5F40" w:rsidRPr="005D5F40" w:rsidRDefault="005D5F40" w:rsidP="005D5F40">
            <w:pPr>
              <w:pStyle w:val="Table"/>
            </w:pPr>
            <w:r w:rsidRPr="005D5F40">
              <w:t>Failure history</w:t>
            </w:r>
          </w:p>
        </w:tc>
        <w:tc>
          <w:tcPr>
            <w:tcW w:w="1701" w:type="dxa"/>
            <w:vAlign w:val="center"/>
          </w:tcPr>
          <w:p w14:paraId="03E3D008" w14:textId="77777777" w:rsidR="005D5F40" w:rsidRPr="005D5F40" w:rsidRDefault="005D5F40" w:rsidP="005D5F40">
            <w:pPr>
              <w:pStyle w:val="Table"/>
              <w:jc w:val="center"/>
            </w:pPr>
            <w:r w:rsidRPr="005D5F40">
              <w:t>○</w:t>
            </w:r>
          </w:p>
        </w:tc>
        <w:tc>
          <w:tcPr>
            <w:tcW w:w="1563" w:type="dxa"/>
            <w:vAlign w:val="center"/>
          </w:tcPr>
          <w:p w14:paraId="55B06838" w14:textId="77777777" w:rsidR="005D5F40" w:rsidRPr="005D5F40" w:rsidRDefault="005D5F40" w:rsidP="005D5F40">
            <w:pPr>
              <w:pStyle w:val="Table"/>
              <w:jc w:val="center"/>
            </w:pPr>
            <w:r w:rsidRPr="005D5F40">
              <w:t>－</w:t>
            </w:r>
          </w:p>
        </w:tc>
      </w:tr>
      <w:tr w:rsidR="005D5F40" w:rsidRPr="003A74D6" w14:paraId="24D65AA0" w14:textId="77777777" w:rsidTr="007E2B01">
        <w:trPr>
          <w:trHeight w:val="64"/>
          <w:jc w:val="right"/>
        </w:trPr>
        <w:tc>
          <w:tcPr>
            <w:tcW w:w="1838" w:type="dxa"/>
            <w:vAlign w:val="center"/>
          </w:tcPr>
          <w:p w14:paraId="37E9AC7C" w14:textId="77777777" w:rsidR="005D5F40" w:rsidRPr="005D5F40" w:rsidRDefault="005D5F40" w:rsidP="005D5F40">
            <w:pPr>
              <w:pStyle w:val="Table"/>
            </w:pPr>
            <w:r w:rsidRPr="005D5F40">
              <w:t>Control unit</w:t>
            </w:r>
          </w:p>
        </w:tc>
        <w:tc>
          <w:tcPr>
            <w:tcW w:w="4253" w:type="dxa"/>
            <w:vAlign w:val="center"/>
          </w:tcPr>
          <w:p w14:paraId="1A8AE532" w14:textId="77777777" w:rsidR="005D5F40" w:rsidRPr="005D5F40" w:rsidRDefault="005D5F40" w:rsidP="005D5F40">
            <w:pPr>
              <w:pStyle w:val="Table"/>
            </w:pPr>
          </w:p>
        </w:tc>
        <w:tc>
          <w:tcPr>
            <w:tcW w:w="1701" w:type="dxa"/>
            <w:vAlign w:val="center"/>
          </w:tcPr>
          <w:p w14:paraId="5D8761F7" w14:textId="77777777" w:rsidR="005D5F40" w:rsidRPr="005D5F40" w:rsidRDefault="005D5F40" w:rsidP="005D5F40">
            <w:pPr>
              <w:pStyle w:val="Table"/>
              <w:jc w:val="center"/>
            </w:pPr>
            <w:r w:rsidRPr="005D5F40">
              <w:t>○</w:t>
            </w:r>
          </w:p>
        </w:tc>
        <w:tc>
          <w:tcPr>
            <w:tcW w:w="1563" w:type="dxa"/>
            <w:vAlign w:val="center"/>
          </w:tcPr>
          <w:p w14:paraId="2DC6206A" w14:textId="77777777" w:rsidR="005D5F40" w:rsidRPr="005D5F40" w:rsidRDefault="005D5F40" w:rsidP="005D5F40">
            <w:pPr>
              <w:pStyle w:val="Table"/>
              <w:jc w:val="center"/>
            </w:pPr>
            <w:r w:rsidRPr="005D5F40">
              <w:t>○</w:t>
            </w:r>
          </w:p>
        </w:tc>
      </w:tr>
      <w:tr w:rsidR="005D5F40" w:rsidRPr="003A74D6" w14:paraId="3FEECC8D" w14:textId="77777777" w:rsidTr="007E2B01">
        <w:trPr>
          <w:trHeight w:val="64"/>
          <w:jc w:val="right"/>
        </w:trPr>
        <w:tc>
          <w:tcPr>
            <w:tcW w:w="1838" w:type="dxa"/>
            <w:vAlign w:val="center"/>
          </w:tcPr>
          <w:p w14:paraId="4E5F76FA" w14:textId="77777777" w:rsidR="005D5F40" w:rsidRPr="005D5F40" w:rsidRDefault="005D5F40" w:rsidP="005D5F40">
            <w:pPr>
              <w:pStyle w:val="Table"/>
            </w:pPr>
            <w:r w:rsidRPr="005D5F40">
              <w:t>Measurement processing unit</w:t>
            </w:r>
          </w:p>
        </w:tc>
        <w:tc>
          <w:tcPr>
            <w:tcW w:w="4253" w:type="dxa"/>
            <w:vAlign w:val="center"/>
          </w:tcPr>
          <w:p w14:paraId="3F644045" w14:textId="77777777" w:rsidR="005D5F40" w:rsidRPr="005D5F40" w:rsidRDefault="005D5F40" w:rsidP="005D5F40">
            <w:pPr>
              <w:pStyle w:val="Table"/>
            </w:pPr>
            <w:r w:rsidRPr="005D5F40">
              <w:t>VI processing Unit, CO processing unit, AV processing unit</w:t>
            </w:r>
          </w:p>
        </w:tc>
        <w:tc>
          <w:tcPr>
            <w:tcW w:w="1701" w:type="dxa"/>
            <w:vAlign w:val="center"/>
          </w:tcPr>
          <w:p w14:paraId="04025CAE" w14:textId="77777777" w:rsidR="005D5F40" w:rsidRPr="005D5F40" w:rsidRDefault="005D5F40" w:rsidP="005D5F40">
            <w:pPr>
              <w:pStyle w:val="Table"/>
              <w:jc w:val="center"/>
            </w:pPr>
            <w:r w:rsidRPr="005D5F40">
              <w:t>○</w:t>
            </w:r>
          </w:p>
        </w:tc>
        <w:tc>
          <w:tcPr>
            <w:tcW w:w="1563" w:type="dxa"/>
            <w:vAlign w:val="center"/>
          </w:tcPr>
          <w:p w14:paraId="69AA28DE" w14:textId="77777777" w:rsidR="005D5F40" w:rsidRPr="005D5F40" w:rsidRDefault="005D5F40" w:rsidP="005D5F40">
            <w:pPr>
              <w:pStyle w:val="Table"/>
              <w:jc w:val="center"/>
            </w:pPr>
            <w:r w:rsidRPr="005D5F40">
              <w:t>－</w:t>
            </w:r>
          </w:p>
        </w:tc>
      </w:tr>
      <w:tr w:rsidR="005D5F40" w:rsidRPr="003A74D6" w14:paraId="6072A733" w14:textId="77777777" w:rsidTr="007E2B01">
        <w:trPr>
          <w:trHeight w:val="135"/>
          <w:jc w:val="right"/>
        </w:trPr>
        <w:tc>
          <w:tcPr>
            <w:tcW w:w="1838" w:type="dxa"/>
            <w:vAlign w:val="center"/>
          </w:tcPr>
          <w:p w14:paraId="472A1962" w14:textId="77777777" w:rsidR="005D5F40" w:rsidRPr="005D5F40" w:rsidRDefault="005D5F40" w:rsidP="005D5F40">
            <w:pPr>
              <w:pStyle w:val="Table"/>
            </w:pPr>
            <w:r w:rsidRPr="005D5F40">
              <w:t>Recording unit</w:t>
            </w:r>
          </w:p>
        </w:tc>
        <w:tc>
          <w:tcPr>
            <w:tcW w:w="4253" w:type="dxa"/>
            <w:vAlign w:val="center"/>
          </w:tcPr>
          <w:p w14:paraId="351CAE7A" w14:textId="77777777" w:rsidR="005D5F40" w:rsidRPr="005D5F40" w:rsidRDefault="005D5F40" w:rsidP="005D5F40">
            <w:pPr>
              <w:pStyle w:val="Table"/>
            </w:pPr>
          </w:p>
        </w:tc>
        <w:tc>
          <w:tcPr>
            <w:tcW w:w="1701" w:type="dxa"/>
            <w:vAlign w:val="center"/>
          </w:tcPr>
          <w:p w14:paraId="285E4B0C" w14:textId="77777777" w:rsidR="005D5F40" w:rsidRPr="005D5F40" w:rsidRDefault="005D5F40" w:rsidP="005D5F40">
            <w:pPr>
              <w:pStyle w:val="Table"/>
              <w:jc w:val="center"/>
            </w:pPr>
            <w:r w:rsidRPr="005D5F40">
              <w:t>○</w:t>
            </w:r>
          </w:p>
        </w:tc>
        <w:tc>
          <w:tcPr>
            <w:tcW w:w="1563" w:type="dxa"/>
            <w:vAlign w:val="center"/>
          </w:tcPr>
          <w:p w14:paraId="4471E533" w14:textId="77777777" w:rsidR="005D5F40" w:rsidRPr="005D5F40" w:rsidRDefault="005D5F40" w:rsidP="005D5F40">
            <w:pPr>
              <w:pStyle w:val="Table"/>
              <w:jc w:val="center"/>
            </w:pPr>
            <w:r w:rsidRPr="005D5F40">
              <w:t>－</w:t>
            </w:r>
          </w:p>
        </w:tc>
      </w:tr>
      <w:tr w:rsidR="005D5F40" w:rsidRPr="003A74D6" w14:paraId="1CADBA19" w14:textId="77777777" w:rsidTr="007E2B01">
        <w:trPr>
          <w:trHeight w:val="135"/>
          <w:jc w:val="right"/>
        </w:trPr>
        <w:tc>
          <w:tcPr>
            <w:tcW w:w="1838" w:type="dxa"/>
            <w:vAlign w:val="center"/>
          </w:tcPr>
          <w:p w14:paraId="298528EB" w14:textId="77777777" w:rsidR="005D5F40" w:rsidRPr="005D5F40" w:rsidRDefault="005D5F40" w:rsidP="005D5F40">
            <w:pPr>
              <w:pStyle w:val="Table"/>
            </w:pPr>
            <w:r w:rsidRPr="005D5F40">
              <w:t>Power supply</w:t>
            </w:r>
          </w:p>
        </w:tc>
        <w:tc>
          <w:tcPr>
            <w:tcW w:w="4253" w:type="dxa"/>
            <w:vAlign w:val="center"/>
          </w:tcPr>
          <w:p w14:paraId="747F8D98" w14:textId="77777777" w:rsidR="005D5F40" w:rsidRPr="005D5F40" w:rsidRDefault="005D5F40" w:rsidP="005D5F40">
            <w:pPr>
              <w:pStyle w:val="Table"/>
            </w:pPr>
          </w:p>
        </w:tc>
        <w:tc>
          <w:tcPr>
            <w:tcW w:w="1701" w:type="dxa"/>
            <w:vAlign w:val="center"/>
          </w:tcPr>
          <w:p w14:paraId="5C67F255" w14:textId="77777777" w:rsidR="005D5F40" w:rsidRPr="005D5F40" w:rsidRDefault="005D5F40" w:rsidP="005D5F40">
            <w:pPr>
              <w:pStyle w:val="Table"/>
              <w:jc w:val="center"/>
            </w:pPr>
            <w:r w:rsidRPr="005D5F40">
              <w:t>○</w:t>
            </w:r>
          </w:p>
        </w:tc>
        <w:tc>
          <w:tcPr>
            <w:tcW w:w="1563" w:type="dxa"/>
            <w:vAlign w:val="center"/>
          </w:tcPr>
          <w:p w14:paraId="1AC8994C" w14:textId="77777777" w:rsidR="005D5F40" w:rsidRPr="005D5F40" w:rsidRDefault="005D5F40" w:rsidP="005D5F40">
            <w:pPr>
              <w:pStyle w:val="Table"/>
              <w:jc w:val="center"/>
            </w:pPr>
            <w:r w:rsidRPr="005D5F40">
              <w:t>○</w:t>
            </w:r>
          </w:p>
        </w:tc>
      </w:tr>
      <w:tr w:rsidR="005D5F40" w:rsidRPr="003A74D6" w14:paraId="642E2CBF" w14:textId="77777777" w:rsidTr="007E2B01">
        <w:trPr>
          <w:trHeight w:val="135"/>
          <w:jc w:val="right"/>
        </w:trPr>
        <w:tc>
          <w:tcPr>
            <w:tcW w:w="1838" w:type="dxa"/>
            <w:vMerge w:val="restart"/>
            <w:vAlign w:val="center"/>
          </w:tcPr>
          <w:p w14:paraId="4FC9217B" w14:textId="77777777" w:rsidR="005D5F40" w:rsidRPr="005D5F40" w:rsidRDefault="005D5F40" w:rsidP="005D5F40">
            <w:pPr>
              <w:pStyle w:val="Table"/>
            </w:pPr>
            <w:r w:rsidRPr="005D5F40">
              <w:t>Interface</w:t>
            </w:r>
          </w:p>
        </w:tc>
        <w:tc>
          <w:tcPr>
            <w:tcW w:w="4253" w:type="dxa"/>
            <w:vAlign w:val="center"/>
          </w:tcPr>
          <w:p w14:paraId="721641B3" w14:textId="77777777" w:rsidR="005D5F40" w:rsidRPr="005D5F40" w:rsidRDefault="005D5F40" w:rsidP="005D5F40">
            <w:pPr>
              <w:pStyle w:val="Table"/>
            </w:pPr>
            <w:r w:rsidRPr="005D5F40">
              <w:t>For measurement equipment</w:t>
            </w:r>
          </w:p>
        </w:tc>
        <w:tc>
          <w:tcPr>
            <w:tcW w:w="1701" w:type="dxa"/>
            <w:vAlign w:val="center"/>
          </w:tcPr>
          <w:p w14:paraId="5AE35DF2" w14:textId="77777777" w:rsidR="005D5F40" w:rsidRPr="005D5F40" w:rsidRDefault="005D5F40" w:rsidP="005D5F40">
            <w:pPr>
              <w:pStyle w:val="Table"/>
              <w:jc w:val="center"/>
            </w:pPr>
            <w:r w:rsidRPr="005D5F40">
              <w:t>○</w:t>
            </w:r>
          </w:p>
        </w:tc>
        <w:tc>
          <w:tcPr>
            <w:tcW w:w="1563" w:type="dxa"/>
            <w:vAlign w:val="center"/>
          </w:tcPr>
          <w:p w14:paraId="5F97F8BC" w14:textId="77777777" w:rsidR="005D5F40" w:rsidRPr="005D5F40" w:rsidRDefault="005D5F40" w:rsidP="005D5F40">
            <w:pPr>
              <w:pStyle w:val="Table"/>
              <w:jc w:val="center"/>
            </w:pPr>
            <w:r w:rsidRPr="005D5F40">
              <w:t>－</w:t>
            </w:r>
          </w:p>
        </w:tc>
      </w:tr>
      <w:tr w:rsidR="005D5F40" w:rsidRPr="003A74D6" w14:paraId="7EDE8629" w14:textId="77777777" w:rsidTr="007E2B01">
        <w:trPr>
          <w:trHeight w:val="165"/>
          <w:jc w:val="right"/>
        </w:trPr>
        <w:tc>
          <w:tcPr>
            <w:tcW w:w="1838" w:type="dxa"/>
            <w:vMerge/>
            <w:vAlign w:val="center"/>
          </w:tcPr>
          <w:p w14:paraId="5A777D2B" w14:textId="77777777" w:rsidR="005D5F40" w:rsidRPr="005D5F40" w:rsidRDefault="005D5F40" w:rsidP="005D5F40">
            <w:pPr>
              <w:pStyle w:val="Table"/>
            </w:pPr>
          </w:p>
        </w:tc>
        <w:tc>
          <w:tcPr>
            <w:tcW w:w="4253" w:type="dxa"/>
            <w:vAlign w:val="center"/>
          </w:tcPr>
          <w:p w14:paraId="3509B609" w14:textId="77777777" w:rsidR="005D5F40" w:rsidRPr="005D5F40" w:rsidRDefault="005D5F40" w:rsidP="005D5F40">
            <w:pPr>
              <w:pStyle w:val="Table"/>
            </w:pPr>
            <w:r w:rsidRPr="005D5F40">
              <w:t>For ventilation inverter board</w:t>
            </w:r>
          </w:p>
        </w:tc>
        <w:tc>
          <w:tcPr>
            <w:tcW w:w="1701" w:type="dxa"/>
            <w:vAlign w:val="center"/>
          </w:tcPr>
          <w:p w14:paraId="509941D3" w14:textId="77777777" w:rsidR="005D5F40" w:rsidRPr="005D5F40" w:rsidRDefault="005D5F40" w:rsidP="005D5F40">
            <w:pPr>
              <w:pStyle w:val="Table"/>
              <w:jc w:val="center"/>
            </w:pPr>
            <w:r w:rsidRPr="005D5F40">
              <w:t>○</w:t>
            </w:r>
          </w:p>
        </w:tc>
        <w:tc>
          <w:tcPr>
            <w:tcW w:w="1563" w:type="dxa"/>
            <w:vAlign w:val="center"/>
          </w:tcPr>
          <w:p w14:paraId="227F0B3A" w14:textId="77777777" w:rsidR="005D5F40" w:rsidRPr="005D5F40" w:rsidRDefault="005D5F40" w:rsidP="005D5F40">
            <w:pPr>
              <w:pStyle w:val="Table"/>
              <w:jc w:val="center"/>
            </w:pPr>
            <w:r w:rsidRPr="005D5F40">
              <w:t>－</w:t>
            </w:r>
          </w:p>
        </w:tc>
      </w:tr>
      <w:tr w:rsidR="005D5F40" w:rsidRPr="003A74D6" w14:paraId="000DAC65" w14:textId="77777777" w:rsidTr="007E2B01">
        <w:trPr>
          <w:trHeight w:val="300"/>
          <w:jc w:val="right"/>
        </w:trPr>
        <w:tc>
          <w:tcPr>
            <w:tcW w:w="1838" w:type="dxa"/>
            <w:vMerge/>
            <w:vAlign w:val="center"/>
          </w:tcPr>
          <w:p w14:paraId="39CDC7C9" w14:textId="77777777" w:rsidR="005D5F40" w:rsidRPr="005D5F40" w:rsidRDefault="005D5F40" w:rsidP="005D5F40">
            <w:pPr>
              <w:pStyle w:val="Table"/>
            </w:pPr>
          </w:p>
        </w:tc>
        <w:tc>
          <w:tcPr>
            <w:tcW w:w="4253" w:type="dxa"/>
            <w:vAlign w:val="center"/>
          </w:tcPr>
          <w:p w14:paraId="26762B49" w14:textId="77777777" w:rsidR="005D5F40" w:rsidRPr="005D5F40" w:rsidRDefault="005D5F40" w:rsidP="005D5F40">
            <w:pPr>
              <w:pStyle w:val="Table"/>
            </w:pPr>
            <w:r w:rsidRPr="005D5F40">
              <w:t>For ventilation control center</w:t>
            </w:r>
          </w:p>
        </w:tc>
        <w:tc>
          <w:tcPr>
            <w:tcW w:w="1701" w:type="dxa"/>
            <w:vAlign w:val="center"/>
          </w:tcPr>
          <w:p w14:paraId="1E674B04" w14:textId="77777777" w:rsidR="005D5F40" w:rsidRPr="005D5F40" w:rsidRDefault="005D5F40" w:rsidP="005D5F40">
            <w:pPr>
              <w:pStyle w:val="Table"/>
              <w:jc w:val="center"/>
            </w:pPr>
            <w:r w:rsidRPr="005D5F40">
              <w:t>○</w:t>
            </w:r>
          </w:p>
        </w:tc>
        <w:tc>
          <w:tcPr>
            <w:tcW w:w="1563" w:type="dxa"/>
            <w:vAlign w:val="center"/>
          </w:tcPr>
          <w:p w14:paraId="7BB59478" w14:textId="77777777" w:rsidR="005D5F40" w:rsidRPr="005D5F40" w:rsidRDefault="005D5F40" w:rsidP="005D5F40">
            <w:pPr>
              <w:pStyle w:val="Table"/>
              <w:jc w:val="center"/>
            </w:pPr>
            <w:r w:rsidRPr="005D5F40">
              <w:t>－</w:t>
            </w:r>
          </w:p>
        </w:tc>
      </w:tr>
      <w:tr w:rsidR="005D5F40" w:rsidRPr="003A74D6" w14:paraId="5231EC32" w14:textId="77777777" w:rsidTr="007E2B01">
        <w:trPr>
          <w:trHeight w:val="120"/>
          <w:jc w:val="right"/>
        </w:trPr>
        <w:tc>
          <w:tcPr>
            <w:tcW w:w="1838" w:type="dxa"/>
            <w:vMerge/>
            <w:vAlign w:val="center"/>
          </w:tcPr>
          <w:p w14:paraId="279B4847" w14:textId="77777777" w:rsidR="005D5F40" w:rsidRPr="005D5F40" w:rsidRDefault="005D5F40" w:rsidP="005D5F40">
            <w:pPr>
              <w:pStyle w:val="Table"/>
            </w:pPr>
          </w:p>
        </w:tc>
        <w:tc>
          <w:tcPr>
            <w:tcW w:w="4253" w:type="dxa"/>
            <w:vAlign w:val="center"/>
          </w:tcPr>
          <w:p w14:paraId="0B309E5E" w14:textId="77777777" w:rsidR="005D5F40" w:rsidRPr="005D5F40" w:rsidRDefault="005D5F40" w:rsidP="005D5F40">
            <w:pPr>
              <w:pStyle w:val="Table"/>
            </w:pPr>
            <w:r w:rsidRPr="005D5F40">
              <w:t>For ventilation operation board</w:t>
            </w:r>
          </w:p>
        </w:tc>
        <w:tc>
          <w:tcPr>
            <w:tcW w:w="1701" w:type="dxa"/>
            <w:vAlign w:val="center"/>
          </w:tcPr>
          <w:p w14:paraId="633843B4" w14:textId="77777777" w:rsidR="005D5F40" w:rsidRPr="005D5F40" w:rsidRDefault="005D5F40" w:rsidP="005D5F40">
            <w:pPr>
              <w:pStyle w:val="Table"/>
              <w:jc w:val="center"/>
            </w:pPr>
            <w:r w:rsidRPr="005D5F40">
              <w:t>○</w:t>
            </w:r>
          </w:p>
        </w:tc>
        <w:tc>
          <w:tcPr>
            <w:tcW w:w="1563" w:type="dxa"/>
            <w:vAlign w:val="center"/>
          </w:tcPr>
          <w:p w14:paraId="008A3C24" w14:textId="77777777" w:rsidR="005D5F40" w:rsidRPr="005D5F40" w:rsidRDefault="005D5F40" w:rsidP="005D5F40">
            <w:pPr>
              <w:pStyle w:val="Table"/>
              <w:jc w:val="center"/>
            </w:pPr>
            <w:r w:rsidRPr="005D5F40">
              <w:t>－</w:t>
            </w:r>
          </w:p>
        </w:tc>
      </w:tr>
      <w:tr w:rsidR="005D5F40" w:rsidRPr="003A74D6" w14:paraId="51464BD1" w14:textId="77777777" w:rsidTr="007E2B01">
        <w:trPr>
          <w:trHeight w:val="345"/>
          <w:jc w:val="right"/>
        </w:trPr>
        <w:tc>
          <w:tcPr>
            <w:tcW w:w="1838" w:type="dxa"/>
            <w:vMerge/>
            <w:vAlign w:val="center"/>
          </w:tcPr>
          <w:p w14:paraId="603F2011" w14:textId="77777777" w:rsidR="005D5F40" w:rsidRPr="005D5F40" w:rsidRDefault="005D5F40" w:rsidP="005D5F40">
            <w:pPr>
              <w:pStyle w:val="Table"/>
            </w:pPr>
          </w:p>
        </w:tc>
        <w:tc>
          <w:tcPr>
            <w:tcW w:w="4253" w:type="dxa"/>
            <w:vAlign w:val="center"/>
          </w:tcPr>
          <w:p w14:paraId="70BE12AD" w14:textId="77777777" w:rsidR="005D5F40" w:rsidRPr="005D5F40" w:rsidRDefault="005D5F40" w:rsidP="005D5F40">
            <w:pPr>
              <w:pStyle w:val="Table"/>
            </w:pPr>
            <w:r w:rsidRPr="005D5F40">
              <w:t>For ventilation measurement control board</w:t>
            </w:r>
          </w:p>
        </w:tc>
        <w:tc>
          <w:tcPr>
            <w:tcW w:w="1701" w:type="dxa"/>
            <w:vAlign w:val="center"/>
          </w:tcPr>
          <w:p w14:paraId="46DF6345" w14:textId="77777777" w:rsidR="005D5F40" w:rsidRPr="005D5F40" w:rsidRDefault="005D5F40" w:rsidP="005D5F40">
            <w:pPr>
              <w:pStyle w:val="Table"/>
              <w:jc w:val="center"/>
            </w:pPr>
            <w:r w:rsidRPr="005D5F40">
              <w:t>－</w:t>
            </w:r>
          </w:p>
        </w:tc>
        <w:tc>
          <w:tcPr>
            <w:tcW w:w="1563" w:type="dxa"/>
            <w:vAlign w:val="center"/>
          </w:tcPr>
          <w:p w14:paraId="02F0219E" w14:textId="77777777" w:rsidR="005D5F40" w:rsidRPr="005D5F40" w:rsidRDefault="005D5F40" w:rsidP="005D5F40">
            <w:pPr>
              <w:pStyle w:val="Table"/>
              <w:jc w:val="center"/>
            </w:pPr>
            <w:r w:rsidRPr="005D5F40">
              <w:t>○</w:t>
            </w:r>
          </w:p>
        </w:tc>
      </w:tr>
      <w:tr w:rsidR="005D5F40" w:rsidRPr="003A74D6" w14:paraId="42F08F2D" w14:textId="77777777" w:rsidTr="007E2B01">
        <w:trPr>
          <w:trHeight w:val="90"/>
          <w:jc w:val="right"/>
        </w:trPr>
        <w:tc>
          <w:tcPr>
            <w:tcW w:w="1838" w:type="dxa"/>
            <w:vMerge/>
            <w:vAlign w:val="center"/>
          </w:tcPr>
          <w:p w14:paraId="10D76B38" w14:textId="77777777" w:rsidR="005D5F40" w:rsidRPr="005D5F40" w:rsidRDefault="005D5F40" w:rsidP="005D5F40">
            <w:pPr>
              <w:pStyle w:val="Table"/>
            </w:pPr>
          </w:p>
        </w:tc>
        <w:tc>
          <w:tcPr>
            <w:tcW w:w="4253" w:type="dxa"/>
            <w:vAlign w:val="center"/>
          </w:tcPr>
          <w:p w14:paraId="3339091A" w14:textId="77777777" w:rsidR="005D5F40" w:rsidRPr="005D5F40" w:rsidRDefault="005D5F40" w:rsidP="005D5F40">
            <w:pPr>
              <w:pStyle w:val="Table"/>
            </w:pPr>
            <w:r w:rsidRPr="005D5F40">
              <w:t>For power receiving and distribution facilities</w:t>
            </w:r>
          </w:p>
        </w:tc>
        <w:tc>
          <w:tcPr>
            <w:tcW w:w="1701" w:type="dxa"/>
            <w:vAlign w:val="center"/>
          </w:tcPr>
          <w:p w14:paraId="2E1F0868" w14:textId="77777777" w:rsidR="005D5F40" w:rsidRPr="005D5F40" w:rsidRDefault="005D5F40" w:rsidP="005D5F40">
            <w:pPr>
              <w:pStyle w:val="Table"/>
              <w:jc w:val="center"/>
            </w:pPr>
            <w:r w:rsidRPr="005D5F40">
              <w:t>○</w:t>
            </w:r>
          </w:p>
        </w:tc>
        <w:tc>
          <w:tcPr>
            <w:tcW w:w="1563" w:type="dxa"/>
            <w:vAlign w:val="center"/>
          </w:tcPr>
          <w:p w14:paraId="77924F13" w14:textId="77777777" w:rsidR="005D5F40" w:rsidRPr="005D5F40" w:rsidRDefault="005D5F40" w:rsidP="005D5F40">
            <w:pPr>
              <w:pStyle w:val="Table"/>
              <w:jc w:val="center"/>
            </w:pPr>
            <w:r w:rsidRPr="005D5F40">
              <w:t>－</w:t>
            </w:r>
          </w:p>
        </w:tc>
      </w:tr>
      <w:tr w:rsidR="005D5F40" w:rsidRPr="003A74D6" w14:paraId="2AAC352B" w14:textId="77777777" w:rsidTr="007E2B01">
        <w:trPr>
          <w:trHeight w:val="375"/>
          <w:jc w:val="right"/>
        </w:trPr>
        <w:tc>
          <w:tcPr>
            <w:tcW w:w="1838" w:type="dxa"/>
            <w:vMerge/>
            <w:vAlign w:val="center"/>
          </w:tcPr>
          <w:p w14:paraId="21B1942E" w14:textId="77777777" w:rsidR="005D5F40" w:rsidRPr="005D5F40" w:rsidRDefault="005D5F40" w:rsidP="005D5F40">
            <w:pPr>
              <w:pStyle w:val="Table"/>
            </w:pPr>
          </w:p>
        </w:tc>
        <w:tc>
          <w:tcPr>
            <w:tcW w:w="4253" w:type="dxa"/>
            <w:vAlign w:val="center"/>
          </w:tcPr>
          <w:p w14:paraId="348E7297" w14:textId="77777777" w:rsidR="005D5F40" w:rsidRPr="005D5F40" w:rsidRDefault="005D5F40" w:rsidP="005D5F40">
            <w:pPr>
              <w:pStyle w:val="Table"/>
            </w:pPr>
            <w:r w:rsidRPr="005D5F40">
              <w:t>For emergency equipment</w:t>
            </w:r>
          </w:p>
        </w:tc>
        <w:tc>
          <w:tcPr>
            <w:tcW w:w="1701" w:type="dxa"/>
            <w:vAlign w:val="center"/>
          </w:tcPr>
          <w:p w14:paraId="57CEE871" w14:textId="77777777" w:rsidR="005D5F40" w:rsidRPr="005D5F40" w:rsidRDefault="005D5F40" w:rsidP="005D5F40">
            <w:pPr>
              <w:pStyle w:val="Table"/>
              <w:jc w:val="center"/>
            </w:pPr>
            <w:r w:rsidRPr="005D5F40">
              <w:t>○</w:t>
            </w:r>
          </w:p>
        </w:tc>
        <w:tc>
          <w:tcPr>
            <w:tcW w:w="1563" w:type="dxa"/>
            <w:vAlign w:val="center"/>
          </w:tcPr>
          <w:p w14:paraId="37B80BDF" w14:textId="77777777" w:rsidR="005D5F40" w:rsidRPr="005D5F40" w:rsidRDefault="005D5F40" w:rsidP="005D5F40">
            <w:pPr>
              <w:pStyle w:val="Table"/>
              <w:jc w:val="center"/>
            </w:pPr>
            <w:r w:rsidRPr="005D5F40">
              <w:t>－</w:t>
            </w:r>
          </w:p>
        </w:tc>
      </w:tr>
      <w:tr w:rsidR="005D5F40" w:rsidRPr="003A74D6" w14:paraId="6A8BA429" w14:textId="77777777" w:rsidTr="007E2B01">
        <w:trPr>
          <w:trHeight w:val="300"/>
          <w:jc w:val="right"/>
        </w:trPr>
        <w:tc>
          <w:tcPr>
            <w:tcW w:w="1838" w:type="dxa"/>
            <w:vMerge/>
            <w:vAlign w:val="center"/>
          </w:tcPr>
          <w:p w14:paraId="2B806D37" w14:textId="77777777" w:rsidR="005D5F40" w:rsidRPr="005D5F40" w:rsidRDefault="005D5F40" w:rsidP="005D5F40">
            <w:pPr>
              <w:pStyle w:val="Table"/>
            </w:pPr>
          </w:p>
        </w:tc>
        <w:tc>
          <w:tcPr>
            <w:tcW w:w="4253" w:type="dxa"/>
            <w:vAlign w:val="center"/>
          </w:tcPr>
          <w:p w14:paraId="78EAB277" w14:textId="77777777" w:rsidR="005D5F40" w:rsidRPr="005D5F40" w:rsidRDefault="005D5F40" w:rsidP="005D5F40">
            <w:pPr>
              <w:pStyle w:val="Table"/>
            </w:pPr>
            <w:r w:rsidRPr="005D5F40">
              <w:t>For remote supervisory control facility</w:t>
            </w:r>
          </w:p>
        </w:tc>
        <w:tc>
          <w:tcPr>
            <w:tcW w:w="1701" w:type="dxa"/>
            <w:vAlign w:val="center"/>
          </w:tcPr>
          <w:p w14:paraId="5ECD771D" w14:textId="77777777" w:rsidR="005D5F40" w:rsidRPr="005D5F40" w:rsidRDefault="005D5F40" w:rsidP="005D5F40">
            <w:pPr>
              <w:pStyle w:val="Table"/>
              <w:jc w:val="center"/>
            </w:pPr>
            <w:r w:rsidRPr="005D5F40">
              <w:t>○</w:t>
            </w:r>
          </w:p>
        </w:tc>
        <w:tc>
          <w:tcPr>
            <w:tcW w:w="1563" w:type="dxa"/>
            <w:vAlign w:val="center"/>
          </w:tcPr>
          <w:p w14:paraId="0B5F855B" w14:textId="77777777" w:rsidR="005D5F40" w:rsidRPr="005D5F40" w:rsidRDefault="005D5F40" w:rsidP="005D5F40">
            <w:pPr>
              <w:pStyle w:val="Table"/>
              <w:jc w:val="center"/>
            </w:pPr>
            <w:r w:rsidRPr="005D5F40">
              <w:t>－</w:t>
            </w:r>
          </w:p>
        </w:tc>
      </w:tr>
    </w:tbl>
    <w:p w14:paraId="6CB193FA" w14:textId="77777777" w:rsidR="00352B4E" w:rsidRDefault="00352B4E" w:rsidP="005D5F40">
      <w:pPr>
        <w:pStyle w:val="Note"/>
      </w:pPr>
    </w:p>
    <w:p w14:paraId="7386C5BE" w14:textId="0EEF4384" w:rsidR="00352B4E" w:rsidRDefault="00352B4E" w:rsidP="005D5F40">
      <w:pPr>
        <w:pStyle w:val="i"/>
      </w:pPr>
      <w:r>
        <w:t>(</w:t>
      </w:r>
      <w:r w:rsidR="005D5F40">
        <w:t>ii</w:t>
      </w:r>
      <w:r>
        <w:t>)</w:t>
      </w:r>
      <w:r>
        <w:tab/>
        <w:t>Control switchover</w:t>
      </w:r>
    </w:p>
    <w:p w14:paraId="145D07D5" w14:textId="77777777" w:rsidR="00352B4E" w:rsidRDefault="00352B4E" w:rsidP="005D5F40">
      <w:pPr>
        <w:pStyle w:val="Text3"/>
        <w:ind w:leftChars="1482" w:left="3260"/>
      </w:pPr>
      <w:r>
        <w:t>The ventilation control block is as shown in the drawings. The control switchover and operating locations shall be as described below.</w:t>
      </w:r>
    </w:p>
    <w:p w14:paraId="500228F4" w14:textId="77777777" w:rsidR="00352B4E" w:rsidRDefault="00352B4E" w:rsidP="005D5F40">
      <w:pPr>
        <w:pStyle w:val="Note"/>
      </w:pPr>
    </w:p>
    <w:p w14:paraId="7DEA09C7" w14:textId="30AE7380" w:rsidR="00352B4E" w:rsidRDefault="00352B4E" w:rsidP="005D5F40">
      <w:pPr>
        <w:pStyle w:val="TableTittle"/>
      </w:pPr>
      <w:r>
        <w:t xml:space="preserve">Table </w:t>
      </w:r>
      <w:r w:rsidR="005D5F40">
        <w:t>55-5</w:t>
      </w:r>
      <w:r>
        <w:t>: Control Switchover and Operating Locations</w:t>
      </w:r>
    </w:p>
    <w:tbl>
      <w:tblPr>
        <w:tblW w:w="4983" w:type="pct"/>
        <w:jc w:val="right"/>
        <w:tblLayout w:type="fixed"/>
        <w:tblCellMar>
          <w:left w:w="56" w:type="dxa"/>
          <w:right w:w="56" w:type="dxa"/>
        </w:tblCellMar>
        <w:tblLook w:val="0000" w:firstRow="0" w:lastRow="0" w:firstColumn="0" w:lastColumn="0" w:noHBand="0" w:noVBand="0"/>
      </w:tblPr>
      <w:tblGrid>
        <w:gridCol w:w="1464"/>
        <w:gridCol w:w="1628"/>
        <w:gridCol w:w="1637"/>
        <w:gridCol w:w="1436"/>
        <w:gridCol w:w="1384"/>
        <w:gridCol w:w="1368"/>
        <w:gridCol w:w="1368"/>
      </w:tblGrid>
      <w:tr w:rsidR="00E92668" w:rsidRPr="00D82658" w14:paraId="7D92B042" w14:textId="77777777" w:rsidTr="00E92668">
        <w:trPr>
          <w:trHeight w:val="405"/>
          <w:tblHeader/>
          <w:jc w:val="right"/>
        </w:trPr>
        <w:tc>
          <w:tcPr>
            <w:tcW w:w="711" w:type="pct"/>
            <w:vMerge w:val="restart"/>
            <w:tcBorders>
              <w:top w:val="single" w:sz="4" w:space="0" w:color="auto"/>
              <w:left w:val="single" w:sz="4" w:space="0" w:color="auto"/>
              <w:bottom w:val="single" w:sz="4" w:space="0" w:color="auto"/>
            </w:tcBorders>
            <w:shd w:val="clear" w:color="auto" w:fill="C6D9F1" w:themeFill="text2" w:themeFillTint="33"/>
            <w:vAlign w:val="center"/>
          </w:tcPr>
          <w:p w14:paraId="63AC7DC1" w14:textId="77777777" w:rsidR="00E92668" w:rsidRPr="00E92668" w:rsidRDefault="00E92668" w:rsidP="00E92668">
            <w:pPr>
              <w:pStyle w:val="Table"/>
              <w:jc w:val="center"/>
              <w:rPr>
                <w:b/>
              </w:rPr>
            </w:pPr>
            <w:r w:rsidRPr="00E92668">
              <w:rPr>
                <w:b/>
              </w:rPr>
              <w:br w:type="page"/>
              <w:t>Operation</w:t>
            </w:r>
          </w:p>
        </w:tc>
        <w:tc>
          <w:tcPr>
            <w:tcW w:w="791" w:type="pct"/>
            <w:vMerge w:val="restart"/>
            <w:tcBorders>
              <w:top w:val="single" w:sz="4" w:space="0" w:color="auto"/>
              <w:left w:val="single" w:sz="4" w:space="0" w:color="auto"/>
              <w:bottom w:val="single" w:sz="4" w:space="0" w:color="auto"/>
            </w:tcBorders>
            <w:shd w:val="clear" w:color="auto" w:fill="C6D9F1" w:themeFill="text2" w:themeFillTint="33"/>
            <w:vAlign w:val="center"/>
          </w:tcPr>
          <w:p w14:paraId="6B6131DF" w14:textId="77777777" w:rsidR="00E92668" w:rsidRPr="00E92668" w:rsidRDefault="00E92668" w:rsidP="00E92668">
            <w:pPr>
              <w:pStyle w:val="Table"/>
              <w:jc w:val="center"/>
              <w:rPr>
                <w:b/>
              </w:rPr>
            </w:pPr>
            <w:r w:rsidRPr="00E92668">
              <w:rPr>
                <w:b/>
              </w:rPr>
              <w:t>Content</w:t>
            </w:r>
          </w:p>
        </w:tc>
        <w:tc>
          <w:tcPr>
            <w:tcW w:w="3497" w:type="pct"/>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AC33346" w14:textId="77777777" w:rsidR="00E92668" w:rsidRPr="00E92668" w:rsidRDefault="00E92668" w:rsidP="00E92668">
            <w:pPr>
              <w:pStyle w:val="Table"/>
              <w:jc w:val="center"/>
              <w:rPr>
                <w:b/>
              </w:rPr>
            </w:pPr>
            <w:r w:rsidRPr="00E92668">
              <w:rPr>
                <w:b/>
              </w:rPr>
              <w:t>Operating location</w:t>
            </w:r>
          </w:p>
        </w:tc>
      </w:tr>
      <w:tr w:rsidR="00E92668" w:rsidRPr="00D82658" w14:paraId="3F56C172" w14:textId="77777777" w:rsidTr="00E92668">
        <w:trPr>
          <w:trHeight w:val="394"/>
          <w:tblHeader/>
          <w:jc w:val="right"/>
        </w:trPr>
        <w:tc>
          <w:tcPr>
            <w:tcW w:w="711" w:type="pct"/>
            <w:vMerge/>
            <w:tcBorders>
              <w:top w:val="single" w:sz="4" w:space="0" w:color="auto"/>
              <w:left w:val="single" w:sz="4" w:space="0" w:color="auto"/>
              <w:bottom w:val="single" w:sz="4" w:space="0" w:color="auto"/>
            </w:tcBorders>
            <w:shd w:val="clear" w:color="auto" w:fill="C6D9F1" w:themeFill="text2" w:themeFillTint="33"/>
            <w:vAlign w:val="center"/>
          </w:tcPr>
          <w:p w14:paraId="7F80DE24" w14:textId="77777777" w:rsidR="00E92668" w:rsidRPr="00E92668" w:rsidRDefault="00E92668" w:rsidP="00E92668">
            <w:pPr>
              <w:pStyle w:val="Table"/>
              <w:jc w:val="center"/>
              <w:rPr>
                <w:b/>
              </w:rPr>
            </w:pPr>
          </w:p>
        </w:tc>
        <w:tc>
          <w:tcPr>
            <w:tcW w:w="791" w:type="pct"/>
            <w:vMerge/>
            <w:tcBorders>
              <w:top w:val="single" w:sz="4" w:space="0" w:color="auto"/>
              <w:left w:val="single" w:sz="4" w:space="0" w:color="auto"/>
              <w:bottom w:val="single" w:sz="4" w:space="0" w:color="auto"/>
            </w:tcBorders>
            <w:shd w:val="clear" w:color="auto" w:fill="C6D9F1" w:themeFill="text2" w:themeFillTint="33"/>
            <w:vAlign w:val="center"/>
          </w:tcPr>
          <w:p w14:paraId="0DD70930" w14:textId="77777777" w:rsidR="00E92668" w:rsidRPr="00E92668" w:rsidRDefault="00E92668" w:rsidP="00E92668">
            <w:pPr>
              <w:pStyle w:val="Table"/>
              <w:jc w:val="center"/>
              <w:rPr>
                <w:b/>
              </w:rPr>
            </w:pPr>
          </w:p>
        </w:tc>
        <w:tc>
          <w:tcPr>
            <w:tcW w:w="796"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D881E87" w14:textId="77777777" w:rsidR="00E92668" w:rsidRPr="00E92668" w:rsidRDefault="00E92668" w:rsidP="00E92668">
            <w:pPr>
              <w:pStyle w:val="Table"/>
              <w:jc w:val="center"/>
              <w:rPr>
                <w:b/>
              </w:rPr>
            </w:pPr>
            <w:r w:rsidRPr="00E92668">
              <w:rPr>
                <w:b/>
              </w:rPr>
              <w:t>Ventilation measurement</w:t>
            </w:r>
          </w:p>
          <w:p w14:paraId="3A07DB56" w14:textId="77777777" w:rsidR="00E92668" w:rsidRPr="00E92668" w:rsidRDefault="00E92668" w:rsidP="00E92668">
            <w:pPr>
              <w:pStyle w:val="Table"/>
              <w:jc w:val="center"/>
              <w:rPr>
                <w:b/>
              </w:rPr>
            </w:pPr>
            <w:r w:rsidRPr="00E92668">
              <w:rPr>
                <w:b/>
              </w:rPr>
              <w:t>Control board</w:t>
            </w:r>
          </w:p>
        </w:tc>
        <w:tc>
          <w:tcPr>
            <w:tcW w:w="698"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A765838" w14:textId="77777777" w:rsidR="00E92668" w:rsidRPr="00E92668" w:rsidRDefault="00E92668" w:rsidP="00E92668">
            <w:pPr>
              <w:pStyle w:val="Table"/>
              <w:jc w:val="center"/>
              <w:rPr>
                <w:b/>
              </w:rPr>
            </w:pPr>
            <w:r w:rsidRPr="00E92668">
              <w:rPr>
                <w:b/>
              </w:rPr>
              <w:t>Ventilation</w:t>
            </w:r>
          </w:p>
          <w:p w14:paraId="09233E5B" w14:textId="77777777" w:rsidR="00E92668" w:rsidRPr="00E92668" w:rsidRDefault="00E92668" w:rsidP="00E92668">
            <w:pPr>
              <w:pStyle w:val="Table"/>
              <w:jc w:val="center"/>
              <w:rPr>
                <w:b/>
              </w:rPr>
            </w:pPr>
            <w:r w:rsidRPr="00E92668">
              <w:rPr>
                <w:b/>
              </w:rPr>
              <w:t>Interlocking board</w:t>
            </w:r>
          </w:p>
        </w:tc>
        <w:tc>
          <w:tcPr>
            <w:tcW w:w="673"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81BCCA7" w14:textId="77777777" w:rsidR="00E92668" w:rsidRPr="00E92668" w:rsidRDefault="00E92668" w:rsidP="00E92668">
            <w:pPr>
              <w:pStyle w:val="Table"/>
              <w:jc w:val="center"/>
              <w:rPr>
                <w:b/>
              </w:rPr>
            </w:pPr>
            <w:r w:rsidRPr="00E92668">
              <w:rPr>
                <w:b/>
              </w:rPr>
              <w:t>Remote monitoring</w:t>
            </w:r>
          </w:p>
          <w:p w14:paraId="4D86E0DC" w14:textId="77777777" w:rsidR="00E92668" w:rsidRPr="00E92668" w:rsidRDefault="00E92668" w:rsidP="00E92668">
            <w:pPr>
              <w:pStyle w:val="Table"/>
              <w:jc w:val="center"/>
              <w:rPr>
                <w:b/>
              </w:rPr>
            </w:pPr>
            <w:r w:rsidRPr="00E92668">
              <w:rPr>
                <w:b/>
              </w:rPr>
              <w:t>Control unit</w:t>
            </w:r>
          </w:p>
          <w:p w14:paraId="4A6D289F" w14:textId="77777777" w:rsidR="00E92668" w:rsidRPr="00E92668" w:rsidRDefault="00E92668" w:rsidP="00E92668">
            <w:pPr>
              <w:pStyle w:val="Table"/>
              <w:jc w:val="center"/>
              <w:rPr>
                <w:b/>
              </w:rPr>
            </w:pPr>
            <w:r w:rsidRPr="00E92668">
              <w:rPr>
                <w:b/>
              </w:rPr>
              <w:t>(separate equipment)</w:t>
            </w:r>
          </w:p>
        </w:tc>
        <w:tc>
          <w:tcPr>
            <w:tcW w:w="665"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8BC274A" w14:textId="77777777" w:rsidR="00E92668" w:rsidRPr="00E92668" w:rsidRDefault="00E92668" w:rsidP="00E92668">
            <w:pPr>
              <w:pStyle w:val="Table"/>
              <w:jc w:val="center"/>
              <w:rPr>
                <w:b/>
              </w:rPr>
            </w:pPr>
            <w:r w:rsidRPr="00E92668">
              <w:rPr>
                <w:b/>
              </w:rPr>
              <w:t>Ventilation</w:t>
            </w:r>
          </w:p>
          <w:p w14:paraId="453C1F52" w14:textId="77777777" w:rsidR="00E92668" w:rsidRPr="00E92668" w:rsidRDefault="00E92668" w:rsidP="00E92668">
            <w:pPr>
              <w:pStyle w:val="Table"/>
              <w:jc w:val="center"/>
              <w:rPr>
                <w:b/>
              </w:rPr>
            </w:pPr>
            <w:r w:rsidRPr="00E92668">
              <w:rPr>
                <w:b/>
              </w:rPr>
              <w:t>INV Board</w:t>
            </w:r>
          </w:p>
        </w:tc>
        <w:tc>
          <w:tcPr>
            <w:tcW w:w="665"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E8A53AC" w14:textId="77777777" w:rsidR="00E92668" w:rsidRPr="00E92668" w:rsidRDefault="00E92668" w:rsidP="00E92668">
            <w:pPr>
              <w:pStyle w:val="Table"/>
              <w:jc w:val="center"/>
              <w:rPr>
                <w:b/>
              </w:rPr>
            </w:pPr>
            <w:r w:rsidRPr="00E92668">
              <w:rPr>
                <w:b/>
              </w:rPr>
              <w:t>Ventilation</w:t>
            </w:r>
          </w:p>
          <w:p w14:paraId="0BB8C0E2" w14:textId="77777777" w:rsidR="00E92668" w:rsidRPr="00E92668" w:rsidRDefault="00E92668" w:rsidP="00E92668">
            <w:pPr>
              <w:pStyle w:val="Table"/>
              <w:jc w:val="center"/>
              <w:rPr>
                <w:b/>
              </w:rPr>
            </w:pPr>
            <w:r w:rsidRPr="00E92668">
              <w:rPr>
                <w:b/>
              </w:rPr>
              <w:t>C/C Board</w:t>
            </w:r>
          </w:p>
          <w:p w14:paraId="49CC57F2" w14:textId="77777777" w:rsidR="00E92668" w:rsidRPr="00E92668" w:rsidRDefault="00E92668" w:rsidP="00E92668">
            <w:pPr>
              <w:pStyle w:val="Table"/>
              <w:jc w:val="center"/>
              <w:rPr>
                <w:b/>
              </w:rPr>
            </w:pPr>
            <w:r w:rsidRPr="00E92668">
              <w:rPr>
                <w:b/>
              </w:rPr>
              <w:t>(separate)</w:t>
            </w:r>
          </w:p>
        </w:tc>
      </w:tr>
      <w:tr w:rsidR="00E92668" w:rsidRPr="00D82658" w14:paraId="5C0F3CB8" w14:textId="77777777" w:rsidTr="00E92668">
        <w:trPr>
          <w:trHeight w:val="467"/>
          <w:jc w:val="right"/>
        </w:trPr>
        <w:tc>
          <w:tcPr>
            <w:tcW w:w="711" w:type="pct"/>
            <w:tcBorders>
              <w:top w:val="single" w:sz="4" w:space="0" w:color="auto"/>
              <w:left w:val="single" w:sz="4" w:space="0" w:color="auto"/>
              <w:bottom w:val="single" w:sz="4" w:space="0" w:color="auto"/>
            </w:tcBorders>
            <w:vAlign w:val="center"/>
          </w:tcPr>
          <w:p w14:paraId="7E4806C8" w14:textId="77777777" w:rsidR="00E92668" w:rsidRPr="00E92668" w:rsidRDefault="00E92668" w:rsidP="00E92668">
            <w:pPr>
              <w:pStyle w:val="Table"/>
            </w:pPr>
            <w:r w:rsidRPr="00E92668">
              <w:t>Running mode switchover</w:t>
            </w:r>
          </w:p>
        </w:tc>
        <w:tc>
          <w:tcPr>
            <w:tcW w:w="791" w:type="pct"/>
            <w:tcBorders>
              <w:top w:val="single" w:sz="4" w:space="0" w:color="auto"/>
              <w:left w:val="single" w:sz="4" w:space="0" w:color="auto"/>
              <w:bottom w:val="single" w:sz="4" w:space="0" w:color="auto"/>
            </w:tcBorders>
            <w:vAlign w:val="center"/>
          </w:tcPr>
          <w:p w14:paraId="2C3914BA" w14:textId="77777777" w:rsidR="00E92668" w:rsidRPr="00E92668" w:rsidRDefault="00E92668" w:rsidP="00E92668">
            <w:pPr>
              <w:pStyle w:val="Table"/>
            </w:pPr>
            <w:r w:rsidRPr="00E92668">
              <w:t>Independent–Interconnected</w:t>
            </w:r>
          </w:p>
        </w:tc>
        <w:tc>
          <w:tcPr>
            <w:tcW w:w="796" w:type="pct"/>
            <w:tcBorders>
              <w:top w:val="single" w:sz="4" w:space="0" w:color="auto"/>
              <w:left w:val="single" w:sz="4" w:space="0" w:color="auto"/>
              <w:bottom w:val="single" w:sz="4" w:space="0" w:color="auto"/>
              <w:right w:val="single" w:sz="4" w:space="0" w:color="auto"/>
            </w:tcBorders>
          </w:tcPr>
          <w:p w14:paraId="24DCF6F8"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tcPr>
          <w:p w14:paraId="4BFB41F0"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011D76B9" w14:textId="77777777" w:rsidR="00E92668" w:rsidRPr="00E92668" w:rsidRDefault="00E92668" w:rsidP="00E92668">
            <w:pPr>
              <w:pStyle w:val="Table"/>
              <w:jc w:val="center"/>
              <w:rPr>
                <w:i/>
              </w:rPr>
            </w:pPr>
            <w:r w:rsidRPr="00E92668">
              <w:rPr>
                <w:i/>
              </w:rPr>
              <w:t>－</w:t>
            </w:r>
          </w:p>
        </w:tc>
        <w:tc>
          <w:tcPr>
            <w:tcW w:w="665" w:type="pct"/>
            <w:tcBorders>
              <w:top w:val="single" w:sz="4" w:space="0" w:color="auto"/>
              <w:left w:val="single" w:sz="4" w:space="0" w:color="auto"/>
              <w:bottom w:val="single" w:sz="4" w:space="0" w:color="auto"/>
              <w:right w:val="single" w:sz="4" w:space="0" w:color="auto"/>
            </w:tcBorders>
            <w:vAlign w:val="center"/>
          </w:tcPr>
          <w:p w14:paraId="62604536" w14:textId="77777777" w:rsidR="00E92668" w:rsidRPr="00E92668" w:rsidRDefault="00E92668" w:rsidP="00E92668">
            <w:pPr>
              <w:pStyle w:val="Table"/>
              <w:jc w:val="center"/>
              <w:rPr>
                <w:i/>
              </w:rPr>
            </w:pPr>
            <w:r w:rsidRPr="00E92668">
              <w:rPr>
                <w:i/>
              </w:rPr>
              <w:t>－</w:t>
            </w:r>
          </w:p>
        </w:tc>
        <w:tc>
          <w:tcPr>
            <w:tcW w:w="665" w:type="pct"/>
            <w:tcBorders>
              <w:top w:val="single" w:sz="4" w:space="0" w:color="auto"/>
              <w:left w:val="single" w:sz="4" w:space="0" w:color="auto"/>
              <w:bottom w:val="single" w:sz="4" w:space="0" w:color="auto"/>
              <w:right w:val="single" w:sz="4" w:space="0" w:color="auto"/>
            </w:tcBorders>
            <w:vAlign w:val="center"/>
          </w:tcPr>
          <w:p w14:paraId="224C16B1" w14:textId="77777777" w:rsidR="00E92668" w:rsidRPr="00E92668" w:rsidRDefault="00E92668" w:rsidP="00E92668">
            <w:pPr>
              <w:pStyle w:val="Table"/>
              <w:jc w:val="center"/>
              <w:rPr>
                <w:i/>
              </w:rPr>
            </w:pPr>
            <w:r w:rsidRPr="00E92668">
              <w:rPr>
                <w:i/>
              </w:rPr>
              <w:t>－</w:t>
            </w:r>
          </w:p>
        </w:tc>
      </w:tr>
      <w:tr w:rsidR="00E92668" w:rsidRPr="00D82658" w14:paraId="6FCEFF3B" w14:textId="77777777" w:rsidTr="00E92668">
        <w:trPr>
          <w:trHeight w:val="467"/>
          <w:jc w:val="right"/>
        </w:trPr>
        <w:tc>
          <w:tcPr>
            <w:tcW w:w="711" w:type="pct"/>
            <w:tcBorders>
              <w:top w:val="single" w:sz="4" w:space="0" w:color="auto"/>
              <w:left w:val="single" w:sz="4" w:space="0" w:color="auto"/>
              <w:bottom w:val="single" w:sz="4" w:space="0" w:color="auto"/>
            </w:tcBorders>
            <w:vAlign w:val="center"/>
          </w:tcPr>
          <w:p w14:paraId="4F99566E" w14:textId="77777777" w:rsidR="00E92668" w:rsidRPr="00E92668" w:rsidRDefault="00E92668" w:rsidP="00E92668">
            <w:pPr>
              <w:pStyle w:val="Table"/>
            </w:pPr>
            <w:bookmarkStart w:id="119" w:name="_Hlk504304811"/>
            <w:r w:rsidRPr="00E92668">
              <w:t>Operating location switchover</w:t>
            </w:r>
          </w:p>
        </w:tc>
        <w:tc>
          <w:tcPr>
            <w:tcW w:w="791" w:type="pct"/>
            <w:tcBorders>
              <w:top w:val="single" w:sz="4" w:space="0" w:color="auto"/>
              <w:left w:val="single" w:sz="4" w:space="0" w:color="auto"/>
              <w:bottom w:val="single" w:sz="4" w:space="0" w:color="auto"/>
            </w:tcBorders>
            <w:vAlign w:val="center"/>
          </w:tcPr>
          <w:p w14:paraId="48958FE7" w14:textId="77777777" w:rsidR="00E92668" w:rsidRPr="00E92668" w:rsidRDefault="00E92668" w:rsidP="00E92668">
            <w:pPr>
              <w:pStyle w:val="Table"/>
            </w:pPr>
            <w:r w:rsidRPr="00E92668">
              <w:t>Remote–Direct</w:t>
            </w:r>
          </w:p>
        </w:tc>
        <w:tc>
          <w:tcPr>
            <w:tcW w:w="796" w:type="pct"/>
            <w:tcBorders>
              <w:top w:val="single" w:sz="4" w:space="0" w:color="auto"/>
              <w:left w:val="single" w:sz="4" w:space="0" w:color="auto"/>
              <w:bottom w:val="single" w:sz="4" w:space="0" w:color="auto"/>
              <w:right w:val="single" w:sz="4" w:space="0" w:color="auto"/>
            </w:tcBorders>
          </w:tcPr>
          <w:p w14:paraId="2CBE77DF"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tcPr>
          <w:p w14:paraId="22096F85"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5F07FC0F"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505DB4DF"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35F0BEA8" w14:textId="77777777" w:rsidR="00E92668" w:rsidRPr="00E92668" w:rsidRDefault="00E92668" w:rsidP="00E92668">
            <w:pPr>
              <w:pStyle w:val="Table"/>
              <w:jc w:val="center"/>
            </w:pPr>
            <w:r w:rsidRPr="00E92668">
              <w:t>－</w:t>
            </w:r>
          </w:p>
        </w:tc>
      </w:tr>
      <w:bookmarkEnd w:id="119"/>
      <w:tr w:rsidR="00E92668" w:rsidRPr="00D82658" w14:paraId="57DEF2AB" w14:textId="77777777" w:rsidTr="00E92668">
        <w:trPr>
          <w:trHeight w:val="469"/>
          <w:jc w:val="right"/>
        </w:trPr>
        <w:tc>
          <w:tcPr>
            <w:tcW w:w="711" w:type="pct"/>
            <w:tcBorders>
              <w:top w:val="single" w:sz="4" w:space="0" w:color="auto"/>
              <w:left w:val="single" w:sz="4" w:space="0" w:color="auto"/>
              <w:bottom w:val="single" w:sz="4" w:space="0" w:color="auto"/>
            </w:tcBorders>
            <w:vAlign w:val="center"/>
          </w:tcPr>
          <w:p w14:paraId="73227038" w14:textId="77777777" w:rsidR="00E92668" w:rsidRPr="00E92668" w:rsidRDefault="00E92668" w:rsidP="00E92668">
            <w:pPr>
              <w:pStyle w:val="Table"/>
            </w:pPr>
            <w:r w:rsidRPr="00E92668">
              <w:t>User-operation mode switchover</w:t>
            </w:r>
          </w:p>
        </w:tc>
        <w:tc>
          <w:tcPr>
            <w:tcW w:w="791" w:type="pct"/>
            <w:tcBorders>
              <w:top w:val="single" w:sz="4" w:space="0" w:color="auto"/>
              <w:left w:val="single" w:sz="4" w:space="0" w:color="auto"/>
              <w:bottom w:val="single" w:sz="4" w:space="0" w:color="auto"/>
            </w:tcBorders>
            <w:vAlign w:val="center"/>
          </w:tcPr>
          <w:p w14:paraId="0B3802DE" w14:textId="77777777" w:rsidR="00E92668" w:rsidRPr="00E92668" w:rsidRDefault="00E92668" w:rsidP="00E92668">
            <w:pPr>
              <w:pStyle w:val="Table"/>
            </w:pPr>
            <w:r w:rsidRPr="00E92668">
              <w:t>Auto–Manual</w:t>
            </w:r>
          </w:p>
        </w:tc>
        <w:tc>
          <w:tcPr>
            <w:tcW w:w="796" w:type="pct"/>
            <w:tcBorders>
              <w:top w:val="single" w:sz="4" w:space="0" w:color="auto"/>
              <w:left w:val="single" w:sz="4" w:space="0" w:color="auto"/>
              <w:bottom w:val="single" w:sz="4" w:space="0" w:color="auto"/>
              <w:right w:val="single" w:sz="4" w:space="0" w:color="auto"/>
            </w:tcBorders>
            <w:vAlign w:val="center"/>
          </w:tcPr>
          <w:p w14:paraId="7ED2AF20"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73954C78"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41A37C86"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37ECEDEE"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1770A7B8" w14:textId="77777777" w:rsidR="00E92668" w:rsidRPr="00E92668" w:rsidRDefault="00E92668" w:rsidP="00E92668">
            <w:pPr>
              <w:pStyle w:val="Table"/>
              <w:jc w:val="center"/>
            </w:pPr>
            <w:r w:rsidRPr="00E92668">
              <w:t>－</w:t>
            </w:r>
          </w:p>
        </w:tc>
      </w:tr>
      <w:tr w:rsidR="00E92668" w:rsidRPr="00D82658" w14:paraId="56E7E15B" w14:textId="77777777" w:rsidTr="00E92668">
        <w:trPr>
          <w:trHeight w:val="457"/>
          <w:jc w:val="right"/>
        </w:trPr>
        <w:tc>
          <w:tcPr>
            <w:tcW w:w="711" w:type="pct"/>
            <w:tcBorders>
              <w:top w:val="single" w:sz="4" w:space="0" w:color="auto"/>
              <w:left w:val="single" w:sz="4" w:space="0" w:color="auto"/>
              <w:bottom w:val="single" w:sz="4" w:space="0" w:color="auto"/>
            </w:tcBorders>
            <w:vAlign w:val="center"/>
          </w:tcPr>
          <w:p w14:paraId="1F106623" w14:textId="77777777" w:rsidR="00E92668" w:rsidRPr="00E92668" w:rsidRDefault="00E92668" w:rsidP="00E92668">
            <w:pPr>
              <w:pStyle w:val="Table"/>
            </w:pPr>
            <w:r w:rsidRPr="00E92668">
              <w:t>Control method switchover</w:t>
            </w:r>
          </w:p>
        </w:tc>
        <w:tc>
          <w:tcPr>
            <w:tcW w:w="791" w:type="pct"/>
            <w:tcBorders>
              <w:top w:val="single" w:sz="4" w:space="0" w:color="auto"/>
              <w:left w:val="single" w:sz="4" w:space="0" w:color="auto"/>
              <w:bottom w:val="single" w:sz="4" w:space="0" w:color="auto"/>
            </w:tcBorders>
            <w:vAlign w:val="center"/>
          </w:tcPr>
          <w:p w14:paraId="532B024A" w14:textId="77777777" w:rsidR="00E92668" w:rsidRPr="00E92668" w:rsidRDefault="00E92668" w:rsidP="00E92668">
            <w:pPr>
              <w:pStyle w:val="Table"/>
            </w:pPr>
            <w:r w:rsidRPr="00E92668">
              <w:t>Measurement–Program</w:t>
            </w:r>
          </w:p>
        </w:tc>
        <w:tc>
          <w:tcPr>
            <w:tcW w:w="796" w:type="pct"/>
            <w:tcBorders>
              <w:top w:val="single" w:sz="4" w:space="0" w:color="auto"/>
              <w:left w:val="single" w:sz="4" w:space="0" w:color="auto"/>
              <w:bottom w:val="single" w:sz="4" w:space="0" w:color="auto"/>
              <w:right w:val="single" w:sz="4" w:space="0" w:color="auto"/>
            </w:tcBorders>
            <w:vAlign w:val="center"/>
          </w:tcPr>
          <w:p w14:paraId="3403A5DA"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0AFE754A"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5EE64A3C"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43BABC09"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6DCC6FBF" w14:textId="77777777" w:rsidR="00E92668" w:rsidRPr="00E92668" w:rsidRDefault="00E92668" w:rsidP="00E92668">
            <w:pPr>
              <w:pStyle w:val="Table"/>
              <w:jc w:val="center"/>
            </w:pPr>
            <w:r w:rsidRPr="00E92668">
              <w:t>－</w:t>
            </w:r>
          </w:p>
        </w:tc>
      </w:tr>
      <w:tr w:rsidR="00E92668" w:rsidRPr="00D82658" w14:paraId="51B1F4D0" w14:textId="77777777" w:rsidTr="00E92668">
        <w:trPr>
          <w:trHeight w:val="459"/>
          <w:jc w:val="right"/>
        </w:trPr>
        <w:tc>
          <w:tcPr>
            <w:tcW w:w="711" w:type="pct"/>
            <w:tcBorders>
              <w:top w:val="single" w:sz="4" w:space="0" w:color="auto"/>
              <w:left w:val="single" w:sz="4" w:space="0" w:color="auto"/>
              <w:bottom w:val="single" w:sz="4" w:space="0" w:color="auto"/>
            </w:tcBorders>
            <w:vAlign w:val="center"/>
          </w:tcPr>
          <w:p w14:paraId="18BD3A5A" w14:textId="77777777" w:rsidR="00E92668" w:rsidRPr="00E92668" w:rsidRDefault="00E92668" w:rsidP="00E92668">
            <w:pPr>
              <w:pStyle w:val="Table"/>
            </w:pPr>
            <w:r w:rsidRPr="00E92668">
              <w:t>Manual airflow-direction control</w:t>
            </w:r>
          </w:p>
        </w:tc>
        <w:tc>
          <w:tcPr>
            <w:tcW w:w="791" w:type="pct"/>
            <w:tcBorders>
              <w:top w:val="single" w:sz="4" w:space="0" w:color="auto"/>
              <w:left w:val="single" w:sz="4" w:space="0" w:color="auto"/>
              <w:bottom w:val="single" w:sz="4" w:space="0" w:color="auto"/>
            </w:tcBorders>
            <w:vAlign w:val="center"/>
          </w:tcPr>
          <w:p w14:paraId="2E743D74" w14:textId="77777777" w:rsidR="00E92668" w:rsidRPr="00E92668" w:rsidRDefault="00E92668" w:rsidP="00E92668">
            <w:pPr>
              <w:pStyle w:val="Table"/>
            </w:pPr>
            <w:r w:rsidRPr="00E92668">
              <w:t>Forward–Reverse</w:t>
            </w:r>
          </w:p>
        </w:tc>
        <w:tc>
          <w:tcPr>
            <w:tcW w:w="796" w:type="pct"/>
            <w:tcBorders>
              <w:top w:val="single" w:sz="4" w:space="0" w:color="auto"/>
              <w:left w:val="single" w:sz="4" w:space="0" w:color="auto"/>
              <w:bottom w:val="single" w:sz="4" w:space="0" w:color="auto"/>
              <w:right w:val="single" w:sz="4" w:space="0" w:color="auto"/>
            </w:tcBorders>
            <w:vAlign w:val="center"/>
          </w:tcPr>
          <w:p w14:paraId="3C664BCE"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3B76EE4F"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5CA129AF"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2DC90860"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145310A3" w14:textId="77777777" w:rsidR="00E92668" w:rsidRPr="00E92668" w:rsidRDefault="00E92668" w:rsidP="00E92668">
            <w:pPr>
              <w:pStyle w:val="Table"/>
              <w:jc w:val="center"/>
            </w:pPr>
            <w:r w:rsidRPr="00E92668">
              <w:t>－</w:t>
            </w:r>
          </w:p>
        </w:tc>
      </w:tr>
      <w:tr w:rsidR="00E92668" w:rsidRPr="00D82658" w14:paraId="4A86DA9F" w14:textId="77777777" w:rsidTr="00E92668">
        <w:trPr>
          <w:trHeight w:val="459"/>
          <w:jc w:val="right"/>
        </w:trPr>
        <w:tc>
          <w:tcPr>
            <w:tcW w:w="711" w:type="pct"/>
            <w:tcBorders>
              <w:top w:val="single" w:sz="4" w:space="0" w:color="auto"/>
              <w:left w:val="single" w:sz="4" w:space="0" w:color="auto"/>
              <w:bottom w:val="single" w:sz="4" w:space="0" w:color="auto"/>
            </w:tcBorders>
            <w:vAlign w:val="center"/>
          </w:tcPr>
          <w:p w14:paraId="3309A0DC" w14:textId="77777777" w:rsidR="00E92668" w:rsidRPr="00E92668" w:rsidRDefault="00E92668" w:rsidP="00E92668">
            <w:pPr>
              <w:pStyle w:val="Table"/>
            </w:pPr>
            <w:r w:rsidRPr="00E92668">
              <w:t>Manual notch operation</w:t>
            </w:r>
          </w:p>
        </w:tc>
        <w:tc>
          <w:tcPr>
            <w:tcW w:w="791" w:type="pct"/>
            <w:tcBorders>
              <w:top w:val="single" w:sz="4" w:space="0" w:color="auto"/>
              <w:left w:val="single" w:sz="4" w:space="0" w:color="auto"/>
              <w:bottom w:val="single" w:sz="4" w:space="0" w:color="auto"/>
            </w:tcBorders>
            <w:vAlign w:val="center"/>
          </w:tcPr>
          <w:p w14:paraId="136CF4D6" w14:textId="77777777" w:rsidR="00E92668" w:rsidRPr="00E92668" w:rsidRDefault="00E92668" w:rsidP="00E92668">
            <w:pPr>
              <w:pStyle w:val="Table"/>
            </w:pPr>
            <w:r w:rsidRPr="00E92668">
              <w:t>Notches 0–8</w:t>
            </w:r>
          </w:p>
        </w:tc>
        <w:tc>
          <w:tcPr>
            <w:tcW w:w="796" w:type="pct"/>
            <w:tcBorders>
              <w:top w:val="single" w:sz="4" w:space="0" w:color="auto"/>
              <w:left w:val="single" w:sz="4" w:space="0" w:color="auto"/>
              <w:bottom w:val="single" w:sz="4" w:space="0" w:color="auto"/>
              <w:right w:val="single" w:sz="4" w:space="0" w:color="auto"/>
            </w:tcBorders>
            <w:vAlign w:val="center"/>
          </w:tcPr>
          <w:p w14:paraId="55F97235"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5D9F4B7F"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432024B9"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432DA207"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48ADB1B2" w14:textId="77777777" w:rsidR="00E92668" w:rsidRPr="00E92668" w:rsidRDefault="00E92668" w:rsidP="00E92668">
            <w:pPr>
              <w:pStyle w:val="Table"/>
              <w:jc w:val="center"/>
            </w:pPr>
            <w:r w:rsidRPr="00E92668">
              <w:t>－</w:t>
            </w:r>
          </w:p>
        </w:tc>
      </w:tr>
      <w:tr w:rsidR="00E92668" w:rsidRPr="00D82658" w14:paraId="2EE3513D" w14:textId="77777777" w:rsidTr="00E92668">
        <w:trPr>
          <w:trHeight w:val="475"/>
          <w:jc w:val="right"/>
        </w:trPr>
        <w:tc>
          <w:tcPr>
            <w:tcW w:w="711" w:type="pct"/>
            <w:tcBorders>
              <w:top w:val="single" w:sz="4" w:space="0" w:color="auto"/>
              <w:left w:val="single" w:sz="4" w:space="0" w:color="auto"/>
              <w:bottom w:val="single" w:sz="4" w:space="0" w:color="auto"/>
            </w:tcBorders>
            <w:vAlign w:val="center"/>
          </w:tcPr>
          <w:p w14:paraId="327DE140" w14:textId="77777777" w:rsidR="00E92668" w:rsidRPr="00E92668" w:rsidRDefault="00E92668" w:rsidP="00E92668">
            <w:pPr>
              <w:pStyle w:val="Table"/>
            </w:pPr>
            <w:r w:rsidRPr="00E92668">
              <w:t>Fire control system mode switchover</w:t>
            </w:r>
          </w:p>
        </w:tc>
        <w:tc>
          <w:tcPr>
            <w:tcW w:w="791" w:type="pct"/>
            <w:tcBorders>
              <w:top w:val="single" w:sz="4" w:space="0" w:color="auto"/>
              <w:left w:val="single" w:sz="4" w:space="0" w:color="auto"/>
              <w:bottom w:val="single" w:sz="4" w:space="0" w:color="auto"/>
            </w:tcBorders>
            <w:vAlign w:val="center"/>
          </w:tcPr>
          <w:p w14:paraId="223725C6" w14:textId="77777777" w:rsidR="00E92668" w:rsidRPr="00E92668" w:rsidRDefault="00E92668" w:rsidP="00E92668">
            <w:pPr>
              <w:pStyle w:val="Table"/>
            </w:pPr>
            <w:r w:rsidRPr="00E92668">
              <w:t>Fire (connected)–Fire (manual)</w:t>
            </w:r>
          </w:p>
        </w:tc>
        <w:tc>
          <w:tcPr>
            <w:tcW w:w="796" w:type="pct"/>
            <w:tcBorders>
              <w:top w:val="single" w:sz="4" w:space="0" w:color="auto"/>
              <w:left w:val="single" w:sz="4" w:space="0" w:color="auto"/>
              <w:bottom w:val="single" w:sz="4" w:space="0" w:color="auto"/>
              <w:right w:val="single" w:sz="4" w:space="0" w:color="auto"/>
            </w:tcBorders>
            <w:vAlign w:val="center"/>
          </w:tcPr>
          <w:p w14:paraId="38B0E862"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75CFCE11"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4021538B"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598ECE97"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5698618D" w14:textId="77777777" w:rsidR="00E92668" w:rsidRPr="00E92668" w:rsidRDefault="00E92668" w:rsidP="00E92668">
            <w:pPr>
              <w:pStyle w:val="Table"/>
              <w:jc w:val="center"/>
            </w:pPr>
            <w:r w:rsidRPr="00E92668">
              <w:t>－</w:t>
            </w:r>
          </w:p>
        </w:tc>
      </w:tr>
      <w:tr w:rsidR="00E92668" w:rsidRPr="00D82658" w14:paraId="09BC2290" w14:textId="77777777" w:rsidTr="00E92668">
        <w:trPr>
          <w:trHeight w:val="464"/>
          <w:jc w:val="right"/>
        </w:trPr>
        <w:tc>
          <w:tcPr>
            <w:tcW w:w="711" w:type="pct"/>
            <w:tcBorders>
              <w:top w:val="single" w:sz="4" w:space="0" w:color="auto"/>
              <w:left w:val="single" w:sz="4" w:space="0" w:color="auto"/>
              <w:bottom w:val="single" w:sz="4" w:space="0" w:color="auto"/>
            </w:tcBorders>
            <w:vAlign w:val="center"/>
          </w:tcPr>
          <w:p w14:paraId="61B06407" w14:textId="77777777" w:rsidR="00E92668" w:rsidRPr="00E92668" w:rsidRDefault="00E92668" w:rsidP="00E92668">
            <w:pPr>
              <w:pStyle w:val="Table"/>
            </w:pPr>
            <w:r w:rsidRPr="00E92668">
              <w:t>Fire-mode manual notch operation</w:t>
            </w:r>
          </w:p>
        </w:tc>
        <w:tc>
          <w:tcPr>
            <w:tcW w:w="791" w:type="pct"/>
            <w:tcBorders>
              <w:top w:val="single" w:sz="4" w:space="0" w:color="auto"/>
              <w:left w:val="single" w:sz="4" w:space="0" w:color="auto"/>
              <w:bottom w:val="single" w:sz="4" w:space="0" w:color="auto"/>
            </w:tcBorders>
            <w:vAlign w:val="center"/>
          </w:tcPr>
          <w:p w14:paraId="46FA5CB3" w14:textId="77777777" w:rsidR="00E92668" w:rsidRPr="00E92668" w:rsidRDefault="00E92668" w:rsidP="00E92668">
            <w:pPr>
              <w:pStyle w:val="Table"/>
            </w:pPr>
            <w:r w:rsidRPr="00E92668">
              <w:t>Forward, reverse, stop</w:t>
            </w:r>
          </w:p>
        </w:tc>
        <w:tc>
          <w:tcPr>
            <w:tcW w:w="796" w:type="pct"/>
            <w:tcBorders>
              <w:top w:val="single" w:sz="4" w:space="0" w:color="auto"/>
              <w:left w:val="single" w:sz="4" w:space="0" w:color="auto"/>
              <w:bottom w:val="single" w:sz="4" w:space="0" w:color="auto"/>
              <w:right w:val="single" w:sz="4" w:space="0" w:color="auto"/>
            </w:tcBorders>
            <w:vAlign w:val="center"/>
          </w:tcPr>
          <w:p w14:paraId="0DC3180C"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107E2FBF"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53FA6C61"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491CB5B5"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6D73ACE1" w14:textId="77777777" w:rsidR="00E92668" w:rsidRPr="00E92668" w:rsidRDefault="00E92668" w:rsidP="00E92668">
            <w:pPr>
              <w:pStyle w:val="Table"/>
              <w:jc w:val="center"/>
            </w:pPr>
            <w:r w:rsidRPr="00E92668">
              <w:t>－</w:t>
            </w:r>
          </w:p>
        </w:tc>
      </w:tr>
      <w:tr w:rsidR="00E92668" w:rsidRPr="00D82658" w14:paraId="56CE0DA6" w14:textId="77777777" w:rsidTr="00E92668">
        <w:trPr>
          <w:trHeight w:val="464"/>
          <w:jc w:val="right"/>
        </w:trPr>
        <w:tc>
          <w:tcPr>
            <w:tcW w:w="711" w:type="pct"/>
            <w:tcBorders>
              <w:top w:val="single" w:sz="4" w:space="0" w:color="auto"/>
              <w:left w:val="single" w:sz="4" w:space="0" w:color="auto"/>
              <w:bottom w:val="single" w:sz="4" w:space="0" w:color="auto"/>
            </w:tcBorders>
            <w:vAlign w:val="center"/>
          </w:tcPr>
          <w:p w14:paraId="1186944E" w14:textId="77777777" w:rsidR="00E92668" w:rsidRPr="00E92668" w:rsidRDefault="00E92668" w:rsidP="00E92668">
            <w:pPr>
              <w:pStyle w:val="Table"/>
            </w:pPr>
            <w:r w:rsidRPr="00E92668">
              <w:t>Independent operation</w:t>
            </w:r>
          </w:p>
          <w:p w14:paraId="72F42B55" w14:textId="77777777" w:rsidR="00E92668" w:rsidRPr="00E92668" w:rsidRDefault="00E92668" w:rsidP="00E92668">
            <w:pPr>
              <w:pStyle w:val="Table"/>
            </w:pPr>
            <w:r w:rsidRPr="00E92668">
              <w:t>(independent control)</w:t>
            </w:r>
          </w:p>
        </w:tc>
        <w:tc>
          <w:tcPr>
            <w:tcW w:w="791" w:type="pct"/>
            <w:tcBorders>
              <w:top w:val="single" w:sz="4" w:space="0" w:color="auto"/>
              <w:left w:val="single" w:sz="4" w:space="0" w:color="auto"/>
              <w:bottom w:val="single" w:sz="4" w:space="0" w:color="auto"/>
            </w:tcBorders>
            <w:vAlign w:val="center"/>
          </w:tcPr>
          <w:p w14:paraId="1C2F4229" w14:textId="77777777" w:rsidR="00E92668" w:rsidRPr="00E92668" w:rsidRDefault="00E92668" w:rsidP="00E92668">
            <w:pPr>
              <w:pStyle w:val="Table"/>
            </w:pPr>
            <w:r w:rsidRPr="00E92668">
              <w:t>Operate–Stop</w:t>
            </w:r>
          </w:p>
        </w:tc>
        <w:tc>
          <w:tcPr>
            <w:tcW w:w="796" w:type="pct"/>
            <w:tcBorders>
              <w:top w:val="single" w:sz="4" w:space="0" w:color="auto"/>
              <w:left w:val="single" w:sz="4" w:space="0" w:color="auto"/>
              <w:bottom w:val="single" w:sz="4" w:space="0" w:color="auto"/>
              <w:right w:val="single" w:sz="4" w:space="0" w:color="auto"/>
            </w:tcBorders>
            <w:vAlign w:val="center"/>
          </w:tcPr>
          <w:p w14:paraId="5C09D01F" w14:textId="77777777" w:rsidR="00E92668" w:rsidRPr="00E92668" w:rsidRDefault="00E92668" w:rsidP="00E92668">
            <w:pPr>
              <w:pStyle w:val="Table"/>
              <w:jc w:val="center"/>
            </w:pPr>
            <w:r w:rsidRPr="00E92668">
              <w:t>－</w:t>
            </w:r>
          </w:p>
        </w:tc>
        <w:tc>
          <w:tcPr>
            <w:tcW w:w="698" w:type="pct"/>
            <w:tcBorders>
              <w:top w:val="single" w:sz="4" w:space="0" w:color="auto"/>
              <w:left w:val="single" w:sz="4" w:space="0" w:color="auto"/>
              <w:bottom w:val="single" w:sz="4" w:space="0" w:color="auto"/>
              <w:right w:val="single" w:sz="4" w:space="0" w:color="auto"/>
            </w:tcBorders>
            <w:vAlign w:val="center"/>
          </w:tcPr>
          <w:p w14:paraId="7F821C0F" w14:textId="77777777" w:rsidR="00E92668" w:rsidRPr="00E92668" w:rsidRDefault="00E92668" w:rsidP="00E92668">
            <w:pPr>
              <w:pStyle w:val="Table"/>
              <w:jc w:val="center"/>
            </w:pPr>
            <w:r w:rsidRPr="00E92668">
              <w:t>－</w:t>
            </w:r>
          </w:p>
        </w:tc>
        <w:tc>
          <w:tcPr>
            <w:tcW w:w="673" w:type="pct"/>
            <w:tcBorders>
              <w:top w:val="single" w:sz="4" w:space="0" w:color="auto"/>
              <w:left w:val="single" w:sz="4" w:space="0" w:color="auto"/>
              <w:bottom w:val="single" w:sz="4" w:space="0" w:color="auto"/>
              <w:right w:val="single" w:sz="4" w:space="0" w:color="auto"/>
            </w:tcBorders>
            <w:vAlign w:val="center"/>
          </w:tcPr>
          <w:p w14:paraId="3D7B73BF"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44142973" w14:textId="77777777" w:rsidR="00E92668" w:rsidRPr="00E92668" w:rsidRDefault="00E92668" w:rsidP="00E92668">
            <w:pPr>
              <w:pStyle w:val="Table"/>
              <w:jc w:val="center"/>
            </w:pPr>
            <w:r w:rsidRPr="00E92668">
              <w:t>○</w:t>
            </w:r>
          </w:p>
        </w:tc>
        <w:tc>
          <w:tcPr>
            <w:tcW w:w="665" w:type="pct"/>
            <w:tcBorders>
              <w:top w:val="single" w:sz="4" w:space="0" w:color="auto"/>
              <w:left w:val="single" w:sz="4" w:space="0" w:color="auto"/>
              <w:bottom w:val="single" w:sz="4" w:space="0" w:color="auto"/>
              <w:right w:val="single" w:sz="4" w:space="0" w:color="auto"/>
            </w:tcBorders>
            <w:vAlign w:val="center"/>
          </w:tcPr>
          <w:p w14:paraId="5486EA0E" w14:textId="77777777" w:rsidR="00E92668" w:rsidRPr="00E92668" w:rsidRDefault="00E92668" w:rsidP="00E92668">
            <w:pPr>
              <w:pStyle w:val="Table"/>
              <w:jc w:val="center"/>
            </w:pPr>
            <w:r w:rsidRPr="00E92668">
              <w:t>○</w:t>
            </w:r>
          </w:p>
        </w:tc>
      </w:tr>
    </w:tbl>
    <w:p w14:paraId="74FC027B" w14:textId="77777777" w:rsidR="00352B4E" w:rsidRDefault="00352B4E" w:rsidP="00352B4E">
      <w:pPr>
        <w:pStyle w:val="Text2"/>
      </w:pPr>
    </w:p>
    <w:p w14:paraId="019F2852" w14:textId="0EB7801D" w:rsidR="00352B4E" w:rsidRDefault="00352B4E" w:rsidP="00E92668">
      <w:pPr>
        <w:pStyle w:val="i"/>
      </w:pPr>
      <w:r>
        <w:t>(</w:t>
      </w:r>
      <w:r w:rsidR="00E92668">
        <w:t>iii</w:t>
      </w:r>
      <w:r>
        <w:t>)</w:t>
      </w:r>
      <w:r>
        <w:tab/>
        <w:t xml:space="preserve">Control functions of the ventilation measurement control board and </w:t>
      </w:r>
      <w:r>
        <w:lastRenderedPageBreak/>
        <w:t>ventilation operation board</w:t>
      </w:r>
      <w:r w:rsidR="00E92668">
        <w:t xml:space="preserve"> shall be as described below:</w:t>
      </w:r>
    </w:p>
    <w:p w14:paraId="51DA8F62" w14:textId="77777777" w:rsidR="00352B4E" w:rsidRDefault="00352B4E" w:rsidP="00E92668">
      <w:pPr>
        <w:pStyle w:val="Note"/>
      </w:pPr>
    </w:p>
    <w:p w14:paraId="48BB78EA" w14:textId="17741D77" w:rsidR="00352B4E" w:rsidRDefault="00352B4E" w:rsidP="00E92668">
      <w:pPr>
        <w:pStyle w:val="TableTittle"/>
      </w:pPr>
      <w:r>
        <w:t xml:space="preserve">Table </w:t>
      </w:r>
      <w:r w:rsidR="00E92668">
        <w:t>55-6</w:t>
      </w:r>
      <w:r>
        <w:t>: Control Switchover and Operating Location</w:t>
      </w:r>
    </w:p>
    <w:tbl>
      <w:tblPr>
        <w:tblW w:w="486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2" w:type="dxa"/>
          <w:right w:w="52" w:type="dxa"/>
        </w:tblCellMar>
        <w:tblLook w:val="0000" w:firstRow="0" w:lastRow="0" w:firstColumn="0" w:lastColumn="0" w:noHBand="0" w:noVBand="0"/>
      </w:tblPr>
      <w:tblGrid>
        <w:gridCol w:w="2826"/>
        <w:gridCol w:w="4192"/>
        <w:gridCol w:w="1578"/>
        <w:gridCol w:w="1427"/>
      </w:tblGrid>
      <w:tr w:rsidR="00E92668" w:rsidRPr="003E3FE5" w14:paraId="664BCAF0" w14:textId="77777777" w:rsidTr="00E92668">
        <w:trPr>
          <w:cantSplit/>
          <w:trHeight w:val="20"/>
          <w:tblHeader/>
          <w:jc w:val="right"/>
        </w:trPr>
        <w:tc>
          <w:tcPr>
            <w:tcW w:w="1410" w:type="pct"/>
            <w:shd w:val="clear" w:color="auto" w:fill="C6D9F1" w:themeFill="text2" w:themeFillTint="33"/>
            <w:vAlign w:val="center"/>
          </w:tcPr>
          <w:p w14:paraId="76E6D4F6" w14:textId="77777777" w:rsidR="00E92668" w:rsidRPr="00E92668" w:rsidRDefault="00E92668" w:rsidP="00E92668">
            <w:pPr>
              <w:snapToGrid w:val="0"/>
              <w:spacing w:line="220" w:lineRule="exact"/>
              <w:jc w:val="center"/>
              <w:rPr>
                <w:rFonts w:ascii="Times New Roman" w:hAnsi="Times New Roman" w:cs="Times New Roman"/>
                <w:b/>
              </w:rPr>
            </w:pPr>
            <w:r w:rsidRPr="00E92668">
              <w:rPr>
                <w:rFonts w:ascii="Times New Roman" w:hAnsi="Times New Roman" w:cs="Times New Roman"/>
                <w:b/>
              </w:rPr>
              <w:t>Function</w:t>
            </w:r>
          </w:p>
        </w:tc>
        <w:tc>
          <w:tcPr>
            <w:tcW w:w="2091" w:type="pct"/>
            <w:shd w:val="clear" w:color="auto" w:fill="C6D9F1" w:themeFill="text2" w:themeFillTint="33"/>
            <w:vAlign w:val="center"/>
          </w:tcPr>
          <w:p w14:paraId="1084C985" w14:textId="77777777" w:rsidR="00E92668" w:rsidRPr="00E92668" w:rsidRDefault="00E92668" w:rsidP="008621EA">
            <w:pPr>
              <w:snapToGrid w:val="0"/>
              <w:spacing w:line="220" w:lineRule="exact"/>
              <w:ind w:left="119" w:right="90"/>
              <w:jc w:val="center"/>
              <w:rPr>
                <w:rFonts w:ascii="Times New Roman" w:hAnsi="Times New Roman" w:cs="Times New Roman"/>
                <w:b/>
              </w:rPr>
            </w:pPr>
            <w:r w:rsidRPr="00E92668">
              <w:rPr>
                <w:rFonts w:ascii="Times New Roman" w:hAnsi="Times New Roman" w:cs="Times New Roman"/>
                <w:b/>
              </w:rPr>
              <w:t>Purpose</w:t>
            </w:r>
          </w:p>
        </w:tc>
        <w:tc>
          <w:tcPr>
            <w:tcW w:w="787" w:type="pct"/>
            <w:shd w:val="clear" w:color="auto" w:fill="C6D9F1" w:themeFill="text2" w:themeFillTint="33"/>
            <w:vAlign w:val="center"/>
          </w:tcPr>
          <w:p w14:paraId="5133B960" w14:textId="77777777" w:rsidR="00E92668" w:rsidRPr="00E92668" w:rsidRDefault="00E92668" w:rsidP="00E92668">
            <w:pPr>
              <w:snapToGrid w:val="0"/>
              <w:spacing w:line="220" w:lineRule="exact"/>
              <w:ind w:leftChars="-15" w:left="-33" w:rightChars="-21" w:right="-46"/>
              <w:jc w:val="center"/>
              <w:rPr>
                <w:rFonts w:ascii="Times New Roman" w:hAnsi="Times New Roman" w:cs="Times New Roman"/>
                <w:b/>
              </w:rPr>
            </w:pPr>
            <w:r w:rsidRPr="00E92668">
              <w:rPr>
                <w:rFonts w:ascii="Times New Roman" w:hAnsi="Times New Roman" w:cs="Times New Roman"/>
                <w:b/>
              </w:rPr>
              <w:t>Ventilation measurement</w:t>
            </w:r>
          </w:p>
          <w:p w14:paraId="485B6B58" w14:textId="77777777" w:rsidR="00E92668" w:rsidRPr="00E92668" w:rsidRDefault="00E92668" w:rsidP="00E92668">
            <w:pPr>
              <w:snapToGrid w:val="0"/>
              <w:spacing w:line="220" w:lineRule="exact"/>
              <w:ind w:leftChars="-15" w:left="-33" w:rightChars="-21" w:right="-46"/>
              <w:jc w:val="center"/>
              <w:rPr>
                <w:rFonts w:ascii="Times New Roman" w:hAnsi="Times New Roman" w:cs="Times New Roman"/>
                <w:b/>
              </w:rPr>
            </w:pPr>
            <w:r w:rsidRPr="00E92668">
              <w:rPr>
                <w:rFonts w:ascii="Times New Roman" w:hAnsi="Times New Roman" w:cs="Times New Roman"/>
                <w:b/>
              </w:rPr>
              <w:t>Control board</w:t>
            </w:r>
          </w:p>
        </w:tc>
        <w:tc>
          <w:tcPr>
            <w:tcW w:w="712" w:type="pct"/>
            <w:shd w:val="clear" w:color="auto" w:fill="C6D9F1" w:themeFill="text2" w:themeFillTint="33"/>
          </w:tcPr>
          <w:p w14:paraId="7631F624" w14:textId="77777777" w:rsidR="00E92668" w:rsidRPr="00E92668" w:rsidRDefault="00E92668" w:rsidP="00E92668">
            <w:pPr>
              <w:snapToGrid w:val="0"/>
              <w:spacing w:line="220" w:lineRule="exact"/>
              <w:ind w:leftChars="-15" w:left="-33" w:rightChars="-21" w:right="-46"/>
              <w:jc w:val="center"/>
              <w:rPr>
                <w:rFonts w:ascii="Times New Roman" w:hAnsi="Times New Roman" w:cs="Times New Roman"/>
                <w:b/>
              </w:rPr>
            </w:pPr>
            <w:r w:rsidRPr="00E92668">
              <w:rPr>
                <w:rFonts w:ascii="Times New Roman" w:hAnsi="Times New Roman" w:cs="Times New Roman"/>
                <w:b/>
              </w:rPr>
              <w:t>Ventilation</w:t>
            </w:r>
          </w:p>
          <w:p w14:paraId="75BCC7D9" w14:textId="77777777" w:rsidR="00E92668" w:rsidRPr="00E92668" w:rsidRDefault="00E92668" w:rsidP="00E92668">
            <w:pPr>
              <w:snapToGrid w:val="0"/>
              <w:spacing w:line="220" w:lineRule="exact"/>
              <w:ind w:leftChars="-15" w:left="-33" w:rightChars="-21" w:right="-46"/>
              <w:jc w:val="center"/>
              <w:rPr>
                <w:rFonts w:ascii="Times New Roman" w:hAnsi="Times New Roman" w:cs="Times New Roman"/>
                <w:b/>
              </w:rPr>
            </w:pPr>
            <w:r w:rsidRPr="00E92668">
              <w:rPr>
                <w:rFonts w:ascii="Times New Roman" w:hAnsi="Times New Roman" w:cs="Times New Roman"/>
                <w:b/>
              </w:rPr>
              <w:t>Interlocking board</w:t>
            </w:r>
          </w:p>
        </w:tc>
      </w:tr>
      <w:tr w:rsidR="00E92668" w:rsidRPr="003E3FE5" w14:paraId="38E73B12" w14:textId="77777777" w:rsidTr="00E92668">
        <w:trPr>
          <w:cantSplit/>
          <w:trHeight w:val="20"/>
          <w:jc w:val="right"/>
        </w:trPr>
        <w:tc>
          <w:tcPr>
            <w:tcW w:w="1410" w:type="pct"/>
            <w:vAlign w:val="center"/>
          </w:tcPr>
          <w:p w14:paraId="04B543D0"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Connected control</w:t>
            </w:r>
          </w:p>
        </w:tc>
        <w:tc>
          <w:tcPr>
            <w:tcW w:w="2091" w:type="pct"/>
            <w:vAlign w:val="center"/>
          </w:tcPr>
          <w:p w14:paraId="38F7483F"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Manual control, automatic control, fire manual control switch, fire connected control</w:t>
            </w:r>
          </w:p>
        </w:tc>
        <w:tc>
          <w:tcPr>
            <w:tcW w:w="787" w:type="pct"/>
            <w:vAlign w:val="center"/>
          </w:tcPr>
          <w:p w14:paraId="019B6FE2"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431FE02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2998BBC5" w14:textId="77777777" w:rsidTr="00E92668">
        <w:trPr>
          <w:cantSplit/>
          <w:trHeight w:val="20"/>
          <w:jc w:val="right"/>
        </w:trPr>
        <w:tc>
          <w:tcPr>
            <w:tcW w:w="1410" w:type="pct"/>
            <w:vAlign w:val="center"/>
          </w:tcPr>
          <w:p w14:paraId="19D1ECFF"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Manual control</w:t>
            </w:r>
          </w:p>
        </w:tc>
        <w:tc>
          <w:tcPr>
            <w:tcW w:w="2091" w:type="pct"/>
            <w:vAlign w:val="center"/>
          </w:tcPr>
          <w:p w14:paraId="257DA2BE"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Notch control is initiated by an operating switch on the ventilation control board during inspections or when automatic measurement control has failed.</w:t>
            </w:r>
          </w:p>
          <w:p w14:paraId="5FD91E06"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There shall be roughly 0–8 air flow notches.</w:t>
            </w:r>
          </w:p>
        </w:tc>
        <w:tc>
          <w:tcPr>
            <w:tcW w:w="787" w:type="pct"/>
            <w:vAlign w:val="center"/>
          </w:tcPr>
          <w:p w14:paraId="2761C591"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6CE5090A"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04B7662F" w14:textId="77777777" w:rsidTr="00E92668">
        <w:trPr>
          <w:cantSplit/>
          <w:trHeight w:val="283"/>
          <w:jc w:val="right"/>
        </w:trPr>
        <w:tc>
          <w:tcPr>
            <w:tcW w:w="1410" w:type="pct"/>
            <w:vAlign w:val="center"/>
          </w:tcPr>
          <w:p w14:paraId="63684736"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Automatic control</w:t>
            </w:r>
          </w:p>
        </w:tc>
        <w:tc>
          <w:tcPr>
            <w:tcW w:w="2091" w:type="pct"/>
            <w:vAlign w:val="center"/>
          </w:tcPr>
          <w:p w14:paraId="3280C9DF"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Perform measurement control or program control.</w:t>
            </w:r>
          </w:p>
        </w:tc>
        <w:tc>
          <w:tcPr>
            <w:tcW w:w="787" w:type="pct"/>
            <w:vAlign w:val="center"/>
          </w:tcPr>
          <w:p w14:paraId="11CD2F0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0791F02B"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5756CAE7" w14:textId="77777777" w:rsidTr="00E92668">
        <w:trPr>
          <w:cantSplit/>
          <w:trHeight w:val="20"/>
          <w:jc w:val="right"/>
        </w:trPr>
        <w:tc>
          <w:tcPr>
            <w:tcW w:w="1410" w:type="pct"/>
            <w:vAlign w:val="center"/>
          </w:tcPr>
          <w:p w14:paraId="0AD7D445"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Measurement control</w:t>
            </w:r>
          </w:p>
          <w:p w14:paraId="14F72194"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(Notch configuration circuit)</w:t>
            </w:r>
          </w:p>
        </w:tc>
        <w:tc>
          <w:tcPr>
            <w:tcW w:w="2091" w:type="pct"/>
            <w:vAlign w:val="center"/>
          </w:tcPr>
          <w:p w14:paraId="67CFDB51"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Determine jet fan airflow volume and direction based on measurements from the VI, CO and AV meters in the tunnel.</w:t>
            </w:r>
          </w:p>
        </w:tc>
        <w:tc>
          <w:tcPr>
            <w:tcW w:w="787" w:type="pct"/>
            <w:vAlign w:val="center"/>
          </w:tcPr>
          <w:p w14:paraId="2C1DA73E"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08A5AFD2"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0ED7BD08" w14:textId="77777777" w:rsidTr="00E92668">
        <w:trPr>
          <w:cantSplit/>
          <w:trHeight w:val="20"/>
          <w:jc w:val="right"/>
        </w:trPr>
        <w:tc>
          <w:tcPr>
            <w:tcW w:w="1410" w:type="pct"/>
            <w:vAlign w:val="center"/>
          </w:tcPr>
          <w:p w14:paraId="37B2E1ED"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Program control</w:t>
            </w:r>
          </w:p>
        </w:tc>
        <w:tc>
          <w:tcPr>
            <w:tcW w:w="2091" w:type="pct"/>
            <w:vAlign w:val="center"/>
          </w:tcPr>
          <w:p w14:paraId="64920B0D"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Automatically perform a preset operating pattern as a backup when the automatic measurement control has failed.</w:t>
            </w:r>
          </w:p>
          <w:p w14:paraId="51BED647" w14:textId="77777777" w:rsidR="00E92668" w:rsidRPr="00E92668" w:rsidRDefault="00E92668" w:rsidP="008621EA">
            <w:pPr>
              <w:spacing w:line="220" w:lineRule="exact"/>
              <w:ind w:left="119" w:right="90"/>
              <w:jc w:val="both"/>
              <w:rPr>
                <w:rFonts w:ascii="Times New Roman" w:hAnsi="Times New Roman" w:cs="Times New Roman"/>
              </w:rPr>
            </w:pPr>
            <w:r w:rsidRPr="00E92668">
              <w:rPr>
                <w:rFonts w:ascii="Times New Roman" w:hAnsi="Times New Roman" w:cs="Times New Roman"/>
              </w:rPr>
              <w:t>Air flow notches shall have a setting function with 4 patterns of 'Weekday, Holiday, Saturday, and Special Day', wherein 24 hours of setting is possible in 1 hour increments.</w:t>
            </w:r>
          </w:p>
          <w:p w14:paraId="212F327E" w14:textId="77777777" w:rsidR="00E92668" w:rsidRPr="00E92668" w:rsidRDefault="00E92668" w:rsidP="008621EA">
            <w:pPr>
              <w:spacing w:line="220" w:lineRule="exact"/>
              <w:ind w:left="119" w:right="90"/>
              <w:jc w:val="both"/>
              <w:rPr>
                <w:rFonts w:ascii="Times New Roman" w:hAnsi="Times New Roman" w:cs="Times New Roman"/>
              </w:rPr>
            </w:pPr>
            <w:r w:rsidRPr="00E92668">
              <w:rPr>
                <w:rFonts w:ascii="Times New Roman" w:hAnsi="Times New Roman" w:cs="Times New Roman"/>
              </w:rPr>
              <w:t>It shall also be easy to set the number of units and airflow direction on-site.</w:t>
            </w:r>
          </w:p>
        </w:tc>
        <w:tc>
          <w:tcPr>
            <w:tcW w:w="787" w:type="pct"/>
            <w:vAlign w:val="center"/>
          </w:tcPr>
          <w:p w14:paraId="2AB0D74E"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5D40826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641F51D7" w14:textId="77777777" w:rsidTr="00E92668">
        <w:trPr>
          <w:cantSplit/>
          <w:trHeight w:val="20"/>
          <w:jc w:val="right"/>
        </w:trPr>
        <w:tc>
          <w:tcPr>
            <w:tcW w:w="1410" w:type="pct"/>
            <w:vAlign w:val="center"/>
          </w:tcPr>
          <w:p w14:paraId="057B88F1"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Override control when concentrations worsen</w:t>
            </w:r>
          </w:p>
        </w:tc>
        <w:tc>
          <w:tcPr>
            <w:tcW w:w="2091" w:type="pct"/>
            <w:vAlign w:val="center"/>
          </w:tcPr>
          <w:p w14:paraId="6F413F65"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During automatic control, override control of all ventilator fans is executed if VI or CO values deteriorate to abnormal levels.</w:t>
            </w:r>
          </w:p>
        </w:tc>
        <w:tc>
          <w:tcPr>
            <w:tcW w:w="787" w:type="pct"/>
            <w:vAlign w:val="center"/>
          </w:tcPr>
          <w:p w14:paraId="3529E839"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23BEA727"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2C8996CC" w14:textId="77777777" w:rsidTr="00E92668">
        <w:trPr>
          <w:cantSplit/>
          <w:trHeight w:val="20"/>
          <w:jc w:val="right"/>
        </w:trPr>
        <w:tc>
          <w:tcPr>
            <w:tcW w:w="1410" w:type="pct"/>
            <w:vAlign w:val="center"/>
          </w:tcPr>
          <w:p w14:paraId="20939AAC"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Fire manual control</w:t>
            </w:r>
          </w:p>
        </w:tc>
        <w:tc>
          <w:tcPr>
            <w:tcW w:w="2091" w:type="pct"/>
            <w:vAlign w:val="center"/>
          </w:tcPr>
          <w:p w14:paraId="59A16BBC"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An operating switch drives fans in a normal or reverse direction to exhaust smoke in the event of a fire.</w:t>
            </w:r>
          </w:p>
        </w:tc>
        <w:tc>
          <w:tcPr>
            <w:tcW w:w="787" w:type="pct"/>
            <w:vAlign w:val="center"/>
          </w:tcPr>
          <w:p w14:paraId="20AEEE6E"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71FDB159"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0FB7601D" w14:textId="77777777" w:rsidTr="00E92668">
        <w:trPr>
          <w:cantSplit/>
          <w:trHeight w:val="20"/>
          <w:jc w:val="right"/>
        </w:trPr>
        <w:tc>
          <w:tcPr>
            <w:tcW w:w="1410" w:type="pct"/>
            <w:vAlign w:val="center"/>
          </w:tcPr>
          <w:p w14:paraId="356AE681"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Fire connected control</w:t>
            </w:r>
          </w:p>
        </w:tc>
        <w:tc>
          <w:tcPr>
            <w:tcW w:w="2091" w:type="pct"/>
            <w:vAlign w:val="center"/>
          </w:tcPr>
          <w:p w14:paraId="6119A6E5"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Execute fire mode operation (low-speed ventilation control), which is automatically set when a fire hazard signal is input.</w:t>
            </w:r>
          </w:p>
        </w:tc>
        <w:tc>
          <w:tcPr>
            <w:tcW w:w="787" w:type="pct"/>
            <w:vAlign w:val="center"/>
          </w:tcPr>
          <w:p w14:paraId="30249CB3"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079C3C06"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6B6D1A75" w14:textId="77777777" w:rsidTr="00E92668">
        <w:trPr>
          <w:cantSplit/>
          <w:trHeight w:val="20"/>
          <w:jc w:val="right"/>
        </w:trPr>
        <w:tc>
          <w:tcPr>
            <w:tcW w:w="1410" w:type="pct"/>
            <w:vAlign w:val="center"/>
          </w:tcPr>
          <w:p w14:paraId="08EEF947"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Exclusion of failed equipment/Compensation with operational equipment</w:t>
            </w:r>
          </w:p>
        </w:tc>
        <w:tc>
          <w:tcPr>
            <w:tcW w:w="2091" w:type="pct"/>
            <w:vAlign w:val="center"/>
          </w:tcPr>
          <w:p w14:paraId="52DDC9DF"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Exclude jet fans that have failed and compensate with operational equipment.</w:t>
            </w:r>
          </w:p>
        </w:tc>
        <w:tc>
          <w:tcPr>
            <w:tcW w:w="787" w:type="pct"/>
            <w:vAlign w:val="center"/>
          </w:tcPr>
          <w:p w14:paraId="219648E1"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1D76A38D"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068F0A7F" w14:textId="77777777" w:rsidTr="00E92668">
        <w:trPr>
          <w:cantSplit/>
          <w:trHeight w:val="20"/>
          <w:jc w:val="right"/>
        </w:trPr>
        <w:tc>
          <w:tcPr>
            <w:tcW w:w="1410" w:type="pct"/>
            <w:vAlign w:val="center"/>
          </w:tcPr>
          <w:p w14:paraId="539CEA39"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Lead fan switching</w:t>
            </w:r>
          </w:p>
        </w:tc>
        <w:tc>
          <w:tcPr>
            <w:tcW w:w="2091" w:type="pct"/>
            <w:vAlign w:val="center"/>
          </w:tcPr>
          <w:p w14:paraId="45D25FF4"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Switch the leading fan in a nonstop rotational schedule ("rotary endless") to ensure that jet fan running times through the ventilation C/C board are spread equally among fans.</w:t>
            </w:r>
          </w:p>
        </w:tc>
        <w:tc>
          <w:tcPr>
            <w:tcW w:w="787" w:type="pct"/>
            <w:vAlign w:val="center"/>
          </w:tcPr>
          <w:p w14:paraId="32B7E5EA"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53FC066B"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18A06444" w14:textId="77777777" w:rsidTr="00E92668">
        <w:trPr>
          <w:cantSplit/>
          <w:trHeight w:val="20"/>
          <w:jc w:val="right"/>
        </w:trPr>
        <w:tc>
          <w:tcPr>
            <w:tcW w:w="1410" w:type="pct"/>
            <w:vAlign w:val="center"/>
          </w:tcPr>
          <w:p w14:paraId="38925286"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Sequential activation</w:t>
            </w:r>
          </w:p>
        </w:tc>
        <w:tc>
          <w:tcPr>
            <w:tcW w:w="2091" w:type="pct"/>
            <w:vAlign w:val="center"/>
          </w:tcPr>
          <w:p w14:paraId="6074B4D8"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Relating to jet fan control through ventilation C/C board, activate jet fans one at a time due to capacity of the power source.</w:t>
            </w:r>
          </w:p>
        </w:tc>
        <w:tc>
          <w:tcPr>
            <w:tcW w:w="787" w:type="pct"/>
            <w:vAlign w:val="center"/>
          </w:tcPr>
          <w:p w14:paraId="784ABE52"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667459A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2A980BFA" w14:textId="77777777" w:rsidTr="00E92668">
        <w:trPr>
          <w:cantSplit/>
          <w:trHeight w:val="20"/>
          <w:jc w:val="right"/>
        </w:trPr>
        <w:tc>
          <w:tcPr>
            <w:tcW w:w="1410" w:type="pct"/>
            <w:vAlign w:val="center"/>
          </w:tcPr>
          <w:p w14:paraId="5C333D33"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Forward/reverse switching protection</w:t>
            </w:r>
          </w:p>
        </w:tc>
        <w:tc>
          <w:tcPr>
            <w:tcW w:w="2091" w:type="pct"/>
            <w:vAlign w:val="center"/>
          </w:tcPr>
          <w:p w14:paraId="34BFA5B8"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Relating to jet fan control through ventilation C/C board, install a protective timer as sudden switching from forward to reverse puts excessive load on the motor.</w:t>
            </w:r>
          </w:p>
        </w:tc>
        <w:tc>
          <w:tcPr>
            <w:tcW w:w="787" w:type="pct"/>
            <w:vAlign w:val="center"/>
          </w:tcPr>
          <w:p w14:paraId="374555AB"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79F44215"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56BE45BA" w14:textId="77777777" w:rsidTr="00E92668">
        <w:trPr>
          <w:cantSplit/>
          <w:trHeight w:val="20"/>
          <w:jc w:val="right"/>
        </w:trPr>
        <w:tc>
          <w:tcPr>
            <w:tcW w:w="1410" w:type="pct"/>
            <w:vAlign w:val="center"/>
          </w:tcPr>
          <w:p w14:paraId="26104279"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Acceleration/deceleration time switching protection</w:t>
            </w:r>
          </w:p>
        </w:tc>
        <w:tc>
          <w:tcPr>
            <w:tcW w:w="2091" w:type="pct"/>
            <w:vAlign w:val="center"/>
          </w:tcPr>
          <w:p w14:paraId="58D2EED4"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Relating to jet fan control through the ventilation INV board, install a protective timer to protect the motor against sudden acceleration/deceleration of rotating speed.</w:t>
            </w:r>
          </w:p>
        </w:tc>
        <w:tc>
          <w:tcPr>
            <w:tcW w:w="787" w:type="pct"/>
            <w:vAlign w:val="center"/>
          </w:tcPr>
          <w:p w14:paraId="2F2110CF"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228EAE37"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1847FE87" w14:textId="77777777" w:rsidTr="00E92668">
        <w:trPr>
          <w:cantSplit/>
          <w:trHeight w:val="20"/>
          <w:jc w:val="right"/>
        </w:trPr>
        <w:tc>
          <w:tcPr>
            <w:tcW w:w="1410" w:type="pct"/>
            <w:vAlign w:val="center"/>
          </w:tcPr>
          <w:p w14:paraId="5C85D0ED"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lastRenderedPageBreak/>
              <w:t>Control during power failure</w:t>
            </w:r>
          </w:p>
        </w:tc>
        <w:tc>
          <w:tcPr>
            <w:tcW w:w="2091" w:type="pct"/>
            <w:vAlign w:val="center"/>
          </w:tcPr>
          <w:p w14:paraId="14AD0491"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Switch to measurement control with four jet fans during a power failure due to limitations of in-house power generation.</w:t>
            </w:r>
          </w:p>
        </w:tc>
        <w:tc>
          <w:tcPr>
            <w:tcW w:w="787" w:type="pct"/>
            <w:vAlign w:val="center"/>
          </w:tcPr>
          <w:p w14:paraId="4C94FACD"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0A66794C"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5E703A70" w14:textId="77777777" w:rsidTr="00E92668">
        <w:trPr>
          <w:cantSplit/>
          <w:trHeight w:val="20"/>
          <w:jc w:val="right"/>
        </w:trPr>
        <w:tc>
          <w:tcPr>
            <w:tcW w:w="1410" w:type="pct"/>
            <w:vAlign w:val="center"/>
          </w:tcPr>
          <w:p w14:paraId="1CFC3113"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Control during power recovery</w:t>
            </w:r>
          </w:p>
        </w:tc>
        <w:tc>
          <w:tcPr>
            <w:tcW w:w="2091" w:type="pct"/>
            <w:vAlign w:val="center"/>
          </w:tcPr>
          <w:p w14:paraId="11F369F1" w14:textId="0573D595" w:rsidR="00E92668" w:rsidRPr="00E92668" w:rsidRDefault="00E92668" w:rsidP="008621EA">
            <w:pPr>
              <w:tabs>
                <w:tab w:val="left" w:pos="1575"/>
              </w:tabs>
              <w:snapToGrid w:val="0"/>
              <w:spacing w:line="220" w:lineRule="exact"/>
              <w:ind w:left="119" w:right="90"/>
              <w:jc w:val="both"/>
              <w:rPr>
                <w:rFonts w:ascii="Times New Roman" w:hAnsi="Times New Roman" w:cs="Times New Roman"/>
              </w:rPr>
            </w:pPr>
            <w:r w:rsidRPr="00E92668">
              <w:rPr>
                <w:rFonts w:ascii="Times New Roman" w:hAnsi="Times New Roman" w:cs="Times New Roman"/>
              </w:rPr>
              <w:t xml:space="preserve">In manual mode: </w:t>
            </w:r>
            <w:r w:rsidR="008621EA">
              <w:rPr>
                <w:rFonts w:ascii="Times New Roman" w:hAnsi="Times New Roman" w:cs="Times New Roman"/>
              </w:rPr>
              <w:t xml:space="preserve">  </w:t>
            </w:r>
            <w:r w:rsidRPr="00E92668">
              <w:rPr>
                <w:rFonts w:ascii="Times New Roman" w:hAnsi="Times New Roman" w:cs="Times New Roman"/>
              </w:rPr>
              <w:t>Continue 0 notch</w:t>
            </w:r>
          </w:p>
          <w:p w14:paraId="4233F354" w14:textId="1D2E83FE" w:rsidR="00E92668" w:rsidRPr="00E92668" w:rsidRDefault="00E92668" w:rsidP="008621EA">
            <w:pPr>
              <w:tabs>
                <w:tab w:val="left" w:pos="1575"/>
              </w:tabs>
              <w:snapToGrid w:val="0"/>
              <w:spacing w:line="220" w:lineRule="exact"/>
              <w:ind w:left="119" w:right="90"/>
              <w:jc w:val="both"/>
              <w:rPr>
                <w:rFonts w:ascii="Times New Roman" w:hAnsi="Times New Roman" w:cs="Times New Roman"/>
              </w:rPr>
            </w:pPr>
            <w:r w:rsidRPr="00E92668">
              <w:rPr>
                <w:rFonts w:ascii="Times New Roman" w:hAnsi="Times New Roman" w:cs="Times New Roman"/>
              </w:rPr>
              <w:t>In automatic mode: Use measurement control with measured values at time of power recovery</w:t>
            </w:r>
          </w:p>
        </w:tc>
        <w:tc>
          <w:tcPr>
            <w:tcW w:w="787" w:type="pct"/>
            <w:vAlign w:val="center"/>
          </w:tcPr>
          <w:p w14:paraId="5E0AC0DE"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5D95FF4E"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5CAD161A" w14:textId="77777777" w:rsidTr="00E92668">
        <w:trPr>
          <w:cantSplit/>
          <w:trHeight w:val="20"/>
          <w:jc w:val="right"/>
        </w:trPr>
        <w:tc>
          <w:tcPr>
            <w:tcW w:w="1410" w:type="pct"/>
            <w:vAlign w:val="center"/>
          </w:tcPr>
          <w:p w14:paraId="127EB222"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Operating switch</w:t>
            </w:r>
          </w:p>
        </w:tc>
        <w:tc>
          <w:tcPr>
            <w:tcW w:w="2091" w:type="pct"/>
            <w:vAlign w:val="center"/>
          </w:tcPr>
          <w:p w14:paraId="218474DB"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Switching between modes, operating air volume, etc., shall be performed by a push button switch.</w:t>
            </w:r>
          </w:p>
        </w:tc>
        <w:tc>
          <w:tcPr>
            <w:tcW w:w="787" w:type="pct"/>
            <w:vAlign w:val="center"/>
          </w:tcPr>
          <w:p w14:paraId="7183B95E"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656B33BF"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0600AB38" w14:textId="77777777" w:rsidTr="00E92668">
        <w:trPr>
          <w:cantSplit/>
          <w:trHeight w:val="20"/>
          <w:jc w:val="right"/>
        </w:trPr>
        <w:tc>
          <w:tcPr>
            <w:tcW w:w="1410" w:type="pct"/>
            <w:vAlign w:val="center"/>
          </w:tcPr>
          <w:p w14:paraId="7735DCFA"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Touch panel</w:t>
            </w:r>
          </w:p>
        </w:tc>
        <w:tc>
          <w:tcPr>
            <w:tcW w:w="2091" w:type="pct"/>
            <w:vAlign w:val="center"/>
          </w:tcPr>
          <w:p w14:paraId="686B547C"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Display of jet fan operation and measured values</w:t>
            </w:r>
          </w:p>
          <w:p w14:paraId="78950803"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Set/change the number of operating fans, target concentration, program, date and time, etc., by notch. View failure history</w:t>
            </w:r>
          </w:p>
        </w:tc>
        <w:tc>
          <w:tcPr>
            <w:tcW w:w="787" w:type="pct"/>
            <w:vAlign w:val="center"/>
          </w:tcPr>
          <w:p w14:paraId="08615BAC"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1A067D46"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242FF395" w14:textId="77777777" w:rsidTr="00E92668">
        <w:trPr>
          <w:cantSplit/>
          <w:trHeight w:val="20"/>
          <w:jc w:val="right"/>
        </w:trPr>
        <w:tc>
          <w:tcPr>
            <w:tcW w:w="1410" w:type="pct"/>
            <w:vAlign w:val="center"/>
          </w:tcPr>
          <w:p w14:paraId="62B52D14"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Array and status display unit</w:t>
            </w:r>
          </w:p>
        </w:tc>
        <w:tc>
          <w:tcPr>
            <w:tcW w:w="2091" w:type="pct"/>
            <w:vAlign w:val="center"/>
          </w:tcPr>
          <w:p w14:paraId="5B8F38C6"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Fault indicator lamp lights to indicate a failed device.</w:t>
            </w:r>
          </w:p>
          <w:p w14:paraId="2081DBF9"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Status indicator lamp lights to indicate control and operating status of jet fans.</w:t>
            </w:r>
          </w:p>
        </w:tc>
        <w:tc>
          <w:tcPr>
            <w:tcW w:w="787" w:type="pct"/>
            <w:vAlign w:val="center"/>
          </w:tcPr>
          <w:p w14:paraId="30E0A35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34E7302D"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1E9CEA2C" w14:textId="77777777" w:rsidTr="00E92668">
        <w:trPr>
          <w:cantSplit/>
          <w:trHeight w:val="20"/>
          <w:jc w:val="right"/>
        </w:trPr>
        <w:tc>
          <w:tcPr>
            <w:tcW w:w="1410" w:type="pct"/>
            <w:vAlign w:val="center"/>
          </w:tcPr>
          <w:p w14:paraId="5EA06EAC"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Measurement processing</w:t>
            </w:r>
          </w:p>
        </w:tc>
        <w:tc>
          <w:tcPr>
            <w:tcW w:w="2091" w:type="pct"/>
            <w:vAlign w:val="center"/>
          </w:tcPr>
          <w:p w14:paraId="4BC2AAA1"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Data required for ventilation control is processed upon receiving a measurement signal from monitoring equipment in the tunnel.</w:t>
            </w:r>
          </w:p>
        </w:tc>
        <w:tc>
          <w:tcPr>
            <w:tcW w:w="787" w:type="pct"/>
            <w:vAlign w:val="center"/>
          </w:tcPr>
          <w:p w14:paraId="0618BCC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7E0EF368"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63147134" w14:textId="77777777" w:rsidTr="00E92668">
        <w:trPr>
          <w:cantSplit/>
          <w:trHeight w:val="20"/>
          <w:jc w:val="right"/>
        </w:trPr>
        <w:tc>
          <w:tcPr>
            <w:tcW w:w="1410" w:type="pct"/>
            <w:vAlign w:val="center"/>
          </w:tcPr>
          <w:p w14:paraId="04D06A89"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Recording unit</w:t>
            </w:r>
          </w:p>
        </w:tc>
        <w:tc>
          <w:tcPr>
            <w:tcW w:w="2091" w:type="pct"/>
            <w:vAlign w:val="center"/>
          </w:tcPr>
          <w:p w14:paraId="4A93C75C"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At least six months of data is recorded for number of jet fan notches and VI/CO/AV values.</w:t>
            </w:r>
          </w:p>
        </w:tc>
        <w:tc>
          <w:tcPr>
            <w:tcW w:w="787" w:type="pct"/>
            <w:vAlign w:val="center"/>
          </w:tcPr>
          <w:p w14:paraId="2253FA1A"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0AAE7D95"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r w:rsidR="00E92668" w:rsidRPr="003E3FE5" w14:paraId="41861FD4" w14:textId="77777777" w:rsidTr="00E92668">
        <w:trPr>
          <w:cantSplit/>
          <w:trHeight w:val="283"/>
          <w:jc w:val="right"/>
        </w:trPr>
        <w:tc>
          <w:tcPr>
            <w:tcW w:w="1410" w:type="pct"/>
            <w:vAlign w:val="center"/>
          </w:tcPr>
          <w:p w14:paraId="2247BAF3" w14:textId="77777777" w:rsidR="00E92668" w:rsidRPr="00E92668" w:rsidRDefault="00E92668" w:rsidP="008621EA">
            <w:pPr>
              <w:snapToGrid w:val="0"/>
              <w:spacing w:line="220" w:lineRule="exact"/>
              <w:rPr>
                <w:rFonts w:ascii="Times New Roman" w:hAnsi="Times New Roman" w:cs="Times New Roman"/>
              </w:rPr>
            </w:pPr>
            <w:r w:rsidRPr="00E92668">
              <w:rPr>
                <w:rFonts w:ascii="Times New Roman" w:hAnsi="Times New Roman" w:cs="Times New Roman"/>
              </w:rPr>
              <w:t>Alarm processing</w:t>
            </w:r>
          </w:p>
        </w:tc>
        <w:tc>
          <w:tcPr>
            <w:tcW w:w="2091" w:type="pct"/>
            <w:vAlign w:val="center"/>
          </w:tcPr>
          <w:p w14:paraId="34DBB4B3" w14:textId="77777777" w:rsidR="00E92668" w:rsidRPr="00E92668" w:rsidRDefault="00E92668" w:rsidP="008621EA">
            <w:pPr>
              <w:snapToGrid w:val="0"/>
              <w:spacing w:line="220" w:lineRule="exact"/>
              <w:ind w:left="119" w:right="90"/>
              <w:jc w:val="both"/>
              <w:rPr>
                <w:rFonts w:ascii="Times New Roman" w:hAnsi="Times New Roman" w:cs="Times New Roman"/>
              </w:rPr>
            </w:pPr>
            <w:r w:rsidRPr="00E92668">
              <w:rPr>
                <w:rFonts w:ascii="Times New Roman" w:hAnsi="Times New Roman" w:cs="Times New Roman"/>
              </w:rPr>
              <w:t>A warning buzzer sounds when equipment has failed.</w:t>
            </w:r>
          </w:p>
        </w:tc>
        <w:tc>
          <w:tcPr>
            <w:tcW w:w="787" w:type="pct"/>
            <w:vAlign w:val="center"/>
          </w:tcPr>
          <w:p w14:paraId="6BB0083F"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c>
          <w:tcPr>
            <w:tcW w:w="712" w:type="pct"/>
            <w:vAlign w:val="center"/>
          </w:tcPr>
          <w:p w14:paraId="5B395531" w14:textId="77777777" w:rsidR="00E92668" w:rsidRPr="00E92668" w:rsidRDefault="00E92668" w:rsidP="008621EA">
            <w:pPr>
              <w:snapToGrid w:val="0"/>
              <w:spacing w:line="220" w:lineRule="exact"/>
              <w:jc w:val="center"/>
              <w:rPr>
                <w:rFonts w:ascii="Times New Roman" w:hAnsi="Times New Roman" w:cs="Times New Roman"/>
              </w:rPr>
            </w:pPr>
            <w:r w:rsidRPr="00E92668">
              <w:rPr>
                <w:rFonts w:ascii="Times New Roman" w:hAnsi="Times New Roman" w:cs="Times New Roman"/>
              </w:rPr>
              <w:t>○</w:t>
            </w:r>
          </w:p>
        </w:tc>
      </w:tr>
    </w:tbl>
    <w:p w14:paraId="1BC12AF8" w14:textId="77777777" w:rsidR="00352B4E" w:rsidRDefault="00352B4E" w:rsidP="008621EA">
      <w:pPr>
        <w:pStyle w:val="Note"/>
      </w:pPr>
    </w:p>
    <w:p w14:paraId="5C9A1D52" w14:textId="69A1CEEC" w:rsidR="00352B4E" w:rsidRDefault="00352B4E" w:rsidP="008621EA">
      <w:pPr>
        <w:pStyle w:val="i"/>
      </w:pPr>
      <w:r>
        <w:t>(</w:t>
      </w:r>
      <w:r w:rsidR="008621EA">
        <w:t>iv)</w:t>
      </w:r>
      <w:r>
        <w:tab/>
        <w:t>Signal connection between ventilation measurement control board and other boards</w:t>
      </w:r>
    </w:p>
    <w:p w14:paraId="1F63B998" w14:textId="77777777" w:rsidR="00352B4E" w:rsidRDefault="00352B4E" w:rsidP="008621EA">
      <w:pPr>
        <w:pStyle w:val="Text3"/>
      </w:pPr>
      <w:r>
        <w:t>The number of signal connections between the ventilation measurement control board and other boards is as below.</w:t>
      </w:r>
    </w:p>
    <w:p w14:paraId="4FD3B7C9" w14:textId="77777777" w:rsidR="00352B4E" w:rsidRDefault="00352B4E" w:rsidP="008621EA">
      <w:pPr>
        <w:pStyle w:val="Note"/>
      </w:pPr>
    </w:p>
    <w:p w14:paraId="083E835F" w14:textId="6C9938BB" w:rsidR="00352B4E" w:rsidRDefault="00352B4E" w:rsidP="00DB14CC">
      <w:pPr>
        <w:pStyle w:val="TableTittle"/>
        <w:ind w:left="1985"/>
      </w:pPr>
      <w:r>
        <w:t xml:space="preserve">Table </w:t>
      </w:r>
      <w:r w:rsidR="008621EA">
        <w:t>55-7</w:t>
      </w:r>
      <w:r>
        <w:t>: Number of Signal Connections on Ventilation Measurement Control Board</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547"/>
        <w:gridCol w:w="1710"/>
        <w:gridCol w:w="1560"/>
        <w:gridCol w:w="2307"/>
      </w:tblGrid>
      <w:tr w:rsidR="00DB14CC" w:rsidRPr="003A74D6" w14:paraId="113352C3" w14:textId="77777777" w:rsidTr="00DB14CC">
        <w:trPr>
          <w:trHeight w:val="480"/>
          <w:tblHeader/>
          <w:jc w:val="right"/>
        </w:trPr>
        <w:tc>
          <w:tcPr>
            <w:tcW w:w="2547" w:type="dxa"/>
            <w:shd w:val="clear" w:color="auto" w:fill="C6D9F1" w:themeFill="text2" w:themeFillTint="33"/>
            <w:noWrap/>
            <w:vAlign w:val="center"/>
            <w:hideMark/>
          </w:tcPr>
          <w:p w14:paraId="0EEB9326" w14:textId="77777777" w:rsidR="00DB14CC" w:rsidRPr="00DB14CC" w:rsidRDefault="00DB14CC" w:rsidP="00DB14CC">
            <w:pPr>
              <w:pStyle w:val="Table"/>
              <w:jc w:val="center"/>
              <w:rPr>
                <w:b/>
              </w:rPr>
            </w:pPr>
            <w:r w:rsidRPr="00DB14CC">
              <w:rPr>
                <w:b/>
              </w:rPr>
              <w:t>Equipment</w:t>
            </w:r>
          </w:p>
        </w:tc>
        <w:tc>
          <w:tcPr>
            <w:tcW w:w="1710" w:type="dxa"/>
            <w:shd w:val="clear" w:color="auto" w:fill="C6D9F1" w:themeFill="text2" w:themeFillTint="33"/>
            <w:noWrap/>
            <w:vAlign w:val="center"/>
            <w:hideMark/>
          </w:tcPr>
          <w:p w14:paraId="7E78C442" w14:textId="77777777" w:rsidR="00DB14CC" w:rsidRPr="00DB14CC" w:rsidRDefault="00DB14CC" w:rsidP="00DB14CC">
            <w:pPr>
              <w:pStyle w:val="Table"/>
              <w:jc w:val="center"/>
              <w:rPr>
                <w:b/>
              </w:rPr>
            </w:pPr>
            <w:r w:rsidRPr="00DB14CC">
              <w:rPr>
                <w:b/>
              </w:rPr>
              <w:t>Type</w:t>
            </w:r>
          </w:p>
        </w:tc>
        <w:tc>
          <w:tcPr>
            <w:tcW w:w="1560" w:type="dxa"/>
            <w:shd w:val="clear" w:color="auto" w:fill="C6D9F1" w:themeFill="text2" w:themeFillTint="33"/>
            <w:vAlign w:val="center"/>
            <w:hideMark/>
          </w:tcPr>
          <w:p w14:paraId="7A0E25AA" w14:textId="77777777" w:rsidR="00DB14CC" w:rsidRPr="00DB14CC" w:rsidRDefault="00DB14CC" w:rsidP="00DB14CC">
            <w:pPr>
              <w:pStyle w:val="Table"/>
              <w:jc w:val="center"/>
              <w:rPr>
                <w:b/>
              </w:rPr>
            </w:pPr>
            <w:r w:rsidRPr="00DB14CC">
              <w:rPr>
                <w:b/>
              </w:rPr>
              <w:t>Number of points</w:t>
            </w:r>
          </w:p>
          <w:p w14:paraId="0BC7D72F" w14:textId="77777777" w:rsidR="00DB14CC" w:rsidRPr="00DB14CC" w:rsidRDefault="00DB14CC" w:rsidP="00DB14CC">
            <w:pPr>
              <w:pStyle w:val="Table"/>
              <w:jc w:val="center"/>
              <w:rPr>
                <w:b/>
              </w:rPr>
            </w:pPr>
            <w:r w:rsidRPr="00DB14CC">
              <w:rPr>
                <w:b/>
              </w:rPr>
              <w:t>(Max. number)</w:t>
            </w:r>
          </w:p>
        </w:tc>
        <w:tc>
          <w:tcPr>
            <w:tcW w:w="2307" w:type="dxa"/>
            <w:shd w:val="clear" w:color="auto" w:fill="C6D9F1" w:themeFill="text2" w:themeFillTint="33"/>
            <w:noWrap/>
            <w:vAlign w:val="center"/>
            <w:hideMark/>
          </w:tcPr>
          <w:p w14:paraId="0C96D342" w14:textId="77777777" w:rsidR="00DB14CC" w:rsidRPr="00DB14CC" w:rsidRDefault="00DB14CC" w:rsidP="00DB14CC">
            <w:pPr>
              <w:pStyle w:val="Table"/>
              <w:jc w:val="center"/>
              <w:rPr>
                <w:b/>
              </w:rPr>
            </w:pPr>
            <w:r w:rsidRPr="00DB14CC">
              <w:rPr>
                <w:b/>
              </w:rPr>
              <w:t>Interface</w:t>
            </w:r>
          </w:p>
        </w:tc>
      </w:tr>
      <w:tr w:rsidR="000B19FB" w:rsidRPr="003A74D6" w14:paraId="76C2CA0A" w14:textId="77777777" w:rsidTr="00DB14CC">
        <w:trPr>
          <w:trHeight w:val="240"/>
          <w:jc w:val="right"/>
        </w:trPr>
        <w:tc>
          <w:tcPr>
            <w:tcW w:w="2547" w:type="dxa"/>
            <w:vMerge w:val="restart"/>
            <w:shd w:val="clear" w:color="auto" w:fill="auto"/>
            <w:noWrap/>
            <w:vAlign w:val="center"/>
            <w:hideMark/>
          </w:tcPr>
          <w:p w14:paraId="78FAB6C3" w14:textId="77777777" w:rsidR="00DB14CC" w:rsidRPr="00DB14CC" w:rsidRDefault="00DB14CC" w:rsidP="00DB14CC">
            <w:pPr>
              <w:pStyle w:val="Table"/>
            </w:pPr>
            <w:r w:rsidRPr="00DB14CC">
              <w:t>Measuring equipment</w:t>
            </w:r>
          </w:p>
        </w:tc>
        <w:tc>
          <w:tcPr>
            <w:tcW w:w="1710" w:type="dxa"/>
            <w:shd w:val="clear" w:color="auto" w:fill="auto"/>
            <w:noWrap/>
            <w:vAlign w:val="center"/>
            <w:hideMark/>
          </w:tcPr>
          <w:p w14:paraId="45425252" w14:textId="77777777" w:rsidR="00DB14CC" w:rsidRPr="00DB14CC" w:rsidRDefault="00DB14CC" w:rsidP="00DB14CC">
            <w:pPr>
              <w:pStyle w:val="Table"/>
            </w:pPr>
            <w:r w:rsidRPr="00DB14CC">
              <w:t>Monitoring</w:t>
            </w:r>
          </w:p>
        </w:tc>
        <w:tc>
          <w:tcPr>
            <w:tcW w:w="1560" w:type="dxa"/>
            <w:shd w:val="clear" w:color="auto" w:fill="auto"/>
            <w:noWrap/>
            <w:vAlign w:val="center"/>
            <w:hideMark/>
          </w:tcPr>
          <w:p w14:paraId="1C5CFAD1" w14:textId="77777777" w:rsidR="00DB14CC" w:rsidRPr="00DB14CC" w:rsidRDefault="00DB14CC" w:rsidP="00DB14CC">
            <w:pPr>
              <w:pStyle w:val="Table"/>
              <w:jc w:val="center"/>
            </w:pPr>
            <w:r w:rsidRPr="00DB14CC">
              <w:t>38</w:t>
            </w:r>
          </w:p>
        </w:tc>
        <w:tc>
          <w:tcPr>
            <w:tcW w:w="2307" w:type="dxa"/>
            <w:shd w:val="clear" w:color="auto" w:fill="auto"/>
            <w:noWrap/>
            <w:vAlign w:val="center"/>
            <w:hideMark/>
          </w:tcPr>
          <w:p w14:paraId="360EF466" w14:textId="77777777" w:rsidR="00DB14CC" w:rsidRPr="00DB14CC" w:rsidRDefault="00DB14CC" w:rsidP="00DB14CC">
            <w:pPr>
              <w:pStyle w:val="Table"/>
              <w:jc w:val="center"/>
            </w:pPr>
            <w:r w:rsidRPr="00DB14CC">
              <w:t>Contact: DC 24V 50mA or more</w:t>
            </w:r>
          </w:p>
        </w:tc>
      </w:tr>
      <w:tr w:rsidR="000B19FB" w:rsidRPr="003A74D6" w14:paraId="0F2B3D15" w14:textId="77777777" w:rsidTr="00DB14CC">
        <w:trPr>
          <w:trHeight w:val="240"/>
          <w:jc w:val="right"/>
        </w:trPr>
        <w:tc>
          <w:tcPr>
            <w:tcW w:w="2547" w:type="dxa"/>
            <w:vMerge/>
            <w:shd w:val="clear" w:color="auto" w:fill="auto"/>
            <w:noWrap/>
            <w:vAlign w:val="center"/>
          </w:tcPr>
          <w:p w14:paraId="29CDCB6F" w14:textId="77777777" w:rsidR="00DB14CC" w:rsidRPr="00DB14CC" w:rsidRDefault="00DB14CC" w:rsidP="00DB14CC">
            <w:pPr>
              <w:pStyle w:val="Table"/>
            </w:pPr>
          </w:p>
        </w:tc>
        <w:tc>
          <w:tcPr>
            <w:tcW w:w="1710" w:type="dxa"/>
            <w:shd w:val="clear" w:color="auto" w:fill="auto"/>
            <w:noWrap/>
            <w:vAlign w:val="center"/>
          </w:tcPr>
          <w:p w14:paraId="57022715" w14:textId="77777777" w:rsidR="00DB14CC" w:rsidRPr="00DB14CC" w:rsidRDefault="00DB14CC" w:rsidP="00DB14CC">
            <w:pPr>
              <w:pStyle w:val="Table"/>
            </w:pPr>
            <w:r w:rsidRPr="00DB14CC">
              <w:t>Measurement</w:t>
            </w:r>
          </w:p>
        </w:tc>
        <w:tc>
          <w:tcPr>
            <w:tcW w:w="1560" w:type="dxa"/>
            <w:shd w:val="clear" w:color="auto" w:fill="auto"/>
            <w:noWrap/>
            <w:vAlign w:val="center"/>
          </w:tcPr>
          <w:p w14:paraId="08A22E98" w14:textId="77777777" w:rsidR="00DB14CC" w:rsidRPr="00DB14CC" w:rsidRDefault="00DB14CC" w:rsidP="00DB14CC">
            <w:pPr>
              <w:pStyle w:val="Table"/>
              <w:jc w:val="center"/>
            </w:pPr>
            <w:r w:rsidRPr="00DB14CC">
              <w:t>6</w:t>
            </w:r>
          </w:p>
        </w:tc>
        <w:tc>
          <w:tcPr>
            <w:tcW w:w="2307" w:type="dxa"/>
            <w:shd w:val="clear" w:color="auto" w:fill="auto"/>
            <w:noWrap/>
            <w:vAlign w:val="center"/>
          </w:tcPr>
          <w:p w14:paraId="50E22827" w14:textId="77777777" w:rsidR="00DB14CC" w:rsidRPr="00DB14CC" w:rsidRDefault="00DB14CC" w:rsidP="00DB14CC">
            <w:pPr>
              <w:pStyle w:val="Table"/>
              <w:jc w:val="center"/>
            </w:pPr>
            <w:r w:rsidRPr="00DB14CC">
              <w:t>DC 4–20mA</w:t>
            </w:r>
          </w:p>
        </w:tc>
      </w:tr>
      <w:tr w:rsidR="000B19FB" w:rsidRPr="003A74D6" w14:paraId="2EB6D806" w14:textId="77777777" w:rsidTr="00DB14CC">
        <w:trPr>
          <w:trHeight w:val="240"/>
          <w:jc w:val="right"/>
        </w:trPr>
        <w:tc>
          <w:tcPr>
            <w:tcW w:w="2547" w:type="dxa"/>
            <w:vMerge w:val="restart"/>
            <w:shd w:val="clear" w:color="auto" w:fill="auto"/>
            <w:noWrap/>
            <w:vAlign w:val="center"/>
            <w:hideMark/>
          </w:tcPr>
          <w:p w14:paraId="08D30B1A" w14:textId="77777777" w:rsidR="00DB14CC" w:rsidRPr="00DB14CC" w:rsidRDefault="00DB14CC" w:rsidP="00DB14CC">
            <w:pPr>
              <w:pStyle w:val="Table"/>
            </w:pPr>
            <w:r w:rsidRPr="00DB14CC">
              <w:t>Ventilation operation board</w:t>
            </w:r>
          </w:p>
        </w:tc>
        <w:tc>
          <w:tcPr>
            <w:tcW w:w="1710" w:type="dxa"/>
            <w:shd w:val="clear" w:color="auto" w:fill="auto"/>
            <w:noWrap/>
            <w:vAlign w:val="center"/>
            <w:hideMark/>
          </w:tcPr>
          <w:p w14:paraId="235D87F7" w14:textId="77777777" w:rsidR="00DB14CC" w:rsidRPr="00DB14CC" w:rsidRDefault="00DB14CC" w:rsidP="00DB14CC">
            <w:pPr>
              <w:pStyle w:val="Table"/>
            </w:pPr>
            <w:r w:rsidRPr="00DB14CC">
              <w:t>Control</w:t>
            </w:r>
          </w:p>
        </w:tc>
        <w:tc>
          <w:tcPr>
            <w:tcW w:w="1560" w:type="dxa"/>
            <w:shd w:val="clear" w:color="auto" w:fill="auto"/>
            <w:noWrap/>
            <w:vAlign w:val="center"/>
            <w:hideMark/>
          </w:tcPr>
          <w:p w14:paraId="5635C5F4" w14:textId="77777777" w:rsidR="00DB14CC" w:rsidRPr="00DB14CC" w:rsidRDefault="00DB14CC" w:rsidP="00DB14CC">
            <w:pPr>
              <w:pStyle w:val="Table"/>
              <w:jc w:val="center"/>
            </w:pPr>
            <w:r w:rsidRPr="00DB14CC">
              <w:t>9</w:t>
            </w:r>
          </w:p>
        </w:tc>
        <w:tc>
          <w:tcPr>
            <w:tcW w:w="2307" w:type="dxa"/>
            <w:shd w:val="clear" w:color="auto" w:fill="auto"/>
            <w:noWrap/>
            <w:vAlign w:val="center"/>
            <w:hideMark/>
          </w:tcPr>
          <w:p w14:paraId="67F7F675" w14:textId="77777777" w:rsidR="00DB14CC" w:rsidRPr="00DB14CC" w:rsidRDefault="00DB14CC" w:rsidP="00DB14CC">
            <w:pPr>
              <w:pStyle w:val="Table"/>
              <w:jc w:val="center"/>
            </w:pPr>
            <w:r w:rsidRPr="00DB14CC">
              <w:t>Contact: DC 24V 50mA or more</w:t>
            </w:r>
          </w:p>
        </w:tc>
      </w:tr>
      <w:tr w:rsidR="000B19FB" w:rsidRPr="003A74D6" w14:paraId="334881CC" w14:textId="77777777" w:rsidTr="00DB14CC">
        <w:trPr>
          <w:trHeight w:val="620"/>
          <w:jc w:val="right"/>
        </w:trPr>
        <w:tc>
          <w:tcPr>
            <w:tcW w:w="2547" w:type="dxa"/>
            <w:vMerge/>
            <w:shd w:val="clear" w:color="auto" w:fill="auto"/>
            <w:noWrap/>
            <w:vAlign w:val="center"/>
          </w:tcPr>
          <w:p w14:paraId="378A18C6" w14:textId="77777777" w:rsidR="00DB14CC" w:rsidRPr="00DB14CC" w:rsidRDefault="00DB14CC" w:rsidP="00DB14CC">
            <w:pPr>
              <w:pStyle w:val="Table"/>
            </w:pPr>
          </w:p>
        </w:tc>
        <w:tc>
          <w:tcPr>
            <w:tcW w:w="1710" w:type="dxa"/>
            <w:shd w:val="clear" w:color="auto" w:fill="auto"/>
            <w:noWrap/>
            <w:vAlign w:val="center"/>
          </w:tcPr>
          <w:p w14:paraId="47E53F6B" w14:textId="77777777" w:rsidR="00DB14CC" w:rsidRPr="00DB14CC" w:rsidRDefault="00DB14CC" w:rsidP="00DB14CC">
            <w:pPr>
              <w:pStyle w:val="Table"/>
            </w:pPr>
            <w:r w:rsidRPr="00DB14CC">
              <w:t>Control</w:t>
            </w:r>
          </w:p>
          <w:p w14:paraId="40BEBD65" w14:textId="77777777" w:rsidR="00DB14CC" w:rsidRPr="00DB14CC" w:rsidRDefault="00DB14CC" w:rsidP="00DB14CC">
            <w:pPr>
              <w:pStyle w:val="Table"/>
            </w:pPr>
            <w:r w:rsidRPr="00DB14CC">
              <w:t>(INV airflow)</w:t>
            </w:r>
          </w:p>
        </w:tc>
        <w:tc>
          <w:tcPr>
            <w:tcW w:w="1560" w:type="dxa"/>
            <w:shd w:val="clear" w:color="auto" w:fill="auto"/>
            <w:noWrap/>
            <w:vAlign w:val="center"/>
          </w:tcPr>
          <w:p w14:paraId="70749724" w14:textId="77777777" w:rsidR="00DB14CC" w:rsidRPr="00DB14CC" w:rsidRDefault="00DB14CC" w:rsidP="00DB14CC">
            <w:pPr>
              <w:pStyle w:val="Table"/>
              <w:jc w:val="center"/>
            </w:pPr>
            <w:r w:rsidRPr="00DB14CC">
              <w:t>1</w:t>
            </w:r>
          </w:p>
        </w:tc>
        <w:tc>
          <w:tcPr>
            <w:tcW w:w="2307" w:type="dxa"/>
            <w:shd w:val="clear" w:color="auto" w:fill="auto"/>
            <w:noWrap/>
            <w:vAlign w:val="center"/>
          </w:tcPr>
          <w:p w14:paraId="43D73CE9" w14:textId="77777777" w:rsidR="00DB14CC" w:rsidRPr="00DB14CC" w:rsidRDefault="00DB14CC" w:rsidP="00DB14CC">
            <w:pPr>
              <w:pStyle w:val="Table"/>
              <w:jc w:val="center"/>
            </w:pPr>
            <w:r w:rsidRPr="00DB14CC">
              <w:t>Analog: DC 4–20mA</w:t>
            </w:r>
          </w:p>
        </w:tc>
      </w:tr>
      <w:tr w:rsidR="000B19FB" w:rsidRPr="003A74D6" w14:paraId="51EAD7E6" w14:textId="77777777" w:rsidTr="00DB14CC">
        <w:trPr>
          <w:trHeight w:val="240"/>
          <w:jc w:val="right"/>
        </w:trPr>
        <w:tc>
          <w:tcPr>
            <w:tcW w:w="2547" w:type="dxa"/>
            <w:vMerge/>
            <w:shd w:val="clear" w:color="auto" w:fill="auto"/>
            <w:noWrap/>
            <w:vAlign w:val="center"/>
          </w:tcPr>
          <w:p w14:paraId="7FA85010" w14:textId="77777777" w:rsidR="00DB14CC" w:rsidRPr="00DB14CC" w:rsidRDefault="00DB14CC" w:rsidP="00DB14CC">
            <w:pPr>
              <w:pStyle w:val="Table"/>
            </w:pPr>
          </w:p>
        </w:tc>
        <w:tc>
          <w:tcPr>
            <w:tcW w:w="1710" w:type="dxa"/>
            <w:shd w:val="clear" w:color="auto" w:fill="auto"/>
            <w:noWrap/>
            <w:vAlign w:val="center"/>
          </w:tcPr>
          <w:p w14:paraId="771477A9" w14:textId="77777777" w:rsidR="00DB14CC" w:rsidRPr="00DB14CC" w:rsidRDefault="00DB14CC" w:rsidP="00DB14CC">
            <w:pPr>
              <w:pStyle w:val="Table"/>
            </w:pPr>
            <w:r w:rsidRPr="00DB14CC">
              <w:t>Monitoring</w:t>
            </w:r>
          </w:p>
        </w:tc>
        <w:tc>
          <w:tcPr>
            <w:tcW w:w="1560" w:type="dxa"/>
            <w:shd w:val="clear" w:color="auto" w:fill="auto"/>
            <w:noWrap/>
            <w:vAlign w:val="center"/>
          </w:tcPr>
          <w:p w14:paraId="673F865A" w14:textId="77777777" w:rsidR="00DB14CC" w:rsidRPr="00DB14CC" w:rsidRDefault="00DB14CC" w:rsidP="00DB14CC">
            <w:pPr>
              <w:pStyle w:val="Table"/>
              <w:jc w:val="center"/>
            </w:pPr>
            <w:r w:rsidRPr="00DB14CC">
              <w:t>21</w:t>
            </w:r>
          </w:p>
        </w:tc>
        <w:tc>
          <w:tcPr>
            <w:tcW w:w="2307" w:type="dxa"/>
            <w:shd w:val="clear" w:color="auto" w:fill="auto"/>
            <w:noWrap/>
            <w:vAlign w:val="center"/>
          </w:tcPr>
          <w:p w14:paraId="0B12238F" w14:textId="77777777" w:rsidR="00DB14CC" w:rsidRPr="00DB14CC" w:rsidRDefault="00DB14CC" w:rsidP="00DB14CC">
            <w:pPr>
              <w:pStyle w:val="Table"/>
              <w:jc w:val="center"/>
            </w:pPr>
            <w:r w:rsidRPr="00DB14CC">
              <w:t>Contact: DC 24V 50mA or more</w:t>
            </w:r>
          </w:p>
        </w:tc>
      </w:tr>
      <w:tr w:rsidR="000B19FB" w:rsidRPr="003A74D6" w14:paraId="77008991" w14:textId="77777777" w:rsidTr="00DB14CC">
        <w:trPr>
          <w:trHeight w:val="240"/>
          <w:jc w:val="right"/>
        </w:trPr>
        <w:tc>
          <w:tcPr>
            <w:tcW w:w="2547" w:type="dxa"/>
            <w:vMerge w:val="restart"/>
            <w:shd w:val="clear" w:color="auto" w:fill="auto"/>
            <w:noWrap/>
            <w:vAlign w:val="center"/>
            <w:hideMark/>
          </w:tcPr>
          <w:p w14:paraId="3969802D" w14:textId="77777777" w:rsidR="00DB14CC" w:rsidRPr="00DB14CC" w:rsidRDefault="00DB14CC" w:rsidP="00DB14CC">
            <w:pPr>
              <w:pStyle w:val="Table"/>
            </w:pPr>
            <w:r w:rsidRPr="00DB14CC">
              <w:t>Ventilation inverter board (1) Eastern Power Room</w:t>
            </w:r>
          </w:p>
        </w:tc>
        <w:tc>
          <w:tcPr>
            <w:tcW w:w="1710" w:type="dxa"/>
            <w:shd w:val="clear" w:color="auto" w:fill="auto"/>
            <w:noWrap/>
            <w:vAlign w:val="center"/>
            <w:hideMark/>
          </w:tcPr>
          <w:p w14:paraId="1F670E39" w14:textId="77777777" w:rsidR="00DB14CC" w:rsidRPr="00DB14CC" w:rsidRDefault="00DB14CC" w:rsidP="00DB14CC">
            <w:pPr>
              <w:pStyle w:val="Table"/>
            </w:pPr>
            <w:r w:rsidRPr="00DB14CC">
              <w:t>Control</w:t>
            </w:r>
          </w:p>
        </w:tc>
        <w:tc>
          <w:tcPr>
            <w:tcW w:w="1560" w:type="dxa"/>
            <w:shd w:val="clear" w:color="auto" w:fill="auto"/>
            <w:noWrap/>
            <w:vAlign w:val="center"/>
            <w:hideMark/>
          </w:tcPr>
          <w:p w14:paraId="4F996C4F" w14:textId="77777777" w:rsidR="00DB14CC" w:rsidRPr="00DB14CC" w:rsidRDefault="00DB14CC" w:rsidP="00DB14CC">
            <w:pPr>
              <w:pStyle w:val="Table"/>
              <w:jc w:val="center"/>
            </w:pPr>
            <w:r w:rsidRPr="00DB14CC">
              <w:t>4</w:t>
            </w:r>
          </w:p>
        </w:tc>
        <w:tc>
          <w:tcPr>
            <w:tcW w:w="2307" w:type="dxa"/>
            <w:shd w:val="clear" w:color="auto" w:fill="auto"/>
            <w:noWrap/>
            <w:vAlign w:val="center"/>
            <w:hideMark/>
          </w:tcPr>
          <w:p w14:paraId="4BDCF71A" w14:textId="77777777" w:rsidR="00DB14CC" w:rsidRPr="00DB14CC" w:rsidRDefault="00DB14CC" w:rsidP="00DB14CC">
            <w:pPr>
              <w:pStyle w:val="Table"/>
              <w:jc w:val="center"/>
            </w:pPr>
            <w:r w:rsidRPr="00DB14CC">
              <w:t>Contact: DC 24V 50mA or more</w:t>
            </w:r>
          </w:p>
        </w:tc>
      </w:tr>
      <w:tr w:rsidR="000B19FB" w:rsidRPr="003A74D6" w14:paraId="03F217A0" w14:textId="77777777" w:rsidTr="00DB14CC">
        <w:trPr>
          <w:trHeight w:val="240"/>
          <w:jc w:val="right"/>
        </w:trPr>
        <w:tc>
          <w:tcPr>
            <w:tcW w:w="2547" w:type="dxa"/>
            <w:vMerge/>
            <w:shd w:val="clear" w:color="auto" w:fill="auto"/>
            <w:noWrap/>
            <w:vAlign w:val="center"/>
          </w:tcPr>
          <w:p w14:paraId="6AAA79CE" w14:textId="77777777" w:rsidR="00DB14CC" w:rsidRPr="00DB14CC" w:rsidRDefault="00DB14CC" w:rsidP="00DB14CC">
            <w:pPr>
              <w:pStyle w:val="Table"/>
            </w:pPr>
          </w:p>
        </w:tc>
        <w:tc>
          <w:tcPr>
            <w:tcW w:w="1710" w:type="dxa"/>
            <w:shd w:val="clear" w:color="auto" w:fill="auto"/>
            <w:noWrap/>
            <w:vAlign w:val="center"/>
          </w:tcPr>
          <w:p w14:paraId="290FD709" w14:textId="77777777" w:rsidR="00DB14CC" w:rsidRPr="00DB14CC" w:rsidRDefault="00DB14CC" w:rsidP="00DB14CC">
            <w:pPr>
              <w:pStyle w:val="Table"/>
            </w:pPr>
            <w:r w:rsidRPr="00DB14CC">
              <w:t>Control</w:t>
            </w:r>
          </w:p>
          <w:p w14:paraId="5FB95021" w14:textId="77777777" w:rsidR="00DB14CC" w:rsidRPr="00DB14CC" w:rsidRDefault="00DB14CC" w:rsidP="00DB14CC">
            <w:pPr>
              <w:pStyle w:val="Table"/>
            </w:pPr>
            <w:r w:rsidRPr="00DB14CC">
              <w:t>(INV airflow)</w:t>
            </w:r>
          </w:p>
        </w:tc>
        <w:tc>
          <w:tcPr>
            <w:tcW w:w="1560" w:type="dxa"/>
            <w:shd w:val="clear" w:color="auto" w:fill="auto"/>
            <w:noWrap/>
            <w:vAlign w:val="center"/>
          </w:tcPr>
          <w:p w14:paraId="6343F65A" w14:textId="77777777" w:rsidR="00DB14CC" w:rsidRPr="00DB14CC" w:rsidRDefault="00DB14CC" w:rsidP="00DB14CC">
            <w:pPr>
              <w:pStyle w:val="Table"/>
              <w:jc w:val="center"/>
            </w:pPr>
            <w:r w:rsidRPr="00DB14CC">
              <w:t>1</w:t>
            </w:r>
          </w:p>
        </w:tc>
        <w:tc>
          <w:tcPr>
            <w:tcW w:w="2307" w:type="dxa"/>
            <w:shd w:val="clear" w:color="auto" w:fill="auto"/>
            <w:noWrap/>
            <w:vAlign w:val="center"/>
          </w:tcPr>
          <w:p w14:paraId="414EB7E8" w14:textId="77777777" w:rsidR="00DB14CC" w:rsidRPr="00DB14CC" w:rsidRDefault="00DB14CC" w:rsidP="00DB14CC">
            <w:pPr>
              <w:pStyle w:val="Table"/>
              <w:jc w:val="center"/>
            </w:pPr>
            <w:r w:rsidRPr="00DB14CC">
              <w:t>Analog: DC 4–20mA</w:t>
            </w:r>
          </w:p>
        </w:tc>
      </w:tr>
      <w:tr w:rsidR="000B19FB" w:rsidRPr="003A74D6" w14:paraId="074B2A78" w14:textId="77777777" w:rsidTr="00DB14CC">
        <w:trPr>
          <w:trHeight w:val="240"/>
          <w:jc w:val="right"/>
        </w:trPr>
        <w:tc>
          <w:tcPr>
            <w:tcW w:w="2547" w:type="dxa"/>
            <w:vMerge/>
            <w:shd w:val="clear" w:color="auto" w:fill="auto"/>
            <w:noWrap/>
            <w:vAlign w:val="center"/>
            <w:hideMark/>
          </w:tcPr>
          <w:p w14:paraId="79810E84" w14:textId="77777777" w:rsidR="00DB14CC" w:rsidRPr="00DB14CC" w:rsidRDefault="00DB14CC" w:rsidP="00DB14CC">
            <w:pPr>
              <w:pStyle w:val="Table"/>
            </w:pPr>
          </w:p>
        </w:tc>
        <w:tc>
          <w:tcPr>
            <w:tcW w:w="1710" w:type="dxa"/>
            <w:shd w:val="clear" w:color="auto" w:fill="auto"/>
            <w:noWrap/>
            <w:vAlign w:val="center"/>
            <w:hideMark/>
          </w:tcPr>
          <w:p w14:paraId="6716E366" w14:textId="77777777" w:rsidR="00DB14CC" w:rsidRPr="00DB14CC" w:rsidRDefault="00DB14CC" w:rsidP="00DB14CC">
            <w:pPr>
              <w:pStyle w:val="Table"/>
            </w:pPr>
            <w:r w:rsidRPr="00DB14CC">
              <w:t>Monitoring</w:t>
            </w:r>
          </w:p>
        </w:tc>
        <w:tc>
          <w:tcPr>
            <w:tcW w:w="1560" w:type="dxa"/>
            <w:shd w:val="clear" w:color="auto" w:fill="auto"/>
            <w:noWrap/>
            <w:vAlign w:val="center"/>
            <w:hideMark/>
          </w:tcPr>
          <w:p w14:paraId="741EAD39" w14:textId="77777777" w:rsidR="00DB14CC" w:rsidRPr="00DB14CC" w:rsidRDefault="00DB14CC" w:rsidP="00DB14CC">
            <w:pPr>
              <w:pStyle w:val="Table"/>
              <w:jc w:val="center"/>
            </w:pPr>
            <w:r w:rsidRPr="00DB14CC">
              <w:t>8</w:t>
            </w:r>
          </w:p>
        </w:tc>
        <w:tc>
          <w:tcPr>
            <w:tcW w:w="2307" w:type="dxa"/>
            <w:shd w:val="clear" w:color="auto" w:fill="auto"/>
            <w:noWrap/>
            <w:vAlign w:val="center"/>
            <w:hideMark/>
          </w:tcPr>
          <w:p w14:paraId="57E8567F" w14:textId="77777777" w:rsidR="00DB14CC" w:rsidRPr="00DB14CC" w:rsidRDefault="00DB14CC" w:rsidP="00DB14CC">
            <w:pPr>
              <w:pStyle w:val="Table"/>
              <w:jc w:val="center"/>
            </w:pPr>
            <w:r w:rsidRPr="00DB14CC">
              <w:t xml:space="preserve">Contact: DC 24V </w:t>
            </w:r>
            <w:r w:rsidRPr="00DB14CC">
              <w:lastRenderedPageBreak/>
              <w:t>50mA or more</w:t>
            </w:r>
          </w:p>
        </w:tc>
      </w:tr>
      <w:tr w:rsidR="000B19FB" w:rsidRPr="003A74D6" w14:paraId="173CBE5B" w14:textId="77777777" w:rsidTr="00DB14CC">
        <w:trPr>
          <w:trHeight w:val="240"/>
          <w:jc w:val="right"/>
        </w:trPr>
        <w:tc>
          <w:tcPr>
            <w:tcW w:w="2547" w:type="dxa"/>
            <w:vMerge w:val="restart"/>
            <w:shd w:val="clear" w:color="auto" w:fill="auto"/>
            <w:noWrap/>
            <w:vAlign w:val="center"/>
            <w:hideMark/>
          </w:tcPr>
          <w:p w14:paraId="69A8F962" w14:textId="77777777" w:rsidR="00DB14CC" w:rsidRPr="00DB14CC" w:rsidRDefault="00DB14CC" w:rsidP="00DB14CC">
            <w:pPr>
              <w:pStyle w:val="Table"/>
            </w:pPr>
            <w:r w:rsidRPr="00DB14CC">
              <w:lastRenderedPageBreak/>
              <w:t>Ventilation control Center (1) (2) Eastern Power Room</w:t>
            </w:r>
          </w:p>
        </w:tc>
        <w:tc>
          <w:tcPr>
            <w:tcW w:w="1710" w:type="dxa"/>
            <w:shd w:val="clear" w:color="auto" w:fill="auto"/>
            <w:noWrap/>
            <w:vAlign w:val="center"/>
            <w:hideMark/>
          </w:tcPr>
          <w:p w14:paraId="127422DC" w14:textId="77777777" w:rsidR="00DB14CC" w:rsidRPr="00DB14CC" w:rsidRDefault="00DB14CC" w:rsidP="00DB14CC">
            <w:pPr>
              <w:pStyle w:val="Table"/>
            </w:pPr>
            <w:r w:rsidRPr="00DB14CC">
              <w:t>Control</w:t>
            </w:r>
          </w:p>
        </w:tc>
        <w:tc>
          <w:tcPr>
            <w:tcW w:w="1560" w:type="dxa"/>
            <w:shd w:val="clear" w:color="auto" w:fill="auto"/>
            <w:noWrap/>
            <w:vAlign w:val="center"/>
            <w:hideMark/>
          </w:tcPr>
          <w:p w14:paraId="0C6A07E0" w14:textId="77777777" w:rsidR="00DB14CC" w:rsidRPr="00DB14CC" w:rsidRDefault="00DB14CC" w:rsidP="00DB14CC">
            <w:pPr>
              <w:pStyle w:val="Table"/>
              <w:jc w:val="center"/>
            </w:pPr>
            <w:r w:rsidRPr="00DB14CC">
              <w:t>7</w:t>
            </w:r>
          </w:p>
        </w:tc>
        <w:tc>
          <w:tcPr>
            <w:tcW w:w="2307" w:type="dxa"/>
            <w:shd w:val="clear" w:color="auto" w:fill="auto"/>
            <w:noWrap/>
            <w:vAlign w:val="center"/>
            <w:hideMark/>
          </w:tcPr>
          <w:p w14:paraId="5ABCC775" w14:textId="77777777" w:rsidR="00DB14CC" w:rsidRPr="00DB14CC" w:rsidRDefault="00DB14CC" w:rsidP="00DB14CC">
            <w:pPr>
              <w:pStyle w:val="Table"/>
              <w:jc w:val="center"/>
            </w:pPr>
            <w:r w:rsidRPr="00DB14CC">
              <w:t>Contact: DC 110V 50mA or more</w:t>
            </w:r>
          </w:p>
        </w:tc>
      </w:tr>
      <w:tr w:rsidR="000B19FB" w:rsidRPr="003A74D6" w14:paraId="4C52633C" w14:textId="77777777" w:rsidTr="00DB14CC">
        <w:trPr>
          <w:trHeight w:val="240"/>
          <w:jc w:val="right"/>
        </w:trPr>
        <w:tc>
          <w:tcPr>
            <w:tcW w:w="2547" w:type="dxa"/>
            <w:vMerge/>
            <w:shd w:val="clear" w:color="auto" w:fill="auto"/>
            <w:noWrap/>
            <w:vAlign w:val="center"/>
          </w:tcPr>
          <w:p w14:paraId="105F5D49" w14:textId="77777777" w:rsidR="00DB14CC" w:rsidRPr="00DB14CC" w:rsidRDefault="00DB14CC" w:rsidP="00DB14CC">
            <w:pPr>
              <w:pStyle w:val="Table"/>
            </w:pPr>
          </w:p>
        </w:tc>
        <w:tc>
          <w:tcPr>
            <w:tcW w:w="1710" w:type="dxa"/>
            <w:shd w:val="clear" w:color="auto" w:fill="auto"/>
            <w:noWrap/>
            <w:vAlign w:val="center"/>
          </w:tcPr>
          <w:p w14:paraId="358A8426" w14:textId="77777777" w:rsidR="00DB14CC" w:rsidRPr="00DB14CC" w:rsidRDefault="00DB14CC" w:rsidP="00DB14CC">
            <w:pPr>
              <w:pStyle w:val="Table"/>
            </w:pPr>
            <w:r w:rsidRPr="00DB14CC">
              <w:t>Monitoring</w:t>
            </w:r>
          </w:p>
        </w:tc>
        <w:tc>
          <w:tcPr>
            <w:tcW w:w="1560" w:type="dxa"/>
            <w:shd w:val="clear" w:color="auto" w:fill="auto"/>
            <w:noWrap/>
            <w:vAlign w:val="center"/>
          </w:tcPr>
          <w:p w14:paraId="1DFC7C59" w14:textId="77777777" w:rsidR="00DB14CC" w:rsidRPr="00DB14CC" w:rsidRDefault="00DB14CC" w:rsidP="00DB14CC">
            <w:pPr>
              <w:pStyle w:val="Table"/>
              <w:jc w:val="center"/>
            </w:pPr>
            <w:r w:rsidRPr="00DB14CC">
              <w:t>8</w:t>
            </w:r>
          </w:p>
        </w:tc>
        <w:tc>
          <w:tcPr>
            <w:tcW w:w="2307" w:type="dxa"/>
            <w:shd w:val="clear" w:color="auto" w:fill="auto"/>
            <w:noWrap/>
            <w:vAlign w:val="center"/>
          </w:tcPr>
          <w:p w14:paraId="7A3B344D" w14:textId="77777777" w:rsidR="00DB14CC" w:rsidRPr="00DB14CC" w:rsidRDefault="00DB14CC" w:rsidP="00DB14CC">
            <w:pPr>
              <w:pStyle w:val="Table"/>
              <w:jc w:val="center"/>
            </w:pPr>
            <w:r w:rsidRPr="00DB14CC">
              <w:t>Contact: DC 24V 50mA or more</w:t>
            </w:r>
          </w:p>
        </w:tc>
      </w:tr>
      <w:tr w:rsidR="000B19FB" w:rsidRPr="003A74D6" w14:paraId="1A79AFB2" w14:textId="77777777" w:rsidTr="00DB14CC">
        <w:trPr>
          <w:trHeight w:val="285"/>
          <w:jc w:val="right"/>
        </w:trPr>
        <w:tc>
          <w:tcPr>
            <w:tcW w:w="2547" w:type="dxa"/>
            <w:shd w:val="clear" w:color="auto" w:fill="auto"/>
            <w:noWrap/>
            <w:vAlign w:val="center"/>
            <w:hideMark/>
          </w:tcPr>
          <w:p w14:paraId="0FB5D8FB" w14:textId="77777777" w:rsidR="00DB14CC" w:rsidRPr="00DB14CC" w:rsidRDefault="00DB14CC" w:rsidP="00DB14CC">
            <w:pPr>
              <w:pStyle w:val="Table"/>
            </w:pPr>
            <w:r w:rsidRPr="00DB14CC">
              <w:t>Relay terminal board (distributors)</w:t>
            </w:r>
          </w:p>
        </w:tc>
        <w:tc>
          <w:tcPr>
            <w:tcW w:w="1710" w:type="dxa"/>
            <w:shd w:val="clear" w:color="auto" w:fill="auto"/>
            <w:noWrap/>
            <w:vAlign w:val="center"/>
            <w:hideMark/>
          </w:tcPr>
          <w:p w14:paraId="4E51C30A" w14:textId="77777777" w:rsidR="00DB14CC" w:rsidRPr="00DB14CC" w:rsidRDefault="00DB14CC" w:rsidP="00DB14CC">
            <w:pPr>
              <w:pStyle w:val="Table"/>
            </w:pPr>
            <w:r w:rsidRPr="00DB14CC">
              <w:t>Monitoring</w:t>
            </w:r>
          </w:p>
        </w:tc>
        <w:tc>
          <w:tcPr>
            <w:tcW w:w="1560" w:type="dxa"/>
            <w:shd w:val="clear" w:color="auto" w:fill="auto"/>
            <w:noWrap/>
            <w:vAlign w:val="center"/>
            <w:hideMark/>
          </w:tcPr>
          <w:p w14:paraId="31B436C4" w14:textId="77777777" w:rsidR="00DB14CC" w:rsidRPr="00DB14CC" w:rsidRDefault="00DB14CC" w:rsidP="00DB14CC">
            <w:pPr>
              <w:pStyle w:val="Table"/>
              <w:jc w:val="center"/>
            </w:pPr>
            <w:r w:rsidRPr="00DB14CC">
              <w:t>2</w:t>
            </w:r>
          </w:p>
        </w:tc>
        <w:tc>
          <w:tcPr>
            <w:tcW w:w="2307" w:type="dxa"/>
            <w:shd w:val="clear" w:color="auto" w:fill="auto"/>
            <w:noWrap/>
            <w:vAlign w:val="center"/>
            <w:hideMark/>
          </w:tcPr>
          <w:p w14:paraId="69A5D8C3" w14:textId="77777777" w:rsidR="00DB14CC" w:rsidRPr="00DB14CC" w:rsidRDefault="00DB14CC" w:rsidP="00DB14CC">
            <w:pPr>
              <w:pStyle w:val="Table"/>
              <w:jc w:val="center"/>
            </w:pPr>
            <w:r w:rsidRPr="00DB14CC">
              <w:t>Contact: DC 24V 50mA or more</w:t>
            </w:r>
          </w:p>
        </w:tc>
      </w:tr>
      <w:tr w:rsidR="000B19FB" w:rsidRPr="003A74D6" w14:paraId="47523BDF" w14:textId="77777777" w:rsidTr="00DB14CC">
        <w:trPr>
          <w:trHeight w:val="240"/>
          <w:jc w:val="right"/>
        </w:trPr>
        <w:tc>
          <w:tcPr>
            <w:tcW w:w="2547" w:type="dxa"/>
            <w:shd w:val="clear" w:color="auto" w:fill="auto"/>
            <w:noWrap/>
            <w:vAlign w:val="center"/>
            <w:hideMark/>
          </w:tcPr>
          <w:p w14:paraId="495606FF" w14:textId="77777777" w:rsidR="00DB14CC" w:rsidRPr="00DB14CC" w:rsidRDefault="00DB14CC" w:rsidP="00DB14CC">
            <w:pPr>
              <w:pStyle w:val="Table"/>
            </w:pPr>
            <w:r w:rsidRPr="00DB14CC">
              <w:t>Relay terminal board (for emergency use)</w:t>
            </w:r>
          </w:p>
        </w:tc>
        <w:tc>
          <w:tcPr>
            <w:tcW w:w="1710" w:type="dxa"/>
            <w:shd w:val="clear" w:color="auto" w:fill="auto"/>
            <w:noWrap/>
            <w:vAlign w:val="center"/>
            <w:hideMark/>
          </w:tcPr>
          <w:p w14:paraId="04573B7C" w14:textId="77777777" w:rsidR="00DB14CC" w:rsidRPr="00DB14CC" w:rsidRDefault="00DB14CC" w:rsidP="00DB14CC">
            <w:pPr>
              <w:pStyle w:val="Table"/>
            </w:pPr>
            <w:r w:rsidRPr="00DB14CC">
              <w:t>Monitoring</w:t>
            </w:r>
          </w:p>
        </w:tc>
        <w:tc>
          <w:tcPr>
            <w:tcW w:w="1560" w:type="dxa"/>
            <w:shd w:val="clear" w:color="auto" w:fill="auto"/>
            <w:noWrap/>
            <w:vAlign w:val="center"/>
            <w:hideMark/>
          </w:tcPr>
          <w:p w14:paraId="2191A52B" w14:textId="77777777" w:rsidR="00DB14CC" w:rsidRPr="00DB14CC" w:rsidRDefault="00DB14CC" w:rsidP="00DB14CC">
            <w:pPr>
              <w:pStyle w:val="Table"/>
              <w:jc w:val="center"/>
            </w:pPr>
            <w:r w:rsidRPr="00DB14CC">
              <w:t>2</w:t>
            </w:r>
          </w:p>
        </w:tc>
        <w:tc>
          <w:tcPr>
            <w:tcW w:w="2307" w:type="dxa"/>
            <w:shd w:val="clear" w:color="auto" w:fill="auto"/>
            <w:noWrap/>
            <w:vAlign w:val="center"/>
            <w:hideMark/>
          </w:tcPr>
          <w:p w14:paraId="6B7A2109" w14:textId="77777777" w:rsidR="00DB14CC" w:rsidRPr="00DB14CC" w:rsidRDefault="00DB14CC" w:rsidP="00DB14CC">
            <w:pPr>
              <w:pStyle w:val="Table"/>
              <w:jc w:val="center"/>
            </w:pPr>
            <w:r w:rsidRPr="00DB14CC">
              <w:t>Contact: DC 24V 50mA or more</w:t>
            </w:r>
          </w:p>
        </w:tc>
      </w:tr>
      <w:tr w:rsidR="000B19FB" w:rsidRPr="003A74D6" w14:paraId="3436533B" w14:textId="77777777" w:rsidTr="00DB14CC">
        <w:trPr>
          <w:trHeight w:val="240"/>
          <w:jc w:val="right"/>
        </w:trPr>
        <w:tc>
          <w:tcPr>
            <w:tcW w:w="2547" w:type="dxa"/>
            <w:vMerge w:val="restart"/>
            <w:shd w:val="clear" w:color="auto" w:fill="auto"/>
            <w:noWrap/>
            <w:vAlign w:val="center"/>
            <w:hideMark/>
          </w:tcPr>
          <w:p w14:paraId="38CFBF8A" w14:textId="77777777" w:rsidR="00DB14CC" w:rsidRPr="00DB14CC" w:rsidRDefault="00DB14CC" w:rsidP="00DB14CC">
            <w:pPr>
              <w:pStyle w:val="Table"/>
            </w:pPr>
            <w:r w:rsidRPr="00DB14CC">
              <w:t>Relay terminal board</w:t>
            </w:r>
          </w:p>
          <w:p w14:paraId="14F3EFB2" w14:textId="77777777" w:rsidR="00DB14CC" w:rsidRPr="00DB14CC" w:rsidRDefault="00DB14CC" w:rsidP="00DB14CC">
            <w:pPr>
              <w:pStyle w:val="Table"/>
            </w:pPr>
            <w:r w:rsidRPr="00DB14CC">
              <w:t>(remote supervisory control facility)</w:t>
            </w:r>
          </w:p>
        </w:tc>
        <w:tc>
          <w:tcPr>
            <w:tcW w:w="1710" w:type="dxa"/>
            <w:shd w:val="clear" w:color="auto" w:fill="auto"/>
            <w:noWrap/>
            <w:vAlign w:val="center"/>
            <w:hideMark/>
          </w:tcPr>
          <w:p w14:paraId="6D3F3BFB" w14:textId="77777777" w:rsidR="00DB14CC" w:rsidRPr="00DB14CC" w:rsidRDefault="00DB14CC" w:rsidP="00DB14CC">
            <w:pPr>
              <w:pStyle w:val="Table"/>
            </w:pPr>
            <w:r w:rsidRPr="00DB14CC">
              <w:t>Control</w:t>
            </w:r>
          </w:p>
        </w:tc>
        <w:tc>
          <w:tcPr>
            <w:tcW w:w="1560" w:type="dxa"/>
            <w:shd w:val="clear" w:color="auto" w:fill="auto"/>
            <w:noWrap/>
            <w:vAlign w:val="center"/>
            <w:hideMark/>
          </w:tcPr>
          <w:p w14:paraId="2DECEE7E" w14:textId="77777777" w:rsidR="00DB14CC" w:rsidRPr="00DB14CC" w:rsidRDefault="00DB14CC" w:rsidP="00DB14CC">
            <w:pPr>
              <w:pStyle w:val="Table"/>
              <w:jc w:val="center"/>
            </w:pPr>
            <w:r w:rsidRPr="00DB14CC">
              <w:t>19</w:t>
            </w:r>
          </w:p>
        </w:tc>
        <w:tc>
          <w:tcPr>
            <w:tcW w:w="2307" w:type="dxa"/>
            <w:shd w:val="clear" w:color="auto" w:fill="auto"/>
            <w:noWrap/>
            <w:vAlign w:val="center"/>
            <w:hideMark/>
          </w:tcPr>
          <w:p w14:paraId="7586173C" w14:textId="77777777" w:rsidR="00DB14CC" w:rsidRPr="00DB14CC" w:rsidRDefault="00DB14CC" w:rsidP="00DB14CC">
            <w:pPr>
              <w:pStyle w:val="Table"/>
              <w:jc w:val="center"/>
            </w:pPr>
            <w:r w:rsidRPr="00DB14CC">
              <w:t>Contact: DC 24V 50mA or more</w:t>
            </w:r>
          </w:p>
        </w:tc>
      </w:tr>
      <w:tr w:rsidR="000B19FB" w:rsidRPr="003A74D6" w14:paraId="6187E8F2" w14:textId="77777777" w:rsidTr="00DB14CC">
        <w:trPr>
          <w:trHeight w:val="240"/>
          <w:jc w:val="right"/>
        </w:trPr>
        <w:tc>
          <w:tcPr>
            <w:tcW w:w="2547" w:type="dxa"/>
            <w:vMerge/>
            <w:shd w:val="clear" w:color="auto" w:fill="auto"/>
            <w:noWrap/>
            <w:vAlign w:val="bottom"/>
            <w:hideMark/>
          </w:tcPr>
          <w:p w14:paraId="2323D0C8" w14:textId="77777777" w:rsidR="00DB14CC" w:rsidRPr="00DB14CC" w:rsidRDefault="00DB14CC" w:rsidP="00DB14CC">
            <w:pPr>
              <w:pStyle w:val="Table"/>
            </w:pPr>
          </w:p>
        </w:tc>
        <w:tc>
          <w:tcPr>
            <w:tcW w:w="1710" w:type="dxa"/>
            <w:shd w:val="clear" w:color="auto" w:fill="auto"/>
            <w:noWrap/>
            <w:vAlign w:val="center"/>
            <w:hideMark/>
          </w:tcPr>
          <w:p w14:paraId="300D5409" w14:textId="77777777" w:rsidR="00DB14CC" w:rsidRPr="00DB14CC" w:rsidRDefault="00DB14CC" w:rsidP="00DB14CC">
            <w:pPr>
              <w:pStyle w:val="Table"/>
            </w:pPr>
            <w:r w:rsidRPr="00DB14CC">
              <w:t>Monitoring</w:t>
            </w:r>
          </w:p>
        </w:tc>
        <w:tc>
          <w:tcPr>
            <w:tcW w:w="1560" w:type="dxa"/>
            <w:shd w:val="clear" w:color="auto" w:fill="auto"/>
            <w:noWrap/>
            <w:vAlign w:val="center"/>
            <w:hideMark/>
          </w:tcPr>
          <w:p w14:paraId="0A5DACC6" w14:textId="77777777" w:rsidR="00DB14CC" w:rsidRPr="00DB14CC" w:rsidRDefault="00DB14CC" w:rsidP="00DB14CC">
            <w:pPr>
              <w:pStyle w:val="Table"/>
              <w:jc w:val="center"/>
            </w:pPr>
            <w:r w:rsidRPr="00DB14CC">
              <w:t>72</w:t>
            </w:r>
          </w:p>
        </w:tc>
        <w:tc>
          <w:tcPr>
            <w:tcW w:w="2307" w:type="dxa"/>
            <w:shd w:val="clear" w:color="auto" w:fill="auto"/>
            <w:noWrap/>
            <w:vAlign w:val="center"/>
            <w:hideMark/>
          </w:tcPr>
          <w:p w14:paraId="46B9D0B1" w14:textId="77777777" w:rsidR="00DB14CC" w:rsidRPr="00DB14CC" w:rsidRDefault="00DB14CC" w:rsidP="00DB14CC">
            <w:pPr>
              <w:pStyle w:val="Table"/>
              <w:jc w:val="center"/>
            </w:pPr>
            <w:r w:rsidRPr="00DB14CC">
              <w:t>Contact: DC 24V 50mA or more</w:t>
            </w:r>
          </w:p>
        </w:tc>
      </w:tr>
      <w:tr w:rsidR="000B19FB" w:rsidRPr="003A74D6" w14:paraId="32AE9F51" w14:textId="77777777" w:rsidTr="00DB14CC">
        <w:trPr>
          <w:trHeight w:val="240"/>
          <w:jc w:val="right"/>
        </w:trPr>
        <w:tc>
          <w:tcPr>
            <w:tcW w:w="2547" w:type="dxa"/>
            <w:vMerge/>
            <w:shd w:val="clear" w:color="auto" w:fill="auto"/>
            <w:noWrap/>
            <w:vAlign w:val="bottom"/>
            <w:hideMark/>
          </w:tcPr>
          <w:p w14:paraId="3600732B" w14:textId="77777777" w:rsidR="00DB14CC" w:rsidRPr="00DB14CC" w:rsidRDefault="00DB14CC" w:rsidP="00DB14CC">
            <w:pPr>
              <w:pStyle w:val="Table"/>
            </w:pPr>
          </w:p>
        </w:tc>
        <w:tc>
          <w:tcPr>
            <w:tcW w:w="1710" w:type="dxa"/>
            <w:shd w:val="clear" w:color="auto" w:fill="auto"/>
            <w:noWrap/>
            <w:vAlign w:val="center"/>
            <w:hideMark/>
          </w:tcPr>
          <w:p w14:paraId="4A4EF7A3" w14:textId="77777777" w:rsidR="00DB14CC" w:rsidRPr="00DB14CC" w:rsidRDefault="00DB14CC" w:rsidP="00DB14CC">
            <w:pPr>
              <w:pStyle w:val="Table"/>
            </w:pPr>
            <w:r w:rsidRPr="00DB14CC">
              <w:t>Measurement</w:t>
            </w:r>
          </w:p>
        </w:tc>
        <w:tc>
          <w:tcPr>
            <w:tcW w:w="1560" w:type="dxa"/>
            <w:shd w:val="clear" w:color="auto" w:fill="auto"/>
            <w:noWrap/>
            <w:vAlign w:val="center"/>
            <w:hideMark/>
          </w:tcPr>
          <w:p w14:paraId="527EF8D6" w14:textId="77777777" w:rsidR="00DB14CC" w:rsidRPr="00DB14CC" w:rsidRDefault="00DB14CC" w:rsidP="00DB14CC">
            <w:pPr>
              <w:pStyle w:val="Table"/>
              <w:jc w:val="center"/>
            </w:pPr>
            <w:r w:rsidRPr="00DB14CC">
              <w:t>6</w:t>
            </w:r>
          </w:p>
        </w:tc>
        <w:tc>
          <w:tcPr>
            <w:tcW w:w="2307" w:type="dxa"/>
            <w:shd w:val="clear" w:color="auto" w:fill="auto"/>
            <w:noWrap/>
            <w:vAlign w:val="center"/>
            <w:hideMark/>
          </w:tcPr>
          <w:p w14:paraId="6C1D14AA" w14:textId="2CE5D596" w:rsidR="00DB14CC" w:rsidRPr="00DB14CC" w:rsidRDefault="00DB14CC" w:rsidP="00DB14CC">
            <w:pPr>
              <w:pStyle w:val="Table"/>
              <w:jc w:val="center"/>
            </w:pPr>
            <w:r w:rsidRPr="00DB14CC">
              <w:t>Analog: DC 4–20mA</w:t>
            </w:r>
          </w:p>
        </w:tc>
      </w:tr>
    </w:tbl>
    <w:p w14:paraId="3CF617EB" w14:textId="77777777" w:rsidR="00352B4E" w:rsidRDefault="00352B4E" w:rsidP="00352B4E">
      <w:pPr>
        <w:pStyle w:val="Text2"/>
      </w:pPr>
    </w:p>
    <w:p w14:paraId="480067DD" w14:textId="5569C2E2" w:rsidR="00352B4E" w:rsidRDefault="00352B4E" w:rsidP="0029113E">
      <w:pPr>
        <w:pStyle w:val="TableTittle"/>
        <w:ind w:left="993"/>
      </w:pPr>
      <w:r>
        <w:t xml:space="preserve">Table </w:t>
      </w:r>
      <w:r w:rsidR="0029113E">
        <w:t>55-8:</w:t>
      </w:r>
      <w:r>
        <w:t xml:space="preserve"> Number of Signal Connections on Ventilation Operation Board</w:t>
      </w:r>
    </w:p>
    <w:tbl>
      <w:tblPr>
        <w:tblW w:w="9069" w:type="dxa"/>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24"/>
        <w:gridCol w:w="1555"/>
        <w:gridCol w:w="1204"/>
        <w:gridCol w:w="3490"/>
      </w:tblGrid>
      <w:tr w:rsidR="0029113E" w:rsidRPr="003A74D6" w14:paraId="19A7B577" w14:textId="77777777" w:rsidTr="0029113E">
        <w:trPr>
          <w:trHeight w:val="480"/>
          <w:tblHeader/>
        </w:trPr>
        <w:tc>
          <w:tcPr>
            <w:tcW w:w="2824" w:type="dxa"/>
            <w:shd w:val="clear" w:color="auto" w:fill="C6D9F1" w:themeFill="text2" w:themeFillTint="33"/>
            <w:noWrap/>
            <w:vAlign w:val="center"/>
            <w:hideMark/>
          </w:tcPr>
          <w:p w14:paraId="106AB800" w14:textId="77777777" w:rsidR="0029113E" w:rsidRPr="0029113E" w:rsidRDefault="0029113E" w:rsidP="0029113E">
            <w:pPr>
              <w:pStyle w:val="Table"/>
              <w:jc w:val="center"/>
              <w:rPr>
                <w:b/>
              </w:rPr>
            </w:pPr>
            <w:r w:rsidRPr="0029113E">
              <w:rPr>
                <w:b/>
              </w:rPr>
              <w:t>Equipment</w:t>
            </w:r>
          </w:p>
        </w:tc>
        <w:tc>
          <w:tcPr>
            <w:tcW w:w="1555" w:type="dxa"/>
            <w:shd w:val="clear" w:color="auto" w:fill="C6D9F1" w:themeFill="text2" w:themeFillTint="33"/>
            <w:noWrap/>
            <w:vAlign w:val="center"/>
            <w:hideMark/>
          </w:tcPr>
          <w:p w14:paraId="692192D1" w14:textId="77777777" w:rsidR="0029113E" w:rsidRPr="0029113E" w:rsidRDefault="0029113E" w:rsidP="0029113E">
            <w:pPr>
              <w:pStyle w:val="Table"/>
              <w:jc w:val="center"/>
              <w:rPr>
                <w:b/>
              </w:rPr>
            </w:pPr>
            <w:r w:rsidRPr="0029113E">
              <w:rPr>
                <w:b/>
              </w:rPr>
              <w:t>Type</w:t>
            </w:r>
          </w:p>
        </w:tc>
        <w:tc>
          <w:tcPr>
            <w:tcW w:w="1200" w:type="dxa"/>
            <w:shd w:val="clear" w:color="auto" w:fill="C6D9F1" w:themeFill="text2" w:themeFillTint="33"/>
            <w:vAlign w:val="center"/>
            <w:hideMark/>
          </w:tcPr>
          <w:p w14:paraId="480A4C51" w14:textId="77777777" w:rsidR="0029113E" w:rsidRPr="0029113E" w:rsidRDefault="0029113E" w:rsidP="0029113E">
            <w:pPr>
              <w:pStyle w:val="Table"/>
              <w:jc w:val="center"/>
              <w:rPr>
                <w:b/>
              </w:rPr>
            </w:pPr>
            <w:r w:rsidRPr="0029113E">
              <w:rPr>
                <w:b/>
              </w:rPr>
              <w:t>Number of points</w:t>
            </w:r>
          </w:p>
          <w:p w14:paraId="4E1EAAF3" w14:textId="77777777" w:rsidR="0029113E" w:rsidRPr="0029113E" w:rsidRDefault="0029113E" w:rsidP="0029113E">
            <w:pPr>
              <w:pStyle w:val="Table"/>
              <w:jc w:val="center"/>
              <w:rPr>
                <w:b/>
              </w:rPr>
            </w:pPr>
            <w:r w:rsidRPr="0029113E">
              <w:rPr>
                <w:b/>
              </w:rPr>
              <w:t>(Max. number)</w:t>
            </w:r>
          </w:p>
        </w:tc>
        <w:tc>
          <w:tcPr>
            <w:tcW w:w="3490" w:type="dxa"/>
            <w:shd w:val="clear" w:color="auto" w:fill="C6D9F1" w:themeFill="text2" w:themeFillTint="33"/>
            <w:noWrap/>
            <w:vAlign w:val="center"/>
            <w:hideMark/>
          </w:tcPr>
          <w:p w14:paraId="0990F8DC" w14:textId="77777777" w:rsidR="0029113E" w:rsidRPr="0029113E" w:rsidRDefault="0029113E" w:rsidP="0029113E">
            <w:pPr>
              <w:pStyle w:val="Table"/>
              <w:jc w:val="center"/>
              <w:rPr>
                <w:b/>
              </w:rPr>
            </w:pPr>
            <w:r w:rsidRPr="0029113E">
              <w:rPr>
                <w:b/>
              </w:rPr>
              <w:t>Interface</w:t>
            </w:r>
          </w:p>
        </w:tc>
      </w:tr>
      <w:tr w:rsidR="0029113E" w:rsidRPr="003A74D6" w14:paraId="6C37E593" w14:textId="77777777" w:rsidTr="0029113E">
        <w:trPr>
          <w:trHeight w:val="240"/>
        </w:trPr>
        <w:tc>
          <w:tcPr>
            <w:tcW w:w="2824" w:type="dxa"/>
            <w:vMerge w:val="restart"/>
            <w:shd w:val="clear" w:color="auto" w:fill="auto"/>
            <w:noWrap/>
            <w:vAlign w:val="center"/>
            <w:hideMark/>
          </w:tcPr>
          <w:p w14:paraId="51E949C8" w14:textId="77777777" w:rsidR="0029113E" w:rsidRPr="0029113E" w:rsidRDefault="0029113E" w:rsidP="0029113E">
            <w:pPr>
              <w:pStyle w:val="Table"/>
            </w:pPr>
            <w:r w:rsidRPr="0029113E">
              <w:t>Ventilation inverter board (1) Western Power Room</w:t>
            </w:r>
          </w:p>
        </w:tc>
        <w:tc>
          <w:tcPr>
            <w:tcW w:w="1555" w:type="dxa"/>
            <w:shd w:val="clear" w:color="auto" w:fill="auto"/>
            <w:noWrap/>
            <w:vAlign w:val="center"/>
            <w:hideMark/>
          </w:tcPr>
          <w:p w14:paraId="7DC0564B" w14:textId="77777777" w:rsidR="0029113E" w:rsidRPr="0029113E" w:rsidRDefault="0029113E" w:rsidP="0029113E">
            <w:pPr>
              <w:pStyle w:val="Table"/>
              <w:jc w:val="center"/>
            </w:pPr>
            <w:r w:rsidRPr="0029113E">
              <w:t>Control</w:t>
            </w:r>
          </w:p>
        </w:tc>
        <w:tc>
          <w:tcPr>
            <w:tcW w:w="1200" w:type="dxa"/>
            <w:shd w:val="clear" w:color="auto" w:fill="auto"/>
            <w:noWrap/>
            <w:vAlign w:val="center"/>
            <w:hideMark/>
          </w:tcPr>
          <w:p w14:paraId="56BB76E0" w14:textId="77777777" w:rsidR="0029113E" w:rsidRPr="0029113E" w:rsidRDefault="0029113E" w:rsidP="0029113E">
            <w:pPr>
              <w:pStyle w:val="Table"/>
              <w:jc w:val="center"/>
            </w:pPr>
            <w:r w:rsidRPr="0029113E">
              <w:t>4</w:t>
            </w:r>
          </w:p>
        </w:tc>
        <w:tc>
          <w:tcPr>
            <w:tcW w:w="3490" w:type="dxa"/>
            <w:shd w:val="clear" w:color="auto" w:fill="auto"/>
            <w:noWrap/>
            <w:vAlign w:val="center"/>
            <w:hideMark/>
          </w:tcPr>
          <w:p w14:paraId="70CC647C" w14:textId="77777777" w:rsidR="0029113E" w:rsidRPr="0029113E" w:rsidRDefault="0029113E" w:rsidP="0029113E">
            <w:pPr>
              <w:pStyle w:val="Table"/>
              <w:jc w:val="center"/>
            </w:pPr>
            <w:r w:rsidRPr="0029113E">
              <w:t>Contact: DC 24V 50mA or more</w:t>
            </w:r>
          </w:p>
        </w:tc>
      </w:tr>
      <w:tr w:rsidR="0029113E" w:rsidRPr="003A74D6" w14:paraId="6181651B" w14:textId="77777777" w:rsidTr="0029113E">
        <w:trPr>
          <w:trHeight w:val="240"/>
        </w:trPr>
        <w:tc>
          <w:tcPr>
            <w:tcW w:w="2824" w:type="dxa"/>
            <w:vMerge/>
            <w:shd w:val="clear" w:color="auto" w:fill="auto"/>
            <w:noWrap/>
            <w:vAlign w:val="center"/>
          </w:tcPr>
          <w:p w14:paraId="376F3469" w14:textId="77777777" w:rsidR="0029113E" w:rsidRPr="0029113E" w:rsidRDefault="0029113E" w:rsidP="0029113E">
            <w:pPr>
              <w:pStyle w:val="Table"/>
            </w:pPr>
          </w:p>
        </w:tc>
        <w:tc>
          <w:tcPr>
            <w:tcW w:w="1555" w:type="dxa"/>
            <w:shd w:val="clear" w:color="auto" w:fill="auto"/>
            <w:noWrap/>
            <w:vAlign w:val="center"/>
          </w:tcPr>
          <w:p w14:paraId="403A6B4C" w14:textId="77777777" w:rsidR="0029113E" w:rsidRPr="0029113E" w:rsidRDefault="0029113E" w:rsidP="0029113E">
            <w:pPr>
              <w:pStyle w:val="Table"/>
              <w:jc w:val="center"/>
            </w:pPr>
            <w:r w:rsidRPr="0029113E">
              <w:t>Control</w:t>
            </w:r>
          </w:p>
          <w:p w14:paraId="1C332392" w14:textId="77777777" w:rsidR="0029113E" w:rsidRPr="0029113E" w:rsidRDefault="0029113E" w:rsidP="0029113E">
            <w:pPr>
              <w:pStyle w:val="Table"/>
              <w:jc w:val="center"/>
            </w:pPr>
            <w:r w:rsidRPr="0029113E">
              <w:t>(INV airflow)</w:t>
            </w:r>
          </w:p>
        </w:tc>
        <w:tc>
          <w:tcPr>
            <w:tcW w:w="1200" w:type="dxa"/>
            <w:shd w:val="clear" w:color="auto" w:fill="auto"/>
            <w:noWrap/>
            <w:vAlign w:val="center"/>
          </w:tcPr>
          <w:p w14:paraId="70E84D29" w14:textId="77777777" w:rsidR="0029113E" w:rsidRPr="0029113E" w:rsidRDefault="0029113E" w:rsidP="0029113E">
            <w:pPr>
              <w:pStyle w:val="Table"/>
              <w:jc w:val="center"/>
            </w:pPr>
            <w:r w:rsidRPr="0029113E">
              <w:t>1</w:t>
            </w:r>
          </w:p>
        </w:tc>
        <w:tc>
          <w:tcPr>
            <w:tcW w:w="3490" w:type="dxa"/>
            <w:shd w:val="clear" w:color="auto" w:fill="auto"/>
            <w:noWrap/>
            <w:vAlign w:val="center"/>
          </w:tcPr>
          <w:p w14:paraId="1AE515C8" w14:textId="77777777" w:rsidR="0029113E" w:rsidRPr="0029113E" w:rsidRDefault="0029113E" w:rsidP="0029113E">
            <w:pPr>
              <w:pStyle w:val="Table"/>
              <w:jc w:val="center"/>
            </w:pPr>
            <w:r w:rsidRPr="0029113E">
              <w:t>Analog: DC 4–20mA</w:t>
            </w:r>
          </w:p>
        </w:tc>
      </w:tr>
      <w:tr w:rsidR="0029113E" w:rsidRPr="003A74D6" w14:paraId="25A4F78B" w14:textId="77777777" w:rsidTr="0029113E">
        <w:trPr>
          <w:trHeight w:val="240"/>
        </w:trPr>
        <w:tc>
          <w:tcPr>
            <w:tcW w:w="2824" w:type="dxa"/>
            <w:vMerge/>
            <w:shd w:val="clear" w:color="auto" w:fill="auto"/>
            <w:noWrap/>
            <w:vAlign w:val="center"/>
            <w:hideMark/>
          </w:tcPr>
          <w:p w14:paraId="3C10B9A4" w14:textId="77777777" w:rsidR="0029113E" w:rsidRPr="0029113E" w:rsidRDefault="0029113E" w:rsidP="0029113E">
            <w:pPr>
              <w:pStyle w:val="Table"/>
            </w:pPr>
          </w:p>
        </w:tc>
        <w:tc>
          <w:tcPr>
            <w:tcW w:w="1555" w:type="dxa"/>
            <w:shd w:val="clear" w:color="auto" w:fill="auto"/>
            <w:noWrap/>
            <w:vAlign w:val="center"/>
            <w:hideMark/>
          </w:tcPr>
          <w:p w14:paraId="68AE9394" w14:textId="77777777" w:rsidR="0029113E" w:rsidRPr="0029113E" w:rsidRDefault="0029113E" w:rsidP="0029113E">
            <w:pPr>
              <w:pStyle w:val="Table"/>
              <w:jc w:val="center"/>
            </w:pPr>
            <w:r w:rsidRPr="0029113E">
              <w:t>Monitoring</w:t>
            </w:r>
          </w:p>
        </w:tc>
        <w:tc>
          <w:tcPr>
            <w:tcW w:w="1200" w:type="dxa"/>
            <w:shd w:val="clear" w:color="auto" w:fill="auto"/>
            <w:noWrap/>
            <w:vAlign w:val="center"/>
            <w:hideMark/>
          </w:tcPr>
          <w:p w14:paraId="0C608E27" w14:textId="77777777" w:rsidR="0029113E" w:rsidRPr="0029113E" w:rsidRDefault="0029113E" w:rsidP="0029113E">
            <w:pPr>
              <w:pStyle w:val="Table"/>
              <w:jc w:val="center"/>
            </w:pPr>
            <w:r w:rsidRPr="0029113E">
              <w:t>8</w:t>
            </w:r>
          </w:p>
        </w:tc>
        <w:tc>
          <w:tcPr>
            <w:tcW w:w="3490" w:type="dxa"/>
            <w:shd w:val="clear" w:color="auto" w:fill="auto"/>
            <w:noWrap/>
            <w:vAlign w:val="center"/>
            <w:hideMark/>
          </w:tcPr>
          <w:p w14:paraId="6F3A2B88" w14:textId="77777777" w:rsidR="0029113E" w:rsidRPr="0029113E" w:rsidRDefault="0029113E" w:rsidP="0029113E">
            <w:pPr>
              <w:pStyle w:val="Table"/>
              <w:jc w:val="center"/>
            </w:pPr>
            <w:r w:rsidRPr="0029113E">
              <w:t>Contact: DC 24V 50mA or more</w:t>
            </w:r>
          </w:p>
        </w:tc>
      </w:tr>
      <w:tr w:rsidR="0029113E" w:rsidRPr="003A74D6" w14:paraId="3E84247C" w14:textId="77777777" w:rsidTr="0029113E">
        <w:trPr>
          <w:trHeight w:val="240"/>
        </w:trPr>
        <w:tc>
          <w:tcPr>
            <w:tcW w:w="2824" w:type="dxa"/>
            <w:vMerge w:val="restart"/>
            <w:shd w:val="clear" w:color="auto" w:fill="auto"/>
            <w:noWrap/>
            <w:vAlign w:val="center"/>
            <w:hideMark/>
          </w:tcPr>
          <w:p w14:paraId="44B96224" w14:textId="77777777" w:rsidR="0029113E" w:rsidRPr="0029113E" w:rsidRDefault="0029113E" w:rsidP="0029113E">
            <w:pPr>
              <w:pStyle w:val="Table"/>
            </w:pPr>
            <w:r w:rsidRPr="0029113E">
              <w:t>Ventilation control center (1) Western Power Room</w:t>
            </w:r>
          </w:p>
        </w:tc>
        <w:tc>
          <w:tcPr>
            <w:tcW w:w="1555" w:type="dxa"/>
            <w:shd w:val="clear" w:color="auto" w:fill="auto"/>
            <w:noWrap/>
            <w:vAlign w:val="center"/>
            <w:hideMark/>
          </w:tcPr>
          <w:p w14:paraId="16F6E655" w14:textId="77777777" w:rsidR="0029113E" w:rsidRPr="0029113E" w:rsidRDefault="0029113E" w:rsidP="0029113E">
            <w:pPr>
              <w:pStyle w:val="Table"/>
              <w:jc w:val="center"/>
            </w:pPr>
            <w:r w:rsidRPr="0029113E">
              <w:t>Control</w:t>
            </w:r>
          </w:p>
        </w:tc>
        <w:tc>
          <w:tcPr>
            <w:tcW w:w="1200" w:type="dxa"/>
            <w:shd w:val="clear" w:color="auto" w:fill="auto"/>
            <w:noWrap/>
            <w:vAlign w:val="center"/>
            <w:hideMark/>
          </w:tcPr>
          <w:p w14:paraId="18EF09E5" w14:textId="77777777" w:rsidR="0029113E" w:rsidRPr="0029113E" w:rsidRDefault="0029113E" w:rsidP="0029113E">
            <w:pPr>
              <w:pStyle w:val="Table"/>
              <w:jc w:val="center"/>
            </w:pPr>
            <w:r w:rsidRPr="0029113E">
              <w:t>7</w:t>
            </w:r>
          </w:p>
        </w:tc>
        <w:tc>
          <w:tcPr>
            <w:tcW w:w="3490" w:type="dxa"/>
            <w:shd w:val="clear" w:color="auto" w:fill="auto"/>
            <w:noWrap/>
            <w:vAlign w:val="center"/>
            <w:hideMark/>
          </w:tcPr>
          <w:p w14:paraId="255B66D1" w14:textId="77777777" w:rsidR="0029113E" w:rsidRPr="0029113E" w:rsidRDefault="0029113E" w:rsidP="0029113E">
            <w:pPr>
              <w:pStyle w:val="Table"/>
              <w:jc w:val="center"/>
            </w:pPr>
            <w:r w:rsidRPr="0029113E">
              <w:t>Contact: DC 110V 50mA or more</w:t>
            </w:r>
          </w:p>
        </w:tc>
      </w:tr>
      <w:tr w:rsidR="0029113E" w:rsidRPr="003A74D6" w14:paraId="7C3D8FEA" w14:textId="77777777" w:rsidTr="0029113E">
        <w:trPr>
          <w:trHeight w:val="240"/>
        </w:trPr>
        <w:tc>
          <w:tcPr>
            <w:tcW w:w="2824" w:type="dxa"/>
            <w:vMerge/>
            <w:shd w:val="clear" w:color="auto" w:fill="auto"/>
            <w:noWrap/>
            <w:vAlign w:val="center"/>
          </w:tcPr>
          <w:p w14:paraId="6E788A9A" w14:textId="77777777" w:rsidR="0029113E" w:rsidRPr="0029113E" w:rsidRDefault="0029113E" w:rsidP="0029113E">
            <w:pPr>
              <w:pStyle w:val="Table"/>
            </w:pPr>
          </w:p>
        </w:tc>
        <w:tc>
          <w:tcPr>
            <w:tcW w:w="1555" w:type="dxa"/>
            <w:shd w:val="clear" w:color="auto" w:fill="auto"/>
            <w:noWrap/>
            <w:vAlign w:val="center"/>
          </w:tcPr>
          <w:p w14:paraId="216A22D1" w14:textId="77777777" w:rsidR="0029113E" w:rsidRPr="0029113E" w:rsidRDefault="0029113E" w:rsidP="0029113E">
            <w:pPr>
              <w:pStyle w:val="Table"/>
              <w:jc w:val="center"/>
            </w:pPr>
            <w:r w:rsidRPr="0029113E">
              <w:t>Monitoring</w:t>
            </w:r>
          </w:p>
        </w:tc>
        <w:tc>
          <w:tcPr>
            <w:tcW w:w="1200" w:type="dxa"/>
            <w:shd w:val="clear" w:color="auto" w:fill="auto"/>
            <w:noWrap/>
            <w:vAlign w:val="center"/>
          </w:tcPr>
          <w:p w14:paraId="7FC682EA" w14:textId="77777777" w:rsidR="0029113E" w:rsidRPr="0029113E" w:rsidRDefault="0029113E" w:rsidP="0029113E">
            <w:pPr>
              <w:pStyle w:val="Table"/>
              <w:jc w:val="center"/>
            </w:pPr>
            <w:r w:rsidRPr="0029113E">
              <w:t>8</w:t>
            </w:r>
          </w:p>
        </w:tc>
        <w:tc>
          <w:tcPr>
            <w:tcW w:w="3490" w:type="dxa"/>
            <w:shd w:val="clear" w:color="auto" w:fill="auto"/>
            <w:noWrap/>
            <w:vAlign w:val="center"/>
          </w:tcPr>
          <w:p w14:paraId="7D9946C9" w14:textId="77777777" w:rsidR="0029113E" w:rsidRPr="0029113E" w:rsidRDefault="0029113E" w:rsidP="0029113E">
            <w:pPr>
              <w:pStyle w:val="Table"/>
              <w:jc w:val="center"/>
            </w:pPr>
            <w:r w:rsidRPr="0029113E">
              <w:t>Contact: DC 24V 50mA or more</w:t>
            </w:r>
          </w:p>
        </w:tc>
      </w:tr>
      <w:tr w:rsidR="0029113E" w:rsidRPr="003A74D6" w14:paraId="441A1EFA" w14:textId="77777777" w:rsidTr="0029113E">
        <w:trPr>
          <w:trHeight w:val="285"/>
        </w:trPr>
        <w:tc>
          <w:tcPr>
            <w:tcW w:w="2824" w:type="dxa"/>
            <w:vMerge w:val="restart"/>
            <w:shd w:val="clear" w:color="auto" w:fill="auto"/>
            <w:noWrap/>
            <w:vAlign w:val="center"/>
          </w:tcPr>
          <w:p w14:paraId="60C710CC" w14:textId="77777777" w:rsidR="0029113E" w:rsidRPr="0029113E" w:rsidRDefault="0029113E" w:rsidP="0029113E">
            <w:pPr>
              <w:pStyle w:val="Table"/>
            </w:pPr>
            <w:r w:rsidRPr="0029113E">
              <w:t>Ventilation control Center (2) Eastern Electric Room</w:t>
            </w:r>
          </w:p>
        </w:tc>
        <w:tc>
          <w:tcPr>
            <w:tcW w:w="1555" w:type="dxa"/>
            <w:shd w:val="clear" w:color="auto" w:fill="auto"/>
            <w:noWrap/>
            <w:vAlign w:val="center"/>
          </w:tcPr>
          <w:p w14:paraId="4FDC47A3" w14:textId="77777777" w:rsidR="0029113E" w:rsidRPr="0029113E" w:rsidRDefault="0029113E" w:rsidP="0029113E">
            <w:pPr>
              <w:pStyle w:val="Table"/>
              <w:jc w:val="center"/>
            </w:pPr>
            <w:r w:rsidRPr="0029113E">
              <w:t>Control</w:t>
            </w:r>
          </w:p>
        </w:tc>
        <w:tc>
          <w:tcPr>
            <w:tcW w:w="1200" w:type="dxa"/>
            <w:shd w:val="clear" w:color="auto" w:fill="auto"/>
            <w:noWrap/>
            <w:vAlign w:val="center"/>
          </w:tcPr>
          <w:p w14:paraId="50B516C6" w14:textId="77777777" w:rsidR="0029113E" w:rsidRPr="0029113E" w:rsidRDefault="0029113E" w:rsidP="0029113E">
            <w:pPr>
              <w:pStyle w:val="Table"/>
              <w:jc w:val="center"/>
            </w:pPr>
            <w:r w:rsidRPr="0029113E">
              <w:t>4</w:t>
            </w:r>
          </w:p>
        </w:tc>
        <w:tc>
          <w:tcPr>
            <w:tcW w:w="3490" w:type="dxa"/>
            <w:shd w:val="clear" w:color="auto" w:fill="auto"/>
            <w:noWrap/>
            <w:vAlign w:val="center"/>
          </w:tcPr>
          <w:p w14:paraId="4E378C9C" w14:textId="77777777" w:rsidR="0029113E" w:rsidRPr="0029113E" w:rsidRDefault="0029113E" w:rsidP="0029113E">
            <w:pPr>
              <w:pStyle w:val="Table"/>
              <w:jc w:val="center"/>
            </w:pPr>
            <w:r w:rsidRPr="0029113E">
              <w:t>Contact: DC 110V 50mA or more</w:t>
            </w:r>
          </w:p>
        </w:tc>
      </w:tr>
      <w:tr w:rsidR="0029113E" w:rsidRPr="003A74D6" w14:paraId="173888B6" w14:textId="77777777" w:rsidTr="0029113E">
        <w:trPr>
          <w:trHeight w:val="285"/>
        </w:trPr>
        <w:tc>
          <w:tcPr>
            <w:tcW w:w="2824" w:type="dxa"/>
            <w:vMerge/>
            <w:shd w:val="clear" w:color="auto" w:fill="auto"/>
            <w:noWrap/>
            <w:vAlign w:val="center"/>
          </w:tcPr>
          <w:p w14:paraId="392342A6" w14:textId="77777777" w:rsidR="0029113E" w:rsidRPr="0029113E" w:rsidRDefault="0029113E" w:rsidP="0029113E">
            <w:pPr>
              <w:pStyle w:val="Table"/>
            </w:pPr>
          </w:p>
        </w:tc>
        <w:tc>
          <w:tcPr>
            <w:tcW w:w="1555" w:type="dxa"/>
            <w:shd w:val="clear" w:color="auto" w:fill="auto"/>
            <w:noWrap/>
            <w:vAlign w:val="center"/>
          </w:tcPr>
          <w:p w14:paraId="18C0AE60" w14:textId="77777777" w:rsidR="0029113E" w:rsidRPr="0029113E" w:rsidRDefault="0029113E" w:rsidP="0029113E">
            <w:pPr>
              <w:pStyle w:val="Table"/>
              <w:jc w:val="center"/>
            </w:pPr>
            <w:r w:rsidRPr="0029113E">
              <w:t>Monitoring</w:t>
            </w:r>
          </w:p>
        </w:tc>
        <w:tc>
          <w:tcPr>
            <w:tcW w:w="1200" w:type="dxa"/>
            <w:shd w:val="clear" w:color="auto" w:fill="auto"/>
            <w:noWrap/>
            <w:vAlign w:val="center"/>
          </w:tcPr>
          <w:p w14:paraId="32EE6B13" w14:textId="77777777" w:rsidR="0029113E" w:rsidRPr="0029113E" w:rsidRDefault="0029113E" w:rsidP="0029113E">
            <w:pPr>
              <w:pStyle w:val="Table"/>
              <w:jc w:val="center"/>
            </w:pPr>
            <w:r w:rsidRPr="0029113E">
              <w:t>4</w:t>
            </w:r>
          </w:p>
        </w:tc>
        <w:tc>
          <w:tcPr>
            <w:tcW w:w="3490" w:type="dxa"/>
            <w:shd w:val="clear" w:color="auto" w:fill="auto"/>
            <w:noWrap/>
            <w:vAlign w:val="center"/>
          </w:tcPr>
          <w:p w14:paraId="7F8E7557" w14:textId="77777777" w:rsidR="0029113E" w:rsidRPr="0029113E" w:rsidRDefault="0029113E" w:rsidP="0029113E">
            <w:pPr>
              <w:pStyle w:val="Table"/>
              <w:jc w:val="center"/>
            </w:pPr>
            <w:r w:rsidRPr="0029113E">
              <w:t>Contact: DC 24V 50mA or more</w:t>
            </w:r>
          </w:p>
        </w:tc>
      </w:tr>
    </w:tbl>
    <w:p w14:paraId="7C5376E3" w14:textId="77777777" w:rsidR="00F623E2" w:rsidRDefault="00F623E2" w:rsidP="00F623E2">
      <w:pPr>
        <w:pStyle w:val="Note"/>
      </w:pPr>
    </w:p>
    <w:p w14:paraId="3647869A" w14:textId="68AA5CB5" w:rsidR="00352B4E" w:rsidRDefault="00F623E2" w:rsidP="00F623E2">
      <w:pPr>
        <w:pStyle w:val="a5"/>
      </w:pPr>
      <w:r>
        <w:t>(f)</w:t>
      </w:r>
      <w:r w:rsidR="00352B4E">
        <w:tab/>
        <w:t>Ventilation Inverter Control Board Specifications</w:t>
      </w:r>
    </w:p>
    <w:p w14:paraId="4330A991" w14:textId="77777777" w:rsidR="0096190C" w:rsidRDefault="0096190C" w:rsidP="003A5427">
      <w:pPr>
        <w:pStyle w:val="Note"/>
      </w:pPr>
    </w:p>
    <w:p w14:paraId="71038C7F" w14:textId="15CBB6CE" w:rsidR="00352B4E" w:rsidRDefault="00352B4E" w:rsidP="0096190C">
      <w:pPr>
        <w:pStyle w:val="i"/>
      </w:pPr>
      <w:r>
        <w:t>(</w:t>
      </w:r>
      <w:r w:rsidR="0096190C">
        <w:t>i</w:t>
      </w:r>
      <w:r>
        <w:t>)</w:t>
      </w:r>
      <w:r>
        <w:tab/>
        <w:t>Major fittings</w:t>
      </w:r>
    </w:p>
    <w:p w14:paraId="3031DA13" w14:textId="77777777" w:rsidR="00352B4E" w:rsidRDefault="00352B4E" w:rsidP="003A5427">
      <w:pPr>
        <w:pStyle w:val="Text3"/>
        <w:ind w:leftChars="1482" w:left="3260"/>
      </w:pPr>
      <w:r>
        <w:t>The ventilation inverter control board consists of a main board and sub board with 2 panels/4 jet fans. Major fittings on both panels shall be as follows.</w:t>
      </w:r>
    </w:p>
    <w:p w14:paraId="0387E126" w14:textId="77777777" w:rsidR="00352B4E" w:rsidRDefault="00352B4E" w:rsidP="003A5427">
      <w:pPr>
        <w:pStyle w:val="Note"/>
      </w:pPr>
    </w:p>
    <w:p w14:paraId="0ED524E8" w14:textId="3E4EAC69" w:rsidR="00352B4E" w:rsidRDefault="00352B4E" w:rsidP="003A5427">
      <w:pPr>
        <w:pStyle w:val="TableTittle"/>
        <w:ind w:left="1276"/>
      </w:pPr>
      <w:r>
        <w:t xml:space="preserve">Table </w:t>
      </w:r>
      <w:r w:rsidR="003A5427">
        <w:t>55-9</w:t>
      </w:r>
      <w:r>
        <w:t xml:space="preserve">: Major Fittings on the Ventilation Inverter Board </w:t>
      </w:r>
    </w:p>
    <w:tbl>
      <w:tblPr>
        <w:tblW w:w="900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4394"/>
        <w:gridCol w:w="1701"/>
        <w:gridCol w:w="1634"/>
      </w:tblGrid>
      <w:tr w:rsidR="003A5427" w:rsidRPr="003A74D6" w14:paraId="2BD97F6A" w14:textId="77777777" w:rsidTr="003A5427">
        <w:trPr>
          <w:jc w:val="right"/>
        </w:trPr>
        <w:tc>
          <w:tcPr>
            <w:tcW w:w="1271" w:type="dxa"/>
            <w:shd w:val="clear" w:color="auto" w:fill="C6D9F1" w:themeFill="text2" w:themeFillTint="33"/>
            <w:vAlign w:val="center"/>
          </w:tcPr>
          <w:p w14:paraId="00F0B5A4" w14:textId="77777777" w:rsidR="003A5427" w:rsidRPr="003A5427" w:rsidRDefault="003A5427" w:rsidP="003A5427">
            <w:pPr>
              <w:pStyle w:val="Table"/>
              <w:jc w:val="center"/>
              <w:rPr>
                <w:b/>
              </w:rPr>
            </w:pPr>
            <w:r w:rsidRPr="003A5427">
              <w:rPr>
                <w:b/>
              </w:rPr>
              <w:t>Item</w:t>
            </w:r>
          </w:p>
        </w:tc>
        <w:tc>
          <w:tcPr>
            <w:tcW w:w="4394" w:type="dxa"/>
            <w:shd w:val="clear" w:color="auto" w:fill="C6D9F1" w:themeFill="text2" w:themeFillTint="33"/>
            <w:vAlign w:val="center"/>
          </w:tcPr>
          <w:p w14:paraId="2D750210" w14:textId="77777777" w:rsidR="003A5427" w:rsidRPr="003A5427" w:rsidRDefault="003A5427" w:rsidP="003A5427">
            <w:pPr>
              <w:pStyle w:val="Table"/>
              <w:jc w:val="center"/>
              <w:rPr>
                <w:b/>
              </w:rPr>
            </w:pPr>
            <w:r w:rsidRPr="003A5427">
              <w:rPr>
                <w:b/>
              </w:rPr>
              <w:t>Equipment</w:t>
            </w:r>
          </w:p>
        </w:tc>
        <w:tc>
          <w:tcPr>
            <w:tcW w:w="1701" w:type="dxa"/>
            <w:shd w:val="clear" w:color="auto" w:fill="C6D9F1" w:themeFill="text2" w:themeFillTint="33"/>
          </w:tcPr>
          <w:p w14:paraId="7CDCDD1A" w14:textId="77777777" w:rsidR="003A5427" w:rsidRPr="003A5427" w:rsidRDefault="003A5427" w:rsidP="003A5427">
            <w:pPr>
              <w:pStyle w:val="Table"/>
              <w:jc w:val="center"/>
              <w:rPr>
                <w:b/>
              </w:rPr>
            </w:pPr>
            <w:r w:rsidRPr="003A5427">
              <w:rPr>
                <w:b/>
              </w:rPr>
              <w:t>Ventilation inverter board (1)</w:t>
            </w:r>
          </w:p>
          <w:p w14:paraId="401B2A1D" w14:textId="77777777" w:rsidR="003A5427" w:rsidRPr="003A5427" w:rsidRDefault="003A5427" w:rsidP="003A5427">
            <w:pPr>
              <w:pStyle w:val="Table"/>
              <w:jc w:val="center"/>
              <w:rPr>
                <w:b/>
              </w:rPr>
            </w:pPr>
            <w:r w:rsidRPr="003A5427">
              <w:rPr>
                <w:b/>
              </w:rPr>
              <w:t>(main board)</w:t>
            </w:r>
          </w:p>
        </w:tc>
        <w:tc>
          <w:tcPr>
            <w:tcW w:w="1634" w:type="dxa"/>
            <w:shd w:val="clear" w:color="auto" w:fill="C6D9F1" w:themeFill="text2" w:themeFillTint="33"/>
          </w:tcPr>
          <w:p w14:paraId="6D2B7FE9" w14:textId="77777777" w:rsidR="003A5427" w:rsidRPr="003A5427" w:rsidRDefault="003A5427" w:rsidP="003A5427">
            <w:pPr>
              <w:pStyle w:val="Table"/>
              <w:jc w:val="center"/>
              <w:rPr>
                <w:b/>
              </w:rPr>
            </w:pPr>
            <w:r w:rsidRPr="003A5427">
              <w:rPr>
                <w:b/>
              </w:rPr>
              <w:t>Ventilation inverter board (2)</w:t>
            </w:r>
          </w:p>
          <w:p w14:paraId="38D704A2" w14:textId="77777777" w:rsidR="003A5427" w:rsidRPr="003A5427" w:rsidRDefault="003A5427" w:rsidP="003A5427">
            <w:pPr>
              <w:pStyle w:val="Table"/>
              <w:jc w:val="center"/>
              <w:rPr>
                <w:b/>
              </w:rPr>
            </w:pPr>
            <w:r w:rsidRPr="003A5427">
              <w:rPr>
                <w:b/>
              </w:rPr>
              <w:t>(sub board)</w:t>
            </w:r>
          </w:p>
        </w:tc>
      </w:tr>
      <w:tr w:rsidR="003A5427" w:rsidRPr="003A74D6" w14:paraId="03C828D8" w14:textId="77777777" w:rsidTr="003A5427">
        <w:trPr>
          <w:trHeight w:val="64"/>
          <w:jc w:val="right"/>
        </w:trPr>
        <w:tc>
          <w:tcPr>
            <w:tcW w:w="1271" w:type="dxa"/>
            <w:vMerge w:val="restart"/>
            <w:vAlign w:val="center"/>
          </w:tcPr>
          <w:p w14:paraId="51F9C0B3" w14:textId="77777777" w:rsidR="003A5427" w:rsidRPr="003A5427" w:rsidRDefault="003A5427" w:rsidP="003A5427">
            <w:pPr>
              <w:pStyle w:val="Table"/>
            </w:pPr>
            <w:r w:rsidRPr="003A5427">
              <w:t>Major</w:t>
            </w:r>
          </w:p>
          <w:p w14:paraId="5ED17178" w14:textId="06961A33" w:rsidR="003A5427" w:rsidRPr="003A5427" w:rsidRDefault="003A5427" w:rsidP="003A5427">
            <w:pPr>
              <w:pStyle w:val="Table"/>
            </w:pPr>
            <w:r w:rsidRPr="003A5427">
              <w:t>fittings</w:t>
            </w:r>
          </w:p>
        </w:tc>
        <w:tc>
          <w:tcPr>
            <w:tcW w:w="4394" w:type="dxa"/>
            <w:vAlign w:val="center"/>
          </w:tcPr>
          <w:p w14:paraId="23FAFD69" w14:textId="77777777" w:rsidR="003A5427" w:rsidRPr="003A5427" w:rsidRDefault="003A5427" w:rsidP="003A5427">
            <w:pPr>
              <w:pStyle w:val="Table"/>
            </w:pPr>
            <w:r w:rsidRPr="003A5427">
              <w:t>Controller</w:t>
            </w:r>
          </w:p>
        </w:tc>
        <w:tc>
          <w:tcPr>
            <w:tcW w:w="1701" w:type="dxa"/>
            <w:vAlign w:val="center"/>
          </w:tcPr>
          <w:p w14:paraId="6ED85F70" w14:textId="77777777" w:rsidR="003A5427" w:rsidRPr="003A5427" w:rsidRDefault="003A5427" w:rsidP="003A5427">
            <w:pPr>
              <w:pStyle w:val="Table"/>
              <w:jc w:val="center"/>
            </w:pPr>
            <w:r w:rsidRPr="003A5427">
              <w:t>○</w:t>
            </w:r>
          </w:p>
        </w:tc>
        <w:tc>
          <w:tcPr>
            <w:tcW w:w="1634" w:type="dxa"/>
            <w:vAlign w:val="center"/>
          </w:tcPr>
          <w:p w14:paraId="7DD231A9" w14:textId="77777777" w:rsidR="003A5427" w:rsidRPr="003A5427" w:rsidRDefault="003A5427" w:rsidP="003A5427">
            <w:pPr>
              <w:pStyle w:val="Table"/>
              <w:jc w:val="center"/>
            </w:pPr>
            <w:r w:rsidRPr="003A5427">
              <w:t>－</w:t>
            </w:r>
          </w:p>
        </w:tc>
      </w:tr>
      <w:tr w:rsidR="003A5427" w:rsidRPr="003A74D6" w14:paraId="2BA85B16" w14:textId="77777777" w:rsidTr="003A5427">
        <w:trPr>
          <w:trHeight w:val="123"/>
          <w:jc w:val="right"/>
        </w:trPr>
        <w:tc>
          <w:tcPr>
            <w:tcW w:w="1271" w:type="dxa"/>
            <w:vMerge/>
            <w:vAlign w:val="center"/>
          </w:tcPr>
          <w:p w14:paraId="30D3911B" w14:textId="77777777" w:rsidR="003A5427" w:rsidRPr="003A5427" w:rsidRDefault="003A5427" w:rsidP="003A5427">
            <w:pPr>
              <w:pStyle w:val="Table"/>
            </w:pPr>
          </w:p>
        </w:tc>
        <w:tc>
          <w:tcPr>
            <w:tcW w:w="4394" w:type="dxa"/>
            <w:vAlign w:val="center"/>
          </w:tcPr>
          <w:p w14:paraId="3F7279D9" w14:textId="77777777" w:rsidR="003A5427" w:rsidRPr="003A5427" w:rsidRDefault="003A5427" w:rsidP="003A5427">
            <w:pPr>
              <w:pStyle w:val="Table"/>
            </w:pPr>
            <w:r w:rsidRPr="003A5427">
              <w:t>Programmable display</w:t>
            </w:r>
          </w:p>
          <w:p w14:paraId="25B946C9" w14:textId="77777777" w:rsidR="003A5427" w:rsidRPr="003A5427" w:rsidRDefault="003A5427" w:rsidP="003A5427">
            <w:pPr>
              <w:pStyle w:val="Table"/>
            </w:pPr>
            <w:r w:rsidRPr="003A5427">
              <w:t xml:space="preserve">(display of jet fan and inverter operating status as well as independent control of jet </w:t>
            </w:r>
            <w:r w:rsidRPr="003A5427">
              <w:lastRenderedPageBreak/>
              <w:t>fans)</w:t>
            </w:r>
          </w:p>
        </w:tc>
        <w:tc>
          <w:tcPr>
            <w:tcW w:w="1701" w:type="dxa"/>
            <w:vAlign w:val="center"/>
          </w:tcPr>
          <w:p w14:paraId="4FDD5566" w14:textId="77777777" w:rsidR="003A5427" w:rsidRPr="003A5427" w:rsidRDefault="003A5427" w:rsidP="003A5427">
            <w:pPr>
              <w:pStyle w:val="Table"/>
              <w:jc w:val="center"/>
            </w:pPr>
            <w:r w:rsidRPr="003A5427">
              <w:lastRenderedPageBreak/>
              <w:t>○</w:t>
            </w:r>
          </w:p>
        </w:tc>
        <w:tc>
          <w:tcPr>
            <w:tcW w:w="1634" w:type="dxa"/>
            <w:vAlign w:val="center"/>
          </w:tcPr>
          <w:p w14:paraId="792215B9" w14:textId="77777777" w:rsidR="003A5427" w:rsidRPr="003A5427" w:rsidRDefault="003A5427" w:rsidP="003A5427">
            <w:pPr>
              <w:pStyle w:val="Table"/>
              <w:jc w:val="center"/>
            </w:pPr>
            <w:r w:rsidRPr="003A5427">
              <w:t>－</w:t>
            </w:r>
          </w:p>
        </w:tc>
      </w:tr>
      <w:tr w:rsidR="003A5427" w:rsidRPr="003A74D6" w14:paraId="638F43FD" w14:textId="77777777" w:rsidTr="003A5427">
        <w:trPr>
          <w:trHeight w:val="2240"/>
          <w:jc w:val="right"/>
        </w:trPr>
        <w:tc>
          <w:tcPr>
            <w:tcW w:w="1271" w:type="dxa"/>
            <w:vMerge/>
            <w:vAlign w:val="center"/>
          </w:tcPr>
          <w:p w14:paraId="74BB1EA6" w14:textId="77777777" w:rsidR="003A5427" w:rsidRPr="003A5427" w:rsidRDefault="003A5427" w:rsidP="003A5427">
            <w:pPr>
              <w:pStyle w:val="Table"/>
            </w:pPr>
          </w:p>
        </w:tc>
        <w:tc>
          <w:tcPr>
            <w:tcW w:w="4394" w:type="dxa"/>
            <w:vAlign w:val="center"/>
          </w:tcPr>
          <w:p w14:paraId="4993C755" w14:textId="77777777" w:rsidR="003A5427" w:rsidRPr="003A5427" w:rsidRDefault="003A5427" w:rsidP="003A5427">
            <w:pPr>
              <w:pStyle w:val="Table"/>
            </w:pPr>
            <w:r w:rsidRPr="003A5427">
              <w:t>Inverter section</w:t>
            </w:r>
          </w:p>
          <w:p w14:paraId="4552D9A0" w14:textId="77777777" w:rsidR="003A5427" w:rsidRPr="003A5427" w:rsidRDefault="003A5427" w:rsidP="00ED4DB3">
            <w:pPr>
              <w:pStyle w:val="Table"/>
              <w:numPr>
                <w:ilvl w:val="0"/>
                <w:numId w:val="13"/>
              </w:numPr>
              <w:ind w:left="460"/>
            </w:pPr>
            <w:r w:rsidRPr="003A5427">
              <w:t>Circuit breaker</w:t>
            </w:r>
          </w:p>
          <w:p w14:paraId="1673AF7C" w14:textId="77777777" w:rsidR="003A5427" w:rsidRPr="003A5427" w:rsidRDefault="003A5427" w:rsidP="00ED4DB3">
            <w:pPr>
              <w:pStyle w:val="Table"/>
              <w:numPr>
                <w:ilvl w:val="0"/>
                <w:numId w:val="13"/>
              </w:numPr>
              <w:ind w:left="460"/>
            </w:pPr>
            <w:r w:rsidRPr="003A5427">
              <w:t>12-phase rectifier transformer</w:t>
            </w:r>
          </w:p>
          <w:p w14:paraId="6F1FF226" w14:textId="77777777" w:rsidR="003A5427" w:rsidRPr="003A5427" w:rsidRDefault="003A5427" w:rsidP="00ED4DB3">
            <w:pPr>
              <w:pStyle w:val="Table"/>
              <w:numPr>
                <w:ilvl w:val="0"/>
                <w:numId w:val="13"/>
              </w:numPr>
              <w:ind w:left="460"/>
            </w:pPr>
            <w:r w:rsidRPr="003A5427">
              <w:t>AC reactor</w:t>
            </w:r>
          </w:p>
          <w:p w14:paraId="37998E4C" w14:textId="77777777" w:rsidR="003A5427" w:rsidRPr="003A5427" w:rsidRDefault="003A5427" w:rsidP="00ED4DB3">
            <w:pPr>
              <w:pStyle w:val="Table"/>
              <w:numPr>
                <w:ilvl w:val="0"/>
                <w:numId w:val="13"/>
              </w:numPr>
              <w:ind w:left="460"/>
            </w:pPr>
            <w:r w:rsidRPr="003A5427">
              <w:t>Input noise filter</w:t>
            </w:r>
          </w:p>
          <w:p w14:paraId="18F4C211" w14:textId="77777777" w:rsidR="003A5427" w:rsidRPr="003A5427" w:rsidRDefault="003A5427" w:rsidP="00ED4DB3">
            <w:pPr>
              <w:pStyle w:val="Table"/>
              <w:numPr>
                <w:ilvl w:val="0"/>
                <w:numId w:val="13"/>
              </w:numPr>
              <w:ind w:left="460"/>
            </w:pPr>
            <w:r w:rsidRPr="003A5427">
              <w:t>AC drive</w:t>
            </w:r>
          </w:p>
          <w:p w14:paraId="00C5D275" w14:textId="77777777" w:rsidR="003A5427" w:rsidRPr="003A5427" w:rsidRDefault="003A5427" w:rsidP="00ED4DB3">
            <w:pPr>
              <w:pStyle w:val="Table"/>
              <w:numPr>
                <w:ilvl w:val="0"/>
                <w:numId w:val="13"/>
              </w:numPr>
              <w:ind w:left="460"/>
            </w:pPr>
            <w:r w:rsidRPr="003A5427">
              <w:t>Feedback type sine wave filter</w:t>
            </w:r>
          </w:p>
          <w:p w14:paraId="40278289" w14:textId="77777777" w:rsidR="003A5427" w:rsidRPr="003A5427" w:rsidRDefault="003A5427" w:rsidP="00ED4DB3">
            <w:pPr>
              <w:pStyle w:val="Table"/>
              <w:numPr>
                <w:ilvl w:val="0"/>
                <w:numId w:val="13"/>
              </w:numPr>
              <w:ind w:left="460"/>
            </w:pPr>
            <w:r w:rsidRPr="003A5427">
              <w:t>Zero-phase AC unit</w:t>
            </w:r>
          </w:p>
          <w:p w14:paraId="46C785CE" w14:textId="77777777" w:rsidR="003A5427" w:rsidRPr="003A5427" w:rsidRDefault="003A5427" w:rsidP="00ED4DB3">
            <w:pPr>
              <w:pStyle w:val="Table"/>
              <w:numPr>
                <w:ilvl w:val="0"/>
                <w:numId w:val="13"/>
              </w:numPr>
              <w:ind w:left="460"/>
            </w:pPr>
            <w:r w:rsidRPr="003A5427">
              <w:t>Earth-fault overcurrent relay</w:t>
            </w:r>
          </w:p>
        </w:tc>
        <w:tc>
          <w:tcPr>
            <w:tcW w:w="1701" w:type="dxa"/>
            <w:vAlign w:val="center"/>
          </w:tcPr>
          <w:p w14:paraId="6F651270" w14:textId="77777777" w:rsidR="003A5427" w:rsidRPr="003A5427" w:rsidRDefault="003A5427" w:rsidP="003A5427">
            <w:pPr>
              <w:pStyle w:val="Table"/>
              <w:jc w:val="center"/>
            </w:pPr>
            <w:r w:rsidRPr="003A5427">
              <w:t>○</w:t>
            </w:r>
          </w:p>
        </w:tc>
        <w:tc>
          <w:tcPr>
            <w:tcW w:w="1634" w:type="dxa"/>
            <w:vAlign w:val="center"/>
          </w:tcPr>
          <w:p w14:paraId="13815464" w14:textId="77777777" w:rsidR="003A5427" w:rsidRPr="003A5427" w:rsidRDefault="003A5427" w:rsidP="003A5427">
            <w:pPr>
              <w:pStyle w:val="Table"/>
              <w:jc w:val="center"/>
            </w:pPr>
            <w:r w:rsidRPr="003A5427">
              <w:t>○</w:t>
            </w:r>
          </w:p>
        </w:tc>
      </w:tr>
      <w:tr w:rsidR="003A5427" w:rsidRPr="003A74D6" w14:paraId="4D46A682" w14:textId="77777777" w:rsidTr="003A5427">
        <w:trPr>
          <w:trHeight w:val="135"/>
          <w:jc w:val="right"/>
        </w:trPr>
        <w:tc>
          <w:tcPr>
            <w:tcW w:w="1271" w:type="dxa"/>
            <w:vAlign w:val="center"/>
          </w:tcPr>
          <w:p w14:paraId="0A301B94" w14:textId="77777777" w:rsidR="003A5427" w:rsidRPr="003A5427" w:rsidRDefault="003A5427" w:rsidP="003A5427">
            <w:pPr>
              <w:pStyle w:val="Table"/>
            </w:pPr>
            <w:r w:rsidRPr="003A5427">
              <w:t>Interface</w:t>
            </w:r>
          </w:p>
        </w:tc>
        <w:tc>
          <w:tcPr>
            <w:tcW w:w="4394" w:type="dxa"/>
            <w:vAlign w:val="center"/>
          </w:tcPr>
          <w:p w14:paraId="729EA7FF" w14:textId="77777777" w:rsidR="003A5427" w:rsidRPr="003A5427" w:rsidRDefault="003A5427" w:rsidP="003A5427">
            <w:pPr>
              <w:pStyle w:val="Table"/>
            </w:pPr>
            <w:r w:rsidRPr="003A5427">
              <w:t>Ventilation measurement control board or ventilation operation board</w:t>
            </w:r>
          </w:p>
        </w:tc>
        <w:tc>
          <w:tcPr>
            <w:tcW w:w="1701" w:type="dxa"/>
            <w:vAlign w:val="center"/>
          </w:tcPr>
          <w:p w14:paraId="4B9FDA6C" w14:textId="77777777" w:rsidR="003A5427" w:rsidRPr="003A5427" w:rsidRDefault="003A5427" w:rsidP="003A5427">
            <w:pPr>
              <w:pStyle w:val="Table"/>
              <w:jc w:val="center"/>
            </w:pPr>
            <w:r w:rsidRPr="003A5427">
              <w:t>○</w:t>
            </w:r>
          </w:p>
        </w:tc>
        <w:tc>
          <w:tcPr>
            <w:tcW w:w="1634" w:type="dxa"/>
            <w:vAlign w:val="center"/>
          </w:tcPr>
          <w:p w14:paraId="4E8B3394" w14:textId="77777777" w:rsidR="003A5427" w:rsidRPr="003A5427" w:rsidRDefault="003A5427" w:rsidP="003A5427">
            <w:pPr>
              <w:pStyle w:val="Table"/>
              <w:jc w:val="center"/>
            </w:pPr>
            <w:r w:rsidRPr="003A5427">
              <w:t>－</w:t>
            </w:r>
          </w:p>
        </w:tc>
      </w:tr>
    </w:tbl>
    <w:p w14:paraId="73647733" w14:textId="51C128AB" w:rsidR="003A5427" w:rsidRDefault="003A5427" w:rsidP="003A5427">
      <w:pPr>
        <w:pStyle w:val="Note"/>
      </w:pPr>
    </w:p>
    <w:p w14:paraId="7A420C39" w14:textId="77777777" w:rsidR="003A5427" w:rsidRDefault="003A5427" w:rsidP="003A5427">
      <w:pPr>
        <w:pStyle w:val="Note"/>
      </w:pPr>
    </w:p>
    <w:p w14:paraId="03F1829C" w14:textId="5F5A24EB" w:rsidR="00352B4E" w:rsidRDefault="00352B4E" w:rsidP="003A5427">
      <w:pPr>
        <w:pStyle w:val="i"/>
      </w:pPr>
      <w:r>
        <w:t>(</w:t>
      </w:r>
      <w:r w:rsidR="003A5427">
        <w:t>ii)</w:t>
      </w:r>
      <w:r>
        <w:tab/>
        <w:t>Specifications</w:t>
      </w:r>
    </w:p>
    <w:p w14:paraId="632C5D82" w14:textId="5CE83C27" w:rsidR="00352B4E" w:rsidRDefault="00352B4E" w:rsidP="003A5427">
      <w:pPr>
        <w:pStyle w:val="dotted"/>
      </w:pPr>
      <w:r>
        <w:t>Measures to control high harmonics</w:t>
      </w:r>
    </w:p>
    <w:p w14:paraId="380C1EF7" w14:textId="77777777" w:rsidR="00352B4E" w:rsidRDefault="00352B4E" w:rsidP="003A5427">
      <w:pPr>
        <w:pStyle w:val="Text3"/>
        <w:ind w:leftChars="1546" w:left="3401"/>
      </w:pPr>
      <w:r>
        <w:t>The harmonic control method shall be a feedback type sinusoidal filter.</w:t>
      </w:r>
    </w:p>
    <w:p w14:paraId="440CC24C" w14:textId="3BF3900A" w:rsidR="00352B4E" w:rsidRDefault="00352B4E" w:rsidP="003A5427">
      <w:pPr>
        <w:pStyle w:val="Text3"/>
        <w:ind w:leftChars="1546" w:left="3401"/>
      </w:pPr>
      <w:r>
        <w:t>Harmonic current shall be under the maximum values listed in the ta</w:t>
      </w:r>
      <w:r w:rsidR="003A5427">
        <w:t>ble below:</w:t>
      </w:r>
    </w:p>
    <w:p w14:paraId="3886ABE9" w14:textId="77777777" w:rsidR="00352B4E" w:rsidRDefault="00352B4E" w:rsidP="003A5427">
      <w:pPr>
        <w:pStyle w:val="Note"/>
      </w:pPr>
    </w:p>
    <w:p w14:paraId="217DDC5E" w14:textId="7B509702" w:rsidR="00352B4E" w:rsidRDefault="00352B4E" w:rsidP="003A5427">
      <w:pPr>
        <w:pStyle w:val="TableTittle"/>
        <w:ind w:left="1134"/>
      </w:pPr>
      <w:r>
        <w:t xml:space="preserve">Table </w:t>
      </w:r>
      <w:r w:rsidR="003A5427">
        <w:t>55-10</w:t>
      </w:r>
      <w:r>
        <w:t>: Maximum Harmonic Current per 1 kW Contract Command</w:t>
      </w:r>
    </w:p>
    <w:p w14:paraId="747BCA00" w14:textId="77777777" w:rsidR="00352B4E" w:rsidRPr="003A5427" w:rsidRDefault="00352B4E" w:rsidP="003A5427">
      <w:pPr>
        <w:pStyle w:val="Text2"/>
        <w:jc w:val="right"/>
        <w:rPr>
          <w:sz w:val="20"/>
          <w:szCs w:val="20"/>
        </w:rPr>
      </w:pPr>
      <w:r w:rsidRPr="003A5427">
        <w:rPr>
          <w:sz w:val="20"/>
          <w:szCs w:val="20"/>
        </w:rPr>
        <w:t>(Units: mA/kW)</w:t>
      </w:r>
    </w:p>
    <w:tbl>
      <w:tblPr>
        <w:tblStyle w:val="ac"/>
        <w:tblW w:w="0" w:type="auto"/>
        <w:tblInd w:w="1165" w:type="dxa"/>
        <w:tblLook w:val="04A0" w:firstRow="1" w:lastRow="0" w:firstColumn="1" w:lastColumn="0" w:noHBand="0" w:noVBand="1"/>
      </w:tblPr>
      <w:tblGrid>
        <w:gridCol w:w="1565"/>
        <w:gridCol w:w="929"/>
        <w:gridCol w:w="929"/>
        <w:gridCol w:w="929"/>
        <w:gridCol w:w="929"/>
        <w:gridCol w:w="929"/>
        <w:gridCol w:w="929"/>
        <w:gridCol w:w="929"/>
        <w:gridCol w:w="1191"/>
      </w:tblGrid>
      <w:tr w:rsidR="003A5427" w:rsidRPr="003A74D6" w14:paraId="086EBEE8" w14:textId="77777777" w:rsidTr="003A5427">
        <w:tc>
          <w:tcPr>
            <w:tcW w:w="1620" w:type="dxa"/>
            <w:shd w:val="clear" w:color="auto" w:fill="C6D9F1" w:themeFill="text2" w:themeFillTint="33"/>
            <w:vAlign w:val="center"/>
          </w:tcPr>
          <w:p w14:paraId="7E7C11DF" w14:textId="77777777" w:rsidR="003A5427" w:rsidRPr="003A5427" w:rsidRDefault="003A5427" w:rsidP="003A5427">
            <w:pPr>
              <w:pStyle w:val="Table"/>
              <w:spacing w:after="24"/>
              <w:jc w:val="center"/>
              <w:rPr>
                <w:b/>
                <w:sz w:val="22"/>
                <w:szCs w:val="22"/>
              </w:rPr>
            </w:pPr>
            <w:r w:rsidRPr="003A5427">
              <w:rPr>
                <w:b/>
                <w:sz w:val="22"/>
                <w:szCs w:val="22"/>
              </w:rPr>
              <w:t>Receiving-side voltage</w:t>
            </w:r>
          </w:p>
        </w:tc>
        <w:tc>
          <w:tcPr>
            <w:tcW w:w="798" w:type="dxa"/>
            <w:shd w:val="clear" w:color="auto" w:fill="C6D9F1" w:themeFill="text2" w:themeFillTint="33"/>
            <w:vAlign w:val="center"/>
          </w:tcPr>
          <w:p w14:paraId="78C684E1" w14:textId="62D2D67D" w:rsidR="003A5427" w:rsidRPr="003A5427" w:rsidRDefault="003A5427" w:rsidP="003A5427">
            <w:pPr>
              <w:pStyle w:val="Table"/>
              <w:spacing w:after="24"/>
              <w:jc w:val="center"/>
              <w:rPr>
                <w:b/>
                <w:sz w:val="22"/>
                <w:szCs w:val="22"/>
              </w:rPr>
            </w:pPr>
            <w:r w:rsidRPr="003A5427">
              <w:rPr>
                <w:b/>
                <w:sz w:val="22"/>
                <w:szCs w:val="22"/>
              </w:rPr>
              <w:t>5</w:t>
            </w:r>
            <w:r w:rsidRPr="003A5427">
              <w:rPr>
                <w:b/>
                <w:sz w:val="22"/>
                <w:szCs w:val="22"/>
                <w:vertAlign w:val="superscript"/>
              </w:rPr>
              <w:t>th</w:t>
            </w:r>
            <w:r>
              <w:rPr>
                <w:b/>
                <w:sz w:val="22"/>
                <w:szCs w:val="22"/>
              </w:rPr>
              <w:t xml:space="preserve"> </w:t>
            </w:r>
            <w:r w:rsidRPr="003A5427">
              <w:rPr>
                <w:b/>
                <w:sz w:val="22"/>
                <w:szCs w:val="22"/>
              </w:rPr>
              <w:t>order</w:t>
            </w:r>
          </w:p>
        </w:tc>
        <w:tc>
          <w:tcPr>
            <w:tcW w:w="761" w:type="dxa"/>
            <w:shd w:val="clear" w:color="auto" w:fill="C6D9F1" w:themeFill="text2" w:themeFillTint="33"/>
            <w:vAlign w:val="center"/>
          </w:tcPr>
          <w:p w14:paraId="72E4A917" w14:textId="2B40AB4F" w:rsidR="003A5427" w:rsidRPr="003A5427" w:rsidRDefault="003A5427" w:rsidP="003A5427">
            <w:pPr>
              <w:pStyle w:val="Table"/>
              <w:spacing w:after="24"/>
              <w:jc w:val="center"/>
              <w:rPr>
                <w:b/>
                <w:sz w:val="22"/>
                <w:szCs w:val="22"/>
              </w:rPr>
            </w:pPr>
            <w:r w:rsidRPr="003A5427">
              <w:rPr>
                <w:b/>
                <w:sz w:val="22"/>
                <w:szCs w:val="22"/>
              </w:rPr>
              <w:t>7</w:t>
            </w:r>
            <w:r w:rsidRPr="003A5427">
              <w:rPr>
                <w:b/>
                <w:sz w:val="22"/>
                <w:szCs w:val="22"/>
                <w:vertAlign w:val="superscript"/>
              </w:rPr>
              <w:t>th</w:t>
            </w:r>
            <w:r>
              <w:rPr>
                <w:b/>
                <w:sz w:val="22"/>
                <w:szCs w:val="22"/>
              </w:rPr>
              <w:t xml:space="preserve"> </w:t>
            </w:r>
            <w:r w:rsidRPr="003A5427">
              <w:rPr>
                <w:b/>
                <w:sz w:val="22"/>
                <w:szCs w:val="22"/>
              </w:rPr>
              <w:t>order</w:t>
            </w:r>
          </w:p>
        </w:tc>
        <w:tc>
          <w:tcPr>
            <w:tcW w:w="850" w:type="dxa"/>
            <w:shd w:val="clear" w:color="auto" w:fill="C6D9F1" w:themeFill="text2" w:themeFillTint="33"/>
            <w:vAlign w:val="center"/>
          </w:tcPr>
          <w:p w14:paraId="4937D336" w14:textId="20961338" w:rsidR="003A5427" w:rsidRPr="003A5427" w:rsidRDefault="003A5427" w:rsidP="003A5427">
            <w:pPr>
              <w:pStyle w:val="Table"/>
              <w:spacing w:after="24"/>
              <w:jc w:val="center"/>
              <w:rPr>
                <w:b/>
                <w:sz w:val="22"/>
                <w:szCs w:val="22"/>
              </w:rPr>
            </w:pPr>
            <w:r w:rsidRPr="003A5427">
              <w:rPr>
                <w:b/>
                <w:sz w:val="22"/>
                <w:szCs w:val="22"/>
              </w:rPr>
              <w:t>11</w:t>
            </w:r>
            <w:r w:rsidRPr="003A5427">
              <w:rPr>
                <w:b/>
                <w:sz w:val="22"/>
                <w:szCs w:val="22"/>
                <w:vertAlign w:val="superscript"/>
              </w:rPr>
              <w:t>th</w:t>
            </w:r>
            <w:r>
              <w:rPr>
                <w:b/>
                <w:sz w:val="22"/>
                <w:szCs w:val="22"/>
              </w:rPr>
              <w:t xml:space="preserve"> </w:t>
            </w:r>
            <w:r w:rsidRPr="003A5427">
              <w:rPr>
                <w:b/>
                <w:sz w:val="22"/>
                <w:szCs w:val="22"/>
              </w:rPr>
              <w:t>order</w:t>
            </w:r>
          </w:p>
        </w:tc>
        <w:tc>
          <w:tcPr>
            <w:tcW w:w="851" w:type="dxa"/>
            <w:shd w:val="clear" w:color="auto" w:fill="C6D9F1" w:themeFill="text2" w:themeFillTint="33"/>
            <w:vAlign w:val="center"/>
          </w:tcPr>
          <w:p w14:paraId="7DAEA232" w14:textId="31E37B83" w:rsidR="003A5427" w:rsidRPr="003A5427" w:rsidRDefault="003A5427" w:rsidP="003A5427">
            <w:pPr>
              <w:pStyle w:val="Table"/>
              <w:spacing w:after="24"/>
              <w:jc w:val="center"/>
              <w:rPr>
                <w:b/>
                <w:sz w:val="22"/>
                <w:szCs w:val="22"/>
              </w:rPr>
            </w:pPr>
            <w:r w:rsidRPr="003A5427">
              <w:rPr>
                <w:b/>
                <w:sz w:val="22"/>
                <w:szCs w:val="22"/>
              </w:rPr>
              <w:t>13</w:t>
            </w:r>
            <w:r w:rsidRPr="003A5427">
              <w:rPr>
                <w:b/>
                <w:sz w:val="22"/>
                <w:szCs w:val="22"/>
                <w:vertAlign w:val="superscript"/>
              </w:rPr>
              <w:t>th</w:t>
            </w:r>
            <w:r>
              <w:rPr>
                <w:b/>
                <w:sz w:val="22"/>
                <w:szCs w:val="22"/>
              </w:rPr>
              <w:t xml:space="preserve"> </w:t>
            </w:r>
            <w:r w:rsidRPr="003A5427">
              <w:rPr>
                <w:b/>
                <w:sz w:val="22"/>
                <w:szCs w:val="22"/>
              </w:rPr>
              <w:t>order</w:t>
            </w:r>
          </w:p>
        </w:tc>
        <w:tc>
          <w:tcPr>
            <w:tcW w:w="850" w:type="dxa"/>
            <w:shd w:val="clear" w:color="auto" w:fill="C6D9F1" w:themeFill="text2" w:themeFillTint="33"/>
            <w:vAlign w:val="center"/>
          </w:tcPr>
          <w:p w14:paraId="2F91415D" w14:textId="4F4D58C4" w:rsidR="003A5427" w:rsidRPr="003A5427" w:rsidRDefault="003A5427" w:rsidP="003A5427">
            <w:pPr>
              <w:pStyle w:val="Table"/>
              <w:spacing w:after="24"/>
              <w:jc w:val="center"/>
              <w:rPr>
                <w:b/>
                <w:sz w:val="22"/>
                <w:szCs w:val="22"/>
              </w:rPr>
            </w:pPr>
            <w:r w:rsidRPr="003A5427">
              <w:rPr>
                <w:b/>
                <w:sz w:val="22"/>
                <w:szCs w:val="22"/>
              </w:rPr>
              <w:t>17</w:t>
            </w:r>
            <w:r w:rsidRPr="003A5427">
              <w:rPr>
                <w:b/>
                <w:sz w:val="22"/>
                <w:szCs w:val="22"/>
                <w:vertAlign w:val="superscript"/>
              </w:rPr>
              <w:t>th</w:t>
            </w:r>
            <w:r>
              <w:rPr>
                <w:b/>
                <w:sz w:val="22"/>
                <w:szCs w:val="22"/>
              </w:rPr>
              <w:t xml:space="preserve"> </w:t>
            </w:r>
            <w:r w:rsidRPr="003A5427">
              <w:rPr>
                <w:b/>
                <w:sz w:val="22"/>
                <w:szCs w:val="22"/>
              </w:rPr>
              <w:t>order</w:t>
            </w:r>
          </w:p>
        </w:tc>
        <w:tc>
          <w:tcPr>
            <w:tcW w:w="851" w:type="dxa"/>
            <w:shd w:val="clear" w:color="auto" w:fill="C6D9F1" w:themeFill="text2" w:themeFillTint="33"/>
            <w:vAlign w:val="center"/>
          </w:tcPr>
          <w:p w14:paraId="72856785" w14:textId="722DE6E4" w:rsidR="003A5427" w:rsidRPr="003A5427" w:rsidRDefault="003A5427" w:rsidP="003A5427">
            <w:pPr>
              <w:pStyle w:val="Table"/>
              <w:spacing w:after="24"/>
              <w:jc w:val="center"/>
              <w:rPr>
                <w:b/>
                <w:sz w:val="22"/>
                <w:szCs w:val="22"/>
              </w:rPr>
            </w:pPr>
            <w:r w:rsidRPr="003A5427">
              <w:rPr>
                <w:b/>
                <w:sz w:val="22"/>
                <w:szCs w:val="22"/>
              </w:rPr>
              <w:t>19</w:t>
            </w:r>
            <w:r w:rsidRPr="003A5427">
              <w:rPr>
                <w:b/>
                <w:sz w:val="22"/>
                <w:szCs w:val="22"/>
                <w:vertAlign w:val="superscript"/>
              </w:rPr>
              <w:t>th</w:t>
            </w:r>
            <w:r>
              <w:rPr>
                <w:b/>
                <w:sz w:val="22"/>
                <w:szCs w:val="22"/>
              </w:rPr>
              <w:t xml:space="preserve"> </w:t>
            </w:r>
            <w:r w:rsidRPr="003A5427">
              <w:rPr>
                <w:b/>
                <w:sz w:val="22"/>
                <w:szCs w:val="22"/>
              </w:rPr>
              <w:t>order</w:t>
            </w:r>
          </w:p>
        </w:tc>
        <w:tc>
          <w:tcPr>
            <w:tcW w:w="850" w:type="dxa"/>
            <w:shd w:val="clear" w:color="auto" w:fill="C6D9F1" w:themeFill="text2" w:themeFillTint="33"/>
            <w:vAlign w:val="center"/>
          </w:tcPr>
          <w:p w14:paraId="02E15840" w14:textId="23458E4E" w:rsidR="003A5427" w:rsidRPr="003A5427" w:rsidRDefault="003A5427" w:rsidP="003A5427">
            <w:pPr>
              <w:pStyle w:val="Table"/>
              <w:spacing w:after="24"/>
              <w:jc w:val="center"/>
              <w:rPr>
                <w:b/>
                <w:sz w:val="22"/>
                <w:szCs w:val="22"/>
              </w:rPr>
            </w:pPr>
            <w:r w:rsidRPr="003A5427">
              <w:rPr>
                <w:b/>
                <w:sz w:val="22"/>
                <w:szCs w:val="22"/>
              </w:rPr>
              <w:t>23</w:t>
            </w:r>
            <w:r w:rsidRPr="003A5427">
              <w:rPr>
                <w:b/>
                <w:sz w:val="22"/>
                <w:szCs w:val="22"/>
                <w:vertAlign w:val="superscript"/>
              </w:rPr>
              <w:t>rd</w:t>
            </w:r>
            <w:r>
              <w:rPr>
                <w:b/>
                <w:sz w:val="22"/>
                <w:szCs w:val="22"/>
              </w:rPr>
              <w:t xml:space="preserve"> </w:t>
            </w:r>
            <w:r w:rsidRPr="003A5427">
              <w:rPr>
                <w:b/>
                <w:sz w:val="22"/>
                <w:szCs w:val="22"/>
              </w:rPr>
              <w:t>order</w:t>
            </w:r>
          </w:p>
        </w:tc>
        <w:tc>
          <w:tcPr>
            <w:tcW w:w="1276" w:type="dxa"/>
            <w:shd w:val="clear" w:color="auto" w:fill="C6D9F1" w:themeFill="text2" w:themeFillTint="33"/>
            <w:vAlign w:val="center"/>
          </w:tcPr>
          <w:p w14:paraId="1A033757" w14:textId="64C569CE" w:rsidR="003A5427" w:rsidRPr="003A5427" w:rsidRDefault="003A5427" w:rsidP="003A5427">
            <w:pPr>
              <w:pStyle w:val="Table"/>
              <w:spacing w:after="24"/>
              <w:jc w:val="center"/>
              <w:rPr>
                <w:b/>
                <w:sz w:val="22"/>
                <w:szCs w:val="22"/>
              </w:rPr>
            </w:pPr>
            <w:r w:rsidRPr="003A5427">
              <w:rPr>
                <w:b/>
                <w:sz w:val="22"/>
                <w:szCs w:val="22"/>
              </w:rPr>
              <w:t>Over 23</w:t>
            </w:r>
            <w:r w:rsidRPr="003A5427">
              <w:rPr>
                <w:b/>
                <w:sz w:val="22"/>
                <w:szCs w:val="22"/>
                <w:vertAlign w:val="superscript"/>
              </w:rPr>
              <w:t>rd</w:t>
            </w:r>
            <w:r>
              <w:rPr>
                <w:b/>
                <w:sz w:val="22"/>
                <w:szCs w:val="22"/>
              </w:rPr>
              <w:t xml:space="preserve"> </w:t>
            </w:r>
            <w:r w:rsidRPr="003A5427">
              <w:rPr>
                <w:b/>
                <w:sz w:val="22"/>
                <w:szCs w:val="22"/>
              </w:rPr>
              <w:t>order</w:t>
            </w:r>
          </w:p>
        </w:tc>
      </w:tr>
      <w:tr w:rsidR="003A5427" w:rsidRPr="003A74D6" w14:paraId="2A1793F6" w14:textId="77777777" w:rsidTr="003A5427">
        <w:tc>
          <w:tcPr>
            <w:tcW w:w="1620" w:type="dxa"/>
            <w:vAlign w:val="center"/>
          </w:tcPr>
          <w:p w14:paraId="1B9E7A8A" w14:textId="77777777" w:rsidR="003A5427" w:rsidRPr="003A5427" w:rsidRDefault="003A5427" w:rsidP="003A5427">
            <w:pPr>
              <w:pStyle w:val="Table"/>
              <w:spacing w:after="24"/>
              <w:jc w:val="center"/>
              <w:rPr>
                <w:sz w:val="22"/>
                <w:szCs w:val="22"/>
              </w:rPr>
            </w:pPr>
            <w:r w:rsidRPr="003A5427">
              <w:rPr>
                <w:sz w:val="22"/>
                <w:szCs w:val="22"/>
              </w:rPr>
              <w:t>22 kV</w:t>
            </w:r>
          </w:p>
        </w:tc>
        <w:tc>
          <w:tcPr>
            <w:tcW w:w="798" w:type="dxa"/>
            <w:vAlign w:val="center"/>
          </w:tcPr>
          <w:p w14:paraId="29CFB2B6" w14:textId="77777777" w:rsidR="003A5427" w:rsidRPr="003A5427" w:rsidRDefault="003A5427" w:rsidP="003A5427">
            <w:pPr>
              <w:pStyle w:val="Table"/>
              <w:spacing w:after="24"/>
              <w:jc w:val="center"/>
              <w:rPr>
                <w:sz w:val="22"/>
                <w:szCs w:val="22"/>
              </w:rPr>
            </w:pPr>
            <w:r w:rsidRPr="003A5427">
              <w:rPr>
                <w:sz w:val="22"/>
                <w:szCs w:val="22"/>
              </w:rPr>
              <w:t>1.8</w:t>
            </w:r>
          </w:p>
        </w:tc>
        <w:tc>
          <w:tcPr>
            <w:tcW w:w="761" w:type="dxa"/>
            <w:vAlign w:val="center"/>
          </w:tcPr>
          <w:p w14:paraId="2007BAE6" w14:textId="77777777" w:rsidR="003A5427" w:rsidRPr="003A5427" w:rsidRDefault="003A5427" w:rsidP="003A5427">
            <w:pPr>
              <w:pStyle w:val="Table"/>
              <w:spacing w:after="24"/>
              <w:jc w:val="center"/>
              <w:rPr>
                <w:sz w:val="22"/>
                <w:szCs w:val="22"/>
              </w:rPr>
            </w:pPr>
            <w:r w:rsidRPr="003A5427">
              <w:rPr>
                <w:sz w:val="22"/>
                <w:szCs w:val="22"/>
              </w:rPr>
              <w:t>1.3</w:t>
            </w:r>
          </w:p>
        </w:tc>
        <w:tc>
          <w:tcPr>
            <w:tcW w:w="850" w:type="dxa"/>
            <w:vAlign w:val="center"/>
          </w:tcPr>
          <w:p w14:paraId="6399C7AB" w14:textId="77777777" w:rsidR="003A5427" w:rsidRPr="003A5427" w:rsidRDefault="003A5427" w:rsidP="003A5427">
            <w:pPr>
              <w:pStyle w:val="Table"/>
              <w:spacing w:after="24"/>
              <w:jc w:val="center"/>
              <w:rPr>
                <w:sz w:val="22"/>
                <w:szCs w:val="22"/>
              </w:rPr>
            </w:pPr>
            <w:r w:rsidRPr="003A5427">
              <w:rPr>
                <w:sz w:val="22"/>
                <w:szCs w:val="22"/>
              </w:rPr>
              <w:t>0.82</w:t>
            </w:r>
          </w:p>
        </w:tc>
        <w:tc>
          <w:tcPr>
            <w:tcW w:w="851" w:type="dxa"/>
            <w:vAlign w:val="center"/>
          </w:tcPr>
          <w:p w14:paraId="1D8DDB37" w14:textId="77777777" w:rsidR="003A5427" w:rsidRPr="003A5427" w:rsidRDefault="003A5427" w:rsidP="003A5427">
            <w:pPr>
              <w:pStyle w:val="Table"/>
              <w:spacing w:after="24"/>
              <w:jc w:val="center"/>
              <w:rPr>
                <w:sz w:val="22"/>
                <w:szCs w:val="22"/>
              </w:rPr>
            </w:pPr>
            <w:r w:rsidRPr="003A5427">
              <w:rPr>
                <w:sz w:val="22"/>
                <w:szCs w:val="22"/>
              </w:rPr>
              <w:t>0.69</w:t>
            </w:r>
          </w:p>
        </w:tc>
        <w:tc>
          <w:tcPr>
            <w:tcW w:w="850" w:type="dxa"/>
            <w:vAlign w:val="center"/>
          </w:tcPr>
          <w:p w14:paraId="661F9CA1" w14:textId="77777777" w:rsidR="003A5427" w:rsidRPr="003A5427" w:rsidRDefault="003A5427" w:rsidP="003A5427">
            <w:pPr>
              <w:pStyle w:val="Table"/>
              <w:spacing w:after="24"/>
              <w:jc w:val="center"/>
              <w:rPr>
                <w:sz w:val="22"/>
                <w:szCs w:val="22"/>
              </w:rPr>
            </w:pPr>
            <w:r w:rsidRPr="003A5427">
              <w:rPr>
                <w:sz w:val="22"/>
                <w:szCs w:val="22"/>
              </w:rPr>
              <w:t>0.53</w:t>
            </w:r>
          </w:p>
        </w:tc>
        <w:tc>
          <w:tcPr>
            <w:tcW w:w="851" w:type="dxa"/>
            <w:vAlign w:val="center"/>
          </w:tcPr>
          <w:p w14:paraId="65C8A98C" w14:textId="77777777" w:rsidR="003A5427" w:rsidRPr="003A5427" w:rsidRDefault="003A5427" w:rsidP="003A5427">
            <w:pPr>
              <w:pStyle w:val="Table"/>
              <w:spacing w:after="24"/>
              <w:jc w:val="center"/>
              <w:rPr>
                <w:sz w:val="22"/>
                <w:szCs w:val="22"/>
              </w:rPr>
            </w:pPr>
            <w:r w:rsidRPr="003A5427">
              <w:rPr>
                <w:sz w:val="22"/>
                <w:szCs w:val="22"/>
              </w:rPr>
              <w:t>0.47</w:t>
            </w:r>
          </w:p>
        </w:tc>
        <w:tc>
          <w:tcPr>
            <w:tcW w:w="850" w:type="dxa"/>
            <w:vAlign w:val="center"/>
          </w:tcPr>
          <w:p w14:paraId="5E1D50A0" w14:textId="77777777" w:rsidR="003A5427" w:rsidRPr="003A5427" w:rsidRDefault="003A5427" w:rsidP="003A5427">
            <w:pPr>
              <w:pStyle w:val="Table"/>
              <w:spacing w:after="24"/>
              <w:jc w:val="center"/>
              <w:rPr>
                <w:sz w:val="22"/>
                <w:szCs w:val="22"/>
              </w:rPr>
            </w:pPr>
            <w:r w:rsidRPr="003A5427">
              <w:rPr>
                <w:sz w:val="22"/>
                <w:szCs w:val="22"/>
              </w:rPr>
              <w:t>0.39</w:t>
            </w:r>
          </w:p>
        </w:tc>
        <w:tc>
          <w:tcPr>
            <w:tcW w:w="1276" w:type="dxa"/>
            <w:vAlign w:val="center"/>
          </w:tcPr>
          <w:p w14:paraId="25AAF221" w14:textId="77777777" w:rsidR="003A5427" w:rsidRPr="003A5427" w:rsidRDefault="003A5427" w:rsidP="003A5427">
            <w:pPr>
              <w:pStyle w:val="Table"/>
              <w:spacing w:after="24"/>
              <w:jc w:val="center"/>
              <w:rPr>
                <w:sz w:val="22"/>
                <w:szCs w:val="22"/>
              </w:rPr>
            </w:pPr>
            <w:r w:rsidRPr="003A5427">
              <w:rPr>
                <w:sz w:val="22"/>
                <w:szCs w:val="22"/>
              </w:rPr>
              <w:t>0.36</w:t>
            </w:r>
          </w:p>
        </w:tc>
      </w:tr>
    </w:tbl>
    <w:p w14:paraId="7677BE9E" w14:textId="77777777" w:rsidR="00352B4E" w:rsidRDefault="00352B4E" w:rsidP="003A5427">
      <w:pPr>
        <w:pStyle w:val="Note"/>
      </w:pPr>
    </w:p>
    <w:p w14:paraId="134A10E8" w14:textId="242A25ED" w:rsidR="00352B4E" w:rsidRDefault="00352B4E" w:rsidP="00002B52">
      <w:pPr>
        <w:pStyle w:val="dotted"/>
      </w:pPr>
      <w:r>
        <w:t>Measures to control surge voltage</w:t>
      </w:r>
      <w:r w:rsidR="003A5427">
        <w:t xml:space="preserve">:  </w:t>
      </w:r>
      <w:r>
        <w:t>Output voltage amplitude shall no more than 700V to inhibit surge voltage generated by jet fan motors.</w:t>
      </w:r>
    </w:p>
    <w:p w14:paraId="4B789E98" w14:textId="035BAC27" w:rsidR="00352B4E" w:rsidRDefault="00352B4E" w:rsidP="00002B52">
      <w:pPr>
        <w:pStyle w:val="dotted"/>
      </w:pPr>
      <w:r>
        <w:t>Measures to control noise</w:t>
      </w:r>
      <w:r w:rsidR="003A5427">
        <w:t xml:space="preserve">:  </w:t>
      </w:r>
      <w:r>
        <w:t>Leakage current shall be no more than 300mA to inhibit noise to AM radio broadcast waves and metal circuits from electromagnetic noise.</w:t>
      </w:r>
    </w:p>
    <w:p w14:paraId="6D691032" w14:textId="7951310F" w:rsidR="00352B4E" w:rsidRDefault="00814C44" w:rsidP="00814C44">
      <w:pPr>
        <w:pStyle w:val="11"/>
      </w:pPr>
      <w:bookmarkStart w:id="120" w:name="_Toc514417503"/>
      <w:r>
        <w:t>(4)</w:t>
      </w:r>
      <w:r>
        <w:tab/>
        <w:t>Jet Fan Equipment</w:t>
      </w:r>
      <w:bookmarkEnd w:id="120"/>
    </w:p>
    <w:p w14:paraId="729F4C57" w14:textId="1178EA31" w:rsidR="00352B4E" w:rsidRDefault="00814C44" w:rsidP="00814C44">
      <w:pPr>
        <w:pStyle w:val="a5"/>
      </w:pPr>
      <w:r>
        <w:t>(a)</w:t>
      </w:r>
      <w:r>
        <w:tab/>
      </w:r>
      <w:r w:rsidR="00352B4E">
        <w:t>Application</w:t>
      </w:r>
    </w:p>
    <w:p w14:paraId="6440A14F" w14:textId="0EFA7E0D" w:rsidR="00352B4E" w:rsidRDefault="00352B4E" w:rsidP="00814C44">
      <w:pPr>
        <w:pStyle w:val="Text3"/>
      </w:pPr>
      <w:r>
        <w:t xml:space="preserve">This section applies to jet fans and other equipment (collectively referred to as </w:t>
      </w:r>
      <w:r w:rsidR="00814C44">
        <w:t>“</w:t>
      </w:r>
      <w:r>
        <w:t>equipment</w:t>
      </w:r>
      <w:r w:rsidR="00814C44">
        <w:t>”).</w:t>
      </w:r>
    </w:p>
    <w:p w14:paraId="2EF39DD5" w14:textId="561FFE6F" w:rsidR="00352B4E" w:rsidRDefault="00814C44" w:rsidP="00814C44">
      <w:pPr>
        <w:pStyle w:val="a5"/>
      </w:pPr>
      <w:r>
        <w:t>(b)</w:t>
      </w:r>
      <w:r w:rsidR="00352B4E">
        <w:tab/>
        <w:t>Equipment Overview</w:t>
      </w:r>
    </w:p>
    <w:p w14:paraId="52FACE5E" w14:textId="519AC36E" w:rsidR="00352B4E" w:rsidRDefault="00352B4E" w:rsidP="00814C44">
      <w:pPr>
        <w:pStyle w:val="i"/>
      </w:pPr>
      <w:r>
        <w:t>(</w:t>
      </w:r>
      <w:r w:rsidR="00814C44">
        <w:t>i)</w:t>
      </w:r>
      <w:r>
        <w:tab/>
        <w:t>Location of Use</w:t>
      </w:r>
    </w:p>
    <w:p w14:paraId="7ACBCBC1" w14:textId="77777777" w:rsidR="00352B4E" w:rsidRDefault="00352B4E" w:rsidP="00814C44">
      <w:pPr>
        <w:pStyle w:val="Text3"/>
        <w:ind w:leftChars="1482" w:left="3260"/>
      </w:pPr>
      <w:r>
        <w:t>Location of use shall be inside the tunnel.</w:t>
      </w:r>
    </w:p>
    <w:p w14:paraId="7754A29F" w14:textId="7984B6BD" w:rsidR="00352B4E" w:rsidRDefault="00814C44" w:rsidP="00814C44">
      <w:pPr>
        <w:pStyle w:val="i"/>
      </w:pPr>
      <w:r>
        <w:t>(ii)</w:t>
      </w:r>
      <w:r w:rsidR="00352B4E">
        <w:tab/>
        <w:t>Ambient Conditions</w:t>
      </w:r>
    </w:p>
    <w:p w14:paraId="04EFA32E" w14:textId="126DA38E" w:rsidR="00352B4E" w:rsidRDefault="00352B4E" w:rsidP="000B19FB">
      <w:pPr>
        <w:pStyle w:val="dotted"/>
      </w:pPr>
      <w:r>
        <w:t>Temperatures</w:t>
      </w:r>
      <w:r w:rsidR="000B19FB">
        <w:t xml:space="preserve">:  </w:t>
      </w:r>
      <w:r>
        <w:t>Outdoor</w:t>
      </w:r>
      <w:r w:rsidR="000B19FB">
        <w:t xml:space="preserve">  </w:t>
      </w:r>
      <w:r>
        <w:t>- 10°C to + 40°C</w:t>
      </w:r>
    </w:p>
    <w:p w14:paraId="7853C119" w14:textId="341EDFC6" w:rsidR="00352B4E" w:rsidRDefault="00352B4E" w:rsidP="000B19FB">
      <w:pPr>
        <w:pStyle w:val="dotted"/>
      </w:pPr>
      <w:r>
        <w:t>Humidity</w:t>
      </w:r>
      <w:r w:rsidR="000B19FB">
        <w:t xml:space="preserve">:  </w:t>
      </w:r>
      <w:r>
        <w:t>Outdoor</w:t>
      </w:r>
      <w:r>
        <w:tab/>
        <w:t>85% RH maximum</w:t>
      </w:r>
    </w:p>
    <w:p w14:paraId="4023CE6C" w14:textId="77777777" w:rsidR="00352B4E" w:rsidRDefault="00352B4E" w:rsidP="000B19FB">
      <w:pPr>
        <w:pStyle w:val="Note"/>
      </w:pPr>
    </w:p>
    <w:p w14:paraId="38B2E644" w14:textId="3CA44A78" w:rsidR="00352B4E" w:rsidRDefault="000B19FB" w:rsidP="000B19FB">
      <w:pPr>
        <w:pStyle w:val="a5"/>
      </w:pPr>
      <w:r>
        <w:t>(c)</w:t>
      </w:r>
      <w:r w:rsidR="00352B4E">
        <w:tab/>
        <w:t>Structure</w:t>
      </w:r>
    </w:p>
    <w:p w14:paraId="4238A129" w14:textId="183A6AB0" w:rsidR="00352B4E" w:rsidRDefault="00352B4E" w:rsidP="000B19FB">
      <w:pPr>
        <w:pStyle w:val="i"/>
      </w:pPr>
      <w:r>
        <w:lastRenderedPageBreak/>
        <w:t>(</w:t>
      </w:r>
      <w:r w:rsidR="000B19FB">
        <w:t>i)</w:t>
      </w:r>
      <w:r>
        <w:tab/>
        <w:t>Equipment configuration</w:t>
      </w:r>
    </w:p>
    <w:p w14:paraId="118B6F4C" w14:textId="2EFEE44E" w:rsidR="00352B4E" w:rsidRDefault="00352B4E" w:rsidP="000B19FB">
      <w:pPr>
        <w:pStyle w:val="TableTittle"/>
      </w:pPr>
      <w:r>
        <w:t xml:space="preserve">Table </w:t>
      </w:r>
      <w:r w:rsidR="000B19FB">
        <w:t>55-11</w:t>
      </w:r>
      <w:r>
        <w:t>: Jet Fan Equipment Configuration</w:t>
      </w:r>
    </w:p>
    <w:tbl>
      <w:tblPr>
        <w:tblW w:w="807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696"/>
        <w:gridCol w:w="2461"/>
        <w:gridCol w:w="1681"/>
        <w:gridCol w:w="874"/>
        <w:gridCol w:w="1367"/>
      </w:tblGrid>
      <w:tr w:rsidR="000B19FB" w:rsidRPr="003A74D6" w14:paraId="5F0698AE" w14:textId="77777777" w:rsidTr="000B19FB">
        <w:trPr>
          <w:trHeight w:val="322"/>
          <w:jc w:val="right"/>
        </w:trPr>
        <w:tc>
          <w:tcPr>
            <w:tcW w:w="1696" w:type="dxa"/>
            <w:shd w:val="clear" w:color="auto" w:fill="C6D9F1" w:themeFill="text2" w:themeFillTint="33"/>
          </w:tcPr>
          <w:p w14:paraId="70A275D9" w14:textId="77777777" w:rsidR="000B19FB" w:rsidRPr="000B19FB" w:rsidRDefault="000B19FB" w:rsidP="000B19FB">
            <w:pPr>
              <w:pStyle w:val="Table"/>
              <w:jc w:val="center"/>
              <w:rPr>
                <w:b/>
              </w:rPr>
            </w:pPr>
            <w:r w:rsidRPr="000B19FB">
              <w:rPr>
                <w:b/>
              </w:rPr>
              <w:t>Equipment</w:t>
            </w:r>
          </w:p>
        </w:tc>
        <w:tc>
          <w:tcPr>
            <w:tcW w:w="2461" w:type="dxa"/>
            <w:shd w:val="clear" w:color="auto" w:fill="C6D9F1" w:themeFill="text2" w:themeFillTint="33"/>
          </w:tcPr>
          <w:p w14:paraId="239000A4" w14:textId="77777777" w:rsidR="000B19FB" w:rsidRPr="000B19FB" w:rsidRDefault="000B19FB" w:rsidP="000B19FB">
            <w:pPr>
              <w:pStyle w:val="Table"/>
              <w:jc w:val="center"/>
              <w:rPr>
                <w:b/>
              </w:rPr>
            </w:pPr>
            <w:r w:rsidRPr="000B19FB">
              <w:rPr>
                <w:b/>
              </w:rPr>
              <w:t>Type</w:t>
            </w:r>
          </w:p>
        </w:tc>
        <w:tc>
          <w:tcPr>
            <w:tcW w:w="1681" w:type="dxa"/>
            <w:shd w:val="clear" w:color="auto" w:fill="C6D9F1" w:themeFill="text2" w:themeFillTint="33"/>
          </w:tcPr>
          <w:p w14:paraId="66756253" w14:textId="77777777" w:rsidR="000B19FB" w:rsidRPr="000B19FB" w:rsidRDefault="000B19FB" w:rsidP="000B19FB">
            <w:pPr>
              <w:pStyle w:val="Table"/>
              <w:jc w:val="center"/>
              <w:rPr>
                <w:b/>
              </w:rPr>
            </w:pPr>
            <w:r w:rsidRPr="000B19FB">
              <w:rPr>
                <w:b/>
              </w:rPr>
              <w:t>Specifications</w:t>
            </w:r>
          </w:p>
        </w:tc>
        <w:tc>
          <w:tcPr>
            <w:tcW w:w="874" w:type="dxa"/>
            <w:shd w:val="clear" w:color="auto" w:fill="C6D9F1" w:themeFill="text2" w:themeFillTint="33"/>
          </w:tcPr>
          <w:p w14:paraId="404A06AF" w14:textId="77777777" w:rsidR="000B19FB" w:rsidRPr="000B19FB" w:rsidRDefault="000B19FB" w:rsidP="000B19FB">
            <w:pPr>
              <w:pStyle w:val="Table"/>
              <w:jc w:val="center"/>
              <w:rPr>
                <w:b/>
              </w:rPr>
            </w:pPr>
            <w:r w:rsidRPr="000B19FB">
              <w:rPr>
                <w:b/>
              </w:rPr>
              <w:t>Unit</w:t>
            </w:r>
          </w:p>
        </w:tc>
        <w:tc>
          <w:tcPr>
            <w:tcW w:w="1367" w:type="dxa"/>
            <w:shd w:val="clear" w:color="auto" w:fill="C6D9F1" w:themeFill="text2" w:themeFillTint="33"/>
          </w:tcPr>
          <w:p w14:paraId="72EF3D11" w14:textId="77777777" w:rsidR="000B19FB" w:rsidRPr="000B19FB" w:rsidRDefault="000B19FB" w:rsidP="000B19FB">
            <w:pPr>
              <w:pStyle w:val="Table"/>
              <w:jc w:val="center"/>
              <w:rPr>
                <w:b/>
              </w:rPr>
            </w:pPr>
            <w:r w:rsidRPr="000B19FB">
              <w:rPr>
                <w:b/>
              </w:rPr>
              <w:t>Qty.</w:t>
            </w:r>
          </w:p>
        </w:tc>
      </w:tr>
      <w:tr w:rsidR="000B19FB" w:rsidRPr="003A74D6" w14:paraId="248527B0" w14:textId="77777777" w:rsidTr="000B19FB">
        <w:trPr>
          <w:trHeight w:val="314"/>
          <w:jc w:val="right"/>
        </w:trPr>
        <w:tc>
          <w:tcPr>
            <w:tcW w:w="1696" w:type="dxa"/>
            <w:vAlign w:val="center"/>
          </w:tcPr>
          <w:p w14:paraId="230826E9" w14:textId="5D65B8D5" w:rsidR="000B19FB" w:rsidRPr="000B19FB" w:rsidRDefault="000B19FB" w:rsidP="000B19FB">
            <w:pPr>
              <w:pStyle w:val="Table"/>
            </w:pPr>
            <w:r w:rsidRPr="000B19FB">
              <w:t>Jet fan</w:t>
            </w:r>
          </w:p>
        </w:tc>
        <w:tc>
          <w:tcPr>
            <w:tcW w:w="2461" w:type="dxa"/>
            <w:vAlign w:val="center"/>
          </w:tcPr>
          <w:p w14:paraId="0AC990D7" w14:textId="77777777" w:rsidR="000B19FB" w:rsidRPr="000B19FB" w:rsidRDefault="000B19FB" w:rsidP="000B19FB">
            <w:pPr>
              <w:pStyle w:val="Table"/>
            </w:pPr>
            <w:r w:rsidRPr="000B19FB">
              <w:t>Motor Driven In-Tunnel Axial Flow Type. High Velocity Type</w:t>
            </w:r>
          </w:p>
        </w:tc>
        <w:tc>
          <w:tcPr>
            <w:tcW w:w="1681" w:type="dxa"/>
            <w:vAlign w:val="center"/>
          </w:tcPr>
          <w:p w14:paraId="71C63390" w14:textId="77777777" w:rsidR="000B19FB" w:rsidRPr="000B19FB" w:rsidRDefault="000B19FB" w:rsidP="000B19FB">
            <w:pPr>
              <w:pStyle w:val="Table"/>
              <w:jc w:val="center"/>
            </w:pPr>
            <w:r w:rsidRPr="000B19FB">
              <w:t>JFX-1250</w:t>
            </w:r>
          </w:p>
        </w:tc>
        <w:tc>
          <w:tcPr>
            <w:tcW w:w="874" w:type="dxa"/>
            <w:vAlign w:val="center"/>
          </w:tcPr>
          <w:p w14:paraId="5BB502A3" w14:textId="77777777" w:rsidR="000B19FB" w:rsidRPr="000B19FB" w:rsidRDefault="000B19FB" w:rsidP="000B19FB">
            <w:pPr>
              <w:pStyle w:val="Table"/>
              <w:jc w:val="center"/>
            </w:pPr>
            <w:r w:rsidRPr="000B19FB">
              <w:t>Units</w:t>
            </w:r>
          </w:p>
        </w:tc>
        <w:tc>
          <w:tcPr>
            <w:tcW w:w="1367" w:type="dxa"/>
            <w:vAlign w:val="center"/>
          </w:tcPr>
          <w:p w14:paraId="4A3313A3" w14:textId="77777777" w:rsidR="000B19FB" w:rsidRPr="000B19FB" w:rsidRDefault="000B19FB" w:rsidP="000B19FB">
            <w:pPr>
              <w:pStyle w:val="Table"/>
              <w:jc w:val="center"/>
            </w:pPr>
            <w:r w:rsidRPr="000B19FB">
              <w:t>15</w:t>
            </w:r>
          </w:p>
        </w:tc>
      </w:tr>
      <w:tr w:rsidR="000B19FB" w:rsidRPr="003A74D6" w14:paraId="29A21A8F" w14:textId="77777777" w:rsidTr="000B19FB">
        <w:trPr>
          <w:trHeight w:val="185"/>
          <w:jc w:val="right"/>
        </w:trPr>
        <w:tc>
          <w:tcPr>
            <w:tcW w:w="1696" w:type="dxa"/>
            <w:vAlign w:val="center"/>
          </w:tcPr>
          <w:p w14:paraId="23504BC1" w14:textId="77777777" w:rsidR="000B19FB" w:rsidRPr="000B19FB" w:rsidRDefault="000B19FB" w:rsidP="000B19FB">
            <w:pPr>
              <w:pStyle w:val="Table"/>
            </w:pPr>
            <w:r w:rsidRPr="000B19FB">
              <w:t>Hanging fittings</w:t>
            </w:r>
          </w:p>
        </w:tc>
        <w:tc>
          <w:tcPr>
            <w:tcW w:w="2461" w:type="dxa"/>
            <w:vAlign w:val="center"/>
          </w:tcPr>
          <w:p w14:paraId="5A76E329" w14:textId="77777777" w:rsidR="000B19FB" w:rsidRPr="000B19FB" w:rsidRDefault="000B19FB" w:rsidP="000B19FB">
            <w:pPr>
              <w:pStyle w:val="Table"/>
            </w:pPr>
          </w:p>
        </w:tc>
        <w:tc>
          <w:tcPr>
            <w:tcW w:w="1681" w:type="dxa"/>
            <w:vAlign w:val="center"/>
          </w:tcPr>
          <w:p w14:paraId="1DF570A4" w14:textId="77777777" w:rsidR="000B19FB" w:rsidRPr="000B19FB" w:rsidRDefault="000B19FB" w:rsidP="000B19FB">
            <w:pPr>
              <w:pStyle w:val="Table"/>
              <w:jc w:val="center"/>
            </w:pPr>
          </w:p>
        </w:tc>
        <w:tc>
          <w:tcPr>
            <w:tcW w:w="874" w:type="dxa"/>
            <w:vAlign w:val="center"/>
          </w:tcPr>
          <w:p w14:paraId="6BEF07C3" w14:textId="77777777" w:rsidR="000B19FB" w:rsidRPr="000B19FB" w:rsidRDefault="000B19FB" w:rsidP="000B19FB">
            <w:pPr>
              <w:pStyle w:val="Table"/>
              <w:jc w:val="center"/>
            </w:pPr>
            <w:r w:rsidRPr="000B19FB">
              <w:t>Set</w:t>
            </w:r>
          </w:p>
        </w:tc>
        <w:tc>
          <w:tcPr>
            <w:tcW w:w="1367" w:type="dxa"/>
            <w:vAlign w:val="center"/>
          </w:tcPr>
          <w:p w14:paraId="4C09A8EB" w14:textId="77777777" w:rsidR="000B19FB" w:rsidRPr="000B19FB" w:rsidRDefault="000B19FB" w:rsidP="000B19FB">
            <w:pPr>
              <w:pStyle w:val="Table"/>
              <w:jc w:val="center"/>
            </w:pPr>
            <w:r w:rsidRPr="000B19FB">
              <w:t>15</w:t>
            </w:r>
          </w:p>
        </w:tc>
      </w:tr>
      <w:tr w:rsidR="000B19FB" w:rsidRPr="003A74D6" w14:paraId="39A6E14D" w14:textId="77777777" w:rsidTr="000B19FB">
        <w:trPr>
          <w:trHeight w:val="185"/>
          <w:jc w:val="right"/>
        </w:trPr>
        <w:tc>
          <w:tcPr>
            <w:tcW w:w="1696" w:type="dxa"/>
            <w:vMerge w:val="restart"/>
            <w:vAlign w:val="center"/>
          </w:tcPr>
          <w:p w14:paraId="4AE1BBF6" w14:textId="77777777" w:rsidR="000B19FB" w:rsidRPr="000B19FB" w:rsidRDefault="000B19FB" w:rsidP="000B19FB">
            <w:pPr>
              <w:pStyle w:val="Table"/>
            </w:pPr>
            <w:r w:rsidRPr="000B19FB">
              <w:t>Manual switchbox</w:t>
            </w:r>
          </w:p>
        </w:tc>
        <w:tc>
          <w:tcPr>
            <w:tcW w:w="2461" w:type="dxa"/>
            <w:vMerge w:val="restart"/>
            <w:vAlign w:val="center"/>
          </w:tcPr>
          <w:p w14:paraId="50F4A84E" w14:textId="77777777" w:rsidR="000B19FB" w:rsidRPr="000B19FB" w:rsidRDefault="000B19FB" w:rsidP="000B19FB">
            <w:pPr>
              <w:pStyle w:val="Table"/>
            </w:pPr>
            <w:r w:rsidRPr="000B19FB">
              <w:t>Outdoor wall-mounted enclosed type</w:t>
            </w:r>
          </w:p>
        </w:tc>
        <w:tc>
          <w:tcPr>
            <w:tcW w:w="1681" w:type="dxa"/>
            <w:vAlign w:val="center"/>
          </w:tcPr>
          <w:p w14:paraId="54E98D4E" w14:textId="77777777" w:rsidR="000B19FB" w:rsidRPr="000B19FB" w:rsidRDefault="000B19FB" w:rsidP="000B19FB">
            <w:pPr>
              <w:pStyle w:val="Table"/>
              <w:jc w:val="center"/>
            </w:pPr>
            <w:r w:rsidRPr="000B19FB">
              <w:t>Class 1 heat resistance</w:t>
            </w:r>
          </w:p>
        </w:tc>
        <w:tc>
          <w:tcPr>
            <w:tcW w:w="874" w:type="dxa"/>
            <w:vAlign w:val="center"/>
          </w:tcPr>
          <w:p w14:paraId="1EDEC26E" w14:textId="77777777" w:rsidR="000B19FB" w:rsidRPr="000B19FB" w:rsidRDefault="000B19FB" w:rsidP="000B19FB">
            <w:pPr>
              <w:pStyle w:val="Table"/>
              <w:jc w:val="center"/>
            </w:pPr>
            <w:r w:rsidRPr="000B19FB">
              <w:t>Panel</w:t>
            </w:r>
          </w:p>
        </w:tc>
        <w:tc>
          <w:tcPr>
            <w:tcW w:w="1367" w:type="dxa"/>
            <w:vAlign w:val="center"/>
          </w:tcPr>
          <w:p w14:paraId="62D5A850" w14:textId="77777777" w:rsidR="000B19FB" w:rsidRPr="000B19FB" w:rsidRDefault="000B19FB" w:rsidP="000B19FB">
            <w:pPr>
              <w:pStyle w:val="Table"/>
              <w:jc w:val="center"/>
            </w:pPr>
            <w:r w:rsidRPr="000B19FB">
              <w:t xml:space="preserve">4 </w:t>
            </w:r>
            <w:r w:rsidRPr="000B19FB">
              <w:br/>
              <w:t>for 2 units</w:t>
            </w:r>
          </w:p>
        </w:tc>
      </w:tr>
      <w:tr w:rsidR="000B19FB" w:rsidRPr="003A74D6" w14:paraId="26D581C0" w14:textId="77777777" w:rsidTr="000B19FB">
        <w:trPr>
          <w:trHeight w:val="280"/>
          <w:jc w:val="right"/>
        </w:trPr>
        <w:tc>
          <w:tcPr>
            <w:tcW w:w="1696" w:type="dxa"/>
            <w:vMerge/>
            <w:vAlign w:val="center"/>
          </w:tcPr>
          <w:p w14:paraId="521E1173" w14:textId="77777777" w:rsidR="000B19FB" w:rsidRPr="000B19FB" w:rsidRDefault="000B19FB" w:rsidP="000B19FB">
            <w:pPr>
              <w:pStyle w:val="Table"/>
            </w:pPr>
          </w:p>
        </w:tc>
        <w:tc>
          <w:tcPr>
            <w:tcW w:w="2461" w:type="dxa"/>
            <w:vMerge/>
            <w:vAlign w:val="center"/>
          </w:tcPr>
          <w:p w14:paraId="669057BE" w14:textId="77777777" w:rsidR="000B19FB" w:rsidRPr="000B19FB" w:rsidRDefault="000B19FB" w:rsidP="000B19FB">
            <w:pPr>
              <w:pStyle w:val="Table"/>
            </w:pPr>
          </w:p>
        </w:tc>
        <w:tc>
          <w:tcPr>
            <w:tcW w:w="1681" w:type="dxa"/>
            <w:vAlign w:val="center"/>
          </w:tcPr>
          <w:p w14:paraId="4A83149A" w14:textId="77777777" w:rsidR="000B19FB" w:rsidRPr="000B19FB" w:rsidRDefault="000B19FB" w:rsidP="000B19FB">
            <w:pPr>
              <w:pStyle w:val="Table"/>
              <w:jc w:val="center"/>
            </w:pPr>
          </w:p>
        </w:tc>
        <w:tc>
          <w:tcPr>
            <w:tcW w:w="874" w:type="dxa"/>
            <w:vAlign w:val="center"/>
          </w:tcPr>
          <w:p w14:paraId="21BA2619" w14:textId="77777777" w:rsidR="000B19FB" w:rsidRPr="000B19FB" w:rsidRDefault="000B19FB" w:rsidP="000B19FB">
            <w:pPr>
              <w:pStyle w:val="Table"/>
              <w:jc w:val="center"/>
            </w:pPr>
            <w:r w:rsidRPr="000B19FB">
              <w:t>Panel</w:t>
            </w:r>
          </w:p>
        </w:tc>
        <w:tc>
          <w:tcPr>
            <w:tcW w:w="1367" w:type="dxa"/>
            <w:vAlign w:val="center"/>
          </w:tcPr>
          <w:p w14:paraId="7D5451DD" w14:textId="77777777" w:rsidR="000B19FB" w:rsidRPr="000B19FB" w:rsidRDefault="000B19FB" w:rsidP="000B19FB">
            <w:pPr>
              <w:pStyle w:val="Table"/>
              <w:jc w:val="center"/>
            </w:pPr>
            <w:r w:rsidRPr="000B19FB">
              <w:t>3</w:t>
            </w:r>
            <w:r w:rsidRPr="000B19FB">
              <w:br/>
              <w:t>for 2 units</w:t>
            </w:r>
          </w:p>
        </w:tc>
      </w:tr>
      <w:tr w:rsidR="000B19FB" w:rsidRPr="003A74D6" w14:paraId="4217672C" w14:textId="77777777" w:rsidTr="000B19FB">
        <w:trPr>
          <w:trHeight w:val="345"/>
          <w:jc w:val="right"/>
        </w:trPr>
        <w:tc>
          <w:tcPr>
            <w:tcW w:w="1696" w:type="dxa"/>
            <w:vMerge/>
            <w:vAlign w:val="center"/>
          </w:tcPr>
          <w:p w14:paraId="67DF5CF8" w14:textId="77777777" w:rsidR="000B19FB" w:rsidRPr="000B19FB" w:rsidRDefault="000B19FB" w:rsidP="000B19FB">
            <w:pPr>
              <w:pStyle w:val="Table"/>
            </w:pPr>
          </w:p>
        </w:tc>
        <w:tc>
          <w:tcPr>
            <w:tcW w:w="2461" w:type="dxa"/>
            <w:vMerge/>
            <w:vAlign w:val="center"/>
          </w:tcPr>
          <w:p w14:paraId="7EFE7519" w14:textId="77777777" w:rsidR="000B19FB" w:rsidRPr="000B19FB" w:rsidRDefault="000B19FB" w:rsidP="000B19FB">
            <w:pPr>
              <w:pStyle w:val="Table"/>
            </w:pPr>
          </w:p>
        </w:tc>
        <w:tc>
          <w:tcPr>
            <w:tcW w:w="1681" w:type="dxa"/>
            <w:vAlign w:val="center"/>
          </w:tcPr>
          <w:p w14:paraId="02DF4C94" w14:textId="77777777" w:rsidR="000B19FB" w:rsidRPr="000B19FB" w:rsidRDefault="000B19FB" w:rsidP="000B19FB">
            <w:pPr>
              <w:pStyle w:val="Table"/>
              <w:jc w:val="center"/>
            </w:pPr>
          </w:p>
        </w:tc>
        <w:tc>
          <w:tcPr>
            <w:tcW w:w="874" w:type="dxa"/>
            <w:vAlign w:val="center"/>
          </w:tcPr>
          <w:p w14:paraId="4B896D0E" w14:textId="77777777" w:rsidR="000B19FB" w:rsidRPr="000B19FB" w:rsidRDefault="000B19FB" w:rsidP="000B19FB">
            <w:pPr>
              <w:pStyle w:val="Table"/>
              <w:jc w:val="center"/>
            </w:pPr>
            <w:r w:rsidRPr="000B19FB">
              <w:t>Panel</w:t>
            </w:r>
          </w:p>
        </w:tc>
        <w:tc>
          <w:tcPr>
            <w:tcW w:w="1367" w:type="dxa"/>
            <w:vAlign w:val="center"/>
          </w:tcPr>
          <w:p w14:paraId="7229A121" w14:textId="77777777" w:rsidR="000B19FB" w:rsidRPr="000B19FB" w:rsidRDefault="000B19FB" w:rsidP="000B19FB">
            <w:pPr>
              <w:pStyle w:val="Table"/>
              <w:jc w:val="center"/>
            </w:pPr>
            <w:r w:rsidRPr="000B19FB">
              <w:t>1</w:t>
            </w:r>
            <w:r w:rsidRPr="000B19FB">
              <w:br/>
              <w:t>for one unit</w:t>
            </w:r>
          </w:p>
        </w:tc>
      </w:tr>
    </w:tbl>
    <w:p w14:paraId="74F9CD7C" w14:textId="77777777" w:rsidR="000B19FB" w:rsidRDefault="000B19FB" w:rsidP="000B19FB">
      <w:pPr>
        <w:pStyle w:val="Note"/>
      </w:pPr>
    </w:p>
    <w:p w14:paraId="633D508E" w14:textId="1C9EAA91" w:rsidR="00352B4E" w:rsidRDefault="00352B4E" w:rsidP="000B19FB">
      <w:pPr>
        <w:pStyle w:val="i"/>
      </w:pPr>
      <w:r>
        <w:t>(</w:t>
      </w:r>
      <w:r w:rsidR="000B19FB">
        <w:t>ii</w:t>
      </w:r>
      <w:r>
        <w:t>)</w:t>
      </w:r>
      <w:r>
        <w:tab/>
        <w:t>Materials to be used</w:t>
      </w:r>
    </w:p>
    <w:p w14:paraId="4248358C" w14:textId="4E925DA0" w:rsidR="00352B4E" w:rsidRDefault="00352B4E" w:rsidP="000B19FB">
      <w:pPr>
        <w:pStyle w:val="Text3"/>
        <w:ind w:leftChars="1482" w:left="3260"/>
      </w:pPr>
      <w:r>
        <w:t>The following material, or alternatively material with equivalent or higher specifications shall be used.</w:t>
      </w:r>
    </w:p>
    <w:p w14:paraId="601EAB33" w14:textId="77777777" w:rsidR="000B19FB" w:rsidRDefault="000B19FB" w:rsidP="000B19FB">
      <w:pPr>
        <w:pStyle w:val="Note"/>
      </w:pPr>
    </w:p>
    <w:p w14:paraId="673B0D28" w14:textId="390703C5" w:rsidR="00352B4E" w:rsidRDefault="00352B4E" w:rsidP="000B19FB">
      <w:pPr>
        <w:pStyle w:val="TableTittle"/>
        <w:ind w:left="2268"/>
      </w:pPr>
      <w:r>
        <w:t xml:space="preserve">Table </w:t>
      </w:r>
      <w:r w:rsidR="000B19FB">
        <w:t>55-12</w:t>
      </w:r>
      <w:r>
        <w:t>: Material to be used for Jet Fan Equipment</w:t>
      </w:r>
    </w:p>
    <w:tbl>
      <w:tblPr>
        <w:tblW w:w="3890" w:type="pct"/>
        <w:tblInd w:w="2263"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CellMar>
          <w:left w:w="99" w:type="dxa"/>
          <w:right w:w="99" w:type="dxa"/>
        </w:tblCellMar>
        <w:tblLook w:val="0000" w:firstRow="0" w:lastRow="0" w:firstColumn="0" w:lastColumn="0" w:noHBand="0" w:noVBand="0"/>
      </w:tblPr>
      <w:tblGrid>
        <w:gridCol w:w="1447"/>
        <w:gridCol w:w="1736"/>
        <w:gridCol w:w="3182"/>
        <w:gridCol w:w="1731"/>
      </w:tblGrid>
      <w:tr w:rsidR="000B19FB" w:rsidRPr="003A74D6" w14:paraId="149A7C6A" w14:textId="77777777" w:rsidTr="000B19FB">
        <w:trPr>
          <w:trHeight w:val="300"/>
          <w:tblHeader/>
        </w:trPr>
        <w:tc>
          <w:tcPr>
            <w:tcW w:w="894" w:type="pct"/>
            <w:shd w:val="clear" w:color="auto" w:fill="C6D9F1" w:themeFill="text2" w:themeFillTint="33"/>
            <w:vAlign w:val="center"/>
          </w:tcPr>
          <w:p w14:paraId="43C7CC18" w14:textId="77777777" w:rsidR="000B19FB" w:rsidRPr="000B19FB" w:rsidRDefault="000B19FB" w:rsidP="000B19FB">
            <w:pPr>
              <w:pStyle w:val="Table"/>
              <w:jc w:val="center"/>
              <w:rPr>
                <w:b/>
              </w:rPr>
            </w:pPr>
            <w:r w:rsidRPr="000B19FB">
              <w:rPr>
                <w:b/>
              </w:rPr>
              <w:t>Category</w:t>
            </w:r>
          </w:p>
        </w:tc>
        <w:tc>
          <w:tcPr>
            <w:tcW w:w="1072" w:type="pct"/>
            <w:shd w:val="clear" w:color="auto" w:fill="C6D9F1" w:themeFill="text2" w:themeFillTint="33"/>
            <w:vAlign w:val="center"/>
          </w:tcPr>
          <w:p w14:paraId="62ED947A" w14:textId="77777777" w:rsidR="000B19FB" w:rsidRPr="000B19FB" w:rsidRDefault="000B19FB" w:rsidP="000B19FB">
            <w:pPr>
              <w:pStyle w:val="Table"/>
              <w:jc w:val="center"/>
              <w:rPr>
                <w:b/>
              </w:rPr>
            </w:pPr>
            <w:r w:rsidRPr="000B19FB">
              <w:rPr>
                <w:b/>
              </w:rPr>
              <w:t>Usage</w:t>
            </w:r>
          </w:p>
        </w:tc>
        <w:tc>
          <w:tcPr>
            <w:tcW w:w="1965" w:type="pct"/>
            <w:shd w:val="clear" w:color="auto" w:fill="C6D9F1" w:themeFill="text2" w:themeFillTint="33"/>
            <w:vAlign w:val="center"/>
          </w:tcPr>
          <w:p w14:paraId="4F65EB67" w14:textId="77777777" w:rsidR="000B19FB" w:rsidRPr="000B19FB" w:rsidRDefault="000B19FB" w:rsidP="000B19FB">
            <w:pPr>
              <w:pStyle w:val="Table"/>
              <w:jc w:val="center"/>
              <w:rPr>
                <w:b/>
              </w:rPr>
            </w:pPr>
            <w:r w:rsidRPr="000B19FB">
              <w:rPr>
                <w:b/>
              </w:rPr>
              <w:t>Material/Standard</w:t>
            </w:r>
          </w:p>
        </w:tc>
        <w:tc>
          <w:tcPr>
            <w:tcW w:w="1069" w:type="pct"/>
            <w:shd w:val="clear" w:color="auto" w:fill="C6D9F1" w:themeFill="text2" w:themeFillTint="33"/>
            <w:vAlign w:val="center"/>
          </w:tcPr>
          <w:p w14:paraId="1404BB84" w14:textId="77777777" w:rsidR="000B19FB" w:rsidRPr="000B19FB" w:rsidRDefault="000B19FB" w:rsidP="000B19FB">
            <w:pPr>
              <w:pStyle w:val="Table"/>
              <w:jc w:val="center"/>
              <w:rPr>
                <w:b/>
              </w:rPr>
            </w:pPr>
            <w:r w:rsidRPr="000B19FB">
              <w:rPr>
                <w:b/>
              </w:rPr>
              <w:t>Standard</w:t>
            </w:r>
          </w:p>
        </w:tc>
      </w:tr>
      <w:tr w:rsidR="000B19FB" w:rsidRPr="003A74D6" w14:paraId="7B1BFE62" w14:textId="77777777" w:rsidTr="000B19FB">
        <w:trPr>
          <w:cantSplit/>
          <w:trHeight w:val="320"/>
        </w:trPr>
        <w:tc>
          <w:tcPr>
            <w:tcW w:w="894" w:type="pct"/>
            <w:vMerge w:val="restart"/>
            <w:vAlign w:val="center"/>
          </w:tcPr>
          <w:p w14:paraId="05A3B099" w14:textId="77777777" w:rsidR="000B19FB" w:rsidRPr="000B19FB" w:rsidRDefault="000B19FB" w:rsidP="000B19FB">
            <w:pPr>
              <w:pStyle w:val="Table"/>
            </w:pPr>
            <w:r w:rsidRPr="000B19FB">
              <w:t>Jet fan</w:t>
            </w:r>
          </w:p>
        </w:tc>
        <w:tc>
          <w:tcPr>
            <w:tcW w:w="1072" w:type="pct"/>
            <w:vAlign w:val="center"/>
          </w:tcPr>
          <w:p w14:paraId="73BA98FF" w14:textId="77777777" w:rsidR="000B19FB" w:rsidRPr="000B19FB" w:rsidRDefault="000B19FB" w:rsidP="000B19FB">
            <w:pPr>
              <w:pStyle w:val="Table"/>
            </w:pPr>
            <w:r w:rsidRPr="000B19FB">
              <w:t>Casing</w:t>
            </w:r>
          </w:p>
        </w:tc>
        <w:tc>
          <w:tcPr>
            <w:tcW w:w="1965" w:type="pct"/>
            <w:vAlign w:val="center"/>
          </w:tcPr>
          <w:p w14:paraId="588C7069" w14:textId="77777777" w:rsidR="000B19FB" w:rsidRPr="000B19FB" w:rsidRDefault="000B19FB" w:rsidP="000B19FB">
            <w:pPr>
              <w:pStyle w:val="Table"/>
            </w:pPr>
            <w:r w:rsidRPr="000B19FB">
              <w:t>Stainless Steel Plate (SUS304)</w:t>
            </w:r>
          </w:p>
        </w:tc>
        <w:tc>
          <w:tcPr>
            <w:tcW w:w="1069" w:type="pct"/>
            <w:vAlign w:val="center"/>
          </w:tcPr>
          <w:p w14:paraId="1EC15D10" w14:textId="77777777" w:rsidR="000B19FB" w:rsidRPr="000B19FB" w:rsidRDefault="000B19FB" w:rsidP="000B19FB">
            <w:pPr>
              <w:pStyle w:val="Table"/>
              <w:jc w:val="center"/>
            </w:pPr>
            <w:r w:rsidRPr="000B19FB">
              <w:t>JIS G 4303</w:t>
            </w:r>
          </w:p>
        </w:tc>
      </w:tr>
      <w:tr w:rsidR="000B19FB" w:rsidRPr="003A74D6" w14:paraId="68058785" w14:textId="77777777" w:rsidTr="000B19FB">
        <w:trPr>
          <w:cantSplit/>
          <w:trHeight w:val="320"/>
        </w:trPr>
        <w:tc>
          <w:tcPr>
            <w:tcW w:w="894" w:type="pct"/>
            <w:vMerge/>
            <w:vAlign w:val="center"/>
          </w:tcPr>
          <w:p w14:paraId="7BFAF20E" w14:textId="77777777" w:rsidR="000B19FB" w:rsidRPr="000B19FB" w:rsidRDefault="000B19FB" w:rsidP="000B19FB">
            <w:pPr>
              <w:pStyle w:val="Table"/>
            </w:pPr>
          </w:p>
        </w:tc>
        <w:tc>
          <w:tcPr>
            <w:tcW w:w="1072" w:type="pct"/>
            <w:vAlign w:val="center"/>
          </w:tcPr>
          <w:p w14:paraId="6524F80C" w14:textId="77777777" w:rsidR="000B19FB" w:rsidRPr="000B19FB" w:rsidRDefault="000B19FB" w:rsidP="000B19FB">
            <w:pPr>
              <w:pStyle w:val="Table"/>
            </w:pPr>
            <w:r w:rsidRPr="000B19FB">
              <w:t>Perforated sheet metal</w:t>
            </w:r>
          </w:p>
        </w:tc>
        <w:tc>
          <w:tcPr>
            <w:tcW w:w="1965" w:type="pct"/>
            <w:vAlign w:val="center"/>
          </w:tcPr>
          <w:p w14:paraId="564CD307" w14:textId="77777777" w:rsidR="000B19FB" w:rsidRPr="000B19FB" w:rsidRDefault="000B19FB" w:rsidP="000B19FB">
            <w:pPr>
              <w:pStyle w:val="Table"/>
            </w:pPr>
            <w:r w:rsidRPr="000B19FB">
              <w:t>Stainless Steel Plate (SUS304)</w:t>
            </w:r>
          </w:p>
        </w:tc>
        <w:tc>
          <w:tcPr>
            <w:tcW w:w="1069" w:type="pct"/>
            <w:vAlign w:val="center"/>
          </w:tcPr>
          <w:p w14:paraId="5C48983F" w14:textId="77777777" w:rsidR="000B19FB" w:rsidRPr="000B19FB" w:rsidRDefault="000B19FB" w:rsidP="000B19FB">
            <w:pPr>
              <w:pStyle w:val="Table"/>
              <w:jc w:val="center"/>
            </w:pPr>
            <w:r w:rsidRPr="000B19FB">
              <w:t>JIS G 4303</w:t>
            </w:r>
          </w:p>
        </w:tc>
      </w:tr>
      <w:tr w:rsidR="000B19FB" w:rsidRPr="003A74D6" w14:paraId="64734D49" w14:textId="77777777" w:rsidTr="000B19FB">
        <w:trPr>
          <w:cantSplit/>
          <w:trHeight w:val="320"/>
        </w:trPr>
        <w:tc>
          <w:tcPr>
            <w:tcW w:w="894" w:type="pct"/>
            <w:vMerge/>
            <w:vAlign w:val="center"/>
          </w:tcPr>
          <w:p w14:paraId="372CE2F7" w14:textId="77777777" w:rsidR="000B19FB" w:rsidRPr="000B19FB" w:rsidRDefault="000B19FB" w:rsidP="000B19FB">
            <w:pPr>
              <w:pStyle w:val="Table"/>
            </w:pPr>
          </w:p>
        </w:tc>
        <w:tc>
          <w:tcPr>
            <w:tcW w:w="1072" w:type="pct"/>
            <w:vAlign w:val="center"/>
          </w:tcPr>
          <w:p w14:paraId="500BFBEA" w14:textId="77777777" w:rsidR="000B19FB" w:rsidRPr="000B19FB" w:rsidRDefault="000B19FB" w:rsidP="000B19FB">
            <w:pPr>
              <w:pStyle w:val="Table"/>
            </w:pPr>
            <w:r w:rsidRPr="000B19FB">
              <w:t>Exterior plate</w:t>
            </w:r>
          </w:p>
        </w:tc>
        <w:tc>
          <w:tcPr>
            <w:tcW w:w="1965" w:type="pct"/>
            <w:vAlign w:val="center"/>
          </w:tcPr>
          <w:p w14:paraId="76CC2635" w14:textId="77777777" w:rsidR="000B19FB" w:rsidRPr="000B19FB" w:rsidRDefault="000B19FB" w:rsidP="000B19FB">
            <w:pPr>
              <w:pStyle w:val="Table"/>
            </w:pPr>
            <w:r w:rsidRPr="000B19FB">
              <w:t>Stainless Steel Plate (SUS304)</w:t>
            </w:r>
          </w:p>
        </w:tc>
        <w:tc>
          <w:tcPr>
            <w:tcW w:w="1069" w:type="pct"/>
            <w:vAlign w:val="center"/>
          </w:tcPr>
          <w:p w14:paraId="10E2B62B" w14:textId="77777777" w:rsidR="000B19FB" w:rsidRPr="000B19FB" w:rsidRDefault="000B19FB" w:rsidP="000B19FB">
            <w:pPr>
              <w:pStyle w:val="Table"/>
              <w:jc w:val="center"/>
            </w:pPr>
            <w:r w:rsidRPr="000B19FB">
              <w:t>JIS G 4303</w:t>
            </w:r>
          </w:p>
        </w:tc>
      </w:tr>
      <w:tr w:rsidR="000B19FB" w:rsidRPr="003A74D6" w14:paraId="6BA8FA6C" w14:textId="77777777" w:rsidTr="000B19FB">
        <w:trPr>
          <w:cantSplit/>
          <w:trHeight w:val="320"/>
        </w:trPr>
        <w:tc>
          <w:tcPr>
            <w:tcW w:w="894" w:type="pct"/>
            <w:vMerge/>
            <w:vAlign w:val="center"/>
          </w:tcPr>
          <w:p w14:paraId="3668D62B" w14:textId="77777777" w:rsidR="000B19FB" w:rsidRPr="000B19FB" w:rsidRDefault="000B19FB" w:rsidP="000B19FB">
            <w:pPr>
              <w:pStyle w:val="Table"/>
            </w:pPr>
          </w:p>
        </w:tc>
        <w:tc>
          <w:tcPr>
            <w:tcW w:w="1072" w:type="pct"/>
            <w:vAlign w:val="center"/>
          </w:tcPr>
          <w:p w14:paraId="6EECF1A1" w14:textId="77777777" w:rsidR="000B19FB" w:rsidRPr="000B19FB" w:rsidRDefault="000B19FB" w:rsidP="000B19FB">
            <w:pPr>
              <w:pStyle w:val="Table"/>
            </w:pPr>
            <w:r w:rsidRPr="000B19FB">
              <w:t>Impeller</w:t>
            </w:r>
          </w:p>
        </w:tc>
        <w:tc>
          <w:tcPr>
            <w:tcW w:w="1965" w:type="pct"/>
            <w:vAlign w:val="center"/>
          </w:tcPr>
          <w:p w14:paraId="12FEAEAB" w14:textId="77777777" w:rsidR="000B19FB" w:rsidRPr="000B19FB" w:rsidRDefault="000B19FB" w:rsidP="000B19FB">
            <w:pPr>
              <w:pStyle w:val="Table"/>
            </w:pPr>
            <w:r w:rsidRPr="000B19FB">
              <w:t>Aluminum alloy casting</w:t>
            </w:r>
          </w:p>
        </w:tc>
        <w:tc>
          <w:tcPr>
            <w:tcW w:w="1069" w:type="pct"/>
            <w:vAlign w:val="center"/>
          </w:tcPr>
          <w:p w14:paraId="4F7F8F4A" w14:textId="77777777" w:rsidR="000B19FB" w:rsidRPr="000B19FB" w:rsidRDefault="000B19FB" w:rsidP="000B19FB">
            <w:pPr>
              <w:pStyle w:val="Table"/>
              <w:jc w:val="center"/>
            </w:pPr>
          </w:p>
        </w:tc>
      </w:tr>
      <w:tr w:rsidR="000B19FB" w:rsidRPr="003A74D6" w14:paraId="05062422" w14:textId="77777777" w:rsidTr="000B19FB">
        <w:trPr>
          <w:cantSplit/>
          <w:trHeight w:val="303"/>
        </w:trPr>
        <w:tc>
          <w:tcPr>
            <w:tcW w:w="894" w:type="pct"/>
            <w:vMerge/>
            <w:vAlign w:val="center"/>
          </w:tcPr>
          <w:p w14:paraId="4C9BFAB1" w14:textId="77777777" w:rsidR="000B19FB" w:rsidRPr="000B19FB" w:rsidRDefault="000B19FB" w:rsidP="000B19FB">
            <w:pPr>
              <w:pStyle w:val="Table"/>
            </w:pPr>
          </w:p>
        </w:tc>
        <w:tc>
          <w:tcPr>
            <w:tcW w:w="1072" w:type="pct"/>
            <w:vAlign w:val="center"/>
          </w:tcPr>
          <w:p w14:paraId="16ED4314" w14:textId="77777777" w:rsidR="000B19FB" w:rsidRPr="000B19FB" w:rsidRDefault="000B19FB" w:rsidP="000B19FB">
            <w:pPr>
              <w:pStyle w:val="Table"/>
            </w:pPr>
            <w:r w:rsidRPr="000B19FB">
              <w:t>Silencer</w:t>
            </w:r>
          </w:p>
        </w:tc>
        <w:tc>
          <w:tcPr>
            <w:tcW w:w="1965" w:type="pct"/>
            <w:vAlign w:val="center"/>
          </w:tcPr>
          <w:p w14:paraId="27330386" w14:textId="77777777" w:rsidR="000B19FB" w:rsidRPr="000B19FB" w:rsidRDefault="000B19FB" w:rsidP="000B19FB">
            <w:pPr>
              <w:pStyle w:val="Table"/>
            </w:pPr>
            <w:r w:rsidRPr="000B19FB">
              <w:t>Glass wool</w:t>
            </w:r>
          </w:p>
        </w:tc>
        <w:tc>
          <w:tcPr>
            <w:tcW w:w="1069" w:type="pct"/>
            <w:vAlign w:val="center"/>
          </w:tcPr>
          <w:p w14:paraId="6B1AFA6D" w14:textId="77777777" w:rsidR="000B19FB" w:rsidRPr="000B19FB" w:rsidRDefault="000B19FB" w:rsidP="000B19FB">
            <w:pPr>
              <w:pStyle w:val="Table"/>
              <w:jc w:val="center"/>
            </w:pPr>
          </w:p>
        </w:tc>
      </w:tr>
      <w:tr w:rsidR="000B19FB" w:rsidRPr="003A74D6" w14:paraId="554E3A1C" w14:textId="77777777" w:rsidTr="000B19FB">
        <w:trPr>
          <w:cantSplit/>
          <w:trHeight w:val="303"/>
        </w:trPr>
        <w:tc>
          <w:tcPr>
            <w:tcW w:w="894" w:type="pct"/>
            <w:vMerge w:val="restart"/>
            <w:vAlign w:val="center"/>
          </w:tcPr>
          <w:p w14:paraId="57A4DBA1" w14:textId="77777777" w:rsidR="000B19FB" w:rsidRPr="000B19FB" w:rsidRDefault="000B19FB" w:rsidP="000B19FB">
            <w:pPr>
              <w:pStyle w:val="Table"/>
            </w:pPr>
            <w:r w:rsidRPr="000B19FB">
              <w:t>Hanging fittings</w:t>
            </w:r>
          </w:p>
        </w:tc>
        <w:tc>
          <w:tcPr>
            <w:tcW w:w="1072" w:type="pct"/>
            <w:vAlign w:val="center"/>
          </w:tcPr>
          <w:p w14:paraId="6A8AA0ED" w14:textId="77777777" w:rsidR="000B19FB" w:rsidRPr="000B19FB" w:rsidRDefault="000B19FB" w:rsidP="000B19FB">
            <w:pPr>
              <w:pStyle w:val="Table"/>
            </w:pPr>
            <w:r w:rsidRPr="000B19FB">
              <w:t>Hanging fittings</w:t>
            </w:r>
          </w:p>
        </w:tc>
        <w:tc>
          <w:tcPr>
            <w:tcW w:w="1965" w:type="pct"/>
            <w:vAlign w:val="center"/>
          </w:tcPr>
          <w:p w14:paraId="634CA473" w14:textId="77777777" w:rsidR="000B19FB" w:rsidRPr="000B19FB" w:rsidRDefault="000B19FB" w:rsidP="000B19FB">
            <w:pPr>
              <w:pStyle w:val="Table"/>
            </w:pPr>
            <w:r w:rsidRPr="000B19FB">
              <w:t>Rolled Steels for General Structure (SS400)</w:t>
            </w:r>
          </w:p>
        </w:tc>
        <w:tc>
          <w:tcPr>
            <w:tcW w:w="1069" w:type="pct"/>
            <w:vAlign w:val="center"/>
          </w:tcPr>
          <w:p w14:paraId="0E4DAF64" w14:textId="77777777" w:rsidR="000B19FB" w:rsidRPr="000B19FB" w:rsidRDefault="000B19FB" w:rsidP="000B19FB">
            <w:pPr>
              <w:pStyle w:val="Table"/>
              <w:jc w:val="center"/>
            </w:pPr>
            <w:r w:rsidRPr="000B19FB">
              <w:t>JIS G 3101</w:t>
            </w:r>
          </w:p>
        </w:tc>
      </w:tr>
      <w:tr w:rsidR="000B19FB" w:rsidRPr="003A74D6" w14:paraId="378CC492" w14:textId="77777777" w:rsidTr="000B19FB">
        <w:trPr>
          <w:cantSplit/>
          <w:trHeight w:val="303"/>
        </w:trPr>
        <w:tc>
          <w:tcPr>
            <w:tcW w:w="894" w:type="pct"/>
            <w:vMerge/>
            <w:vAlign w:val="center"/>
          </w:tcPr>
          <w:p w14:paraId="35183983" w14:textId="77777777" w:rsidR="000B19FB" w:rsidRPr="000B19FB" w:rsidRDefault="000B19FB" w:rsidP="000B19FB">
            <w:pPr>
              <w:pStyle w:val="Table"/>
            </w:pPr>
          </w:p>
        </w:tc>
        <w:tc>
          <w:tcPr>
            <w:tcW w:w="1072" w:type="pct"/>
            <w:vAlign w:val="center"/>
          </w:tcPr>
          <w:p w14:paraId="7D631B4C" w14:textId="77777777" w:rsidR="000B19FB" w:rsidRPr="000B19FB" w:rsidRDefault="000B19FB" w:rsidP="000B19FB">
            <w:pPr>
              <w:pStyle w:val="Table"/>
            </w:pPr>
            <w:r w:rsidRPr="000B19FB">
              <w:t>Mechanical anchor bolts</w:t>
            </w:r>
          </w:p>
        </w:tc>
        <w:tc>
          <w:tcPr>
            <w:tcW w:w="1965" w:type="pct"/>
            <w:vAlign w:val="center"/>
          </w:tcPr>
          <w:p w14:paraId="5E1B221A" w14:textId="77777777" w:rsidR="000B19FB" w:rsidRPr="000B19FB" w:rsidRDefault="000B19FB" w:rsidP="000B19FB">
            <w:pPr>
              <w:pStyle w:val="Table"/>
            </w:pPr>
            <w:r w:rsidRPr="000B19FB">
              <w:t>Stainless Steel Plate (SUS304)</w:t>
            </w:r>
          </w:p>
        </w:tc>
        <w:tc>
          <w:tcPr>
            <w:tcW w:w="1069" w:type="pct"/>
            <w:vAlign w:val="center"/>
          </w:tcPr>
          <w:p w14:paraId="51F82413" w14:textId="77777777" w:rsidR="000B19FB" w:rsidRPr="000B19FB" w:rsidRDefault="000B19FB" w:rsidP="000B19FB">
            <w:pPr>
              <w:pStyle w:val="Table"/>
              <w:jc w:val="center"/>
            </w:pPr>
            <w:r w:rsidRPr="000B19FB">
              <w:t>JIS G 4303</w:t>
            </w:r>
          </w:p>
        </w:tc>
      </w:tr>
      <w:tr w:rsidR="000B19FB" w:rsidRPr="003A74D6" w14:paraId="4C31E69E" w14:textId="77777777" w:rsidTr="000B19FB">
        <w:trPr>
          <w:cantSplit/>
          <w:trHeight w:val="303"/>
        </w:trPr>
        <w:tc>
          <w:tcPr>
            <w:tcW w:w="894" w:type="pct"/>
            <w:vAlign w:val="center"/>
          </w:tcPr>
          <w:p w14:paraId="2E5DDC72" w14:textId="77777777" w:rsidR="000B19FB" w:rsidRPr="000B19FB" w:rsidRDefault="000B19FB" w:rsidP="000B19FB">
            <w:pPr>
              <w:pStyle w:val="Table"/>
            </w:pPr>
            <w:r w:rsidRPr="000B19FB">
              <w:t>Manual switchbox</w:t>
            </w:r>
          </w:p>
        </w:tc>
        <w:tc>
          <w:tcPr>
            <w:tcW w:w="1072" w:type="pct"/>
            <w:vAlign w:val="center"/>
          </w:tcPr>
          <w:p w14:paraId="61DEDF39" w14:textId="77777777" w:rsidR="000B19FB" w:rsidRPr="000B19FB" w:rsidRDefault="000B19FB" w:rsidP="000B19FB">
            <w:pPr>
              <w:pStyle w:val="Table"/>
            </w:pPr>
            <w:r w:rsidRPr="000B19FB">
              <w:t>Enclosure</w:t>
            </w:r>
          </w:p>
        </w:tc>
        <w:tc>
          <w:tcPr>
            <w:tcW w:w="1965" w:type="pct"/>
            <w:vAlign w:val="center"/>
          </w:tcPr>
          <w:p w14:paraId="3E26776E" w14:textId="77777777" w:rsidR="000B19FB" w:rsidRPr="000B19FB" w:rsidRDefault="000B19FB" w:rsidP="000B19FB">
            <w:pPr>
              <w:pStyle w:val="Table"/>
            </w:pPr>
            <w:r w:rsidRPr="000B19FB">
              <w:rPr>
                <w:spacing w:val="-6"/>
              </w:rPr>
              <w:t>Stainless Steel Plate (SUS304)</w:t>
            </w:r>
          </w:p>
        </w:tc>
        <w:tc>
          <w:tcPr>
            <w:tcW w:w="1069" w:type="pct"/>
            <w:vAlign w:val="center"/>
          </w:tcPr>
          <w:p w14:paraId="64C09C1D" w14:textId="77777777" w:rsidR="000B19FB" w:rsidRPr="000B19FB" w:rsidRDefault="000B19FB" w:rsidP="000B19FB">
            <w:pPr>
              <w:pStyle w:val="Table"/>
              <w:jc w:val="center"/>
            </w:pPr>
            <w:r w:rsidRPr="000B19FB">
              <w:rPr>
                <w:spacing w:val="-2"/>
              </w:rPr>
              <w:t>JIS G 4304 or JIS G 4305</w:t>
            </w:r>
          </w:p>
        </w:tc>
      </w:tr>
    </w:tbl>
    <w:p w14:paraId="67899EEE" w14:textId="77777777" w:rsidR="000B19FB" w:rsidRDefault="000B19FB" w:rsidP="000B19FB">
      <w:pPr>
        <w:pStyle w:val="Note"/>
      </w:pPr>
    </w:p>
    <w:p w14:paraId="76923916" w14:textId="7B331148" w:rsidR="00352B4E" w:rsidRDefault="00352B4E" w:rsidP="00352B4E">
      <w:pPr>
        <w:pStyle w:val="Text2"/>
      </w:pPr>
      <w:r>
        <w:t>(</w:t>
      </w:r>
      <w:r w:rsidR="000B19FB">
        <w:t>iii</w:t>
      </w:r>
      <w:r>
        <w:t>)</w:t>
      </w:r>
      <w:r>
        <w:tab/>
        <w:t>Coating</w:t>
      </w:r>
      <w:r w:rsidR="000B19FB">
        <w:t xml:space="preserve">: </w:t>
      </w:r>
      <w:r>
        <w:t xml:space="preserve">Coating and paint specifications for the jet fan shall be as </w:t>
      </w:r>
      <w:r w:rsidR="000B19FB">
        <w:t xml:space="preserve">shown </w:t>
      </w:r>
      <w:r>
        <w:t>below. Color of the top coat shall comply with instructions from supervision staff.</w:t>
      </w:r>
    </w:p>
    <w:p w14:paraId="62A4FA60" w14:textId="2BC367FD" w:rsidR="00352B4E" w:rsidRDefault="00352B4E" w:rsidP="000B19FB">
      <w:pPr>
        <w:pStyle w:val="TableTittle"/>
        <w:ind w:left="2127"/>
      </w:pPr>
      <w:r>
        <w:t xml:space="preserve">Table </w:t>
      </w:r>
      <w:r w:rsidR="000B19FB">
        <w:t>55-13:</w:t>
      </w:r>
      <w:r>
        <w:t xml:space="preserve"> Jet Fan Paint Specifications</w:t>
      </w:r>
    </w:p>
    <w:tbl>
      <w:tblPr>
        <w:tblW w:w="3961" w:type="pct"/>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326"/>
        <w:gridCol w:w="1639"/>
        <w:gridCol w:w="1620"/>
        <w:gridCol w:w="1302"/>
        <w:gridCol w:w="1091"/>
        <w:gridCol w:w="1266"/>
      </w:tblGrid>
      <w:tr w:rsidR="000B19FB" w:rsidRPr="003A74D6" w14:paraId="18251BCC" w14:textId="77777777" w:rsidTr="000B19FB">
        <w:trPr>
          <w:trHeight w:val="508"/>
        </w:trPr>
        <w:tc>
          <w:tcPr>
            <w:tcW w:w="351" w:type="pct"/>
            <w:shd w:val="clear" w:color="auto" w:fill="C6D9F1" w:themeFill="text2" w:themeFillTint="33"/>
            <w:vAlign w:val="center"/>
            <w:hideMark/>
          </w:tcPr>
          <w:p w14:paraId="1C08C74E" w14:textId="77777777" w:rsidR="000B19FB" w:rsidRPr="000B19FB" w:rsidRDefault="000B19FB" w:rsidP="000B19FB">
            <w:pPr>
              <w:pStyle w:val="Table"/>
              <w:jc w:val="center"/>
              <w:rPr>
                <w:b/>
              </w:rPr>
            </w:pPr>
            <w:r w:rsidRPr="000B19FB">
              <w:rPr>
                <w:b/>
              </w:rPr>
              <w:t>Painted parts</w:t>
            </w:r>
          </w:p>
        </w:tc>
        <w:tc>
          <w:tcPr>
            <w:tcW w:w="1122" w:type="pct"/>
            <w:shd w:val="clear" w:color="auto" w:fill="C6D9F1" w:themeFill="text2" w:themeFillTint="33"/>
            <w:vAlign w:val="center"/>
            <w:hideMark/>
          </w:tcPr>
          <w:p w14:paraId="17D2AF6A" w14:textId="77777777" w:rsidR="000B19FB" w:rsidRPr="000B19FB" w:rsidRDefault="000B19FB" w:rsidP="000B19FB">
            <w:pPr>
              <w:pStyle w:val="Table"/>
              <w:jc w:val="center"/>
              <w:rPr>
                <w:b/>
              </w:rPr>
            </w:pPr>
            <w:r w:rsidRPr="000B19FB">
              <w:rPr>
                <w:b/>
              </w:rPr>
              <w:t>Surface treatment</w:t>
            </w:r>
          </w:p>
        </w:tc>
        <w:tc>
          <w:tcPr>
            <w:tcW w:w="1003" w:type="pct"/>
            <w:shd w:val="clear" w:color="auto" w:fill="C6D9F1" w:themeFill="text2" w:themeFillTint="33"/>
            <w:vAlign w:val="center"/>
            <w:hideMark/>
          </w:tcPr>
          <w:p w14:paraId="08A03234" w14:textId="77777777" w:rsidR="000B19FB" w:rsidRPr="000B19FB" w:rsidRDefault="000B19FB" w:rsidP="000B19FB">
            <w:pPr>
              <w:pStyle w:val="Table"/>
              <w:jc w:val="center"/>
              <w:rPr>
                <w:b/>
              </w:rPr>
            </w:pPr>
            <w:r w:rsidRPr="000B19FB">
              <w:rPr>
                <w:b/>
              </w:rPr>
              <w:t>Construction location</w:t>
            </w:r>
          </w:p>
        </w:tc>
        <w:tc>
          <w:tcPr>
            <w:tcW w:w="867" w:type="pct"/>
            <w:shd w:val="clear" w:color="auto" w:fill="C6D9F1" w:themeFill="text2" w:themeFillTint="33"/>
            <w:vAlign w:val="center"/>
            <w:hideMark/>
          </w:tcPr>
          <w:p w14:paraId="04B2AD51" w14:textId="77777777" w:rsidR="000B19FB" w:rsidRPr="000B19FB" w:rsidRDefault="000B19FB" w:rsidP="000B19FB">
            <w:pPr>
              <w:pStyle w:val="Table"/>
              <w:jc w:val="center"/>
              <w:rPr>
                <w:b/>
              </w:rPr>
            </w:pPr>
            <w:r w:rsidRPr="000B19FB">
              <w:rPr>
                <w:b/>
              </w:rPr>
              <w:t>Process</w:t>
            </w:r>
          </w:p>
        </w:tc>
        <w:tc>
          <w:tcPr>
            <w:tcW w:w="873" w:type="pct"/>
            <w:shd w:val="clear" w:color="auto" w:fill="C6D9F1" w:themeFill="text2" w:themeFillTint="33"/>
            <w:vAlign w:val="center"/>
            <w:hideMark/>
          </w:tcPr>
          <w:p w14:paraId="55AFA749" w14:textId="77290342" w:rsidR="000B19FB" w:rsidRPr="000B19FB" w:rsidRDefault="000B19FB" w:rsidP="000B19FB">
            <w:pPr>
              <w:pStyle w:val="Table"/>
              <w:jc w:val="center"/>
              <w:rPr>
                <w:b/>
              </w:rPr>
            </w:pPr>
            <w:r w:rsidRPr="000B19FB">
              <w:rPr>
                <w:b/>
              </w:rPr>
              <w:t xml:space="preserve">Paint </w:t>
            </w:r>
            <w:r>
              <w:rPr>
                <w:b/>
              </w:rPr>
              <w:t>type</w:t>
            </w:r>
          </w:p>
        </w:tc>
        <w:tc>
          <w:tcPr>
            <w:tcW w:w="784" w:type="pct"/>
            <w:shd w:val="clear" w:color="auto" w:fill="C6D9F1" w:themeFill="text2" w:themeFillTint="33"/>
            <w:vAlign w:val="center"/>
            <w:hideMark/>
          </w:tcPr>
          <w:p w14:paraId="4EB17176" w14:textId="77777777" w:rsidR="000B19FB" w:rsidRPr="000B19FB" w:rsidRDefault="000B19FB" w:rsidP="000B19FB">
            <w:pPr>
              <w:pStyle w:val="Table"/>
              <w:jc w:val="center"/>
              <w:rPr>
                <w:b/>
              </w:rPr>
            </w:pPr>
            <w:r w:rsidRPr="000B19FB">
              <w:rPr>
                <w:b/>
              </w:rPr>
              <w:t>Standard thickness</w:t>
            </w:r>
          </w:p>
          <w:p w14:paraId="085AA2D3" w14:textId="77777777" w:rsidR="000B19FB" w:rsidRPr="000B19FB" w:rsidRDefault="000B19FB" w:rsidP="000B19FB">
            <w:pPr>
              <w:pStyle w:val="Table"/>
              <w:jc w:val="center"/>
              <w:rPr>
                <w:b/>
              </w:rPr>
            </w:pPr>
            <w:r w:rsidRPr="000B19FB">
              <w:rPr>
                <w:b/>
              </w:rPr>
              <w:t>(μm)</w:t>
            </w:r>
          </w:p>
        </w:tc>
      </w:tr>
      <w:tr w:rsidR="000B19FB" w:rsidRPr="003A74D6" w14:paraId="2A0823C5" w14:textId="77777777" w:rsidTr="000B19FB">
        <w:trPr>
          <w:cantSplit/>
          <w:trHeight w:val="612"/>
        </w:trPr>
        <w:tc>
          <w:tcPr>
            <w:tcW w:w="351" w:type="pct"/>
            <w:vMerge w:val="restart"/>
            <w:vAlign w:val="center"/>
            <w:hideMark/>
          </w:tcPr>
          <w:p w14:paraId="62A81BDA" w14:textId="77777777" w:rsidR="000B19FB" w:rsidRPr="000B19FB" w:rsidRDefault="000B19FB" w:rsidP="000B19FB">
            <w:pPr>
              <w:pStyle w:val="Table"/>
            </w:pPr>
            <w:r w:rsidRPr="000B19FB">
              <w:t>Exterior and ventilation panel</w:t>
            </w:r>
          </w:p>
        </w:tc>
        <w:tc>
          <w:tcPr>
            <w:tcW w:w="1122" w:type="pct"/>
            <w:vMerge w:val="restart"/>
            <w:vAlign w:val="center"/>
            <w:hideMark/>
          </w:tcPr>
          <w:p w14:paraId="6641639E" w14:textId="77777777" w:rsidR="000B19FB" w:rsidRPr="000B19FB" w:rsidRDefault="000B19FB" w:rsidP="000B19FB">
            <w:pPr>
              <w:pStyle w:val="Table"/>
            </w:pPr>
            <w:r w:rsidRPr="000B19FB">
              <w:t>Surface preparation by blasting, degreasing (wiping with solvent)</w:t>
            </w:r>
          </w:p>
        </w:tc>
        <w:tc>
          <w:tcPr>
            <w:tcW w:w="1003" w:type="pct"/>
            <w:vMerge w:val="restart"/>
            <w:vAlign w:val="center"/>
            <w:hideMark/>
          </w:tcPr>
          <w:p w14:paraId="7597940A" w14:textId="77777777" w:rsidR="000B19FB" w:rsidRPr="000B19FB" w:rsidRDefault="000B19FB" w:rsidP="000B19FB">
            <w:pPr>
              <w:pStyle w:val="Table"/>
              <w:jc w:val="center"/>
            </w:pPr>
            <w:r w:rsidRPr="000B19FB">
              <w:t>Factory</w:t>
            </w:r>
          </w:p>
        </w:tc>
        <w:tc>
          <w:tcPr>
            <w:tcW w:w="867" w:type="pct"/>
            <w:vAlign w:val="center"/>
            <w:hideMark/>
          </w:tcPr>
          <w:p w14:paraId="53173633" w14:textId="77777777" w:rsidR="000B19FB" w:rsidRPr="000B19FB" w:rsidRDefault="000B19FB" w:rsidP="000B19FB">
            <w:pPr>
              <w:pStyle w:val="Table"/>
              <w:jc w:val="center"/>
            </w:pPr>
            <w:r w:rsidRPr="000B19FB">
              <w:t>Primary primer</w:t>
            </w:r>
          </w:p>
        </w:tc>
        <w:tc>
          <w:tcPr>
            <w:tcW w:w="873" w:type="pct"/>
            <w:vAlign w:val="center"/>
            <w:hideMark/>
          </w:tcPr>
          <w:p w14:paraId="3C871207" w14:textId="77777777" w:rsidR="000B19FB" w:rsidRPr="000B19FB" w:rsidRDefault="000B19FB" w:rsidP="000B19FB">
            <w:pPr>
              <w:pStyle w:val="Table"/>
              <w:jc w:val="center"/>
            </w:pPr>
            <w:r w:rsidRPr="000B19FB">
              <w:t>Epoxy primer</w:t>
            </w:r>
          </w:p>
        </w:tc>
        <w:tc>
          <w:tcPr>
            <w:tcW w:w="784" w:type="pct"/>
            <w:vMerge w:val="restart"/>
            <w:vAlign w:val="center"/>
            <w:hideMark/>
          </w:tcPr>
          <w:p w14:paraId="24CB65AB" w14:textId="77777777" w:rsidR="000B19FB" w:rsidRPr="000B19FB" w:rsidRDefault="000B19FB" w:rsidP="000B19FB">
            <w:pPr>
              <w:pStyle w:val="Table"/>
              <w:jc w:val="center"/>
            </w:pPr>
            <w:r w:rsidRPr="000B19FB">
              <w:t>Total, min. 40 μm</w:t>
            </w:r>
          </w:p>
        </w:tc>
      </w:tr>
      <w:tr w:rsidR="000B19FB" w:rsidRPr="003A74D6" w14:paraId="0CFCC4F9" w14:textId="77777777" w:rsidTr="000B19FB">
        <w:trPr>
          <w:cantSplit/>
          <w:trHeight w:val="598"/>
        </w:trPr>
        <w:tc>
          <w:tcPr>
            <w:tcW w:w="351" w:type="pct"/>
            <w:vMerge/>
            <w:vAlign w:val="center"/>
            <w:hideMark/>
          </w:tcPr>
          <w:p w14:paraId="1550FD75" w14:textId="77777777" w:rsidR="000B19FB" w:rsidRPr="000B19FB" w:rsidRDefault="000B19FB" w:rsidP="000B19FB">
            <w:pPr>
              <w:pStyle w:val="Table"/>
            </w:pPr>
          </w:p>
        </w:tc>
        <w:tc>
          <w:tcPr>
            <w:tcW w:w="1122" w:type="pct"/>
            <w:vMerge/>
            <w:vAlign w:val="center"/>
            <w:hideMark/>
          </w:tcPr>
          <w:p w14:paraId="5F183084" w14:textId="77777777" w:rsidR="000B19FB" w:rsidRPr="000B19FB" w:rsidRDefault="000B19FB" w:rsidP="000B19FB">
            <w:pPr>
              <w:pStyle w:val="Table"/>
            </w:pPr>
          </w:p>
        </w:tc>
        <w:tc>
          <w:tcPr>
            <w:tcW w:w="1003" w:type="pct"/>
            <w:vMerge/>
            <w:vAlign w:val="center"/>
            <w:hideMark/>
          </w:tcPr>
          <w:p w14:paraId="3E0A2EF1" w14:textId="77777777" w:rsidR="000B19FB" w:rsidRPr="000B19FB" w:rsidRDefault="000B19FB" w:rsidP="000B19FB">
            <w:pPr>
              <w:pStyle w:val="Table"/>
              <w:jc w:val="center"/>
            </w:pPr>
          </w:p>
        </w:tc>
        <w:tc>
          <w:tcPr>
            <w:tcW w:w="867" w:type="pct"/>
            <w:vAlign w:val="center"/>
            <w:hideMark/>
          </w:tcPr>
          <w:p w14:paraId="27B7981D" w14:textId="77777777" w:rsidR="000B19FB" w:rsidRPr="000B19FB" w:rsidRDefault="000B19FB" w:rsidP="000B19FB">
            <w:pPr>
              <w:pStyle w:val="Table"/>
              <w:jc w:val="center"/>
            </w:pPr>
            <w:r w:rsidRPr="000B19FB">
              <w:t>Top coat</w:t>
            </w:r>
          </w:p>
        </w:tc>
        <w:tc>
          <w:tcPr>
            <w:tcW w:w="873" w:type="pct"/>
            <w:vAlign w:val="center"/>
            <w:hideMark/>
          </w:tcPr>
          <w:p w14:paraId="49534BBA" w14:textId="77777777" w:rsidR="000B19FB" w:rsidRPr="000B19FB" w:rsidRDefault="000B19FB" w:rsidP="000B19FB">
            <w:pPr>
              <w:pStyle w:val="Table"/>
              <w:jc w:val="center"/>
            </w:pPr>
            <w:r w:rsidRPr="000B19FB">
              <w:t>Epoxy resin paint</w:t>
            </w:r>
          </w:p>
        </w:tc>
        <w:tc>
          <w:tcPr>
            <w:tcW w:w="784" w:type="pct"/>
            <w:vMerge/>
            <w:vAlign w:val="center"/>
            <w:hideMark/>
          </w:tcPr>
          <w:p w14:paraId="1B8D0B72" w14:textId="77777777" w:rsidR="000B19FB" w:rsidRPr="000B19FB" w:rsidRDefault="000B19FB" w:rsidP="000B19FB">
            <w:pPr>
              <w:pStyle w:val="Table"/>
              <w:jc w:val="center"/>
            </w:pPr>
          </w:p>
        </w:tc>
      </w:tr>
      <w:tr w:rsidR="000B19FB" w:rsidRPr="003A74D6" w14:paraId="4C6AB011" w14:textId="77777777" w:rsidTr="000B19FB">
        <w:trPr>
          <w:cantSplit/>
          <w:trHeight w:val="540"/>
        </w:trPr>
        <w:tc>
          <w:tcPr>
            <w:tcW w:w="351" w:type="pct"/>
            <w:vMerge w:val="restart"/>
            <w:vAlign w:val="center"/>
            <w:hideMark/>
          </w:tcPr>
          <w:p w14:paraId="581D2C8B" w14:textId="77777777" w:rsidR="000B19FB" w:rsidRPr="000B19FB" w:rsidRDefault="000B19FB" w:rsidP="000B19FB">
            <w:pPr>
              <w:pStyle w:val="Table"/>
            </w:pPr>
            <w:r w:rsidRPr="000B19FB">
              <w:lastRenderedPageBreak/>
              <w:t>Impeller</w:t>
            </w:r>
          </w:p>
        </w:tc>
        <w:tc>
          <w:tcPr>
            <w:tcW w:w="1122" w:type="pct"/>
            <w:vMerge w:val="restart"/>
            <w:vAlign w:val="center"/>
            <w:hideMark/>
          </w:tcPr>
          <w:p w14:paraId="7242B127" w14:textId="77777777" w:rsidR="000B19FB" w:rsidRPr="000B19FB" w:rsidRDefault="000B19FB" w:rsidP="000B19FB">
            <w:pPr>
              <w:pStyle w:val="Table"/>
            </w:pPr>
            <w:r w:rsidRPr="000B19FB">
              <w:t>Surface preparation by blasting</w:t>
            </w:r>
          </w:p>
          <w:p w14:paraId="03930B26" w14:textId="77777777" w:rsidR="000B19FB" w:rsidRPr="000B19FB" w:rsidRDefault="000B19FB" w:rsidP="000B19FB">
            <w:pPr>
              <w:pStyle w:val="Table"/>
            </w:pPr>
            <w:r w:rsidRPr="000B19FB">
              <w:t>Degreasing (wiping with solvent)</w:t>
            </w:r>
          </w:p>
        </w:tc>
        <w:tc>
          <w:tcPr>
            <w:tcW w:w="1003" w:type="pct"/>
            <w:vMerge w:val="restart"/>
            <w:vAlign w:val="center"/>
            <w:hideMark/>
          </w:tcPr>
          <w:p w14:paraId="3B1F6C86" w14:textId="77777777" w:rsidR="000B19FB" w:rsidRPr="000B19FB" w:rsidRDefault="000B19FB" w:rsidP="000B19FB">
            <w:pPr>
              <w:pStyle w:val="Table"/>
              <w:jc w:val="center"/>
            </w:pPr>
            <w:r w:rsidRPr="000B19FB">
              <w:t>Factory</w:t>
            </w:r>
          </w:p>
        </w:tc>
        <w:tc>
          <w:tcPr>
            <w:tcW w:w="867" w:type="pct"/>
            <w:vAlign w:val="center"/>
            <w:hideMark/>
          </w:tcPr>
          <w:p w14:paraId="3F93219A" w14:textId="77777777" w:rsidR="000B19FB" w:rsidRPr="000B19FB" w:rsidRDefault="000B19FB" w:rsidP="000B19FB">
            <w:pPr>
              <w:pStyle w:val="Table"/>
              <w:jc w:val="center"/>
            </w:pPr>
            <w:r w:rsidRPr="000B19FB">
              <w:t>Undercoat</w:t>
            </w:r>
          </w:p>
        </w:tc>
        <w:tc>
          <w:tcPr>
            <w:tcW w:w="873" w:type="pct"/>
            <w:vAlign w:val="center"/>
            <w:hideMark/>
          </w:tcPr>
          <w:p w14:paraId="0A7CF162" w14:textId="77777777" w:rsidR="000B19FB" w:rsidRPr="000B19FB" w:rsidRDefault="000B19FB" w:rsidP="000B19FB">
            <w:pPr>
              <w:pStyle w:val="Table"/>
              <w:jc w:val="center"/>
            </w:pPr>
            <w:r w:rsidRPr="000B19FB">
              <w:t>Epoxy resin paint</w:t>
            </w:r>
          </w:p>
        </w:tc>
        <w:tc>
          <w:tcPr>
            <w:tcW w:w="784" w:type="pct"/>
            <w:vMerge w:val="restart"/>
            <w:vAlign w:val="center"/>
            <w:hideMark/>
          </w:tcPr>
          <w:p w14:paraId="7644E74F" w14:textId="77777777" w:rsidR="000B19FB" w:rsidRPr="000B19FB" w:rsidRDefault="000B19FB" w:rsidP="000B19FB">
            <w:pPr>
              <w:pStyle w:val="Table"/>
              <w:jc w:val="center"/>
            </w:pPr>
            <w:r w:rsidRPr="000B19FB">
              <w:t>Total, min. 120 μm</w:t>
            </w:r>
          </w:p>
        </w:tc>
      </w:tr>
      <w:tr w:rsidR="000B19FB" w:rsidRPr="003A74D6" w14:paraId="358A5AD0" w14:textId="77777777" w:rsidTr="000B19FB">
        <w:trPr>
          <w:cantSplit/>
          <w:trHeight w:val="463"/>
        </w:trPr>
        <w:tc>
          <w:tcPr>
            <w:tcW w:w="351" w:type="pct"/>
            <w:vMerge/>
            <w:vAlign w:val="center"/>
            <w:hideMark/>
          </w:tcPr>
          <w:p w14:paraId="33F16B72" w14:textId="77777777" w:rsidR="000B19FB" w:rsidRPr="000B19FB" w:rsidRDefault="000B19FB" w:rsidP="000B19FB">
            <w:pPr>
              <w:pStyle w:val="Table"/>
            </w:pPr>
          </w:p>
        </w:tc>
        <w:tc>
          <w:tcPr>
            <w:tcW w:w="1122" w:type="pct"/>
            <w:vMerge/>
            <w:vAlign w:val="center"/>
            <w:hideMark/>
          </w:tcPr>
          <w:p w14:paraId="4FB3C423" w14:textId="77777777" w:rsidR="000B19FB" w:rsidRPr="000B19FB" w:rsidRDefault="000B19FB" w:rsidP="000B19FB">
            <w:pPr>
              <w:pStyle w:val="Table"/>
            </w:pPr>
          </w:p>
        </w:tc>
        <w:tc>
          <w:tcPr>
            <w:tcW w:w="1003" w:type="pct"/>
            <w:vMerge/>
            <w:vAlign w:val="center"/>
            <w:hideMark/>
          </w:tcPr>
          <w:p w14:paraId="3E7856BF" w14:textId="77777777" w:rsidR="000B19FB" w:rsidRPr="000B19FB" w:rsidRDefault="000B19FB" w:rsidP="000B19FB">
            <w:pPr>
              <w:pStyle w:val="Table"/>
              <w:jc w:val="center"/>
            </w:pPr>
          </w:p>
        </w:tc>
        <w:tc>
          <w:tcPr>
            <w:tcW w:w="867" w:type="pct"/>
            <w:vAlign w:val="center"/>
            <w:hideMark/>
          </w:tcPr>
          <w:p w14:paraId="29A4A3AC" w14:textId="77777777" w:rsidR="000B19FB" w:rsidRPr="000B19FB" w:rsidRDefault="000B19FB" w:rsidP="000B19FB">
            <w:pPr>
              <w:pStyle w:val="Table"/>
              <w:jc w:val="center"/>
            </w:pPr>
            <w:r w:rsidRPr="000B19FB">
              <w:t>Middle coat</w:t>
            </w:r>
          </w:p>
        </w:tc>
        <w:tc>
          <w:tcPr>
            <w:tcW w:w="873" w:type="pct"/>
            <w:vAlign w:val="center"/>
            <w:hideMark/>
          </w:tcPr>
          <w:p w14:paraId="2C27BF7F" w14:textId="77777777" w:rsidR="000B19FB" w:rsidRPr="000B19FB" w:rsidRDefault="000B19FB" w:rsidP="000B19FB">
            <w:pPr>
              <w:pStyle w:val="Table"/>
              <w:jc w:val="center"/>
            </w:pPr>
            <w:r w:rsidRPr="000B19FB">
              <w:t>Epoxy resin paint</w:t>
            </w:r>
          </w:p>
        </w:tc>
        <w:tc>
          <w:tcPr>
            <w:tcW w:w="784" w:type="pct"/>
            <w:vMerge/>
            <w:vAlign w:val="center"/>
            <w:hideMark/>
          </w:tcPr>
          <w:p w14:paraId="0BEA45F4" w14:textId="77777777" w:rsidR="000B19FB" w:rsidRPr="000B19FB" w:rsidRDefault="000B19FB" w:rsidP="000B19FB">
            <w:pPr>
              <w:pStyle w:val="Table"/>
              <w:jc w:val="center"/>
            </w:pPr>
          </w:p>
        </w:tc>
      </w:tr>
      <w:tr w:rsidR="000B19FB" w:rsidRPr="003A74D6" w14:paraId="027E0ADD" w14:textId="77777777" w:rsidTr="000B19FB">
        <w:trPr>
          <w:cantSplit/>
          <w:trHeight w:val="565"/>
        </w:trPr>
        <w:tc>
          <w:tcPr>
            <w:tcW w:w="351" w:type="pct"/>
            <w:vMerge/>
            <w:vAlign w:val="center"/>
            <w:hideMark/>
          </w:tcPr>
          <w:p w14:paraId="17CAA7BF" w14:textId="77777777" w:rsidR="000B19FB" w:rsidRPr="000B19FB" w:rsidRDefault="000B19FB" w:rsidP="000B19FB">
            <w:pPr>
              <w:pStyle w:val="Table"/>
            </w:pPr>
          </w:p>
        </w:tc>
        <w:tc>
          <w:tcPr>
            <w:tcW w:w="1122" w:type="pct"/>
            <w:vMerge/>
            <w:vAlign w:val="center"/>
            <w:hideMark/>
          </w:tcPr>
          <w:p w14:paraId="5491F71E" w14:textId="77777777" w:rsidR="000B19FB" w:rsidRPr="000B19FB" w:rsidRDefault="000B19FB" w:rsidP="000B19FB">
            <w:pPr>
              <w:pStyle w:val="Table"/>
            </w:pPr>
          </w:p>
        </w:tc>
        <w:tc>
          <w:tcPr>
            <w:tcW w:w="1003" w:type="pct"/>
            <w:vMerge/>
            <w:vAlign w:val="center"/>
            <w:hideMark/>
          </w:tcPr>
          <w:p w14:paraId="7EC22498" w14:textId="77777777" w:rsidR="000B19FB" w:rsidRPr="000B19FB" w:rsidRDefault="000B19FB" w:rsidP="000B19FB">
            <w:pPr>
              <w:pStyle w:val="Table"/>
              <w:jc w:val="center"/>
            </w:pPr>
          </w:p>
        </w:tc>
        <w:tc>
          <w:tcPr>
            <w:tcW w:w="867" w:type="pct"/>
            <w:vAlign w:val="center"/>
            <w:hideMark/>
          </w:tcPr>
          <w:p w14:paraId="7902CE3B" w14:textId="77777777" w:rsidR="000B19FB" w:rsidRPr="000B19FB" w:rsidRDefault="000B19FB" w:rsidP="000B19FB">
            <w:pPr>
              <w:pStyle w:val="Table"/>
              <w:jc w:val="center"/>
            </w:pPr>
            <w:r w:rsidRPr="000B19FB">
              <w:t>Top coat</w:t>
            </w:r>
          </w:p>
        </w:tc>
        <w:tc>
          <w:tcPr>
            <w:tcW w:w="873" w:type="pct"/>
            <w:vAlign w:val="center"/>
            <w:hideMark/>
          </w:tcPr>
          <w:p w14:paraId="7BAEA6BD" w14:textId="77777777" w:rsidR="000B19FB" w:rsidRPr="000B19FB" w:rsidRDefault="000B19FB" w:rsidP="000B19FB">
            <w:pPr>
              <w:pStyle w:val="Table"/>
              <w:jc w:val="center"/>
            </w:pPr>
            <w:r w:rsidRPr="000B19FB">
              <w:t>Epoxy resin paint</w:t>
            </w:r>
          </w:p>
        </w:tc>
        <w:tc>
          <w:tcPr>
            <w:tcW w:w="784" w:type="pct"/>
            <w:vMerge/>
            <w:vAlign w:val="center"/>
            <w:hideMark/>
          </w:tcPr>
          <w:p w14:paraId="763FA3DB" w14:textId="77777777" w:rsidR="000B19FB" w:rsidRPr="000B19FB" w:rsidRDefault="000B19FB" w:rsidP="000B19FB">
            <w:pPr>
              <w:pStyle w:val="Table"/>
              <w:jc w:val="center"/>
            </w:pPr>
          </w:p>
        </w:tc>
      </w:tr>
    </w:tbl>
    <w:p w14:paraId="1D136B24" w14:textId="77777777" w:rsidR="00352B4E" w:rsidRPr="00802CFC" w:rsidRDefault="00352B4E" w:rsidP="00802CFC">
      <w:pPr>
        <w:pStyle w:val="Text2"/>
        <w:spacing w:before="0" w:line="240" w:lineRule="auto"/>
        <w:ind w:left="2126" w:right="0"/>
        <w:rPr>
          <w:sz w:val="20"/>
          <w:szCs w:val="20"/>
        </w:rPr>
      </w:pPr>
      <w:r w:rsidRPr="00802CFC">
        <w:rPr>
          <w:sz w:val="20"/>
          <w:szCs w:val="20"/>
        </w:rPr>
        <w:t>Note 1:</w:t>
      </w:r>
      <w:r w:rsidRPr="00802CFC">
        <w:rPr>
          <w:sz w:val="20"/>
          <w:szCs w:val="20"/>
        </w:rPr>
        <w:tab/>
        <w:t>In principle, factory painting shall be airless spray painted.</w:t>
      </w:r>
    </w:p>
    <w:p w14:paraId="0D01F4A3" w14:textId="77777777" w:rsidR="00352B4E" w:rsidRPr="00802CFC" w:rsidRDefault="00352B4E" w:rsidP="00802CFC">
      <w:pPr>
        <w:pStyle w:val="Text2"/>
        <w:spacing w:before="0" w:line="240" w:lineRule="auto"/>
        <w:ind w:left="2126" w:right="0"/>
        <w:rPr>
          <w:sz w:val="20"/>
          <w:szCs w:val="20"/>
        </w:rPr>
      </w:pPr>
      <w:r w:rsidRPr="00802CFC">
        <w:rPr>
          <w:sz w:val="20"/>
          <w:szCs w:val="20"/>
        </w:rPr>
        <w:t>Note 2:</w:t>
      </w:r>
      <w:r w:rsidRPr="00802CFC">
        <w:rPr>
          <w:sz w:val="20"/>
          <w:szCs w:val="20"/>
        </w:rPr>
        <w:tab/>
        <w:t xml:space="preserve">In principle, touch-up painting shall be brush painted. </w:t>
      </w:r>
    </w:p>
    <w:p w14:paraId="1F12B94E" w14:textId="77777777" w:rsidR="00352B4E" w:rsidRPr="00802CFC" w:rsidRDefault="00352B4E" w:rsidP="00802CFC">
      <w:pPr>
        <w:pStyle w:val="Text2"/>
        <w:spacing w:before="0" w:line="240" w:lineRule="auto"/>
        <w:ind w:left="2126" w:right="0"/>
        <w:rPr>
          <w:sz w:val="20"/>
          <w:szCs w:val="20"/>
        </w:rPr>
      </w:pPr>
      <w:r w:rsidRPr="00802CFC">
        <w:rPr>
          <w:sz w:val="20"/>
          <w:szCs w:val="20"/>
        </w:rPr>
        <w:t>Note 3:</w:t>
      </w:r>
      <w:r w:rsidRPr="00802CFC">
        <w:rPr>
          <w:sz w:val="20"/>
          <w:szCs w:val="20"/>
        </w:rPr>
        <w:tab/>
        <w:t>Jet fan hanging fittings shall be zinc hot-dip galvanizing HDZ55 (JIS H8641).</w:t>
      </w:r>
    </w:p>
    <w:p w14:paraId="065EEBF9" w14:textId="77777777" w:rsidR="00802CFC" w:rsidRDefault="00802CFC" w:rsidP="00802CFC">
      <w:pPr>
        <w:pStyle w:val="Text3"/>
      </w:pPr>
    </w:p>
    <w:p w14:paraId="2C5B9FA2" w14:textId="1A81F349" w:rsidR="00352B4E" w:rsidRDefault="00352B4E" w:rsidP="00802CFC">
      <w:pPr>
        <w:pStyle w:val="Text3"/>
      </w:pPr>
      <w:r>
        <w:t>However, threaded sections shall be HDZ35 galvanized.</w:t>
      </w:r>
    </w:p>
    <w:p w14:paraId="5207C977" w14:textId="79D767BE" w:rsidR="00352B4E" w:rsidRDefault="00802CFC" w:rsidP="00802CFC">
      <w:pPr>
        <w:pStyle w:val="i"/>
      </w:pPr>
      <w:r>
        <w:t>(iv</w:t>
      </w:r>
      <w:r w:rsidR="00352B4E">
        <w:t xml:space="preserve">) </w:t>
      </w:r>
      <w:r w:rsidR="00352B4E">
        <w:tab/>
        <w:t>Structure</w:t>
      </w:r>
    </w:p>
    <w:p w14:paraId="0FC8BC3D" w14:textId="0AC77CA7" w:rsidR="00352B4E" w:rsidRDefault="00352B4E" w:rsidP="00802CFC">
      <w:pPr>
        <w:pStyle w:val="dotted"/>
      </w:pPr>
      <w:r>
        <w:t>Casing</w:t>
      </w:r>
    </w:p>
    <w:p w14:paraId="22EA3A1E" w14:textId="5357AAE3" w:rsidR="00352B4E" w:rsidRDefault="00352B4E" w:rsidP="00802CFC">
      <w:pPr>
        <w:pStyle w:val="2ndbulletinText2"/>
        <w:numPr>
          <w:ilvl w:val="0"/>
          <w:numId w:val="12"/>
        </w:numPr>
        <w:tabs>
          <w:tab w:val="clear" w:pos="3119"/>
          <w:tab w:val="left" w:pos="3686"/>
        </w:tabs>
        <w:ind w:leftChars="0" w:left="3686" w:firstLineChars="0"/>
      </w:pPr>
      <w:r>
        <w:rPr>
          <w:rFonts w:hint="eastAsia"/>
        </w:rPr>
        <w:t>Casing shall be structured with appropriate detachable sections to make inspection and maintenance convenient.</w:t>
      </w:r>
    </w:p>
    <w:p w14:paraId="0EC44F18" w14:textId="3BFCCFA6" w:rsidR="00352B4E" w:rsidRDefault="00352B4E" w:rsidP="00802CFC">
      <w:pPr>
        <w:pStyle w:val="2ndbulletinText2"/>
        <w:numPr>
          <w:ilvl w:val="0"/>
          <w:numId w:val="12"/>
        </w:numPr>
        <w:tabs>
          <w:tab w:val="clear" w:pos="3119"/>
          <w:tab w:val="left" w:pos="3686"/>
        </w:tabs>
        <w:ind w:leftChars="0" w:left="3686" w:firstLineChars="0"/>
      </w:pPr>
      <w:r>
        <w:rPr>
          <w:rFonts w:hint="eastAsia"/>
        </w:rPr>
        <w:t>Casing shall comprise grade SUS304 austenite type stainless steel of JIS G 4304 (Hot-rolled Stainless Steel Plate, Sheet and Strip) or JIS G 4305 (Cold-rolled Stainless Steel Plate, Sheet and Strip) standards, with a steel plate welded structure frame a</w:t>
      </w:r>
      <w:r>
        <w:t>nd stainless-steel exterior plate of thickness at least 1.5 mm.</w:t>
      </w:r>
    </w:p>
    <w:p w14:paraId="1C1AF60E" w14:textId="773C0C4B" w:rsidR="00352B4E" w:rsidRDefault="00352B4E" w:rsidP="00802CFC">
      <w:pPr>
        <w:pStyle w:val="2ndbulletinText2"/>
        <w:numPr>
          <w:ilvl w:val="0"/>
          <w:numId w:val="12"/>
        </w:numPr>
        <w:tabs>
          <w:tab w:val="clear" w:pos="3119"/>
          <w:tab w:val="left" w:pos="3686"/>
        </w:tabs>
        <w:ind w:leftChars="0" w:left="3686" w:firstLineChars="0"/>
      </w:pPr>
      <w:r>
        <w:rPr>
          <w:rFonts w:hint="eastAsia"/>
        </w:rPr>
        <w:t>Casing shall be structured to adequately attenuate noise by packing the casing's inner and outer cylinder wall with sound absorbing material, and protecting with a perforated stainless steel plate (SUS304, t=min. 1.5 mm) to prevent the sound absorbing m</w:t>
      </w:r>
      <w:r>
        <w:t>aterial from dispersing during operation.</w:t>
      </w:r>
    </w:p>
    <w:p w14:paraId="515E429D" w14:textId="4CE8E6E5" w:rsidR="00352B4E" w:rsidRDefault="00352B4E" w:rsidP="00802CFC">
      <w:pPr>
        <w:pStyle w:val="2ndbulletinText2"/>
        <w:numPr>
          <w:ilvl w:val="0"/>
          <w:numId w:val="12"/>
        </w:numPr>
        <w:tabs>
          <w:tab w:val="clear" w:pos="3119"/>
          <w:tab w:val="left" w:pos="3686"/>
        </w:tabs>
        <w:ind w:leftChars="0" w:left="3686" w:firstLineChars="0"/>
      </w:pPr>
      <w:r>
        <w:rPr>
          <w:rFonts w:hint="eastAsia"/>
        </w:rPr>
        <w:t>Air inlet and discharge ports shall be of satisfactory shapes that minimize air flow separation, vortex formation, etc.</w:t>
      </w:r>
    </w:p>
    <w:p w14:paraId="1DEEC58C" w14:textId="77777777" w:rsidR="00802CFC" w:rsidRDefault="00802CFC" w:rsidP="00802CFC">
      <w:pPr>
        <w:pStyle w:val="Note"/>
      </w:pPr>
    </w:p>
    <w:p w14:paraId="282E5E79" w14:textId="2121AFF9" w:rsidR="00352B4E" w:rsidRDefault="00352B4E" w:rsidP="00802CFC">
      <w:pPr>
        <w:pStyle w:val="dotted"/>
      </w:pPr>
      <w:r>
        <w:t>Electric motor</w:t>
      </w:r>
    </w:p>
    <w:p w14:paraId="15EB0ED8" w14:textId="7DCE1204" w:rsidR="00352B4E" w:rsidRDefault="00352B4E" w:rsidP="00802CFC">
      <w:pPr>
        <w:pStyle w:val="2ndbulletinText2"/>
        <w:numPr>
          <w:ilvl w:val="0"/>
          <w:numId w:val="12"/>
        </w:numPr>
        <w:tabs>
          <w:tab w:val="clear" w:pos="3119"/>
          <w:tab w:val="left" w:pos="3686"/>
        </w:tabs>
        <w:ind w:leftChars="0" w:left="3686" w:firstLineChars="0"/>
      </w:pPr>
      <w:r>
        <w:rPr>
          <w:rFonts w:hint="eastAsia"/>
        </w:rPr>
        <w:t>The motor shall be a fully closed type with Class F insulation or better, and shall have sufficient dielectric strength and sealing performance to withstand the environments and air currents it will be subjected to in the tunnel.</w:t>
      </w:r>
    </w:p>
    <w:p w14:paraId="75A5217F" w14:textId="2ACBF12E" w:rsidR="00352B4E" w:rsidRDefault="00352B4E" w:rsidP="00802CFC">
      <w:pPr>
        <w:pStyle w:val="2ndbulletinText2"/>
        <w:numPr>
          <w:ilvl w:val="0"/>
          <w:numId w:val="12"/>
        </w:numPr>
        <w:tabs>
          <w:tab w:val="clear" w:pos="3119"/>
          <w:tab w:val="left" w:pos="3686"/>
        </w:tabs>
        <w:ind w:leftChars="0" w:left="3686" w:firstLineChars="0"/>
      </w:pPr>
      <w:r>
        <w:rPr>
          <w:rFonts w:hint="eastAsia"/>
        </w:rPr>
        <w:t>Between the motor and the casing, lead wires must not be directly exposed to airflow.</w:t>
      </w:r>
    </w:p>
    <w:p w14:paraId="5B030BB5" w14:textId="0FF23469" w:rsidR="00352B4E" w:rsidRDefault="00352B4E" w:rsidP="00802CFC">
      <w:pPr>
        <w:pStyle w:val="2ndbulletinText2"/>
        <w:numPr>
          <w:ilvl w:val="0"/>
          <w:numId w:val="12"/>
        </w:numPr>
        <w:tabs>
          <w:tab w:val="clear" w:pos="3119"/>
          <w:tab w:val="left" w:pos="3686"/>
        </w:tabs>
        <w:ind w:leftChars="0" w:left="3686" w:firstLineChars="0"/>
      </w:pPr>
      <w:r>
        <w:rPr>
          <w:rFonts w:hint="eastAsia"/>
        </w:rPr>
        <w:t>In principle, bearings shall be rolling bearings, have ample ability to withstand long-term continuous operation, and have excellent sealing performance.</w:t>
      </w:r>
    </w:p>
    <w:p w14:paraId="1EE50149" w14:textId="7DEADFF9" w:rsidR="00352B4E" w:rsidRDefault="00352B4E" w:rsidP="00802CFC">
      <w:pPr>
        <w:pStyle w:val="2ndbulletinText2"/>
        <w:numPr>
          <w:ilvl w:val="0"/>
          <w:numId w:val="12"/>
        </w:numPr>
        <w:tabs>
          <w:tab w:val="clear" w:pos="3119"/>
          <w:tab w:val="left" w:pos="3686"/>
        </w:tabs>
        <w:ind w:leftChars="0" w:left="3686" w:firstLineChars="0"/>
      </w:pPr>
      <w:r>
        <w:rPr>
          <w:rFonts w:hint="eastAsia"/>
        </w:rPr>
        <w:t>The motor shall have ample ability to withstand the complicated start/stop etc. operation it will be subjected to in performing tunnel ventilation.</w:t>
      </w:r>
    </w:p>
    <w:p w14:paraId="526F21E3" w14:textId="77777777" w:rsidR="00352B4E" w:rsidRDefault="00352B4E" w:rsidP="00802CFC">
      <w:pPr>
        <w:pStyle w:val="Note"/>
      </w:pPr>
    </w:p>
    <w:p w14:paraId="0C73EF8A" w14:textId="4EC2A12A" w:rsidR="00352B4E" w:rsidRDefault="00352B4E" w:rsidP="00802CFC">
      <w:pPr>
        <w:pStyle w:val="dotted"/>
      </w:pPr>
      <w:r>
        <w:t>Impeller</w:t>
      </w:r>
    </w:p>
    <w:p w14:paraId="56B92E17" w14:textId="1A56655F" w:rsidR="00352B4E" w:rsidRDefault="00352B4E" w:rsidP="00802CFC">
      <w:pPr>
        <w:pStyle w:val="2ndbulletinText2"/>
        <w:numPr>
          <w:ilvl w:val="0"/>
          <w:numId w:val="12"/>
        </w:numPr>
        <w:tabs>
          <w:tab w:val="clear" w:pos="3119"/>
          <w:tab w:val="left" w:pos="3686"/>
        </w:tabs>
        <w:ind w:leftChars="0" w:left="3686" w:firstLineChars="0"/>
      </w:pPr>
      <w:r>
        <w:rPr>
          <w:rFonts w:hint="eastAsia"/>
        </w:rPr>
        <w:lastRenderedPageBreak/>
        <w:t xml:space="preserve">The impeller shall have corrosion resistance properties conforming to JIS H5202 (Aluminium Alloy Castings), JIS H4140 (Aluminium and Aluminium Alloy Forgings), or to equivalent or higher corrosion resistance. It shall also have excellent balance between </w:t>
      </w:r>
      <w:r>
        <w:t>operation and quietness, etc., and be sufficiently strong to withstand high-speed revolution.</w:t>
      </w:r>
    </w:p>
    <w:p w14:paraId="192A0199" w14:textId="7DD35819" w:rsidR="00352B4E" w:rsidRDefault="00352B4E" w:rsidP="00802CFC">
      <w:pPr>
        <w:pStyle w:val="2ndbulletinText2"/>
        <w:numPr>
          <w:ilvl w:val="0"/>
          <w:numId w:val="12"/>
        </w:numPr>
        <w:tabs>
          <w:tab w:val="clear" w:pos="3119"/>
          <w:tab w:val="left" w:pos="3686"/>
        </w:tabs>
        <w:ind w:leftChars="0" w:left="3686" w:firstLineChars="0"/>
      </w:pPr>
      <w:r>
        <w:t>Impeller balance shall meet or exceed G6.3 of JIS B 0905 (Rotating Machines−Balance Quality Requirements of Rigid Rotors).</w:t>
      </w:r>
    </w:p>
    <w:p w14:paraId="7B8C0ADE" w14:textId="7C0F7923" w:rsidR="00352B4E" w:rsidRDefault="00352B4E" w:rsidP="00802CFC">
      <w:pPr>
        <w:pStyle w:val="2ndbulletinText2"/>
        <w:numPr>
          <w:ilvl w:val="0"/>
          <w:numId w:val="12"/>
        </w:numPr>
        <w:tabs>
          <w:tab w:val="clear" w:pos="3119"/>
          <w:tab w:val="left" w:pos="3686"/>
        </w:tabs>
        <w:ind w:leftChars="0" w:left="3686" w:firstLineChars="0"/>
      </w:pPr>
      <w:r>
        <w:rPr>
          <w:rFonts w:hint="eastAsia"/>
        </w:rPr>
        <w:t>Impeller mounting on the motor shaft shall be secure, stable, and have sufficient strength to withstand fatigue.</w:t>
      </w:r>
    </w:p>
    <w:p w14:paraId="4689E102" w14:textId="5E25EB44" w:rsidR="00352B4E" w:rsidRDefault="00352B4E" w:rsidP="00802CFC">
      <w:pPr>
        <w:pStyle w:val="2ndbulletinText2"/>
        <w:numPr>
          <w:ilvl w:val="0"/>
          <w:numId w:val="12"/>
        </w:numPr>
        <w:tabs>
          <w:tab w:val="clear" w:pos="3119"/>
          <w:tab w:val="left" w:pos="3686"/>
        </w:tabs>
        <w:ind w:leftChars="0" w:left="3686" w:firstLineChars="0"/>
      </w:pPr>
      <w:r>
        <w:rPr>
          <w:rFonts w:hint="eastAsia"/>
        </w:rPr>
        <w:t>Wing surfaces of the blades shall have a smooth and precise airfoil shape, and be of equal performance properties.</w:t>
      </w:r>
    </w:p>
    <w:p w14:paraId="6FBF8078" w14:textId="77777777" w:rsidR="00802CFC" w:rsidRDefault="00802CFC" w:rsidP="00802CFC">
      <w:pPr>
        <w:pStyle w:val="Note"/>
      </w:pPr>
    </w:p>
    <w:p w14:paraId="3289D508" w14:textId="755BCC90" w:rsidR="00352B4E" w:rsidRDefault="00352B4E" w:rsidP="00802CFC">
      <w:pPr>
        <w:pStyle w:val="dotted"/>
      </w:pPr>
      <w:r>
        <w:t>Hanging fittings</w:t>
      </w:r>
    </w:p>
    <w:p w14:paraId="6CBE5C6F" w14:textId="58E2F194" w:rsidR="00352B4E" w:rsidRDefault="00352B4E" w:rsidP="00802CFC">
      <w:pPr>
        <w:pStyle w:val="2ndbulletinText2"/>
        <w:numPr>
          <w:ilvl w:val="0"/>
          <w:numId w:val="12"/>
        </w:numPr>
        <w:tabs>
          <w:tab w:val="clear" w:pos="3119"/>
          <w:tab w:val="left" w:pos="3686"/>
        </w:tabs>
        <w:ind w:leftChars="0" w:left="3686" w:firstLineChars="0"/>
      </w:pPr>
      <w:r>
        <w:rPr>
          <w:rFonts w:hint="eastAsia"/>
        </w:rPr>
        <w:t>Hanging fittings shall consist of metal hanging fittings and turnbuckles. The hanging fittings shall be attached to the tunnel ceiling with stainless steel anchor bolts and the jet fan shall be hung with turnbuckles.</w:t>
      </w:r>
    </w:p>
    <w:p w14:paraId="5DED07EE" w14:textId="775F4342" w:rsidR="00352B4E" w:rsidRDefault="00352B4E" w:rsidP="00802CFC">
      <w:pPr>
        <w:pStyle w:val="2ndbulletinText2"/>
        <w:numPr>
          <w:ilvl w:val="0"/>
          <w:numId w:val="12"/>
        </w:numPr>
        <w:tabs>
          <w:tab w:val="clear" w:pos="3119"/>
          <w:tab w:val="left" w:pos="3686"/>
        </w:tabs>
        <w:ind w:leftChars="0" w:left="3686" w:firstLineChars="0"/>
      </w:pPr>
      <w:r>
        <w:rPr>
          <w:rFonts w:hint="eastAsia"/>
        </w:rPr>
        <w:t>Hanging fittings shall have sufficient strength and durability with finished surfaces that conform to (HDZ55) (JIS H8641) Zinc Hot Dip Galvanizing.</w:t>
      </w:r>
    </w:p>
    <w:p w14:paraId="1CA43988" w14:textId="77777777" w:rsidR="00802CFC" w:rsidRDefault="00802CFC" w:rsidP="00802CFC">
      <w:pPr>
        <w:pStyle w:val="Note"/>
      </w:pPr>
    </w:p>
    <w:p w14:paraId="2A36195D" w14:textId="4286BD10" w:rsidR="00352B4E" w:rsidRDefault="00352B4E" w:rsidP="00002B52">
      <w:pPr>
        <w:pStyle w:val="dotted"/>
      </w:pPr>
      <w:r>
        <w:t>Manual switchbox</w:t>
      </w:r>
      <w:r w:rsidR="00802CFC">
        <w:t xml:space="preserve">:  </w:t>
      </w:r>
      <w:r>
        <w:t>Switch box shall have an opening door in front and be secured in the back with stainless anchor bolts.</w:t>
      </w:r>
    </w:p>
    <w:p w14:paraId="7877D448" w14:textId="77777777" w:rsidR="00352B4E" w:rsidRDefault="00352B4E" w:rsidP="00802CFC">
      <w:pPr>
        <w:pStyle w:val="Note"/>
      </w:pPr>
    </w:p>
    <w:p w14:paraId="2817C3A5" w14:textId="37B59D51" w:rsidR="00352B4E" w:rsidRDefault="00802CFC" w:rsidP="00802CFC">
      <w:pPr>
        <w:pStyle w:val="a5"/>
      </w:pPr>
      <w:r>
        <w:t>(d)</w:t>
      </w:r>
      <w:r>
        <w:tab/>
      </w:r>
      <w:r w:rsidR="00352B4E">
        <w:t>Jet Fan Specifications</w:t>
      </w:r>
    </w:p>
    <w:p w14:paraId="32B96397" w14:textId="5C0A2B97" w:rsidR="00352B4E" w:rsidRDefault="00352B4E" w:rsidP="00802CFC">
      <w:pPr>
        <w:pStyle w:val="Text3"/>
      </w:pPr>
      <w:r>
        <w:t>The jet fan shall be composed of a casing, an impell</w:t>
      </w:r>
      <w:r w:rsidR="00802CFC">
        <w:t>er and an electric motor, etc.</w:t>
      </w:r>
      <w:r>
        <w:t xml:space="preserve"> It shall have ample ability to withstand the water, smoke, dust, vehicle exhaust gas, etc., that it will be subjected to in the tunnel, and shall be structured in a manner that provides reasonably quiet operation. The jet fan shall be structured in a manner that conveniently facilitates tasks such as transporting, installation, disassembly, assembly, and cleaning, and its parts and assemblies shall have excellent compatibility.</w:t>
      </w:r>
    </w:p>
    <w:p w14:paraId="0D2E58BF" w14:textId="18134EC3" w:rsidR="00352B4E" w:rsidRDefault="00352B4E" w:rsidP="00802CFC">
      <w:pPr>
        <w:pStyle w:val="Text3"/>
      </w:pPr>
      <w:r>
        <w:t>Jet spe</w:t>
      </w:r>
      <w:r w:rsidR="00802CFC">
        <w:t>cifications shall be as follows:</w:t>
      </w:r>
    </w:p>
    <w:p w14:paraId="460F5667" w14:textId="77777777" w:rsidR="00352B4E" w:rsidRDefault="00352B4E" w:rsidP="00802CFC">
      <w:pPr>
        <w:pStyle w:val="Note"/>
      </w:pPr>
    </w:p>
    <w:p w14:paraId="55727E0A" w14:textId="44368DD7" w:rsidR="00352B4E" w:rsidRDefault="00352B4E" w:rsidP="006E1A3A">
      <w:pPr>
        <w:pStyle w:val="TableTittle"/>
        <w:ind w:left="2552"/>
      </w:pPr>
      <w:r>
        <w:t xml:space="preserve">Table </w:t>
      </w:r>
      <w:r w:rsidR="00802CFC">
        <w:t>55-14</w:t>
      </w:r>
      <w:r>
        <w:t>: Jet Fan Specifications</w:t>
      </w:r>
    </w:p>
    <w:tbl>
      <w:tblPr>
        <w:tblW w:w="38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1326"/>
        <w:gridCol w:w="1928"/>
        <w:gridCol w:w="1359"/>
        <w:gridCol w:w="1087"/>
        <w:gridCol w:w="1204"/>
        <w:gridCol w:w="1005"/>
      </w:tblGrid>
      <w:tr w:rsidR="006E1A3A" w:rsidRPr="003A74D6" w14:paraId="3016376C" w14:textId="77777777" w:rsidTr="00607C9D">
        <w:trPr>
          <w:trHeight w:val="508"/>
          <w:tblHeader/>
          <w:jc w:val="right"/>
        </w:trPr>
        <w:tc>
          <w:tcPr>
            <w:tcW w:w="183" w:type="pct"/>
            <w:shd w:val="clear" w:color="auto" w:fill="C6D9F1" w:themeFill="text2" w:themeFillTint="33"/>
            <w:vAlign w:val="center"/>
            <w:hideMark/>
          </w:tcPr>
          <w:p w14:paraId="482F714F" w14:textId="77777777" w:rsidR="006E1A3A" w:rsidRPr="006E1A3A" w:rsidRDefault="006E1A3A" w:rsidP="006E1A3A">
            <w:pPr>
              <w:pStyle w:val="Table"/>
              <w:jc w:val="center"/>
              <w:rPr>
                <w:b/>
              </w:rPr>
            </w:pPr>
            <w:r w:rsidRPr="006E1A3A">
              <w:rPr>
                <w:b/>
              </w:rPr>
              <w:t>Painted parts</w:t>
            </w:r>
          </w:p>
        </w:tc>
        <w:tc>
          <w:tcPr>
            <w:tcW w:w="1371" w:type="pct"/>
            <w:shd w:val="clear" w:color="auto" w:fill="C6D9F1" w:themeFill="text2" w:themeFillTint="33"/>
            <w:vAlign w:val="center"/>
            <w:hideMark/>
          </w:tcPr>
          <w:p w14:paraId="5F1AAF60" w14:textId="77777777" w:rsidR="006E1A3A" w:rsidRPr="006E1A3A" w:rsidRDefault="006E1A3A" w:rsidP="006E1A3A">
            <w:pPr>
              <w:pStyle w:val="Table"/>
              <w:jc w:val="center"/>
              <w:rPr>
                <w:b/>
              </w:rPr>
            </w:pPr>
            <w:r w:rsidRPr="006E1A3A">
              <w:rPr>
                <w:b/>
              </w:rPr>
              <w:t>Surface treatment</w:t>
            </w:r>
          </w:p>
        </w:tc>
        <w:tc>
          <w:tcPr>
            <w:tcW w:w="915" w:type="pct"/>
            <w:shd w:val="clear" w:color="auto" w:fill="C6D9F1" w:themeFill="text2" w:themeFillTint="33"/>
            <w:vAlign w:val="center"/>
            <w:hideMark/>
          </w:tcPr>
          <w:p w14:paraId="1DC6E140" w14:textId="77777777" w:rsidR="006E1A3A" w:rsidRPr="006E1A3A" w:rsidRDefault="006E1A3A" w:rsidP="006E1A3A">
            <w:pPr>
              <w:pStyle w:val="Table"/>
              <w:ind w:left="-74" w:right="0"/>
              <w:jc w:val="center"/>
              <w:rPr>
                <w:b/>
              </w:rPr>
            </w:pPr>
            <w:r w:rsidRPr="006E1A3A">
              <w:rPr>
                <w:b/>
              </w:rPr>
              <w:t>Construction location</w:t>
            </w:r>
          </w:p>
        </w:tc>
        <w:tc>
          <w:tcPr>
            <w:tcW w:w="915" w:type="pct"/>
            <w:shd w:val="clear" w:color="auto" w:fill="C6D9F1" w:themeFill="text2" w:themeFillTint="33"/>
            <w:vAlign w:val="center"/>
            <w:hideMark/>
          </w:tcPr>
          <w:p w14:paraId="71BC12E3" w14:textId="77777777" w:rsidR="006E1A3A" w:rsidRPr="006E1A3A" w:rsidRDefault="006E1A3A" w:rsidP="006E1A3A">
            <w:pPr>
              <w:pStyle w:val="Table"/>
              <w:ind w:left="-74" w:right="0"/>
              <w:jc w:val="center"/>
              <w:rPr>
                <w:b/>
              </w:rPr>
            </w:pPr>
            <w:r w:rsidRPr="006E1A3A">
              <w:rPr>
                <w:b/>
              </w:rPr>
              <w:t>Process</w:t>
            </w:r>
          </w:p>
        </w:tc>
        <w:tc>
          <w:tcPr>
            <w:tcW w:w="912" w:type="pct"/>
            <w:shd w:val="clear" w:color="auto" w:fill="C6D9F1" w:themeFill="text2" w:themeFillTint="33"/>
            <w:vAlign w:val="center"/>
            <w:hideMark/>
          </w:tcPr>
          <w:p w14:paraId="572D88F9" w14:textId="09961C13" w:rsidR="006E1A3A" w:rsidRPr="006E1A3A" w:rsidRDefault="006E1A3A" w:rsidP="006E1A3A">
            <w:pPr>
              <w:pStyle w:val="Table"/>
              <w:ind w:left="-74" w:right="0"/>
              <w:jc w:val="center"/>
              <w:rPr>
                <w:b/>
              </w:rPr>
            </w:pPr>
            <w:r w:rsidRPr="006E1A3A">
              <w:rPr>
                <w:b/>
              </w:rPr>
              <w:t xml:space="preserve">Paint </w:t>
            </w:r>
            <w:r>
              <w:rPr>
                <w:b/>
              </w:rPr>
              <w:t>Type</w:t>
            </w:r>
          </w:p>
        </w:tc>
        <w:tc>
          <w:tcPr>
            <w:tcW w:w="704" w:type="pct"/>
            <w:shd w:val="clear" w:color="auto" w:fill="C6D9F1" w:themeFill="text2" w:themeFillTint="33"/>
            <w:vAlign w:val="center"/>
            <w:hideMark/>
          </w:tcPr>
          <w:p w14:paraId="08EC91B3" w14:textId="77777777" w:rsidR="006E1A3A" w:rsidRPr="006E1A3A" w:rsidRDefault="006E1A3A" w:rsidP="006E1A3A">
            <w:pPr>
              <w:pStyle w:val="Table"/>
              <w:ind w:left="-74" w:right="0"/>
              <w:jc w:val="center"/>
              <w:rPr>
                <w:b/>
              </w:rPr>
            </w:pPr>
            <w:r w:rsidRPr="006E1A3A">
              <w:rPr>
                <w:b/>
              </w:rPr>
              <w:t>Standard thickness</w:t>
            </w:r>
          </w:p>
          <w:p w14:paraId="769E4050" w14:textId="77777777" w:rsidR="006E1A3A" w:rsidRPr="006E1A3A" w:rsidRDefault="006E1A3A" w:rsidP="006E1A3A">
            <w:pPr>
              <w:pStyle w:val="Table"/>
              <w:ind w:left="-74" w:right="0"/>
              <w:jc w:val="center"/>
              <w:rPr>
                <w:b/>
              </w:rPr>
            </w:pPr>
            <w:r w:rsidRPr="006E1A3A">
              <w:rPr>
                <w:b/>
              </w:rPr>
              <w:t>(μm)</w:t>
            </w:r>
          </w:p>
        </w:tc>
      </w:tr>
      <w:tr w:rsidR="006E1A3A" w:rsidRPr="003A74D6" w14:paraId="4E4B5014" w14:textId="77777777" w:rsidTr="006E1A3A">
        <w:trPr>
          <w:cantSplit/>
          <w:trHeight w:val="612"/>
          <w:jc w:val="right"/>
        </w:trPr>
        <w:tc>
          <w:tcPr>
            <w:tcW w:w="183" w:type="pct"/>
            <w:vMerge w:val="restart"/>
            <w:vAlign w:val="center"/>
            <w:hideMark/>
          </w:tcPr>
          <w:p w14:paraId="5F58F589" w14:textId="77777777" w:rsidR="006E1A3A" w:rsidRPr="006E1A3A" w:rsidRDefault="006E1A3A" w:rsidP="006E1A3A">
            <w:pPr>
              <w:pStyle w:val="Table"/>
            </w:pPr>
            <w:r w:rsidRPr="006E1A3A">
              <w:t>Exterior and ventilation panel</w:t>
            </w:r>
          </w:p>
        </w:tc>
        <w:tc>
          <w:tcPr>
            <w:tcW w:w="1371" w:type="pct"/>
            <w:vMerge w:val="restart"/>
            <w:vAlign w:val="center"/>
            <w:hideMark/>
          </w:tcPr>
          <w:p w14:paraId="72D077A9" w14:textId="77777777" w:rsidR="006E1A3A" w:rsidRPr="006E1A3A" w:rsidRDefault="006E1A3A" w:rsidP="006E1A3A">
            <w:pPr>
              <w:pStyle w:val="Table"/>
            </w:pPr>
            <w:r w:rsidRPr="006E1A3A">
              <w:t>Surface preparation by blasting, degreasing (wiping with solvent)</w:t>
            </w:r>
          </w:p>
        </w:tc>
        <w:tc>
          <w:tcPr>
            <w:tcW w:w="915" w:type="pct"/>
            <w:vMerge w:val="restart"/>
            <w:vAlign w:val="center"/>
            <w:hideMark/>
          </w:tcPr>
          <w:p w14:paraId="428B8801" w14:textId="77777777" w:rsidR="006E1A3A" w:rsidRPr="006E1A3A" w:rsidRDefault="006E1A3A" w:rsidP="006E1A3A">
            <w:pPr>
              <w:pStyle w:val="Table"/>
              <w:ind w:left="-74" w:right="0"/>
              <w:jc w:val="center"/>
            </w:pPr>
            <w:r w:rsidRPr="006E1A3A">
              <w:t>Factory</w:t>
            </w:r>
          </w:p>
        </w:tc>
        <w:tc>
          <w:tcPr>
            <w:tcW w:w="915" w:type="pct"/>
            <w:vAlign w:val="center"/>
            <w:hideMark/>
          </w:tcPr>
          <w:p w14:paraId="7DED60B5" w14:textId="77777777" w:rsidR="006E1A3A" w:rsidRPr="006E1A3A" w:rsidRDefault="006E1A3A" w:rsidP="006E1A3A">
            <w:pPr>
              <w:pStyle w:val="Table"/>
              <w:ind w:left="-74" w:right="0"/>
              <w:jc w:val="center"/>
            </w:pPr>
            <w:r w:rsidRPr="006E1A3A">
              <w:t>Primary primer</w:t>
            </w:r>
          </w:p>
        </w:tc>
        <w:tc>
          <w:tcPr>
            <w:tcW w:w="912" w:type="pct"/>
            <w:vAlign w:val="center"/>
            <w:hideMark/>
          </w:tcPr>
          <w:p w14:paraId="16A3F17F" w14:textId="77777777" w:rsidR="006E1A3A" w:rsidRPr="006E1A3A" w:rsidRDefault="006E1A3A" w:rsidP="006E1A3A">
            <w:pPr>
              <w:pStyle w:val="Table"/>
              <w:ind w:left="-74" w:right="0"/>
              <w:jc w:val="center"/>
            </w:pPr>
            <w:r w:rsidRPr="006E1A3A">
              <w:t>Epoxy primer</w:t>
            </w:r>
          </w:p>
        </w:tc>
        <w:tc>
          <w:tcPr>
            <w:tcW w:w="704" w:type="pct"/>
            <w:vMerge w:val="restart"/>
            <w:vAlign w:val="center"/>
            <w:hideMark/>
          </w:tcPr>
          <w:p w14:paraId="2A7464CA" w14:textId="77777777" w:rsidR="006E1A3A" w:rsidRPr="006E1A3A" w:rsidRDefault="006E1A3A" w:rsidP="006E1A3A">
            <w:pPr>
              <w:pStyle w:val="Table"/>
              <w:ind w:left="-74" w:right="0"/>
              <w:jc w:val="center"/>
            </w:pPr>
            <w:r w:rsidRPr="006E1A3A">
              <w:t>Total, min. 40 μm</w:t>
            </w:r>
          </w:p>
        </w:tc>
      </w:tr>
      <w:tr w:rsidR="006E1A3A" w:rsidRPr="003A74D6" w14:paraId="48776B25" w14:textId="77777777" w:rsidTr="006E1A3A">
        <w:trPr>
          <w:cantSplit/>
          <w:trHeight w:val="598"/>
          <w:jc w:val="right"/>
        </w:trPr>
        <w:tc>
          <w:tcPr>
            <w:tcW w:w="183" w:type="pct"/>
            <w:vMerge/>
            <w:vAlign w:val="center"/>
            <w:hideMark/>
          </w:tcPr>
          <w:p w14:paraId="3A4C0009" w14:textId="77777777" w:rsidR="006E1A3A" w:rsidRPr="006E1A3A" w:rsidRDefault="006E1A3A" w:rsidP="006E1A3A">
            <w:pPr>
              <w:pStyle w:val="Table"/>
            </w:pPr>
          </w:p>
        </w:tc>
        <w:tc>
          <w:tcPr>
            <w:tcW w:w="1371" w:type="pct"/>
            <w:vMerge/>
            <w:vAlign w:val="center"/>
            <w:hideMark/>
          </w:tcPr>
          <w:p w14:paraId="10AA1AE9" w14:textId="77777777" w:rsidR="006E1A3A" w:rsidRPr="006E1A3A" w:rsidRDefault="006E1A3A" w:rsidP="006E1A3A">
            <w:pPr>
              <w:pStyle w:val="Table"/>
            </w:pPr>
          </w:p>
        </w:tc>
        <w:tc>
          <w:tcPr>
            <w:tcW w:w="915" w:type="pct"/>
            <w:vMerge/>
            <w:vAlign w:val="center"/>
            <w:hideMark/>
          </w:tcPr>
          <w:p w14:paraId="68D7149D" w14:textId="77777777" w:rsidR="006E1A3A" w:rsidRPr="006E1A3A" w:rsidRDefault="006E1A3A" w:rsidP="006E1A3A">
            <w:pPr>
              <w:pStyle w:val="Table"/>
              <w:ind w:left="-74" w:right="0"/>
              <w:jc w:val="center"/>
            </w:pPr>
          </w:p>
        </w:tc>
        <w:tc>
          <w:tcPr>
            <w:tcW w:w="915" w:type="pct"/>
            <w:vAlign w:val="center"/>
            <w:hideMark/>
          </w:tcPr>
          <w:p w14:paraId="1E3EBF2D" w14:textId="77777777" w:rsidR="006E1A3A" w:rsidRPr="006E1A3A" w:rsidRDefault="006E1A3A" w:rsidP="006E1A3A">
            <w:pPr>
              <w:pStyle w:val="Table"/>
              <w:ind w:left="-74" w:right="0"/>
              <w:jc w:val="center"/>
            </w:pPr>
            <w:r w:rsidRPr="006E1A3A">
              <w:t>Top coat</w:t>
            </w:r>
          </w:p>
        </w:tc>
        <w:tc>
          <w:tcPr>
            <w:tcW w:w="912" w:type="pct"/>
            <w:vAlign w:val="center"/>
            <w:hideMark/>
          </w:tcPr>
          <w:p w14:paraId="6838E9A7" w14:textId="77777777" w:rsidR="006E1A3A" w:rsidRPr="006E1A3A" w:rsidRDefault="006E1A3A" w:rsidP="006E1A3A">
            <w:pPr>
              <w:pStyle w:val="Table"/>
              <w:ind w:left="-74" w:right="0"/>
              <w:jc w:val="center"/>
            </w:pPr>
            <w:r w:rsidRPr="006E1A3A">
              <w:t>Epoxy resin paint</w:t>
            </w:r>
          </w:p>
        </w:tc>
        <w:tc>
          <w:tcPr>
            <w:tcW w:w="704" w:type="pct"/>
            <w:vMerge/>
            <w:vAlign w:val="center"/>
            <w:hideMark/>
          </w:tcPr>
          <w:p w14:paraId="6A68905F" w14:textId="77777777" w:rsidR="006E1A3A" w:rsidRPr="006E1A3A" w:rsidRDefault="006E1A3A" w:rsidP="006E1A3A">
            <w:pPr>
              <w:pStyle w:val="Table"/>
              <w:ind w:left="-74" w:right="0"/>
              <w:jc w:val="center"/>
            </w:pPr>
          </w:p>
        </w:tc>
      </w:tr>
      <w:tr w:rsidR="006E1A3A" w:rsidRPr="003A74D6" w14:paraId="554DD65D" w14:textId="77777777" w:rsidTr="006E1A3A">
        <w:trPr>
          <w:cantSplit/>
          <w:trHeight w:val="540"/>
          <w:jc w:val="right"/>
        </w:trPr>
        <w:tc>
          <w:tcPr>
            <w:tcW w:w="183" w:type="pct"/>
            <w:vMerge w:val="restart"/>
            <w:vAlign w:val="center"/>
            <w:hideMark/>
          </w:tcPr>
          <w:p w14:paraId="28565418" w14:textId="77777777" w:rsidR="006E1A3A" w:rsidRPr="006E1A3A" w:rsidRDefault="006E1A3A" w:rsidP="006E1A3A">
            <w:pPr>
              <w:pStyle w:val="Table"/>
            </w:pPr>
            <w:r w:rsidRPr="006E1A3A">
              <w:lastRenderedPageBreak/>
              <w:t>Impeller</w:t>
            </w:r>
          </w:p>
        </w:tc>
        <w:tc>
          <w:tcPr>
            <w:tcW w:w="1371" w:type="pct"/>
            <w:vMerge w:val="restart"/>
            <w:vAlign w:val="center"/>
            <w:hideMark/>
          </w:tcPr>
          <w:p w14:paraId="12E4D48B" w14:textId="77777777" w:rsidR="006E1A3A" w:rsidRPr="006E1A3A" w:rsidRDefault="006E1A3A" w:rsidP="006E1A3A">
            <w:pPr>
              <w:pStyle w:val="Table"/>
            </w:pPr>
            <w:r w:rsidRPr="006E1A3A">
              <w:t>Surface preparation by blasting</w:t>
            </w:r>
          </w:p>
          <w:p w14:paraId="6FBA9855" w14:textId="77777777" w:rsidR="006E1A3A" w:rsidRPr="006E1A3A" w:rsidRDefault="006E1A3A" w:rsidP="006E1A3A">
            <w:pPr>
              <w:pStyle w:val="Table"/>
            </w:pPr>
            <w:r w:rsidRPr="006E1A3A">
              <w:t>Degreasing (wiping with solvent)</w:t>
            </w:r>
          </w:p>
        </w:tc>
        <w:tc>
          <w:tcPr>
            <w:tcW w:w="915" w:type="pct"/>
            <w:vMerge w:val="restart"/>
            <w:vAlign w:val="center"/>
            <w:hideMark/>
          </w:tcPr>
          <w:p w14:paraId="6472EBCA" w14:textId="77777777" w:rsidR="006E1A3A" w:rsidRPr="006E1A3A" w:rsidRDefault="006E1A3A" w:rsidP="006E1A3A">
            <w:pPr>
              <w:pStyle w:val="Table"/>
              <w:ind w:left="-74" w:right="0"/>
              <w:jc w:val="center"/>
            </w:pPr>
            <w:r w:rsidRPr="006E1A3A">
              <w:t>Factory</w:t>
            </w:r>
          </w:p>
        </w:tc>
        <w:tc>
          <w:tcPr>
            <w:tcW w:w="915" w:type="pct"/>
            <w:vAlign w:val="center"/>
            <w:hideMark/>
          </w:tcPr>
          <w:p w14:paraId="27CC886A" w14:textId="77777777" w:rsidR="006E1A3A" w:rsidRPr="006E1A3A" w:rsidRDefault="006E1A3A" w:rsidP="006E1A3A">
            <w:pPr>
              <w:pStyle w:val="Table"/>
              <w:ind w:left="-74" w:right="0"/>
              <w:jc w:val="center"/>
            </w:pPr>
            <w:r w:rsidRPr="006E1A3A">
              <w:t>Undercoat</w:t>
            </w:r>
          </w:p>
        </w:tc>
        <w:tc>
          <w:tcPr>
            <w:tcW w:w="912" w:type="pct"/>
            <w:vAlign w:val="center"/>
            <w:hideMark/>
          </w:tcPr>
          <w:p w14:paraId="6C9A10CA" w14:textId="77777777" w:rsidR="006E1A3A" w:rsidRPr="006E1A3A" w:rsidRDefault="006E1A3A" w:rsidP="006E1A3A">
            <w:pPr>
              <w:pStyle w:val="Table"/>
              <w:ind w:left="-74" w:right="0"/>
              <w:jc w:val="center"/>
            </w:pPr>
            <w:r w:rsidRPr="006E1A3A">
              <w:t>Epoxy resin paint</w:t>
            </w:r>
          </w:p>
        </w:tc>
        <w:tc>
          <w:tcPr>
            <w:tcW w:w="704" w:type="pct"/>
            <w:vMerge w:val="restart"/>
            <w:vAlign w:val="center"/>
            <w:hideMark/>
          </w:tcPr>
          <w:p w14:paraId="6D82FDC1" w14:textId="77777777" w:rsidR="006E1A3A" w:rsidRPr="006E1A3A" w:rsidRDefault="006E1A3A" w:rsidP="006E1A3A">
            <w:pPr>
              <w:pStyle w:val="Table"/>
              <w:ind w:left="-74" w:right="0"/>
              <w:jc w:val="center"/>
            </w:pPr>
            <w:r w:rsidRPr="006E1A3A">
              <w:t>Total, min. 120 μm</w:t>
            </w:r>
          </w:p>
        </w:tc>
      </w:tr>
      <w:tr w:rsidR="006E1A3A" w:rsidRPr="003A74D6" w14:paraId="1596E122" w14:textId="77777777" w:rsidTr="006E1A3A">
        <w:trPr>
          <w:cantSplit/>
          <w:trHeight w:val="463"/>
          <w:jc w:val="right"/>
        </w:trPr>
        <w:tc>
          <w:tcPr>
            <w:tcW w:w="183" w:type="pct"/>
            <w:vMerge/>
            <w:vAlign w:val="center"/>
            <w:hideMark/>
          </w:tcPr>
          <w:p w14:paraId="2625945D" w14:textId="77777777" w:rsidR="006E1A3A" w:rsidRPr="006E1A3A" w:rsidRDefault="006E1A3A" w:rsidP="006E1A3A">
            <w:pPr>
              <w:pStyle w:val="Table"/>
            </w:pPr>
          </w:p>
        </w:tc>
        <w:tc>
          <w:tcPr>
            <w:tcW w:w="1371" w:type="pct"/>
            <w:vMerge/>
            <w:vAlign w:val="center"/>
            <w:hideMark/>
          </w:tcPr>
          <w:p w14:paraId="0AB980D1" w14:textId="77777777" w:rsidR="006E1A3A" w:rsidRPr="006E1A3A" w:rsidRDefault="006E1A3A" w:rsidP="006E1A3A">
            <w:pPr>
              <w:pStyle w:val="Table"/>
            </w:pPr>
          </w:p>
        </w:tc>
        <w:tc>
          <w:tcPr>
            <w:tcW w:w="915" w:type="pct"/>
            <w:vMerge/>
            <w:vAlign w:val="center"/>
            <w:hideMark/>
          </w:tcPr>
          <w:p w14:paraId="098F7AEA" w14:textId="77777777" w:rsidR="006E1A3A" w:rsidRPr="006E1A3A" w:rsidRDefault="006E1A3A" w:rsidP="006E1A3A">
            <w:pPr>
              <w:pStyle w:val="Table"/>
              <w:ind w:left="-74" w:right="0"/>
              <w:jc w:val="center"/>
            </w:pPr>
          </w:p>
        </w:tc>
        <w:tc>
          <w:tcPr>
            <w:tcW w:w="915" w:type="pct"/>
            <w:vAlign w:val="center"/>
            <w:hideMark/>
          </w:tcPr>
          <w:p w14:paraId="606B2432" w14:textId="77777777" w:rsidR="006E1A3A" w:rsidRPr="006E1A3A" w:rsidRDefault="006E1A3A" w:rsidP="006E1A3A">
            <w:pPr>
              <w:pStyle w:val="Table"/>
              <w:ind w:left="-74" w:right="0"/>
              <w:jc w:val="center"/>
            </w:pPr>
            <w:r w:rsidRPr="006E1A3A">
              <w:t>Middle coat</w:t>
            </w:r>
          </w:p>
        </w:tc>
        <w:tc>
          <w:tcPr>
            <w:tcW w:w="912" w:type="pct"/>
            <w:vAlign w:val="center"/>
            <w:hideMark/>
          </w:tcPr>
          <w:p w14:paraId="09586D0E" w14:textId="77777777" w:rsidR="006E1A3A" w:rsidRPr="006E1A3A" w:rsidRDefault="006E1A3A" w:rsidP="006E1A3A">
            <w:pPr>
              <w:pStyle w:val="Table"/>
              <w:ind w:left="-74" w:right="0"/>
              <w:jc w:val="center"/>
            </w:pPr>
            <w:r w:rsidRPr="006E1A3A">
              <w:t>Epoxy resin paint</w:t>
            </w:r>
          </w:p>
        </w:tc>
        <w:tc>
          <w:tcPr>
            <w:tcW w:w="704" w:type="pct"/>
            <w:vMerge/>
            <w:vAlign w:val="center"/>
            <w:hideMark/>
          </w:tcPr>
          <w:p w14:paraId="205C723A" w14:textId="77777777" w:rsidR="006E1A3A" w:rsidRPr="006E1A3A" w:rsidRDefault="006E1A3A" w:rsidP="006E1A3A">
            <w:pPr>
              <w:pStyle w:val="Table"/>
              <w:ind w:left="-74" w:right="0"/>
              <w:jc w:val="center"/>
            </w:pPr>
          </w:p>
        </w:tc>
      </w:tr>
      <w:tr w:rsidR="006E1A3A" w:rsidRPr="003A74D6" w14:paraId="123BD7D3" w14:textId="77777777" w:rsidTr="006E1A3A">
        <w:trPr>
          <w:cantSplit/>
          <w:trHeight w:val="565"/>
          <w:jc w:val="right"/>
        </w:trPr>
        <w:tc>
          <w:tcPr>
            <w:tcW w:w="183" w:type="pct"/>
            <w:vMerge/>
            <w:vAlign w:val="center"/>
            <w:hideMark/>
          </w:tcPr>
          <w:p w14:paraId="58478275" w14:textId="77777777" w:rsidR="006E1A3A" w:rsidRPr="006E1A3A" w:rsidRDefault="006E1A3A" w:rsidP="006E1A3A">
            <w:pPr>
              <w:pStyle w:val="Table"/>
            </w:pPr>
          </w:p>
        </w:tc>
        <w:tc>
          <w:tcPr>
            <w:tcW w:w="1371" w:type="pct"/>
            <w:vMerge/>
            <w:vAlign w:val="center"/>
            <w:hideMark/>
          </w:tcPr>
          <w:p w14:paraId="4A64A9AE" w14:textId="77777777" w:rsidR="006E1A3A" w:rsidRPr="006E1A3A" w:rsidRDefault="006E1A3A" w:rsidP="006E1A3A">
            <w:pPr>
              <w:pStyle w:val="Table"/>
            </w:pPr>
          </w:p>
        </w:tc>
        <w:tc>
          <w:tcPr>
            <w:tcW w:w="915" w:type="pct"/>
            <w:vMerge/>
            <w:vAlign w:val="center"/>
            <w:hideMark/>
          </w:tcPr>
          <w:p w14:paraId="12CE56A0" w14:textId="77777777" w:rsidR="006E1A3A" w:rsidRPr="006E1A3A" w:rsidRDefault="006E1A3A" w:rsidP="006E1A3A">
            <w:pPr>
              <w:pStyle w:val="Table"/>
              <w:ind w:left="-74" w:right="0"/>
              <w:jc w:val="center"/>
            </w:pPr>
          </w:p>
        </w:tc>
        <w:tc>
          <w:tcPr>
            <w:tcW w:w="915" w:type="pct"/>
            <w:vAlign w:val="center"/>
            <w:hideMark/>
          </w:tcPr>
          <w:p w14:paraId="10DDE682" w14:textId="77777777" w:rsidR="006E1A3A" w:rsidRPr="006E1A3A" w:rsidRDefault="006E1A3A" w:rsidP="006E1A3A">
            <w:pPr>
              <w:pStyle w:val="Table"/>
              <w:ind w:left="-74" w:right="0"/>
              <w:jc w:val="center"/>
            </w:pPr>
            <w:r w:rsidRPr="006E1A3A">
              <w:t>Top coat</w:t>
            </w:r>
          </w:p>
        </w:tc>
        <w:tc>
          <w:tcPr>
            <w:tcW w:w="912" w:type="pct"/>
            <w:vAlign w:val="center"/>
            <w:hideMark/>
          </w:tcPr>
          <w:p w14:paraId="2BE0CD6A" w14:textId="77777777" w:rsidR="006E1A3A" w:rsidRPr="006E1A3A" w:rsidRDefault="006E1A3A" w:rsidP="006E1A3A">
            <w:pPr>
              <w:pStyle w:val="Table"/>
              <w:ind w:left="-74" w:right="0"/>
              <w:jc w:val="center"/>
            </w:pPr>
            <w:r w:rsidRPr="006E1A3A">
              <w:t>Epoxy resin paint</w:t>
            </w:r>
          </w:p>
        </w:tc>
        <w:tc>
          <w:tcPr>
            <w:tcW w:w="704" w:type="pct"/>
            <w:vMerge/>
            <w:vAlign w:val="center"/>
            <w:hideMark/>
          </w:tcPr>
          <w:p w14:paraId="6A351A38" w14:textId="77777777" w:rsidR="006E1A3A" w:rsidRPr="006E1A3A" w:rsidRDefault="006E1A3A" w:rsidP="006E1A3A">
            <w:pPr>
              <w:pStyle w:val="Table"/>
              <w:ind w:left="-74" w:right="0"/>
              <w:jc w:val="center"/>
            </w:pPr>
          </w:p>
        </w:tc>
      </w:tr>
    </w:tbl>
    <w:p w14:paraId="7A509029" w14:textId="77777777" w:rsidR="00352B4E" w:rsidRPr="006E1A3A" w:rsidRDefault="00352B4E" w:rsidP="006E1A3A">
      <w:pPr>
        <w:pStyle w:val="Text2"/>
        <w:spacing w:before="0" w:line="240" w:lineRule="auto"/>
        <w:ind w:left="2410" w:right="0"/>
        <w:rPr>
          <w:sz w:val="20"/>
          <w:szCs w:val="20"/>
        </w:rPr>
      </w:pPr>
      <w:r w:rsidRPr="006E1A3A">
        <w:rPr>
          <w:sz w:val="20"/>
          <w:szCs w:val="20"/>
        </w:rPr>
        <w:t xml:space="preserve">Note 1: </w:t>
      </w:r>
      <w:r w:rsidRPr="006E1A3A">
        <w:rPr>
          <w:sz w:val="20"/>
          <w:szCs w:val="20"/>
        </w:rPr>
        <w:tab/>
        <w:t>Noise is the average value of two points, the inlet side and casing side</w:t>
      </w:r>
    </w:p>
    <w:p w14:paraId="7FB766DB" w14:textId="77777777" w:rsidR="00352B4E" w:rsidRPr="006E1A3A" w:rsidRDefault="00352B4E" w:rsidP="006E1A3A">
      <w:pPr>
        <w:pStyle w:val="Text2"/>
        <w:spacing w:before="0" w:line="240" w:lineRule="auto"/>
        <w:ind w:left="2410" w:right="0"/>
        <w:rPr>
          <w:sz w:val="20"/>
          <w:szCs w:val="20"/>
        </w:rPr>
      </w:pPr>
      <w:r w:rsidRPr="006E1A3A">
        <w:rPr>
          <w:sz w:val="20"/>
          <w:szCs w:val="20"/>
        </w:rPr>
        <w:t xml:space="preserve">Note 2: </w:t>
      </w:r>
      <w:r w:rsidRPr="006E1A3A">
        <w:rPr>
          <w:sz w:val="20"/>
          <w:szCs w:val="20"/>
        </w:rPr>
        <w:tab/>
        <w:t>The motor shall conform to JIS C 4213 “Low-voltage: Three-phase Squirrel-cage Induction Motors (Low-voltage Top Runner Motor)”</w:t>
      </w:r>
    </w:p>
    <w:p w14:paraId="39F1EA67" w14:textId="77777777" w:rsidR="00352B4E" w:rsidRDefault="00352B4E" w:rsidP="006E1A3A">
      <w:pPr>
        <w:pStyle w:val="Note"/>
      </w:pPr>
    </w:p>
    <w:p w14:paraId="10BA3B3A" w14:textId="1D7A0F50" w:rsidR="00352B4E" w:rsidRDefault="006E1A3A" w:rsidP="006E1A3A">
      <w:pPr>
        <w:pStyle w:val="11"/>
      </w:pPr>
      <w:bookmarkStart w:id="121" w:name="_Toc514417504"/>
      <w:r>
        <w:t>(5)</w:t>
      </w:r>
      <w:r>
        <w:tab/>
        <w:t>Measuring Equipment</w:t>
      </w:r>
      <w:bookmarkEnd w:id="121"/>
    </w:p>
    <w:p w14:paraId="6B7F449D" w14:textId="2F84D672" w:rsidR="00352B4E" w:rsidRDefault="00002B52" w:rsidP="00002B52">
      <w:pPr>
        <w:pStyle w:val="a5"/>
      </w:pPr>
      <w:r>
        <w:t>(a)</w:t>
      </w:r>
      <w:r>
        <w:tab/>
      </w:r>
      <w:r w:rsidR="00352B4E">
        <w:t>Equipment Overview</w:t>
      </w:r>
    </w:p>
    <w:p w14:paraId="213CA45E" w14:textId="77777777" w:rsidR="00002B52" w:rsidRDefault="00002B52" w:rsidP="00002B52">
      <w:pPr>
        <w:pStyle w:val="Note"/>
      </w:pPr>
    </w:p>
    <w:p w14:paraId="791B60A2" w14:textId="1693053D" w:rsidR="00352B4E" w:rsidRDefault="00002B52" w:rsidP="00002B52">
      <w:pPr>
        <w:pStyle w:val="i"/>
      </w:pPr>
      <w:r>
        <w:t>(i</w:t>
      </w:r>
      <w:r w:rsidR="00352B4E">
        <w:t>)</w:t>
      </w:r>
      <w:r w:rsidR="00352B4E">
        <w:tab/>
        <w:t>Location of Use</w:t>
      </w:r>
      <w:r>
        <w:t xml:space="preserve">: </w:t>
      </w:r>
      <w:r w:rsidR="00352B4E">
        <w:t>Location of use shall be inside the tunnel.</w:t>
      </w:r>
    </w:p>
    <w:p w14:paraId="1F9A7EA6" w14:textId="77777777" w:rsidR="00002B52" w:rsidRDefault="00002B52" w:rsidP="00002B52">
      <w:pPr>
        <w:pStyle w:val="Note"/>
      </w:pPr>
    </w:p>
    <w:p w14:paraId="2A572A47" w14:textId="4430E400" w:rsidR="00352B4E" w:rsidRDefault="00352B4E" w:rsidP="00002B52">
      <w:pPr>
        <w:pStyle w:val="i"/>
      </w:pPr>
      <w:r>
        <w:t>(</w:t>
      </w:r>
      <w:r w:rsidR="00002B52">
        <w:t>ii)</w:t>
      </w:r>
      <w:r>
        <w:tab/>
        <w:t>Ambient Conditions</w:t>
      </w:r>
    </w:p>
    <w:p w14:paraId="6CFDB058" w14:textId="02F33613" w:rsidR="00352B4E" w:rsidRDefault="00002B52" w:rsidP="00002B52">
      <w:pPr>
        <w:pStyle w:val="dotted"/>
      </w:pPr>
      <w:r>
        <w:t xml:space="preserve">Temperature:   </w:t>
      </w:r>
      <w:r w:rsidR="00352B4E">
        <w:t>Outdoor</w:t>
      </w:r>
      <w:r>
        <w:t xml:space="preserve">  </w:t>
      </w:r>
      <w:r w:rsidR="00352B4E">
        <w:t>- 10°C to + 40°C</w:t>
      </w:r>
    </w:p>
    <w:p w14:paraId="5B6315E8" w14:textId="1961A63F" w:rsidR="00352B4E" w:rsidRDefault="00352B4E" w:rsidP="00002B52">
      <w:pPr>
        <w:pStyle w:val="dotted"/>
      </w:pPr>
      <w:r>
        <w:t>Humidity</w:t>
      </w:r>
      <w:r w:rsidR="00002B52">
        <w:t xml:space="preserve">:   </w:t>
      </w:r>
      <w:r>
        <w:t>Outdoor</w:t>
      </w:r>
      <w:r w:rsidR="00002B52">
        <w:t xml:space="preserve">  </w:t>
      </w:r>
      <w:r>
        <w:t>85% RH maximum</w:t>
      </w:r>
    </w:p>
    <w:p w14:paraId="52338193" w14:textId="77777777" w:rsidR="00002B52" w:rsidRDefault="00002B52" w:rsidP="00002B52">
      <w:pPr>
        <w:pStyle w:val="Note"/>
      </w:pPr>
    </w:p>
    <w:p w14:paraId="034C3B87" w14:textId="4B08B22B" w:rsidR="00352B4E" w:rsidRDefault="00002B52" w:rsidP="00002B52">
      <w:pPr>
        <w:pStyle w:val="i"/>
      </w:pPr>
      <w:r>
        <w:t>(iii)</w:t>
      </w:r>
      <w:r w:rsidR="00352B4E">
        <w:tab/>
        <w:t>Equipment configuration</w:t>
      </w:r>
    </w:p>
    <w:p w14:paraId="1E946025" w14:textId="5B00A31D" w:rsidR="00352B4E" w:rsidRDefault="00352B4E" w:rsidP="00002B52">
      <w:pPr>
        <w:pStyle w:val="TableTittle"/>
        <w:ind w:left="2552"/>
      </w:pPr>
      <w:r>
        <w:t xml:space="preserve">Table </w:t>
      </w:r>
      <w:r w:rsidR="00002B52">
        <w:t>55-15</w:t>
      </w:r>
      <w:r>
        <w:t>: Measuring Equipment Configuration</w:t>
      </w:r>
    </w:p>
    <w:tbl>
      <w:tblPr>
        <w:tblW w:w="75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181"/>
        <w:gridCol w:w="1681"/>
        <w:gridCol w:w="862"/>
        <w:gridCol w:w="795"/>
      </w:tblGrid>
      <w:tr w:rsidR="00002B52" w:rsidRPr="003A74D6" w14:paraId="42B9D46A" w14:textId="77777777" w:rsidTr="00002B52">
        <w:trPr>
          <w:trHeight w:val="322"/>
          <w:tblHeader/>
          <w:jc w:val="right"/>
        </w:trPr>
        <w:tc>
          <w:tcPr>
            <w:tcW w:w="4248" w:type="dxa"/>
            <w:shd w:val="clear" w:color="auto" w:fill="C6D9F1" w:themeFill="text2" w:themeFillTint="33"/>
          </w:tcPr>
          <w:p w14:paraId="49B9D594" w14:textId="77777777" w:rsidR="00002B52" w:rsidRPr="00002B52" w:rsidRDefault="00002B52" w:rsidP="00002B52">
            <w:pPr>
              <w:pStyle w:val="Table"/>
              <w:jc w:val="center"/>
              <w:rPr>
                <w:b/>
              </w:rPr>
            </w:pPr>
            <w:r w:rsidRPr="00002B52">
              <w:rPr>
                <w:b/>
              </w:rPr>
              <w:t>Equipment</w:t>
            </w:r>
          </w:p>
        </w:tc>
        <w:tc>
          <w:tcPr>
            <w:tcW w:w="1614" w:type="dxa"/>
            <w:shd w:val="clear" w:color="auto" w:fill="C6D9F1" w:themeFill="text2" w:themeFillTint="33"/>
          </w:tcPr>
          <w:p w14:paraId="7943769D" w14:textId="77777777" w:rsidR="00002B52" w:rsidRPr="00002B52" w:rsidRDefault="00002B52" w:rsidP="00002B52">
            <w:pPr>
              <w:pStyle w:val="Table"/>
              <w:jc w:val="center"/>
              <w:rPr>
                <w:b/>
              </w:rPr>
            </w:pPr>
            <w:r w:rsidRPr="00002B52">
              <w:rPr>
                <w:b/>
              </w:rPr>
              <w:t>Specifications</w:t>
            </w:r>
          </w:p>
        </w:tc>
        <w:tc>
          <w:tcPr>
            <w:tcW w:w="862" w:type="dxa"/>
            <w:shd w:val="clear" w:color="auto" w:fill="C6D9F1" w:themeFill="text2" w:themeFillTint="33"/>
          </w:tcPr>
          <w:p w14:paraId="2C2A5BCC" w14:textId="77777777" w:rsidR="00002B52" w:rsidRPr="00002B52" w:rsidRDefault="00002B52" w:rsidP="00002B52">
            <w:pPr>
              <w:pStyle w:val="Table"/>
              <w:jc w:val="center"/>
              <w:rPr>
                <w:b/>
              </w:rPr>
            </w:pPr>
            <w:r w:rsidRPr="00002B52">
              <w:rPr>
                <w:b/>
              </w:rPr>
              <w:t>Unit</w:t>
            </w:r>
          </w:p>
        </w:tc>
        <w:tc>
          <w:tcPr>
            <w:tcW w:w="795" w:type="dxa"/>
            <w:shd w:val="clear" w:color="auto" w:fill="C6D9F1" w:themeFill="text2" w:themeFillTint="33"/>
          </w:tcPr>
          <w:p w14:paraId="70107733" w14:textId="77777777" w:rsidR="00002B52" w:rsidRPr="00002B52" w:rsidRDefault="00002B52" w:rsidP="00002B52">
            <w:pPr>
              <w:pStyle w:val="Table"/>
              <w:jc w:val="center"/>
              <w:rPr>
                <w:b/>
              </w:rPr>
            </w:pPr>
            <w:r w:rsidRPr="00002B52">
              <w:rPr>
                <w:b/>
              </w:rPr>
              <w:t>Qty.</w:t>
            </w:r>
          </w:p>
        </w:tc>
      </w:tr>
      <w:tr w:rsidR="00002B52" w:rsidRPr="003A74D6" w14:paraId="5815A5E7" w14:textId="77777777" w:rsidTr="00002B52">
        <w:trPr>
          <w:trHeight w:val="314"/>
          <w:jc w:val="right"/>
        </w:trPr>
        <w:tc>
          <w:tcPr>
            <w:tcW w:w="4248" w:type="dxa"/>
          </w:tcPr>
          <w:p w14:paraId="6E16CE22" w14:textId="77777777" w:rsidR="00002B52" w:rsidRPr="00792BEE" w:rsidRDefault="00002B52" w:rsidP="00002B52">
            <w:pPr>
              <w:pStyle w:val="Table"/>
            </w:pPr>
            <w:r w:rsidRPr="00792BEE">
              <w:t>Soot Visibility Measuring Equipment (VI Meter)</w:t>
            </w:r>
          </w:p>
        </w:tc>
        <w:tc>
          <w:tcPr>
            <w:tcW w:w="1614" w:type="dxa"/>
          </w:tcPr>
          <w:p w14:paraId="7BEED034" w14:textId="77777777" w:rsidR="00002B52" w:rsidRPr="00792BEE" w:rsidRDefault="00002B52" w:rsidP="00002B52">
            <w:pPr>
              <w:pStyle w:val="Table"/>
              <w:jc w:val="center"/>
            </w:pPr>
            <w:r w:rsidRPr="00792BEE">
              <w:t>Optical fiber calibration</w:t>
            </w:r>
          </w:p>
        </w:tc>
        <w:tc>
          <w:tcPr>
            <w:tcW w:w="862" w:type="dxa"/>
          </w:tcPr>
          <w:p w14:paraId="13B663CA" w14:textId="77777777" w:rsidR="00002B52" w:rsidRPr="00792BEE" w:rsidRDefault="00002B52" w:rsidP="00002B52">
            <w:pPr>
              <w:pStyle w:val="Table"/>
              <w:jc w:val="center"/>
            </w:pPr>
            <w:r w:rsidRPr="00792BEE">
              <w:t>Set</w:t>
            </w:r>
          </w:p>
        </w:tc>
        <w:tc>
          <w:tcPr>
            <w:tcW w:w="795" w:type="dxa"/>
          </w:tcPr>
          <w:p w14:paraId="571EEA76" w14:textId="77777777" w:rsidR="00002B52" w:rsidRPr="00792BEE" w:rsidRDefault="00002B52" w:rsidP="00002B52">
            <w:pPr>
              <w:pStyle w:val="Table"/>
              <w:jc w:val="center"/>
            </w:pPr>
            <w:r w:rsidRPr="00792BEE">
              <w:t>2</w:t>
            </w:r>
          </w:p>
        </w:tc>
      </w:tr>
      <w:tr w:rsidR="00002B52" w:rsidRPr="003A74D6" w14:paraId="2031299C" w14:textId="77777777" w:rsidTr="00002B52">
        <w:trPr>
          <w:trHeight w:val="185"/>
          <w:jc w:val="right"/>
        </w:trPr>
        <w:tc>
          <w:tcPr>
            <w:tcW w:w="4248" w:type="dxa"/>
          </w:tcPr>
          <w:p w14:paraId="518A847B" w14:textId="77777777" w:rsidR="00002B52" w:rsidRPr="00792BEE" w:rsidRDefault="00002B52" w:rsidP="00002B52">
            <w:pPr>
              <w:pStyle w:val="Table"/>
            </w:pPr>
            <w:r w:rsidRPr="00792BEE">
              <w:t>Carbon Monoxide Measuring Equipment (CO Meter)</w:t>
            </w:r>
          </w:p>
        </w:tc>
        <w:tc>
          <w:tcPr>
            <w:tcW w:w="1614" w:type="dxa"/>
          </w:tcPr>
          <w:p w14:paraId="4A093C4C" w14:textId="77777777" w:rsidR="00002B52" w:rsidRPr="00792BEE" w:rsidRDefault="00002B52" w:rsidP="00002B52">
            <w:pPr>
              <w:pStyle w:val="Table"/>
              <w:jc w:val="center"/>
            </w:pPr>
            <w:r w:rsidRPr="00792BEE">
              <w:t>Controlled potential electrolysis</w:t>
            </w:r>
          </w:p>
        </w:tc>
        <w:tc>
          <w:tcPr>
            <w:tcW w:w="862" w:type="dxa"/>
          </w:tcPr>
          <w:p w14:paraId="5F5B12BD" w14:textId="77777777" w:rsidR="00002B52" w:rsidRPr="00792BEE" w:rsidRDefault="00002B52" w:rsidP="00002B52">
            <w:pPr>
              <w:pStyle w:val="Table"/>
              <w:jc w:val="center"/>
            </w:pPr>
            <w:r w:rsidRPr="00792BEE">
              <w:t>Units</w:t>
            </w:r>
          </w:p>
        </w:tc>
        <w:tc>
          <w:tcPr>
            <w:tcW w:w="795" w:type="dxa"/>
          </w:tcPr>
          <w:p w14:paraId="43EAC26A" w14:textId="77777777" w:rsidR="00002B52" w:rsidRPr="00792BEE" w:rsidRDefault="00002B52" w:rsidP="00002B52">
            <w:pPr>
              <w:pStyle w:val="Table"/>
              <w:jc w:val="center"/>
            </w:pPr>
            <w:r w:rsidRPr="00792BEE">
              <w:t>2</w:t>
            </w:r>
          </w:p>
        </w:tc>
      </w:tr>
      <w:tr w:rsidR="00002B52" w:rsidRPr="003A74D6" w14:paraId="446A41B1" w14:textId="77777777" w:rsidTr="00002B52">
        <w:trPr>
          <w:trHeight w:val="345"/>
          <w:jc w:val="right"/>
        </w:trPr>
        <w:tc>
          <w:tcPr>
            <w:tcW w:w="4248" w:type="dxa"/>
          </w:tcPr>
          <w:p w14:paraId="19161BFE" w14:textId="77777777" w:rsidR="00002B52" w:rsidRPr="00792BEE" w:rsidRDefault="00002B52" w:rsidP="00002B52">
            <w:pPr>
              <w:pStyle w:val="Table"/>
            </w:pPr>
            <w:r w:rsidRPr="00792BEE">
              <w:t>Air Flow Direction and Velocity Meter (AV Meter)</w:t>
            </w:r>
          </w:p>
        </w:tc>
        <w:tc>
          <w:tcPr>
            <w:tcW w:w="1614" w:type="dxa"/>
          </w:tcPr>
          <w:p w14:paraId="003C9C58" w14:textId="77777777" w:rsidR="00002B52" w:rsidRPr="00792BEE" w:rsidRDefault="00002B52" w:rsidP="00002B52">
            <w:pPr>
              <w:pStyle w:val="Table"/>
              <w:jc w:val="center"/>
            </w:pPr>
            <w:r w:rsidRPr="00792BEE">
              <w:t>Ultrasonic</w:t>
            </w:r>
          </w:p>
        </w:tc>
        <w:tc>
          <w:tcPr>
            <w:tcW w:w="862" w:type="dxa"/>
          </w:tcPr>
          <w:p w14:paraId="304690DF" w14:textId="77777777" w:rsidR="00002B52" w:rsidRPr="00792BEE" w:rsidRDefault="00002B52" w:rsidP="00002B52">
            <w:pPr>
              <w:pStyle w:val="Table"/>
              <w:jc w:val="center"/>
            </w:pPr>
            <w:r w:rsidRPr="00792BEE">
              <w:t>Units</w:t>
            </w:r>
          </w:p>
        </w:tc>
        <w:tc>
          <w:tcPr>
            <w:tcW w:w="795" w:type="dxa"/>
          </w:tcPr>
          <w:p w14:paraId="1E3077A2" w14:textId="77777777" w:rsidR="00002B52" w:rsidRPr="00792BEE" w:rsidRDefault="00002B52" w:rsidP="00002B52">
            <w:pPr>
              <w:pStyle w:val="Table"/>
              <w:jc w:val="center"/>
            </w:pPr>
            <w:r w:rsidRPr="00792BEE">
              <w:t>2</w:t>
            </w:r>
          </w:p>
        </w:tc>
      </w:tr>
    </w:tbl>
    <w:p w14:paraId="31A966B2" w14:textId="77777777" w:rsidR="00002B52" w:rsidRDefault="00002B52" w:rsidP="00002B52">
      <w:pPr>
        <w:pStyle w:val="Note"/>
      </w:pPr>
    </w:p>
    <w:p w14:paraId="0D1DC5ED" w14:textId="5C2B2B40" w:rsidR="00352B4E" w:rsidRDefault="00002B52" w:rsidP="00002B52">
      <w:pPr>
        <w:pStyle w:val="a5"/>
      </w:pPr>
      <w:r>
        <w:t>(c)</w:t>
      </w:r>
      <w:r w:rsidR="00352B4E">
        <w:tab/>
        <w:t>Soot Visibility Measuring Equipment (VI Meter)</w:t>
      </w:r>
    </w:p>
    <w:p w14:paraId="4A3EC4E7" w14:textId="563CD8B3" w:rsidR="00352B4E" w:rsidRDefault="00352B4E" w:rsidP="00002B52">
      <w:pPr>
        <w:pStyle w:val="i"/>
      </w:pPr>
      <w:r>
        <w:t>(</w:t>
      </w:r>
      <w:r w:rsidR="00002B52">
        <w:t>i)</w:t>
      </w:r>
      <w:r>
        <w:tab/>
        <w:t>Equipment configuration</w:t>
      </w:r>
    </w:p>
    <w:p w14:paraId="6514A769" w14:textId="77777777" w:rsidR="00352B4E" w:rsidRDefault="00352B4E" w:rsidP="00002B52">
      <w:pPr>
        <w:pStyle w:val="Text3"/>
        <w:ind w:leftChars="1482" w:left="3260"/>
      </w:pPr>
      <w:r>
        <w:t>Equipment configuration per set shall be as follows</w:t>
      </w:r>
    </w:p>
    <w:p w14:paraId="64674AA6" w14:textId="61F50F8E" w:rsidR="00352B4E" w:rsidRDefault="00352B4E" w:rsidP="00002B52">
      <w:pPr>
        <w:pStyle w:val="dotted"/>
      </w:pPr>
      <w:r>
        <w:t>Light emitter (with power supply and control cable)</w:t>
      </w:r>
    </w:p>
    <w:p w14:paraId="69A7A489" w14:textId="37AC639B" w:rsidR="00352B4E" w:rsidRDefault="00352B4E" w:rsidP="00002B52">
      <w:pPr>
        <w:pStyle w:val="dotted"/>
      </w:pPr>
      <w:r>
        <w:t>Light receiver (with power supply, control cable, and fiber optic cable)</w:t>
      </w:r>
    </w:p>
    <w:p w14:paraId="5F5FFAA1" w14:textId="6F34B76C" w:rsidR="00352B4E" w:rsidRDefault="00352B4E" w:rsidP="00002B52">
      <w:pPr>
        <w:pStyle w:val="dotted"/>
      </w:pPr>
      <w:r>
        <w:t>Light emitter power supply box</w:t>
      </w:r>
    </w:p>
    <w:p w14:paraId="001ECAAF" w14:textId="76B5A99D" w:rsidR="00352B4E" w:rsidRDefault="00352B4E" w:rsidP="00002B52">
      <w:pPr>
        <w:pStyle w:val="dotted"/>
      </w:pPr>
      <w:r>
        <w:t>Light receiver power supply box</w:t>
      </w:r>
    </w:p>
    <w:p w14:paraId="38524709" w14:textId="77777777" w:rsidR="00352B4E" w:rsidRDefault="00352B4E" w:rsidP="00002B52">
      <w:pPr>
        <w:pStyle w:val="Note"/>
      </w:pPr>
    </w:p>
    <w:p w14:paraId="477BE53C" w14:textId="0DD9AB57" w:rsidR="00352B4E" w:rsidRDefault="00352B4E" w:rsidP="00002B52">
      <w:pPr>
        <w:pStyle w:val="i"/>
      </w:pPr>
      <w:r>
        <w:t>(</w:t>
      </w:r>
      <w:r w:rsidR="00002B52">
        <w:t>ii</w:t>
      </w:r>
      <w:r>
        <w:t>)</w:t>
      </w:r>
      <w:r>
        <w:tab/>
        <w:t>Equipment specifications</w:t>
      </w:r>
    </w:p>
    <w:p w14:paraId="7716032A" w14:textId="1E6623AE" w:rsidR="00352B4E" w:rsidRDefault="00352B4E" w:rsidP="003B6C13">
      <w:pPr>
        <w:pStyle w:val="dotted"/>
      </w:pPr>
      <w:r>
        <w:t>Measurement method:</w:t>
      </w:r>
      <w:r>
        <w:tab/>
        <w:t>Continuous optical modulation method or equivalent</w:t>
      </w:r>
    </w:p>
    <w:p w14:paraId="67B1201A" w14:textId="77777777" w:rsidR="003B6C13" w:rsidRDefault="00352B4E" w:rsidP="003B6C13">
      <w:pPr>
        <w:pStyle w:val="dotted"/>
      </w:pPr>
      <w:r>
        <w:t>Measurement target:</w:t>
      </w:r>
    </w:p>
    <w:p w14:paraId="22845054" w14:textId="5E7DD11E" w:rsidR="00352B4E" w:rsidRDefault="00352B4E" w:rsidP="003B6C13">
      <w:pPr>
        <w:pStyle w:val="dotted"/>
        <w:numPr>
          <w:ilvl w:val="0"/>
          <w:numId w:val="0"/>
        </w:numPr>
        <w:ind w:left="3338"/>
      </w:pPr>
      <w:r>
        <w:lastRenderedPageBreak/>
        <w:t>Luminous visibility in the tunnel's atmosphere</w:t>
      </w:r>
    </w:p>
    <w:p w14:paraId="490A79E9" w14:textId="77777777" w:rsidR="00352B4E" w:rsidRDefault="00352B4E" w:rsidP="003B6C13">
      <w:pPr>
        <w:pStyle w:val="dotted"/>
        <w:numPr>
          <w:ilvl w:val="0"/>
          <w:numId w:val="0"/>
        </w:numPr>
        <w:ind w:left="3338"/>
      </w:pPr>
      <w:r>
        <w:t>The overall spectral reflectance of the measurement is based on luminous sensitivity under tunnel lighting.</w:t>
      </w:r>
    </w:p>
    <w:p w14:paraId="31F3BFDB" w14:textId="69E95796" w:rsidR="00352B4E" w:rsidRDefault="00352B4E" w:rsidP="003B6C13">
      <w:pPr>
        <w:pStyle w:val="dotted"/>
      </w:pPr>
      <w:r>
        <w:t>Measurement distance:</w:t>
      </w:r>
      <w:r w:rsidR="003B6C13">
        <w:t xml:space="preserve"> </w:t>
      </w:r>
      <w:r>
        <w:t>100 m (In case of 90 m, convert to a 100 m scale visibility)</w:t>
      </w:r>
    </w:p>
    <w:p w14:paraId="6F13F0B9" w14:textId="63D6953B" w:rsidR="00352B4E" w:rsidRDefault="00352B4E" w:rsidP="003B6C13">
      <w:pPr>
        <w:pStyle w:val="dotted"/>
      </w:pPr>
      <w:r>
        <w:t>Measurement range:</w:t>
      </w:r>
      <w:r w:rsidR="003B6C13">
        <w:t xml:space="preserve"> </w:t>
      </w:r>
      <w:r>
        <w:t>Visibility 0–100%</w:t>
      </w:r>
    </w:p>
    <w:p w14:paraId="6B06E3F0" w14:textId="05E55A86" w:rsidR="00352B4E" w:rsidRDefault="00352B4E" w:rsidP="003B6C13">
      <w:pPr>
        <w:pStyle w:val="dotted"/>
      </w:pPr>
      <w:r>
        <w:t>Measurement accuracy:</w:t>
      </w:r>
      <w:r w:rsidR="003B6C13">
        <w:t xml:space="preserve">  </w:t>
      </w:r>
      <w:r>
        <w:t>Within ± 2% of the maximum scale value</w:t>
      </w:r>
    </w:p>
    <w:p w14:paraId="02635C69" w14:textId="64FAF0D5" w:rsidR="00352B4E" w:rsidRDefault="00352B4E" w:rsidP="003B6C13">
      <w:pPr>
        <w:pStyle w:val="dotted"/>
      </w:pPr>
      <w:r>
        <w:t>Response time:</w:t>
      </w:r>
      <w:r w:rsidR="003B6C13">
        <w:t xml:space="preserve">  </w:t>
      </w:r>
      <w:r>
        <w:t>Within 10 seconds for 90% all graduations</w:t>
      </w:r>
    </w:p>
    <w:p w14:paraId="38DCE31D" w14:textId="2B7D555C" w:rsidR="00352B4E" w:rsidRDefault="00352B4E" w:rsidP="003B6C13">
      <w:pPr>
        <w:pStyle w:val="dotted"/>
      </w:pPr>
      <w:r>
        <w:t>Measurement output:</w:t>
      </w:r>
      <w:r w:rsidR="003B6C13">
        <w:t xml:space="preserve">  </w:t>
      </w:r>
      <w:r>
        <w:t>An electric signal corresponding to strength or weakness of intermittent light.</w:t>
      </w:r>
    </w:p>
    <w:p w14:paraId="0D01A782" w14:textId="28C74101" w:rsidR="00352B4E" w:rsidRDefault="00352B4E" w:rsidP="003B6C13">
      <w:pPr>
        <w:pStyle w:val="dotted"/>
      </w:pPr>
      <w:r>
        <w:t>Measurement input:</w:t>
      </w:r>
      <w:r w:rsidR="003B6C13">
        <w:t xml:space="preserve">  </w:t>
      </w:r>
      <w:r>
        <w:t>Light emitter, max. 13VA; light receiver, max. 37VA</w:t>
      </w:r>
    </w:p>
    <w:p w14:paraId="1383D3C9" w14:textId="6F87D558" w:rsidR="00352B4E" w:rsidRDefault="00352B4E" w:rsidP="003B6C13">
      <w:pPr>
        <w:pStyle w:val="dotted"/>
      </w:pPr>
      <w:r>
        <w:t>Contact output:</w:t>
      </w:r>
      <w:r w:rsidR="003B6C13">
        <w:t xml:space="preserve">  </w:t>
      </w:r>
      <w:r>
        <w:t>Power off of emitter/receiver sent to control unit</w:t>
      </w:r>
    </w:p>
    <w:p w14:paraId="43608A48" w14:textId="4DA53280" w:rsidR="00352B4E" w:rsidRDefault="00352B4E" w:rsidP="003B6C13">
      <w:pPr>
        <w:pStyle w:val="dotted"/>
      </w:pPr>
      <w:r>
        <w:t>Contact input:</w:t>
      </w:r>
      <w:r w:rsidR="003B6C13">
        <w:t xml:space="preserve">  </w:t>
      </w:r>
      <w:r>
        <w:t>Calibration command from control unit</w:t>
      </w:r>
    </w:p>
    <w:p w14:paraId="69A5B1D6" w14:textId="20EC8DBC" w:rsidR="00352B4E" w:rsidRDefault="00352B4E" w:rsidP="003B6C13">
      <w:pPr>
        <w:pStyle w:val="dotted"/>
      </w:pPr>
      <w:r>
        <w:t>Calibration:</w:t>
      </w:r>
      <w:r w:rsidR="003B6C13">
        <w:t xml:space="preserve">  </w:t>
      </w:r>
      <w:r>
        <w:t>Automatic calibration method using optical fiber</w:t>
      </w:r>
    </w:p>
    <w:p w14:paraId="14A45C1A" w14:textId="5A266497" w:rsidR="00352B4E" w:rsidRDefault="00352B4E" w:rsidP="003B6C13">
      <w:pPr>
        <w:pStyle w:val="dotted"/>
      </w:pPr>
      <w:r>
        <w:t>Light source:</w:t>
      </w:r>
      <w:r w:rsidR="003B6C13">
        <w:t xml:space="preserve">  </w:t>
      </w:r>
      <w:r>
        <w:t>LED</w:t>
      </w:r>
    </w:p>
    <w:p w14:paraId="006E0081" w14:textId="74B2144A" w:rsidR="00352B4E" w:rsidRDefault="00352B4E" w:rsidP="003B6C13">
      <w:pPr>
        <w:pStyle w:val="dotted"/>
      </w:pPr>
      <w:r>
        <w:t>Light receiving element:</w:t>
      </w:r>
      <w:r w:rsidR="003B6C13">
        <w:t xml:space="preserve">  </w:t>
      </w:r>
      <w:r>
        <w:t>Silicon photodiode</w:t>
      </w:r>
    </w:p>
    <w:p w14:paraId="17160B0A" w14:textId="77777777" w:rsidR="00352B4E" w:rsidRDefault="00352B4E" w:rsidP="003B6C13">
      <w:pPr>
        <w:pStyle w:val="Note"/>
      </w:pPr>
    </w:p>
    <w:p w14:paraId="43B23E9F" w14:textId="04A4B7C0" w:rsidR="00352B4E" w:rsidRDefault="00352B4E" w:rsidP="003B6C13">
      <w:pPr>
        <w:pStyle w:val="i"/>
      </w:pPr>
      <w:r>
        <w:t>(</w:t>
      </w:r>
      <w:r w:rsidR="003B6C13">
        <w:t>iii</w:t>
      </w:r>
      <w:r>
        <w:t xml:space="preserve">) </w:t>
      </w:r>
      <w:r>
        <w:tab/>
        <w:t>Structure</w:t>
      </w:r>
    </w:p>
    <w:p w14:paraId="281943C0" w14:textId="0C510538" w:rsidR="00352B4E" w:rsidRDefault="00352B4E" w:rsidP="003B6C13">
      <w:pPr>
        <w:pStyle w:val="dotted"/>
      </w:pPr>
      <w:r>
        <w:t>Light receiver</w:t>
      </w:r>
    </w:p>
    <w:p w14:paraId="6C48E0C8" w14:textId="3FD09146" w:rsidR="00352B4E" w:rsidRDefault="00352B4E" w:rsidP="003B6C13">
      <w:pPr>
        <w:pStyle w:val="2ndbulletinText2"/>
        <w:numPr>
          <w:ilvl w:val="0"/>
          <w:numId w:val="12"/>
        </w:numPr>
        <w:tabs>
          <w:tab w:val="clear" w:pos="3119"/>
          <w:tab w:val="left" w:pos="3686"/>
        </w:tabs>
        <w:ind w:leftChars="0" w:left="3686" w:firstLineChars="0"/>
      </w:pPr>
      <w:r>
        <w:rPr>
          <w:rFonts w:hint="eastAsia"/>
        </w:rPr>
        <w:t>Type: Outdoor wall-mounted type</w:t>
      </w:r>
    </w:p>
    <w:p w14:paraId="42E45629" w14:textId="594ACCDB" w:rsidR="00352B4E" w:rsidRDefault="00352B4E" w:rsidP="003B6C13">
      <w:pPr>
        <w:pStyle w:val="2ndbulletinText2"/>
        <w:numPr>
          <w:ilvl w:val="0"/>
          <w:numId w:val="12"/>
        </w:numPr>
        <w:tabs>
          <w:tab w:val="clear" w:pos="3119"/>
          <w:tab w:val="left" w:pos="3686"/>
        </w:tabs>
        <w:ind w:leftChars="0" w:left="3686" w:firstLineChars="0"/>
      </w:pPr>
      <w:r>
        <w:rPr>
          <w:rFonts w:hint="eastAsia"/>
        </w:rPr>
        <w:t>Material: Stainless steel plate SUS 304 (JIS G 4305)</w:t>
      </w:r>
    </w:p>
    <w:p w14:paraId="4CCA4653" w14:textId="08C7EB59" w:rsidR="00352B4E" w:rsidRDefault="00352B4E" w:rsidP="003B6C13">
      <w:pPr>
        <w:pStyle w:val="2ndbulletinText2"/>
        <w:numPr>
          <w:ilvl w:val="0"/>
          <w:numId w:val="12"/>
        </w:numPr>
        <w:tabs>
          <w:tab w:val="clear" w:pos="3119"/>
          <w:tab w:val="left" w:pos="3686"/>
        </w:tabs>
        <w:ind w:leftChars="0" w:left="3686" w:firstLineChars="0"/>
      </w:pPr>
      <w:r>
        <w:rPr>
          <w:rFonts w:hint="eastAsia"/>
        </w:rPr>
        <w:t>Light emitting/receiving components in particular shall be resistant to dust, splashing/dripping water, and humidity. The front lens must not cloud even when exposed to high outdoor humidity.</w:t>
      </w:r>
    </w:p>
    <w:p w14:paraId="06F8B96B" w14:textId="3316E790" w:rsidR="00352B4E" w:rsidRDefault="00352B4E" w:rsidP="003B6C13">
      <w:pPr>
        <w:pStyle w:val="2ndbulletinText2"/>
        <w:numPr>
          <w:ilvl w:val="0"/>
          <w:numId w:val="12"/>
        </w:numPr>
        <w:tabs>
          <w:tab w:val="clear" w:pos="3119"/>
          <w:tab w:val="left" w:pos="3686"/>
        </w:tabs>
        <w:ind w:leftChars="0" w:left="3686" w:firstLineChars="0"/>
      </w:pPr>
      <w:r>
        <w:rPr>
          <w:rFonts w:hint="eastAsia"/>
        </w:rPr>
        <w:t>Light emitting/receiving components shall have an inner cylinder that can be pulled out to facilitate easy cleaning of dust or other particulate matter inside the hood.</w:t>
      </w:r>
    </w:p>
    <w:p w14:paraId="0EEDFA7E" w14:textId="083FF0F2" w:rsidR="00352B4E" w:rsidRDefault="00352B4E" w:rsidP="003B6C13">
      <w:pPr>
        <w:pStyle w:val="dotted"/>
      </w:pPr>
      <w:r>
        <w:t>Power supply box</w:t>
      </w:r>
    </w:p>
    <w:p w14:paraId="5AAF653A" w14:textId="6454DEA5" w:rsidR="00352B4E" w:rsidRDefault="00352B4E" w:rsidP="003B6C13">
      <w:pPr>
        <w:pStyle w:val="2ndbulletinText2"/>
        <w:numPr>
          <w:ilvl w:val="0"/>
          <w:numId w:val="12"/>
        </w:numPr>
        <w:tabs>
          <w:tab w:val="clear" w:pos="3119"/>
          <w:tab w:val="left" w:pos="3686"/>
        </w:tabs>
        <w:ind w:leftChars="0" w:left="3686" w:firstLineChars="0"/>
      </w:pPr>
      <w:r>
        <w:rPr>
          <w:rFonts w:hint="eastAsia"/>
        </w:rPr>
        <w:t>Type: Outdoor wall-mounted type</w:t>
      </w:r>
    </w:p>
    <w:p w14:paraId="15CB376B" w14:textId="63DF486A" w:rsidR="00352B4E" w:rsidRDefault="00352B4E" w:rsidP="003B6C13">
      <w:pPr>
        <w:pStyle w:val="2ndbulletinText2"/>
        <w:numPr>
          <w:ilvl w:val="0"/>
          <w:numId w:val="12"/>
        </w:numPr>
        <w:tabs>
          <w:tab w:val="clear" w:pos="3119"/>
          <w:tab w:val="left" w:pos="3686"/>
        </w:tabs>
        <w:ind w:leftChars="0" w:left="3686" w:firstLineChars="0"/>
      </w:pPr>
      <w:r>
        <w:rPr>
          <w:rFonts w:hint="eastAsia"/>
        </w:rPr>
        <w:t>Material: Stainless steel plate SUS304 (JIS G 4304 or JIS G4305)</w:t>
      </w:r>
    </w:p>
    <w:p w14:paraId="3019B314" w14:textId="77777777" w:rsidR="00352B4E" w:rsidRDefault="00352B4E" w:rsidP="003B6C13">
      <w:pPr>
        <w:pStyle w:val="Note"/>
      </w:pPr>
    </w:p>
    <w:p w14:paraId="64F7CA60" w14:textId="139430AB" w:rsidR="00352B4E" w:rsidRDefault="003B6C13" w:rsidP="003B6C13">
      <w:pPr>
        <w:pStyle w:val="a5"/>
      </w:pPr>
      <w:r>
        <w:t>(d)</w:t>
      </w:r>
      <w:r w:rsidR="00352B4E">
        <w:tab/>
        <w:t>Carbon Monoxide Measuring Equipment (CO Meter)</w:t>
      </w:r>
    </w:p>
    <w:p w14:paraId="371BC4CC" w14:textId="77777777" w:rsidR="003B6C13" w:rsidRDefault="003B6C13" w:rsidP="003B6C13">
      <w:pPr>
        <w:pStyle w:val="Note"/>
      </w:pPr>
    </w:p>
    <w:p w14:paraId="111BA2FD" w14:textId="27EEAA3B" w:rsidR="00352B4E" w:rsidRDefault="00352B4E" w:rsidP="003B6C13">
      <w:pPr>
        <w:pStyle w:val="i"/>
      </w:pPr>
      <w:r>
        <w:t>(</w:t>
      </w:r>
      <w:r w:rsidR="003B6C13">
        <w:t>i</w:t>
      </w:r>
      <w:r>
        <w:t xml:space="preserve">) </w:t>
      </w:r>
      <w:r>
        <w:tab/>
        <w:t>Equipment specifications</w:t>
      </w:r>
    </w:p>
    <w:p w14:paraId="6C487CC7" w14:textId="77777777" w:rsidR="00352B4E" w:rsidRDefault="00352B4E" w:rsidP="003B6C13">
      <w:pPr>
        <w:pStyle w:val="Text3"/>
        <w:ind w:leftChars="1482" w:left="3260"/>
      </w:pPr>
      <w:r>
        <w:t>Equipment shall have the following specifications.</w:t>
      </w:r>
    </w:p>
    <w:p w14:paraId="33E7D954" w14:textId="57324F2B" w:rsidR="00352B4E" w:rsidRDefault="00352B4E" w:rsidP="003B6C13">
      <w:pPr>
        <w:pStyle w:val="dotted"/>
      </w:pPr>
      <w:r>
        <w:t>Measurement method: Continuous measurement with controlled potential electrolysis and a calibrating function.</w:t>
      </w:r>
    </w:p>
    <w:p w14:paraId="608928E1" w14:textId="131BA7CC" w:rsidR="00352B4E" w:rsidRDefault="00352B4E" w:rsidP="003B6C13">
      <w:pPr>
        <w:pStyle w:val="dotted"/>
      </w:pPr>
      <w:r>
        <w:t>Measurement target: Carbon monoxide in the air</w:t>
      </w:r>
    </w:p>
    <w:p w14:paraId="08F236E1" w14:textId="28B488E8" w:rsidR="00352B4E" w:rsidRDefault="00352B4E" w:rsidP="003B6C13">
      <w:pPr>
        <w:pStyle w:val="dotted"/>
      </w:pPr>
      <w:r>
        <w:lastRenderedPageBreak/>
        <w:t>Measurement range: 0-300 ppm as standard.</w:t>
      </w:r>
    </w:p>
    <w:p w14:paraId="4F3001DF" w14:textId="2BF1146B" w:rsidR="00352B4E" w:rsidRDefault="00352B4E" w:rsidP="003B6C13">
      <w:pPr>
        <w:pStyle w:val="dotted"/>
      </w:pPr>
      <w:r>
        <w:t>Calibration method: One manual calibration every six months using calibration gas</w:t>
      </w:r>
    </w:p>
    <w:p w14:paraId="261FC300" w14:textId="77777777" w:rsidR="003B6C13" w:rsidRDefault="00352B4E" w:rsidP="003B6C13">
      <w:pPr>
        <w:pStyle w:val="dotted"/>
      </w:pPr>
      <w:r>
        <w:t>Repeatability:</w:t>
      </w:r>
    </w:p>
    <w:p w14:paraId="7FC4A153" w14:textId="29783574" w:rsidR="00352B4E" w:rsidRDefault="00352B4E" w:rsidP="003B6C13">
      <w:pPr>
        <w:pStyle w:val="2ndbulletinText2"/>
        <w:numPr>
          <w:ilvl w:val="0"/>
          <w:numId w:val="12"/>
        </w:numPr>
        <w:tabs>
          <w:tab w:val="clear" w:pos="3119"/>
          <w:tab w:val="left" w:pos="3686"/>
        </w:tabs>
        <w:ind w:leftChars="0" w:left="3686" w:firstLineChars="0"/>
      </w:pPr>
      <w:r>
        <w:t>Within ±3 ppm at 0–150 ppm</w:t>
      </w:r>
    </w:p>
    <w:p w14:paraId="356DDAC6" w14:textId="7A8504B7" w:rsidR="00352B4E" w:rsidRDefault="00352B4E" w:rsidP="003B6C13">
      <w:pPr>
        <w:pStyle w:val="2ndbulletinText2"/>
        <w:numPr>
          <w:ilvl w:val="0"/>
          <w:numId w:val="12"/>
        </w:numPr>
        <w:tabs>
          <w:tab w:val="clear" w:pos="3119"/>
          <w:tab w:val="left" w:pos="3686"/>
        </w:tabs>
        <w:ind w:leftChars="0" w:left="3686" w:firstLineChars="0"/>
      </w:pPr>
      <w:r>
        <w:t>Within ±10 ppm at 151–300 ppm</w:t>
      </w:r>
    </w:p>
    <w:p w14:paraId="0A76C90C" w14:textId="77777777" w:rsidR="003B6C13" w:rsidRDefault="00352B4E" w:rsidP="003B6C13">
      <w:pPr>
        <w:pStyle w:val="dotted"/>
      </w:pPr>
      <w:r>
        <w:t>Measurement accuracy:</w:t>
      </w:r>
    </w:p>
    <w:p w14:paraId="526EADE1" w14:textId="7CD34B14" w:rsidR="00352B4E" w:rsidRDefault="00352B4E" w:rsidP="003B6C13">
      <w:pPr>
        <w:pStyle w:val="2ndbulletinText2"/>
        <w:numPr>
          <w:ilvl w:val="0"/>
          <w:numId w:val="12"/>
        </w:numPr>
        <w:tabs>
          <w:tab w:val="clear" w:pos="3119"/>
          <w:tab w:val="left" w:pos="3686"/>
        </w:tabs>
        <w:ind w:leftChars="0" w:left="3686" w:firstLineChars="0"/>
      </w:pPr>
      <w:r>
        <w:t>Within ±6 ppm at 0–150 ppm</w:t>
      </w:r>
    </w:p>
    <w:p w14:paraId="7B11634E" w14:textId="7D89650D" w:rsidR="00352B4E" w:rsidRDefault="00352B4E" w:rsidP="003B6C13">
      <w:pPr>
        <w:pStyle w:val="2ndbulletinText2"/>
        <w:numPr>
          <w:ilvl w:val="0"/>
          <w:numId w:val="12"/>
        </w:numPr>
        <w:tabs>
          <w:tab w:val="clear" w:pos="3119"/>
          <w:tab w:val="left" w:pos="3686"/>
        </w:tabs>
        <w:ind w:leftChars="0" w:left="3686" w:firstLineChars="0"/>
      </w:pPr>
      <w:r>
        <w:t>Within ±15 ppm at 151–300 ppm</w:t>
      </w:r>
    </w:p>
    <w:p w14:paraId="651BADFB" w14:textId="4C508E35" w:rsidR="00352B4E" w:rsidRDefault="00352B4E" w:rsidP="003B6C13">
      <w:pPr>
        <w:pStyle w:val="2ndbulletinText2"/>
        <w:tabs>
          <w:tab w:val="clear" w:pos="3119"/>
          <w:tab w:val="left" w:pos="3686"/>
        </w:tabs>
        <w:ind w:leftChars="0" w:left="3686" w:firstLineChars="0" w:firstLine="0"/>
      </w:pPr>
      <w:r>
        <w:t>(Under once-per-month calibration conditions)</w:t>
      </w:r>
    </w:p>
    <w:p w14:paraId="71EE5FC1" w14:textId="294862F3" w:rsidR="00352B4E" w:rsidRDefault="00352B4E" w:rsidP="003B6C13">
      <w:pPr>
        <w:pStyle w:val="dotted"/>
      </w:pPr>
      <w:r>
        <w:t>Response time: 90% of responses within 2 min 30 sec or less (conduit length not included)</w:t>
      </w:r>
    </w:p>
    <w:p w14:paraId="60DC6CB1" w14:textId="3D468FEB" w:rsidR="00352B4E" w:rsidRDefault="00352B4E" w:rsidP="003B6C13">
      <w:pPr>
        <w:pStyle w:val="dotted"/>
      </w:pPr>
      <w:r>
        <w:t>Measurement output: C 4–20mA</w:t>
      </w:r>
    </w:p>
    <w:p w14:paraId="0342ACA1" w14:textId="0CA0701D" w:rsidR="00352B4E" w:rsidRDefault="00352B4E" w:rsidP="003B6C13">
      <w:pPr>
        <w:pStyle w:val="dotted"/>
      </w:pPr>
      <w:r>
        <w:t>Contact output: Contact output to</w:t>
      </w:r>
      <w:r w:rsidR="003B6C13">
        <w:t xml:space="preserve"> the control unit is as follows:</w:t>
      </w:r>
    </w:p>
    <w:p w14:paraId="2FE5464D" w14:textId="7D298A67" w:rsidR="00352B4E" w:rsidRDefault="00352B4E" w:rsidP="003B6C13">
      <w:pPr>
        <w:pStyle w:val="2ndbulletinText2"/>
        <w:numPr>
          <w:ilvl w:val="0"/>
          <w:numId w:val="12"/>
        </w:numPr>
        <w:tabs>
          <w:tab w:val="clear" w:pos="3119"/>
          <w:tab w:val="left" w:pos="3686"/>
        </w:tabs>
        <w:ind w:leftChars="0" w:left="3686" w:firstLineChars="0"/>
      </w:pPr>
      <w:r>
        <w:rPr>
          <w:rFonts w:hint="eastAsia"/>
        </w:rPr>
        <w:t>Flow rate decrease</w:t>
      </w:r>
    </w:p>
    <w:p w14:paraId="09C6B917" w14:textId="6A5576FC" w:rsidR="00352B4E" w:rsidRDefault="00352B4E" w:rsidP="003B6C13">
      <w:pPr>
        <w:pStyle w:val="2ndbulletinText2"/>
        <w:numPr>
          <w:ilvl w:val="0"/>
          <w:numId w:val="12"/>
        </w:numPr>
        <w:tabs>
          <w:tab w:val="clear" w:pos="3119"/>
          <w:tab w:val="left" w:pos="3686"/>
        </w:tabs>
        <w:ind w:leftChars="0" w:left="3686" w:firstLineChars="0"/>
      </w:pPr>
      <w:r>
        <w:rPr>
          <w:rFonts w:hint="eastAsia"/>
        </w:rPr>
        <w:t>Power off</w:t>
      </w:r>
    </w:p>
    <w:p w14:paraId="27B76BEB" w14:textId="480D6058" w:rsidR="00352B4E" w:rsidRDefault="00352B4E" w:rsidP="003B6C13">
      <w:pPr>
        <w:pStyle w:val="2ndbulletinText2"/>
        <w:numPr>
          <w:ilvl w:val="0"/>
          <w:numId w:val="12"/>
        </w:numPr>
        <w:tabs>
          <w:tab w:val="clear" w:pos="3119"/>
          <w:tab w:val="left" w:pos="3686"/>
        </w:tabs>
        <w:ind w:leftChars="0" w:left="3686" w:firstLineChars="0"/>
      </w:pPr>
      <w:r>
        <w:rPr>
          <w:rFonts w:hint="eastAsia"/>
        </w:rPr>
        <w:t>Checking</w:t>
      </w:r>
    </w:p>
    <w:p w14:paraId="42B3D191" w14:textId="501ED6C2" w:rsidR="00352B4E" w:rsidRDefault="00352B4E" w:rsidP="003B6C13">
      <w:pPr>
        <w:pStyle w:val="dotted"/>
      </w:pPr>
      <w:r>
        <w:t xml:space="preserve">Sampling point filter: </w:t>
      </w:r>
      <w:r w:rsidR="003B6C13">
        <w:t xml:space="preserve"> </w:t>
      </w:r>
      <w:r>
        <w:t>Built-in type</w:t>
      </w:r>
    </w:p>
    <w:p w14:paraId="253ED7FE" w14:textId="17201C3E" w:rsidR="00352B4E" w:rsidRDefault="00352B4E" w:rsidP="003B6C13">
      <w:pPr>
        <w:pStyle w:val="i"/>
      </w:pPr>
      <w:r>
        <w:t>(</w:t>
      </w:r>
      <w:r w:rsidR="003B6C13">
        <w:t>ii</w:t>
      </w:r>
      <w:r>
        <w:t xml:space="preserve">) </w:t>
      </w:r>
      <w:r>
        <w:tab/>
        <w:t>Structure</w:t>
      </w:r>
    </w:p>
    <w:p w14:paraId="76F0F9B8" w14:textId="3D77EDEC" w:rsidR="00352B4E" w:rsidRDefault="00352B4E" w:rsidP="003B6C13">
      <w:pPr>
        <w:pStyle w:val="dotted"/>
      </w:pPr>
      <w:r>
        <w:t>The structure shall comprise steel plated outer covering, have excellent electrical properties, mechanical durability, and anticorrosive properties, and shall also be easy to perform inspection and maintenance on. In terms of design, it must be fabricated in a manner that includes resistance to vehicle emissions, splashing/dripping water, humidity and other concerns.</w:t>
      </w:r>
    </w:p>
    <w:p w14:paraId="15A90EDE" w14:textId="746848E1" w:rsidR="00352B4E" w:rsidRDefault="00352B4E" w:rsidP="003B6C13">
      <w:pPr>
        <w:pStyle w:val="dotted"/>
      </w:pPr>
      <w:r>
        <w:t>Type and material</w:t>
      </w:r>
      <w:r w:rsidR="003B6C13">
        <w:t>:</w:t>
      </w:r>
    </w:p>
    <w:p w14:paraId="11AC1A6A" w14:textId="7CDAB811" w:rsidR="00352B4E" w:rsidRDefault="00352B4E" w:rsidP="003B6C13">
      <w:pPr>
        <w:pStyle w:val="2ndbulletinText2"/>
        <w:numPr>
          <w:ilvl w:val="0"/>
          <w:numId w:val="12"/>
        </w:numPr>
        <w:tabs>
          <w:tab w:val="clear" w:pos="3119"/>
          <w:tab w:val="left" w:pos="3686"/>
        </w:tabs>
        <w:ind w:leftChars="0" w:left="3686" w:firstLineChars="0"/>
      </w:pPr>
      <w:r>
        <w:rPr>
          <w:rFonts w:hint="eastAsia"/>
        </w:rPr>
        <w:t>Type: Outdoor wall-mounted enclosed type or outdoor freestanding enclosed type (JEM 1459)</w:t>
      </w:r>
    </w:p>
    <w:p w14:paraId="127E1E17" w14:textId="0CDEA17D" w:rsidR="00352B4E" w:rsidRDefault="00352B4E" w:rsidP="003B6C13">
      <w:pPr>
        <w:pStyle w:val="2ndbulletinText2"/>
        <w:numPr>
          <w:ilvl w:val="0"/>
          <w:numId w:val="12"/>
        </w:numPr>
        <w:tabs>
          <w:tab w:val="clear" w:pos="3119"/>
          <w:tab w:val="left" w:pos="3686"/>
        </w:tabs>
        <w:ind w:leftChars="0" w:left="3686" w:firstLineChars="0"/>
      </w:pPr>
      <w:r>
        <w:rPr>
          <w:rFonts w:hint="eastAsia"/>
        </w:rPr>
        <w:t>Material: Stainless steel plate SUS 304 (JIS G 4305)</w:t>
      </w:r>
    </w:p>
    <w:p w14:paraId="5AD5E37A" w14:textId="41552D47" w:rsidR="00352B4E" w:rsidRDefault="003B6C13" w:rsidP="003B6C13">
      <w:pPr>
        <w:pStyle w:val="a5"/>
      </w:pPr>
      <w:r>
        <w:t>(f)</w:t>
      </w:r>
      <w:r>
        <w:tab/>
      </w:r>
      <w:r w:rsidR="00352B4E">
        <w:t>Air Flow Direction and Velocity Meter (AV Meter)</w:t>
      </w:r>
    </w:p>
    <w:p w14:paraId="2F47654A" w14:textId="41D786AE" w:rsidR="00352B4E" w:rsidRDefault="00352B4E" w:rsidP="003B6C13">
      <w:pPr>
        <w:pStyle w:val="i"/>
      </w:pPr>
      <w:r>
        <w:t>(</w:t>
      </w:r>
      <w:r w:rsidR="003B6C13">
        <w:t>i)</w:t>
      </w:r>
      <w:r>
        <w:tab/>
        <w:t>Equipment configuration</w:t>
      </w:r>
    </w:p>
    <w:p w14:paraId="610582B3" w14:textId="77777777" w:rsidR="00352B4E" w:rsidRDefault="00352B4E" w:rsidP="003B6C13">
      <w:pPr>
        <w:pStyle w:val="Text3"/>
        <w:ind w:leftChars="1482" w:left="3260"/>
      </w:pPr>
      <w:r>
        <w:t>The wind direction wind speed measurement device in the tunnel shall consist of a measurement unit and control unit. Configuration per set of air flow direction and velocity meter (AV meter) shall be as below.</w:t>
      </w:r>
    </w:p>
    <w:p w14:paraId="2B73FD6C" w14:textId="621039DB" w:rsidR="00352B4E" w:rsidRDefault="00352B4E" w:rsidP="003B6C13">
      <w:pPr>
        <w:pStyle w:val="dotted"/>
      </w:pPr>
      <w:r>
        <w:rPr>
          <w:rFonts w:hint="eastAsia"/>
        </w:rPr>
        <w:t xml:space="preserve">Ultrasonic probe (detector) </w:t>
      </w:r>
      <w:r w:rsidR="003B6C13">
        <w:t xml:space="preserve">: </w:t>
      </w:r>
      <w:r>
        <w:rPr>
          <w:rFonts w:hint="eastAsia"/>
        </w:rPr>
        <w:t>1 unit</w:t>
      </w:r>
    </w:p>
    <w:p w14:paraId="1BCDDD65" w14:textId="4A2B5659" w:rsidR="00352B4E" w:rsidRDefault="00352B4E" w:rsidP="003B6C13">
      <w:pPr>
        <w:pStyle w:val="dotted"/>
      </w:pPr>
      <w:r>
        <w:rPr>
          <w:rFonts w:hint="eastAsia"/>
        </w:rPr>
        <w:t>Converter box (holds the converter)</w:t>
      </w:r>
      <w:r w:rsidR="003B6C13">
        <w:t xml:space="preserve">: </w:t>
      </w:r>
      <w:r>
        <w:rPr>
          <w:rFonts w:hint="eastAsia"/>
        </w:rPr>
        <w:t>1 unit</w:t>
      </w:r>
    </w:p>
    <w:p w14:paraId="43B33845" w14:textId="33500E22" w:rsidR="00352B4E" w:rsidRDefault="00352B4E" w:rsidP="003B6C13">
      <w:pPr>
        <w:pStyle w:val="dotted"/>
      </w:pPr>
      <w:r>
        <w:rPr>
          <w:rFonts w:hint="eastAsia"/>
        </w:rPr>
        <w:t xml:space="preserve">Probe converter cable (accessory) </w:t>
      </w:r>
      <w:r w:rsidR="003B6C13">
        <w:t xml:space="preserve">: </w:t>
      </w:r>
      <w:r>
        <w:rPr>
          <w:rFonts w:hint="eastAsia"/>
        </w:rPr>
        <w:t>1 pair</w:t>
      </w:r>
    </w:p>
    <w:p w14:paraId="21B45603" w14:textId="7D8D4CA0" w:rsidR="00352B4E" w:rsidRDefault="00352B4E" w:rsidP="003B6C13">
      <w:pPr>
        <w:pStyle w:val="i"/>
      </w:pPr>
      <w:r>
        <w:t>(</w:t>
      </w:r>
      <w:r w:rsidR="003B6C13">
        <w:t>ii</w:t>
      </w:r>
      <w:r>
        <w:t xml:space="preserve">) </w:t>
      </w:r>
      <w:r>
        <w:tab/>
        <w:t>Equipment specifications</w:t>
      </w:r>
    </w:p>
    <w:p w14:paraId="1E54635E" w14:textId="24D71D2B" w:rsidR="00352B4E" w:rsidRDefault="00352B4E" w:rsidP="003B6C13">
      <w:pPr>
        <w:pStyle w:val="dotted"/>
      </w:pPr>
      <w:r>
        <w:t>Measurement method:</w:t>
      </w:r>
      <w:r w:rsidR="003B6C13">
        <w:t xml:space="preserve">  </w:t>
      </w:r>
      <w:r>
        <w:t xml:space="preserve">Coordinate conversion of two component wind </w:t>
      </w:r>
      <w:r>
        <w:lastRenderedPageBreak/>
        <w:t>speeds by time division duplexer type ultrasonic pulse propagation</w:t>
      </w:r>
    </w:p>
    <w:p w14:paraId="2674E26B" w14:textId="0AB5DCD0" w:rsidR="00352B4E" w:rsidRDefault="00352B4E" w:rsidP="003B6C13">
      <w:pPr>
        <w:pStyle w:val="dotted"/>
      </w:pPr>
      <w:r>
        <w:t>Measurement direction:</w:t>
      </w:r>
      <w:r w:rsidR="003B6C13">
        <w:t xml:space="preserve">  </w:t>
      </w:r>
      <w:r>
        <w:t>In a horizontal direction parallel to the tunnel wall</w:t>
      </w:r>
    </w:p>
    <w:p w14:paraId="6D1EF178" w14:textId="32C0844B" w:rsidR="00352B4E" w:rsidRDefault="00352B4E" w:rsidP="003B6C13">
      <w:pPr>
        <w:pStyle w:val="dotted"/>
      </w:pPr>
      <w:r>
        <w:t>Measurement range:</w:t>
      </w:r>
      <w:r w:rsidR="003B6C13">
        <w:t xml:space="preserve">  </w:t>
      </w:r>
      <w:r>
        <w:t>0 to ± 15m/s</w:t>
      </w:r>
    </w:p>
    <w:p w14:paraId="57227730" w14:textId="14780AB6" w:rsidR="00352B4E" w:rsidRDefault="00352B4E" w:rsidP="003B6C13">
      <w:pPr>
        <w:pStyle w:val="dotted"/>
      </w:pPr>
      <w:r>
        <w:t>Measurement accuracy:</w:t>
      </w:r>
      <w:r w:rsidR="003B6C13">
        <w:t xml:space="preserve">  </w:t>
      </w:r>
      <w:r>
        <w:t>Within ± 4% of the maximum scale value (within ± 0.3 m/s if wind speed is 5.0 m/s or less)</w:t>
      </w:r>
    </w:p>
    <w:p w14:paraId="60434A2C" w14:textId="32569143" w:rsidR="00352B4E" w:rsidRDefault="00352B4E" w:rsidP="003B6C13">
      <w:pPr>
        <w:pStyle w:val="dotted"/>
      </w:pPr>
      <w:r>
        <w:t>Responsivity:</w:t>
      </w:r>
      <w:r w:rsidR="003B6C13">
        <w:t xml:space="preserve">  </w:t>
      </w:r>
      <w:r>
        <w:t>Average travel time, 10 sec (sampling time: 0.05 seconds)</w:t>
      </w:r>
    </w:p>
    <w:p w14:paraId="16F949F7" w14:textId="77777777" w:rsidR="003B6C13" w:rsidRDefault="00352B4E" w:rsidP="003B6C13">
      <w:pPr>
        <w:pStyle w:val="dotted"/>
      </w:pPr>
      <w:r>
        <w:t>Contact output:</w:t>
      </w:r>
    </w:p>
    <w:p w14:paraId="10815CBE" w14:textId="748E3CD2" w:rsidR="00352B4E" w:rsidRDefault="00352B4E" w:rsidP="00A32B40">
      <w:pPr>
        <w:pStyle w:val="2ndbulletinText2"/>
        <w:tabs>
          <w:tab w:val="clear" w:pos="3119"/>
        </w:tabs>
        <w:ind w:leftChars="0" w:left="3402" w:firstLineChars="0" w:firstLine="0"/>
      </w:pPr>
      <w:r>
        <w:t xml:space="preserve">Items output to </w:t>
      </w:r>
      <w:r w:rsidR="004C797E">
        <w:t>the control unit are as follows:</w:t>
      </w:r>
    </w:p>
    <w:p w14:paraId="0AD45C56" w14:textId="71B2FD1A" w:rsidR="00A32B40" w:rsidRDefault="00A32B40" w:rsidP="003B6C13">
      <w:pPr>
        <w:pStyle w:val="2ndbulletinText2"/>
        <w:numPr>
          <w:ilvl w:val="0"/>
          <w:numId w:val="12"/>
        </w:numPr>
        <w:tabs>
          <w:tab w:val="clear" w:pos="3119"/>
          <w:tab w:val="left" w:pos="3686"/>
        </w:tabs>
        <w:ind w:leftChars="0" w:left="3686" w:firstLineChars="0"/>
      </w:pPr>
      <w:r>
        <w:rPr>
          <w:rFonts w:hint="eastAsia"/>
        </w:rPr>
        <w:t>Failure</w:t>
      </w:r>
    </w:p>
    <w:p w14:paraId="4DCFA7EF" w14:textId="04F4930D" w:rsidR="00352B4E" w:rsidRDefault="00352B4E" w:rsidP="003B6C13">
      <w:pPr>
        <w:pStyle w:val="2ndbulletinText2"/>
        <w:numPr>
          <w:ilvl w:val="0"/>
          <w:numId w:val="12"/>
        </w:numPr>
        <w:tabs>
          <w:tab w:val="clear" w:pos="3119"/>
          <w:tab w:val="left" w:pos="3686"/>
        </w:tabs>
        <w:ind w:leftChars="0" w:left="3686" w:firstLineChars="0"/>
      </w:pPr>
      <w:r>
        <w:rPr>
          <w:rFonts w:hint="eastAsia"/>
        </w:rPr>
        <w:t>Checking</w:t>
      </w:r>
    </w:p>
    <w:p w14:paraId="326A5D88" w14:textId="239B616C" w:rsidR="00352B4E" w:rsidRDefault="00A32B40" w:rsidP="003B6C13">
      <w:pPr>
        <w:pStyle w:val="dotted"/>
      </w:pPr>
      <w:r>
        <w:t xml:space="preserve">Calibration:  </w:t>
      </w:r>
      <w:r w:rsidR="00352B4E">
        <w:t>Zero and full-scale power calibration by manual switch</w:t>
      </w:r>
    </w:p>
    <w:p w14:paraId="6347BFDE" w14:textId="5A698879" w:rsidR="00352B4E" w:rsidRDefault="00352B4E" w:rsidP="00A32B40">
      <w:pPr>
        <w:pStyle w:val="i"/>
      </w:pPr>
      <w:r>
        <w:t>(</w:t>
      </w:r>
      <w:r w:rsidR="00A32B40">
        <w:t>iii</w:t>
      </w:r>
      <w:r>
        <w:t>)</w:t>
      </w:r>
      <w:r>
        <w:tab/>
        <w:t>Structure</w:t>
      </w:r>
    </w:p>
    <w:p w14:paraId="52989D36" w14:textId="50C999E0" w:rsidR="00352B4E" w:rsidRDefault="00352B4E" w:rsidP="00A32B40">
      <w:pPr>
        <w:pStyle w:val="dotted"/>
      </w:pPr>
      <w:r>
        <w:t>Type and material (converter)</w:t>
      </w:r>
    </w:p>
    <w:p w14:paraId="43D3FA3B" w14:textId="383175F5" w:rsidR="00352B4E" w:rsidRDefault="00352B4E" w:rsidP="00A32B40">
      <w:pPr>
        <w:pStyle w:val="2ndbulletinText2"/>
        <w:numPr>
          <w:ilvl w:val="0"/>
          <w:numId w:val="12"/>
        </w:numPr>
        <w:tabs>
          <w:tab w:val="clear" w:pos="3119"/>
          <w:tab w:val="left" w:pos="3686"/>
        </w:tabs>
        <w:ind w:leftChars="0" w:left="3686" w:firstLineChars="0"/>
      </w:pPr>
      <w:r>
        <w:rPr>
          <w:rFonts w:hint="eastAsia"/>
        </w:rPr>
        <w:t>Type: Outdoor wall-mounted enclosed type</w:t>
      </w:r>
    </w:p>
    <w:p w14:paraId="36338C91" w14:textId="4A2FEE02" w:rsidR="00352B4E" w:rsidRDefault="00352B4E" w:rsidP="00A32B40">
      <w:pPr>
        <w:pStyle w:val="2ndbulletinText2"/>
        <w:numPr>
          <w:ilvl w:val="0"/>
          <w:numId w:val="12"/>
        </w:numPr>
        <w:tabs>
          <w:tab w:val="clear" w:pos="3119"/>
          <w:tab w:val="left" w:pos="3686"/>
        </w:tabs>
        <w:ind w:leftChars="0" w:left="3686" w:firstLineChars="0"/>
      </w:pPr>
      <w:r>
        <w:rPr>
          <w:rFonts w:hint="eastAsia"/>
        </w:rPr>
        <w:t>Material: Stainless steel plate SUS304 (JIS G 4304 or JIS G4305)</w:t>
      </w:r>
    </w:p>
    <w:p w14:paraId="25869747" w14:textId="18A3CDB7" w:rsidR="00352B4E" w:rsidRDefault="00A32B40" w:rsidP="00A32B40">
      <w:pPr>
        <w:pStyle w:val="11"/>
      </w:pPr>
      <w:bookmarkStart w:id="122" w:name="_Toc514417505"/>
      <w:r>
        <w:t>(6)</w:t>
      </w:r>
      <w:r>
        <w:tab/>
        <w:t>Spare Parts</w:t>
      </w:r>
      <w:bookmarkEnd w:id="122"/>
    </w:p>
    <w:p w14:paraId="37665530" w14:textId="4045C033" w:rsidR="00352B4E" w:rsidRDefault="00A32B40" w:rsidP="00A32B40">
      <w:pPr>
        <w:pStyle w:val="a5"/>
      </w:pPr>
      <w:r>
        <w:t>(a)</w:t>
      </w:r>
      <w:r w:rsidR="00352B4E">
        <w:tab/>
        <w:t>Ventilation Control Equipment</w:t>
      </w:r>
    </w:p>
    <w:p w14:paraId="5ED6B719" w14:textId="3754788A" w:rsidR="00352B4E" w:rsidRDefault="00352B4E" w:rsidP="00A32B40">
      <w:pPr>
        <w:pStyle w:val="TableTittle"/>
        <w:ind w:left="2127"/>
      </w:pPr>
      <w:r>
        <w:t xml:space="preserve">Table </w:t>
      </w:r>
      <w:r w:rsidR="00A32B40">
        <w:t>55-</w:t>
      </w:r>
      <w:r>
        <w:t>1</w:t>
      </w:r>
      <w:r w:rsidR="00A32B40">
        <w:t>6</w:t>
      </w:r>
      <w:r>
        <w:t xml:space="preserve">: Spare Parts for the Ventilation Measurement Control Board and </w:t>
      </w:r>
      <w:r w:rsidR="00A32B40">
        <w:t>Ventilation Operation Board</w:t>
      </w:r>
    </w:p>
    <w:tbl>
      <w:tblPr>
        <w:tblW w:w="808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5"/>
        <w:gridCol w:w="4395"/>
        <w:gridCol w:w="1701"/>
      </w:tblGrid>
      <w:tr w:rsidR="00A32B40" w:rsidRPr="006914DD" w14:paraId="29E9305B" w14:textId="77777777" w:rsidTr="00A32B40">
        <w:trPr>
          <w:trHeight w:val="322"/>
          <w:jc w:val="right"/>
        </w:trPr>
        <w:tc>
          <w:tcPr>
            <w:tcW w:w="1985" w:type="dxa"/>
            <w:shd w:val="clear" w:color="auto" w:fill="C6D9F1" w:themeFill="text2" w:themeFillTint="33"/>
          </w:tcPr>
          <w:p w14:paraId="5A3DB39B" w14:textId="77777777" w:rsidR="00A32B40" w:rsidRPr="00A32B40" w:rsidRDefault="00A32B40" w:rsidP="00A32B40">
            <w:pPr>
              <w:pStyle w:val="Table"/>
              <w:jc w:val="center"/>
              <w:rPr>
                <w:b/>
              </w:rPr>
            </w:pPr>
            <w:r w:rsidRPr="00A32B40">
              <w:rPr>
                <w:b/>
              </w:rPr>
              <w:t>Part</w:t>
            </w:r>
          </w:p>
        </w:tc>
        <w:tc>
          <w:tcPr>
            <w:tcW w:w="4395" w:type="dxa"/>
            <w:shd w:val="clear" w:color="auto" w:fill="C6D9F1" w:themeFill="text2" w:themeFillTint="33"/>
          </w:tcPr>
          <w:p w14:paraId="0C201ED3" w14:textId="77777777" w:rsidR="00A32B40" w:rsidRPr="00A32B40" w:rsidRDefault="00A32B40" w:rsidP="00A32B40">
            <w:pPr>
              <w:pStyle w:val="Table"/>
              <w:jc w:val="center"/>
              <w:rPr>
                <w:b/>
              </w:rPr>
            </w:pPr>
            <w:r w:rsidRPr="00A32B40">
              <w:rPr>
                <w:b/>
              </w:rPr>
              <w:t>Specifications</w:t>
            </w:r>
          </w:p>
        </w:tc>
        <w:tc>
          <w:tcPr>
            <w:tcW w:w="1701" w:type="dxa"/>
            <w:shd w:val="clear" w:color="auto" w:fill="C6D9F1" w:themeFill="text2" w:themeFillTint="33"/>
          </w:tcPr>
          <w:p w14:paraId="474B2C24" w14:textId="77777777" w:rsidR="00A32B40" w:rsidRPr="00A32B40" w:rsidRDefault="00A32B40" w:rsidP="00A32B40">
            <w:pPr>
              <w:pStyle w:val="Table"/>
              <w:jc w:val="center"/>
              <w:rPr>
                <w:b/>
              </w:rPr>
            </w:pPr>
            <w:r w:rsidRPr="00A32B40">
              <w:rPr>
                <w:b/>
              </w:rPr>
              <w:t>Qty.</w:t>
            </w:r>
          </w:p>
        </w:tc>
      </w:tr>
      <w:tr w:rsidR="00A32B40" w:rsidRPr="006914DD" w14:paraId="62BB5686" w14:textId="77777777" w:rsidTr="00A32B40">
        <w:trPr>
          <w:trHeight w:val="314"/>
          <w:jc w:val="right"/>
        </w:trPr>
        <w:tc>
          <w:tcPr>
            <w:tcW w:w="1985" w:type="dxa"/>
          </w:tcPr>
          <w:p w14:paraId="71F0CD46" w14:textId="77777777" w:rsidR="00A32B40" w:rsidRPr="00A32B40" w:rsidRDefault="00A32B40" w:rsidP="00A32B40">
            <w:pPr>
              <w:pStyle w:val="Table"/>
            </w:pPr>
            <w:r w:rsidRPr="00A32B40">
              <w:t>Various fuses</w:t>
            </w:r>
          </w:p>
        </w:tc>
        <w:tc>
          <w:tcPr>
            <w:tcW w:w="4395" w:type="dxa"/>
          </w:tcPr>
          <w:p w14:paraId="3DFFFBCD" w14:textId="77777777" w:rsidR="00A32B40" w:rsidRPr="00A32B40" w:rsidRDefault="00A32B40" w:rsidP="00A32B40">
            <w:pPr>
              <w:pStyle w:val="Table"/>
              <w:jc w:val="center"/>
            </w:pPr>
            <w:r w:rsidRPr="00A32B40">
              <w:t>－</w:t>
            </w:r>
          </w:p>
        </w:tc>
        <w:tc>
          <w:tcPr>
            <w:tcW w:w="1701" w:type="dxa"/>
          </w:tcPr>
          <w:p w14:paraId="206BCD9A" w14:textId="77777777" w:rsidR="00A32B40" w:rsidRPr="00A32B40" w:rsidRDefault="00A32B40" w:rsidP="00A32B40">
            <w:pPr>
              <w:pStyle w:val="Table"/>
              <w:jc w:val="center"/>
            </w:pPr>
            <w:r w:rsidRPr="00A32B40">
              <w:t>100%</w:t>
            </w:r>
          </w:p>
        </w:tc>
      </w:tr>
      <w:tr w:rsidR="00A32B40" w:rsidRPr="006914DD" w14:paraId="18F788BA" w14:textId="77777777" w:rsidTr="00A32B40">
        <w:trPr>
          <w:trHeight w:val="185"/>
          <w:jc w:val="right"/>
        </w:trPr>
        <w:tc>
          <w:tcPr>
            <w:tcW w:w="1985" w:type="dxa"/>
          </w:tcPr>
          <w:p w14:paraId="47F33AC1" w14:textId="77777777" w:rsidR="00A32B40" w:rsidRPr="00A32B40" w:rsidRDefault="00A32B40" w:rsidP="00A32B40">
            <w:pPr>
              <w:pStyle w:val="Table"/>
            </w:pPr>
            <w:r w:rsidRPr="00A32B40">
              <w:t>Relay</w:t>
            </w:r>
          </w:p>
        </w:tc>
        <w:tc>
          <w:tcPr>
            <w:tcW w:w="4395" w:type="dxa"/>
          </w:tcPr>
          <w:p w14:paraId="5921E36A" w14:textId="77777777" w:rsidR="00A32B40" w:rsidRPr="00A32B40" w:rsidRDefault="00A32B40" w:rsidP="00A32B40">
            <w:pPr>
              <w:pStyle w:val="Table"/>
              <w:jc w:val="center"/>
            </w:pPr>
            <w:r w:rsidRPr="00A32B40">
              <w:t>Excluding printed board mounting hardware</w:t>
            </w:r>
          </w:p>
        </w:tc>
        <w:tc>
          <w:tcPr>
            <w:tcW w:w="1701" w:type="dxa"/>
          </w:tcPr>
          <w:p w14:paraId="041E4988" w14:textId="77777777" w:rsidR="00A32B40" w:rsidRPr="00A32B40" w:rsidRDefault="00A32B40" w:rsidP="00A32B40">
            <w:pPr>
              <w:pStyle w:val="Table"/>
              <w:jc w:val="center"/>
            </w:pPr>
            <w:r w:rsidRPr="00A32B40">
              <w:t>1 of each type</w:t>
            </w:r>
          </w:p>
        </w:tc>
      </w:tr>
    </w:tbl>
    <w:p w14:paraId="240EE941" w14:textId="77777777" w:rsidR="00352B4E" w:rsidRDefault="00352B4E" w:rsidP="00A32B40">
      <w:pPr>
        <w:pStyle w:val="Note"/>
      </w:pPr>
    </w:p>
    <w:p w14:paraId="6B1734CF" w14:textId="77777777" w:rsidR="00352B4E" w:rsidRDefault="00352B4E" w:rsidP="00352B4E">
      <w:pPr>
        <w:pStyle w:val="Text2"/>
      </w:pPr>
      <w:r>
        <w:t>While manufacturer's standards must be followed regarding spare parts for the ventilation inverter control board, the following parts, which are expected to need replacing within 10 years of service, must also be prepared as spare parts.</w:t>
      </w:r>
    </w:p>
    <w:p w14:paraId="0132771C" w14:textId="4A059AE3" w:rsidR="00352B4E" w:rsidRDefault="00352B4E" w:rsidP="00A32B40">
      <w:pPr>
        <w:pStyle w:val="TableTittle"/>
        <w:ind w:left="2127"/>
      </w:pPr>
      <w:r>
        <w:t xml:space="preserve">Table </w:t>
      </w:r>
      <w:r w:rsidR="00A32B40">
        <w:t>55-17</w:t>
      </w:r>
      <w:r>
        <w:t>: Spare Parts for Ventilation Inverter Control Board</w:t>
      </w:r>
    </w:p>
    <w:tbl>
      <w:tblPr>
        <w:tblW w:w="807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540"/>
        <w:gridCol w:w="2693"/>
        <w:gridCol w:w="2842"/>
      </w:tblGrid>
      <w:tr w:rsidR="00A32B40" w:rsidRPr="006914DD" w14:paraId="1536533F" w14:textId="77777777" w:rsidTr="00607C9D">
        <w:trPr>
          <w:trHeight w:val="322"/>
          <w:tblHeader/>
          <w:jc w:val="right"/>
        </w:trPr>
        <w:tc>
          <w:tcPr>
            <w:tcW w:w="2540" w:type="dxa"/>
            <w:shd w:val="clear" w:color="auto" w:fill="C6D9F1" w:themeFill="text2" w:themeFillTint="33"/>
          </w:tcPr>
          <w:p w14:paraId="2990A77B" w14:textId="77777777" w:rsidR="00A32B40" w:rsidRPr="00A32B40" w:rsidRDefault="00A32B40" w:rsidP="00A32B40">
            <w:pPr>
              <w:pStyle w:val="Table"/>
              <w:jc w:val="center"/>
              <w:rPr>
                <w:b/>
              </w:rPr>
            </w:pPr>
            <w:r w:rsidRPr="00A32B40">
              <w:rPr>
                <w:b/>
              </w:rPr>
              <w:t>Equipment Category</w:t>
            </w:r>
          </w:p>
        </w:tc>
        <w:tc>
          <w:tcPr>
            <w:tcW w:w="2693" w:type="dxa"/>
            <w:shd w:val="clear" w:color="auto" w:fill="C6D9F1" w:themeFill="text2" w:themeFillTint="33"/>
          </w:tcPr>
          <w:p w14:paraId="2D75D960" w14:textId="77777777" w:rsidR="00A32B40" w:rsidRPr="00A32B40" w:rsidRDefault="00A32B40" w:rsidP="00A32B40">
            <w:pPr>
              <w:pStyle w:val="Table"/>
              <w:jc w:val="center"/>
              <w:rPr>
                <w:b/>
              </w:rPr>
            </w:pPr>
            <w:r w:rsidRPr="00A32B40">
              <w:rPr>
                <w:b/>
              </w:rPr>
              <w:t>Product</w:t>
            </w:r>
          </w:p>
        </w:tc>
        <w:tc>
          <w:tcPr>
            <w:tcW w:w="2842" w:type="dxa"/>
            <w:shd w:val="clear" w:color="auto" w:fill="C6D9F1" w:themeFill="text2" w:themeFillTint="33"/>
          </w:tcPr>
          <w:p w14:paraId="1D20FA7D" w14:textId="77777777" w:rsidR="00A32B40" w:rsidRPr="00A32B40" w:rsidRDefault="00A32B40" w:rsidP="00A32B40">
            <w:pPr>
              <w:pStyle w:val="Table"/>
              <w:jc w:val="center"/>
              <w:rPr>
                <w:b/>
              </w:rPr>
            </w:pPr>
            <w:r w:rsidRPr="00A32B40">
              <w:rPr>
                <w:b/>
              </w:rPr>
              <w:t>Qty.</w:t>
            </w:r>
          </w:p>
        </w:tc>
      </w:tr>
      <w:tr w:rsidR="00A32B40" w:rsidRPr="006914DD" w14:paraId="7388BA80" w14:textId="77777777" w:rsidTr="00A32B40">
        <w:trPr>
          <w:trHeight w:val="314"/>
          <w:jc w:val="right"/>
        </w:trPr>
        <w:tc>
          <w:tcPr>
            <w:tcW w:w="2540" w:type="dxa"/>
            <w:vAlign w:val="center"/>
          </w:tcPr>
          <w:p w14:paraId="60245673" w14:textId="77777777" w:rsidR="00A32B40" w:rsidRPr="00A32B40" w:rsidRDefault="00A32B40" w:rsidP="00A32B40">
            <w:pPr>
              <w:pStyle w:val="Table"/>
            </w:pPr>
            <w:r w:rsidRPr="00A32B40">
              <w:t>AC drive</w:t>
            </w:r>
          </w:p>
        </w:tc>
        <w:tc>
          <w:tcPr>
            <w:tcW w:w="2693" w:type="dxa"/>
            <w:vAlign w:val="center"/>
          </w:tcPr>
          <w:p w14:paraId="6D156D50" w14:textId="77777777" w:rsidR="00A32B40" w:rsidRPr="00A32B40" w:rsidRDefault="00A32B40" w:rsidP="00A32B40">
            <w:pPr>
              <w:pStyle w:val="Table"/>
              <w:jc w:val="center"/>
            </w:pPr>
            <w:r w:rsidRPr="00A32B40">
              <w:t>Inverter unit</w:t>
            </w:r>
          </w:p>
        </w:tc>
        <w:tc>
          <w:tcPr>
            <w:tcW w:w="2842" w:type="dxa"/>
            <w:vAlign w:val="center"/>
          </w:tcPr>
          <w:p w14:paraId="6A0F99B6" w14:textId="77777777" w:rsidR="00A32B40" w:rsidRPr="00A32B40" w:rsidRDefault="00A32B40" w:rsidP="00A32B40">
            <w:pPr>
              <w:pStyle w:val="Table"/>
              <w:jc w:val="center"/>
            </w:pPr>
            <w:r w:rsidRPr="00A32B40">
              <w:t xml:space="preserve">2 pc. </w:t>
            </w:r>
            <w:r w:rsidRPr="00A32B40">
              <w:br/>
              <w:t>One in each power room</w:t>
            </w:r>
          </w:p>
        </w:tc>
      </w:tr>
      <w:tr w:rsidR="00A32B40" w:rsidRPr="006914DD" w14:paraId="6F5CDF05" w14:textId="77777777" w:rsidTr="00A32B40">
        <w:trPr>
          <w:trHeight w:val="200"/>
          <w:jc w:val="right"/>
        </w:trPr>
        <w:tc>
          <w:tcPr>
            <w:tcW w:w="2540" w:type="dxa"/>
            <w:vMerge w:val="restart"/>
            <w:vAlign w:val="center"/>
          </w:tcPr>
          <w:p w14:paraId="5F67A31B" w14:textId="77777777" w:rsidR="00A32B40" w:rsidRPr="00A32B40" w:rsidRDefault="00A32B40" w:rsidP="00A32B40">
            <w:pPr>
              <w:pStyle w:val="Table"/>
            </w:pPr>
            <w:r w:rsidRPr="00A32B40">
              <w:t>Sequencer etc.</w:t>
            </w:r>
          </w:p>
        </w:tc>
        <w:tc>
          <w:tcPr>
            <w:tcW w:w="2693" w:type="dxa"/>
            <w:vAlign w:val="center"/>
          </w:tcPr>
          <w:p w14:paraId="25E91E26" w14:textId="77777777" w:rsidR="00A32B40" w:rsidRPr="00A32B40" w:rsidRDefault="00A32B40" w:rsidP="00A32B40">
            <w:pPr>
              <w:pStyle w:val="Table"/>
              <w:jc w:val="center"/>
            </w:pPr>
            <w:r w:rsidRPr="00A32B40">
              <w:t>Internal battery</w:t>
            </w:r>
          </w:p>
        </w:tc>
        <w:tc>
          <w:tcPr>
            <w:tcW w:w="2842" w:type="dxa"/>
            <w:vAlign w:val="center"/>
          </w:tcPr>
          <w:p w14:paraId="7B365B63" w14:textId="77777777" w:rsidR="00A32B40" w:rsidRPr="00A32B40" w:rsidRDefault="00A32B40" w:rsidP="00A32B40">
            <w:pPr>
              <w:pStyle w:val="Table"/>
              <w:jc w:val="center"/>
            </w:pPr>
            <w:r w:rsidRPr="00A32B40">
              <w:t>2 pc.</w:t>
            </w:r>
          </w:p>
        </w:tc>
      </w:tr>
      <w:tr w:rsidR="00A32B40" w:rsidRPr="006914DD" w14:paraId="004D71A5" w14:textId="77777777" w:rsidTr="00A32B40">
        <w:trPr>
          <w:trHeight w:val="185"/>
          <w:jc w:val="right"/>
        </w:trPr>
        <w:tc>
          <w:tcPr>
            <w:tcW w:w="2540" w:type="dxa"/>
            <w:vMerge/>
            <w:vAlign w:val="center"/>
          </w:tcPr>
          <w:p w14:paraId="58E4BEF9" w14:textId="77777777" w:rsidR="00A32B40" w:rsidRPr="00A32B40" w:rsidRDefault="00A32B40" w:rsidP="00A32B40">
            <w:pPr>
              <w:pStyle w:val="Table"/>
            </w:pPr>
          </w:p>
        </w:tc>
        <w:tc>
          <w:tcPr>
            <w:tcW w:w="2693" w:type="dxa"/>
            <w:vAlign w:val="center"/>
          </w:tcPr>
          <w:p w14:paraId="5A7F2F8C" w14:textId="77777777" w:rsidR="00A32B40" w:rsidRPr="00A32B40" w:rsidRDefault="00A32B40" w:rsidP="00A32B40">
            <w:pPr>
              <w:pStyle w:val="Table"/>
              <w:jc w:val="center"/>
            </w:pPr>
            <w:r w:rsidRPr="00A32B40">
              <w:t>CPU unit</w:t>
            </w:r>
          </w:p>
        </w:tc>
        <w:tc>
          <w:tcPr>
            <w:tcW w:w="2842" w:type="dxa"/>
            <w:vAlign w:val="center"/>
          </w:tcPr>
          <w:p w14:paraId="5C4FE693" w14:textId="77777777" w:rsidR="00A32B40" w:rsidRPr="00A32B40" w:rsidRDefault="00A32B40" w:rsidP="00A32B40">
            <w:pPr>
              <w:pStyle w:val="Table"/>
              <w:jc w:val="center"/>
            </w:pPr>
            <w:r w:rsidRPr="00A32B40">
              <w:t>2 set</w:t>
            </w:r>
          </w:p>
        </w:tc>
      </w:tr>
      <w:tr w:rsidR="00A32B40" w:rsidRPr="006914DD" w14:paraId="3450E54B" w14:textId="77777777" w:rsidTr="00A32B40">
        <w:trPr>
          <w:trHeight w:val="185"/>
          <w:jc w:val="right"/>
        </w:trPr>
        <w:tc>
          <w:tcPr>
            <w:tcW w:w="2540" w:type="dxa"/>
            <w:vMerge/>
            <w:vAlign w:val="center"/>
          </w:tcPr>
          <w:p w14:paraId="360D6B0F" w14:textId="77777777" w:rsidR="00A32B40" w:rsidRPr="00A32B40" w:rsidRDefault="00A32B40" w:rsidP="00A32B40">
            <w:pPr>
              <w:pStyle w:val="Table"/>
            </w:pPr>
          </w:p>
        </w:tc>
        <w:tc>
          <w:tcPr>
            <w:tcW w:w="2693" w:type="dxa"/>
            <w:vAlign w:val="center"/>
          </w:tcPr>
          <w:p w14:paraId="3BD0E70F" w14:textId="77777777" w:rsidR="00A32B40" w:rsidRPr="00A32B40" w:rsidRDefault="00A32B40" w:rsidP="00A32B40">
            <w:pPr>
              <w:pStyle w:val="Table"/>
              <w:jc w:val="center"/>
            </w:pPr>
            <w:r w:rsidRPr="00A32B40">
              <w:t>Touch panel</w:t>
            </w:r>
          </w:p>
        </w:tc>
        <w:tc>
          <w:tcPr>
            <w:tcW w:w="2842" w:type="dxa"/>
            <w:vAlign w:val="center"/>
          </w:tcPr>
          <w:p w14:paraId="583CECAF" w14:textId="77777777" w:rsidR="00A32B40" w:rsidRPr="00A32B40" w:rsidRDefault="00A32B40" w:rsidP="00A32B40">
            <w:pPr>
              <w:pStyle w:val="Table"/>
              <w:jc w:val="center"/>
            </w:pPr>
            <w:r w:rsidRPr="00A32B40">
              <w:t>2 set</w:t>
            </w:r>
          </w:p>
        </w:tc>
      </w:tr>
      <w:tr w:rsidR="00A32B40" w:rsidRPr="006914DD" w14:paraId="7B76F1FB" w14:textId="77777777" w:rsidTr="00A32B40">
        <w:trPr>
          <w:trHeight w:val="185"/>
          <w:jc w:val="right"/>
        </w:trPr>
        <w:tc>
          <w:tcPr>
            <w:tcW w:w="2540" w:type="dxa"/>
            <w:vMerge/>
            <w:vAlign w:val="center"/>
          </w:tcPr>
          <w:p w14:paraId="1E79416B" w14:textId="77777777" w:rsidR="00A32B40" w:rsidRPr="00A32B40" w:rsidRDefault="00A32B40" w:rsidP="00A32B40">
            <w:pPr>
              <w:pStyle w:val="Table"/>
            </w:pPr>
          </w:p>
        </w:tc>
        <w:tc>
          <w:tcPr>
            <w:tcW w:w="2693" w:type="dxa"/>
            <w:vAlign w:val="center"/>
          </w:tcPr>
          <w:p w14:paraId="2CCF712D" w14:textId="77777777" w:rsidR="00A32B40" w:rsidRPr="00A32B40" w:rsidRDefault="00A32B40" w:rsidP="00A32B40">
            <w:pPr>
              <w:pStyle w:val="Table"/>
              <w:jc w:val="center"/>
            </w:pPr>
            <w:r w:rsidRPr="00A32B40">
              <w:t>Other units</w:t>
            </w:r>
          </w:p>
        </w:tc>
        <w:tc>
          <w:tcPr>
            <w:tcW w:w="2842" w:type="dxa"/>
            <w:vAlign w:val="center"/>
          </w:tcPr>
          <w:p w14:paraId="2D3593E1" w14:textId="77777777" w:rsidR="00A32B40" w:rsidRPr="00A32B40" w:rsidRDefault="00A32B40" w:rsidP="00A32B40">
            <w:pPr>
              <w:pStyle w:val="Table"/>
              <w:jc w:val="center"/>
            </w:pPr>
            <w:r w:rsidRPr="00A32B40">
              <w:t>2 set</w:t>
            </w:r>
          </w:p>
        </w:tc>
      </w:tr>
      <w:tr w:rsidR="00A32B40" w:rsidRPr="006914DD" w14:paraId="1C3B96D7" w14:textId="77777777" w:rsidTr="00A32B40">
        <w:trPr>
          <w:trHeight w:val="185"/>
          <w:jc w:val="right"/>
        </w:trPr>
        <w:tc>
          <w:tcPr>
            <w:tcW w:w="2540" w:type="dxa"/>
            <w:vMerge w:val="restart"/>
            <w:vAlign w:val="center"/>
          </w:tcPr>
          <w:p w14:paraId="1D2E22D2" w14:textId="77777777" w:rsidR="00A32B40" w:rsidRPr="00A32B40" w:rsidRDefault="00A32B40" w:rsidP="00A32B40">
            <w:pPr>
              <w:pStyle w:val="Table"/>
            </w:pPr>
            <w:r w:rsidRPr="00A32B40">
              <w:t>Other</w:t>
            </w:r>
          </w:p>
        </w:tc>
        <w:tc>
          <w:tcPr>
            <w:tcW w:w="2693" w:type="dxa"/>
            <w:vAlign w:val="center"/>
          </w:tcPr>
          <w:p w14:paraId="0DFA96DA" w14:textId="77777777" w:rsidR="00A32B40" w:rsidRPr="00A32B40" w:rsidRDefault="00A32B40" w:rsidP="00A32B40">
            <w:pPr>
              <w:pStyle w:val="Table"/>
              <w:jc w:val="center"/>
            </w:pPr>
            <w:r w:rsidRPr="00A32B40">
              <w:t>Board cooling fan</w:t>
            </w:r>
          </w:p>
        </w:tc>
        <w:tc>
          <w:tcPr>
            <w:tcW w:w="2842" w:type="dxa"/>
            <w:vAlign w:val="center"/>
          </w:tcPr>
          <w:p w14:paraId="6179E463" w14:textId="77777777" w:rsidR="00A32B40" w:rsidRPr="00A32B40" w:rsidRDefault="00A32B40" w:rsidP="00A32B40">
            <w:pPr>
              <w:pStyle w:val="Table"/>
              <w:jc w:val="center"/>
            </w:pPr>
            <w:r w:rsidRPr="00A32B40">
              <w:t>4 pc.</w:t>
            </w:r>
            <w:r w:rsidRPr="00A32B40">
              <w:br/>
              <w:t>Number for all boards</w:t>
            </w:r>
          </w:p>
        </w:tc>
      </w:tr>
      <w:tr w:rsidR="00A32B40" w:rsidRPr="006914DD" w14:paraId="63487B9A" w14:textId="77777777" w:rsidTr="00A32B40">
        <w:trPr>
          <w:trHeight w:val="185"/>
          <w:jc w:val="right"/>
        </w:trPr>
        <w:tc>
          <w:tcPr>
            <w:tcW w:w="2540" w:type="dxa"/>
            <w:vMerge/>
            <w:vAlign w:val="center"/>
          </w:tcPr>
          <w:p w14:paraId="351666A9" w14:textId="77777777" w:rsidR="00A32B40" w:rsidRPr="00A32B40" w:rsidRDefault="00A32B40" w:rsidP="00A32B40">
            <w:pPr>
              <w:pStyle w:val="Table"/>
            </w:pPr>
          </w:p>
        </w:tc>
        <w:tc>
          <w:tcPr>
            <w:tcW w:w="2693" w:type="dxa"/>
            <w:vAlign w:val="center"/>
          </w:tcPr>
          <w:p w14:paraId="376D2FD8" w14:textId="77777777" w:rsidR="00A32B40" w:rsidRPr="00A32B40" w:rsidRDefault="00A32B40" w:rsidP="00A32B40">
            <w:pPr>
              <w:pStyle w:val="Table"/>
              <w:jc w:val="center"/>
            </w:pPr>
            <w:r w:rsidRPr="00A32B40">
              <w:t>DFSA condenser</w:t>
            </w:r>
          </w:p>
        </w:tc>
        <w:tc>
          <w:tcPr>
            <w:tcW w:w="2842" w:type="dxa"/>
            <w:vAlign w:val="center"/>
          </w:tcPr>
          <w:p w14:paraId="72D15220" w14:textId="77777777" w:rsidR="00A32B40" w:rsidRPr="00A32B40" w:rsidRDefault="00A32B40" w:rsidP="00A32B40">
            <w:pPr>
              <w:pStyle w:val="Table"/>
              <w:jc w:val="center"/>
            </w:pPr>
            <w:r w:rsidRPr="00A32B40">
              <w:t>8 pc.</w:t>
            </w:r>
            <w:r w:rsidRPr="00A32B40">
              <w:br/>
              <w:t>Amount for jet fans</w:t>
            </w:r>
          </w:p>
        </w:tc>
      </w:tr>
    </w:tbl>
    <w:p w14:paraId="7631F8FD" w14:textId="77777777" w:rsidR="00352B4E" w:rsidRDefault="00352B4E" w:rsidP="00A32B40">
      <w:pPr>
        <w:pStyle w:val="Note"/>
      </w:pPr>
    </w:p>
    <w:p w14:paraId="21EF31EF" w14:textId="77777777" w:rsidR="00607C9D" w:rsidRDefault="00607C9D" w:rsidP="00A32B40">
      <w:pPr>
        <w:pStyle w:val="a5"/>
      </w:pPr>
    </w:p>
    <w:p w14:paraId="762A0B1A" w14:textId="092D179A" w:rsidR="00352B4E" w:rsidRDefault="00A32B40" w:rsidP="00A32B40">
      <w:pPr>
        <w:pStyle w:val="a5"/>
      </w:pPr>
      <w:r>
        <w:lastRenderedPageBreak/>
        <w:t>(b)</w:t>
      </w:r>
      <w:r>
        <w:tab/>
      </w:r>
      <w:r w:rsidR="00352B4E">
        <w:t>Measuring Equipment</w:t>
      </w:r>
    </w:p>
    <w:p w14:paraId="45F8D4C3" w14:textId="77777777" w:rsidR="00352B4E" w:rsidRDefault="00352B4E" w:rsidP="00A32B40">
      <w:pPr>
        <w:pStyle w:val="Note"/>
      </w:pPr>
    </w:p>
    <w:p w14:paraId="76072177" w14:textId="5A816AD2" w:rsidR="00352B4E" w:rsidRDefault="00352B4E" w:rsidP="00B83C1F">
      <w:pPr>
        <w:pStyle w:val="TableTittle"/>
        <w:ind w:left="1985"/>
      </w:pPr>
      <w:r>
        <w:t xml:space="preserve">Table </w:t>
      </w:r>
      <w:r w:rsidR="00A32B40">
        <w:t>55-18</w:t>
      </w:r>
      <w:r>
        <w:t>: Spare Parts for Soot Visibility Measuring Equipment (VI Meter)</w:t>
      </w:r>
    </w:p>
    <w:tbl>
      <w:tblPr>
        <w:tblW w:w="814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823"/>
        <w:gridCol w:w="3258"/>
        <w:gridCol w:w="1060"/>
      </w:tblGrid>
      <w:tr w:rsidR="007A29E4" w:rsidRPr="006914DD" w14:paraId="2B6A0AA7" w14:textId="77777777" w:rsidTr="00B83C1F">
        <w:trPr>
          <w:trHeight w:val="322"/>
          <w:jc w:val="right"/>
        </w:trPr>
        <w:tc>
          <w:tcPr>
            <w:tcW w:w="3823" w:type="dxa"/>
            <w:shd w:val="clear" w:color="auto" w:fill="C6D9F1" w:themeFill="text2" w:themeFillTint="33"/>
          </w:tcPr>
          <w:p w14:paraId="79A2BFDF" w14:textId="77777777" w:rsidR="007A29E4" w:rsidRPr="007A29E4" w:rsidRDefault="007A29E4" w:rsidP="007A29E4">
            <w:pPr>
              <w:pStyle w:val="Table"/>
              <w:jc w:val="center"/>
              <w:rPr>
                <w:b/>
              </w:rPr>
            </w:pPr>
            <w:r w:rsidRPr="007A29E4">
              <w:rPr>
                <w:b/>
              </w:rPr>
              <w:t>Part</w:t>
            </w:r>
          </w:p>
        </w:tc>
        <w:tc>
          <w:tcPr>
            <w:tcW w:w="3258" w:type="dxa"/>
            <w:shd w:val="clear" w:color="auto" w:fill="C6D9F1" w:themeFill="text2" w:themeFillTint="33"/>
          </w:tcPr>
          <w:p w14:paraId="73A7BF60" w14:textId="77777777" w:rsidR="007A29E4" w:rsidRPr="007A29E4" w:rsidRDefault="007A29E4" w:rsidP="00B83C1F">
            <w:pPr>
              <w:pStyle w:val="Table"/>
              <w:jc w:val="center"/>
              <w:rPr>
                <w:b/>
              </w:rPr>
            </w:pPr>
            <w:r w:rsidRPr="007A29E4">
              <w:rPr>
                <w:b/>
              </w:rPr>
              <w:t>Specifications</w:t>
            </w:r>
          </w:p>
        </w:tc>
        <w:tc>
          <w:tcPr>
            <w:tcW w:w="1060" w:type="dxa"/>
            <w:shd w:val="clear" w:color="auto" w:fill="C6D9F1" w:themeFill="text2" w:themeFillTint="33"/>
          </w:tcPr>
          <w:p w14:paraId="0565BF56" w14:textId="77777777" w:rsidR="007A29E4" w:rsidRPr="007A29E4" w:rsidRDefault="007A29E4" w:rsidP="00B83C1F">
            <w:pPr>
              <w:pStyle w:val="Table"/>
              <w:jc w:val="center"/>
              <w:rPr>
                <w:b/>
              </w:rPr>
            </w:pPr>
            <w:r w:rsidRPr="007A29E4">
              <w:rPr>
                <w:b/>
              </w:rPr>
              <w:t>Qty.</w:t>
            </w:r>
          </w:p>
        </w:tc>
      </w:tr>
      <w:tr w:rsidR="007A29E4" w:rsidRPr="006914DD" w14:paraId="62505775" w14:textId="77777777" w:rsidTr="00B83C1F">
        <w:trPr>
          <w:trHeight w:val="314"/>
          <w:jc w:val="right"/>
        </w:trPr>
        <w:tc>
          <w:tcPr>
            <w:tcW w:w="3823" w:type="dxa"/>
          </w:tcPr>
          <w:p w14:paraId="1E277C4A" w14:textId="77777777" w:rsidR="007A29E4" w:rsidRPr="007A29E4" w:rsidRDefault="007A29E4" w:rsidP="007A29E4">
            <w:pPr>
              <w:pStyle w:val="Table"/>
            </w:pPr>
            <w:r w:rsidRPr="007A29E4">
              <w:t>Fuse</w:t>
            </w:r>
          </w:p>
        </w:tc>
        <w:tc>
          <w:tcPr>
            <w:tcW w:w="3258" w:type="dxa"/>
          </w:tcPr>
          <w:p w14:paraId="6BD7F1A1" w14:textId="77777777" w:rsidR="007A29E4" w:rsidRPr="007A29E4" w:rsidRDefault="007A29E4" w:rsidP="00B83C1F">
            <w:pPr>
              <w:pStyle w:val="Table"/>
              <w:jc w:val="center"/>
            </w:pPr>
            <w:r w:rsidRPr="007A29E4">
              <w:t>－</w:t>
            </w:r>
          </w:p>
        </w:tc>
        <w:tc>
          <w:tcPr>
            <w:tcW w:w="1060" w:type="dxa"/>
          </w:tcPr>
          <w:p w14:paraId="565DAA05" w14:textId="77777777" w:rsidR="007A29E4" w:rsidRPr="007A29E4" w:rsidRDefault="007A29E4" w:rsidP="00B83C1F">
            <w:pPr>
              <w:pStyle w:val="Table"/>
              <w:jc w:val="center"/>
            </w:pPr>
            <w:r w:rsidRPr="007A29E4">
              <w:t>100%</w:t>
            </w:r>
          </w:p>
        </w:tc>
      </w:tr>
      <w:tr w:rsidR="007A29E4" w:rsidRPr="006914DD" w14:paraId="4EA09E31" w14:textId="77777777" w:rsidTr="00B83C1F">
        <w:trPr>
          <w:trHeight w:val="185"/>
          <w:jc w:val="right"/>
        </w:trPr>
        <w:tc>
          <w:tcPr>
            <w:tcW w:w="3823" w:type="dxa"/>
          </w:tcPr>
          <w:p w14:paraId="3F3814F2" w14:textId="77777777" w:rsidR="007A29E4" w:rsidRPr="007A29E4" w:rsidRDefault="007A29E4" w:rsidP="007A29E4">
            <w:pPr>
              <w:pStyle w:val="Table"/>
            </w:pPr>
            <w:r w:rsidRPr="007A29E4">
              <w:t>VI meter light source lamp</w:t>
            </w:r>
          </w:p>
        </w:tc>
        <w:tc>
          <w:tcPr>
            <w:tcW w:w="3258" w:type="dxa"/>
          </w:tcPr>
          <w:p w14:paraId="658861E7" w14:textId="77777777" w:rsidR="007A29E4" w:rsidRPr="007A29E4" w:rsidRDefault="007A29E4" w:rsidP="00B83C1F">
            <w:pPr>
              <w:pStyle w:val="Table"/>
              <w:jc w:val="center"/>
            </w:pPr>
            <w:r w:rsidRPr="007A29E4">
              <w:t>LED</w:t>
            </w:r>
          </w:p>
        </w:tc>
        <w:tc>
          <w:tcPr>
            <w:tcW w:w="1060" w:type="dxa"/>
          </w:tcPr>
          <w:p w14:paraId="3C20BA87" w14:textId="77777777" w:rsidR="007A29E4" w:rsidRPr="007A29E4" w:rsidRDefault="007A29E4" w:rsidP="00B83C1F">
            <w:pPr>
              <w:pStyle w:val="Table"/>
              <w:jc w:val="center"/>
            </w:pPr>
            <w:r w:rsidRPr="007A29E4">
              <w:t>100%</w:t>
            </w:r>
          </w:p>
        </w:tc>
      </w:tr>
    </w:tbl>
    <w:p w14:paraId="6A03CDAB" w14:textId="77777777" w:rsidR="00352B4E" w:rsidRDefault="00352B4E" w:rsidP="007A29E4">
      <w:pPr>
        <w:pStyle w:val="Note"/>
      </w:pPr>
    </w:p>
    <w:p w14:paraId="2EF5FF06" w14:textId="18C1EA4C" w:rsidR="00352B4E" w:rsidRDefault="00352B4E" w:rsidP="00B83C1F">
      <w:pPr>
        <w:pStyle w:val="TableTittle"/>
        <w:ind w:left="2127"/>
      </w:pPr>
      <w:r>
        <w:t xml:space="preserve">Table </w:t>
      </w:r>
      <w:r w:rsidR="00A32B40">
        <w:t>55-19</w:t>
      </w:r>
      <w:r>
        <w:t>: Spare Parts for Carbon Monoxide Measuring Equipment (CO Meter)</w:t>
      </w:r>
    </w:p>
    <w:tbl>
      <w:tblPr>
        <w:tblW w:w="809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964"/>
        <w:gridCol w:w="4126"/>
      </w:tblGrid>
      <w:tr w:rsidR="007A29E4" w:rsidRPr="006914DD" w14:paraId="499C5D98" w14:textId="77777777" w:rsidTr="00B83C1F">
        <w:trPr>
          <w:trHeight w:val="322"/>
          <w:jc w:val="right"/>
        </w:trPr>
        <w:tc>
          <w:tcPr>
            <w:tcW w:w="3964" w:type="dxa"/>
            <w:shd w:val="clear" w:color="auto" w:fill="C6D9F1" w:themeFill="text2" w:themeFillTint="33"/>
          </w:tcPr>
          <w:p w14:paraId="028BCFD6" w14:textId="77777777" w:rsidR="007A29E4" w:rsidRPr="00B83C1F" w:rsidRDefault="007A29E4" w:rsidP="00B83C1F">
            <w:pPr>
              <w:pStyle w:val="Table"/>
              <w:jc w:val="center"/>
              <w:rPr>
                <w:b/>
              </w:rPr>
            </w:pPr>
            <w:r w:rsidRPr="00B83C1F">
              <w:rPr>
                <w:b/>
              </w:rPr>
              <w:t>Part</w:t>
            </w:r>
          </w:p>
        </w:tc>
        <w:tc>
          <w:tcPr>
            <w:tcW w:w="4126" w:type="dxa"/>
            <w:shd w:val="clear" w:color="auto" w:fill="C6D9F1" w:themeFill="text2" w:themeFillTint="33"/>
          </w:tcPr>
          <w:p w14:paraId="48B101BC" w14:textId="77777777" w:rsidR="007A29E4" w:rsidRPr="00B83C1F" w:rsidRDefault="007A29E4" w:rsidP="00B83C1F">
            <w:pPr>
              <w:pStyle w:val="Table"/>
              <w:jc w:val="center"/>
              <w:rPr>
                <w:b/>
              </w:rPr>
            </w:pPr>
            <w:r w:rsidRPr="00B83C1F">
              <w:rPr>
                <w:b/>
              </w:rPr>
              <w:t>Qty.</w:t>
            </w:r>
          </w:p>
        </w:tc>
      </w:tr>
      <w:tr w:rsidR="007A29E4" w:rsidRPr="006914DD" w14:paraId="17E950B7" w14:textId="77777777" w:rsidTr="00B83C1F">
        <w:trPr>
          <w:trHeight w:val="314"/>
          <w:jc w:val="right"/>
        </w:trPr>
        <w:tc>
          <w:tcPr>
            <w:tcW w:w="3964" w:type="dxa"/>
          </w:tcPr>
          <w:p w14:paraId="0EBF67F7" w14:textId="77777777" w:rsidR="007A29E4" w:rsidRPr="00792BEE" w:rsidRDefault="007A29E4" w:rsidP="00B83C1F">
            <w:pPr>
              <w:pStyle w:val="Table"/>
            </w:pPr>
            <w:r w:rsidRPr="00792BEE">
              <w:t>Fuse</w:t>
            </w:r>
          </w:p>
        </w:tc>
        <w:tc>
          <w:tcPr>
            <w:tcW w:w="4126" w:type="dxa"/>
          </w:tcPr>
          <w:p w14:paraId="600416BE" w14:textId="77777777" w:rsidR="007A29E4" w:rsidRPr="00792BEE" w:rsidRDefault="007A29E4" w:rsidP="00B83C1F">
            <w:pPr>
              <w:pStyle w:val="Table"/>
              <w:jc w:val="center"/>
            </w:pPr>
            <w:r w:rsidRPr="00792BEE">
              <w:t>100%</w:t>
            </w:r>
          </w:p>
        </w:tc>
      </w:tr>
      <w:tr w:rsidR="007A29E4" w:rsidRPr="006914DD" w14:paraId="1076D797" w14:textId="77777777" w:rsidTr="00B83C1F">
        <w:trPr>
          <w:trHeight w:val="185"/>
          <w:jc w:val="right"/>
        </w:trPr>
        <w:tc>
          <w:tcPr>
            <w:tcW w:w="3964" w:type="dxa"/>
          </w:tcPr>
          <w:p w14:paraId="6CCA4037" w14:textId="77777777" w:rsidR="007A29E4" w:rsidRPr="00792BEE" w:rsidRDefault="007A29E4" w:rsidP="00B83C1F">
            <w:pPr>
              <w:pStyle w:val="Table"/>
            </w:pPr>
            <w:r w:rsidRPr="00792BEE">
              <w:t>Filter element</w:t>
            </w:r>
          </w:p>
        </w:tc>
        <w:tc>
          <w:tcPr>
            <w:tcW w:w="4126" w:type="dxa"/>
          </w:tcPr>
          <w:p w14:paraId="260E5F9D" w14:textId="77777777" w:rsidR="007A29E4" w:rsidRPr="00792BEE" w:rsidRDefault="007A29E4" w:rsidP="00B83C1F">
            <w:pPr>
              <w:pStyle w:val="Table"/>
              <w:jc w:val="center"/>
            </w:pPr>
            <w:r w:rsidRPr="00792BEE">
              <w:t>100%</w:t>
            </w:r>
          </w:p>
        </w:tc>
      </w:tr>
      <w:tr w:rsidR="007A29E4" w:rsidRPr="006914DD" w14:paraId="3F434DB9" w14:textId="77777777" w:rsidTr="00B83C1F">
        <w:trPr>
          <w:trHeight w:val="185"/>
          <w:jc w:val="right"/>
        </w:trPr>
        <w:tc>
          <w:tcPr>
            <w:tcW w:w="3964" w:type="dxa"/>
          </w:tcPr>
          <w:p w14:paraId="3A396F42" w14:textId="77777777" w:rsidR="007A29E4" w:rsidRPr="00792BEE" w:rsidRDefault="007A29E4" w:rsidP="00B83C1F">
            <w:pPr>
              <w:pStyle w:val="Table"/>
            </w:pPr>
            <w:r w:rsidRPr="00792BEE">
              <w:t>Relay</w:t>
            </w:r>
          </w:p>
        </w:tc>
        <w:tc>
          <w:tcPr>
            <w:tcW w:w="4126" w:type="dxa"/>
          </w:tcPr>
          <w:p w14:paraId="486E01AE" w14:textId="77777777" w:rsidR="007A29E4" w:rsidRPr="00792BEE" w:rsidRDefault="007A29E4" w:rsidP="00B83C1F">
            <w:pPr>
              <w:pStyle w:val="Table"/>
              <w:jc w:val="center"/>
            </w:pPr>
            <w:r w:rsidRPr="00792BEE">
              <w:t>1 of each type</w:t>
            </w:r>
          </w:p>
        </w:tc>
      </w:tr>
      <w:tr w:rsidR="007A29E4" w:rsidRPr="006914DD" w14:paraId="6AAA2FCA" w14:textId="77777777" w:rsidTr="00B83C1F">
        <w:trPr>
          <w:trHeight w:val="185"/>
          <w:jc w:val="right"/>
        </w:trPr>
        <w:tc>
          <w:tcPr>
            <w:tcW w:w="3964" w:type="dxa"/>
          </w:tcPr>
          <w:p w14:paraId="1409800F" w14:textId="77777777" w:rsidR="007A29E4" w:rsidRPr="00792BEE" w:rsidRDefault="007A29E4" w:rsidP="00B83C1F">
            <w:pPr>
              <w:pStyle w:val="Table"/>
            </w:pPr>
            <w:r w:rsidRPr="00792BEE">
              <w:t>NOx absorbent</w:t>
            </w:r>
          </w:p>
        </w:tc>
        <w:tc>
          <w:tcPr>
            <w:tcW w:w="4126" w:type="dxa"/>
          </w:tcPr>
          <w:p w14:paraId="4B828EB9" w14:textId="77777777" w:rsidR="007A29E4" w:rsidRPr="00792BEE" w:rsidRDefault="007A29E4" w:rsidP="00B83C1F">
            <w:pPr>
              <w:pStyle w:val="Table"/>
              <w:jc w:val="center"/>
            </w:pPr>
            <w:r w:rsidRPr="00792BEE">
              <w:t>1 set</w:t>
            </w:r>
            <w:r>
              <w:t xml:space="preserve"> / </w:t>
            </w:r>
            <w:r w:rsidRPr="00792BEE">
              <w:t>500g</w:t>
            </w:r>
          </w:p>
        </w:tc>
      </w:tr>
      <w:tr w:rsidR="007A29E4" w:rsidRPr="006914DD" w14:paraId="69499B15" w14:textId="77777777" w:rsidTr="00B83C1F">
        <w:trPr>
          <w:trHeight w:val="185"/>
          <w:jc w:val="right"/>
        </w:trPr>
        <w:tc>
          <w:tcPr>
            <w:tcW w:w="3964" w:type="dxa"/>
          </w:tcPr>
          <w:p w14:paraId="1DF83765" w14:textId="77777777" w:rsidR="007A29E4" w:rsidRPr="00792BEE" w:rsidRDefault="007A29E4" w:rsidP="00B83C1F">
            <w:pPr>
              <w:pStyle w:val="Table"/>
            </w:pPr>
            <w:r w:rsidRPr="00792BEE">
              <w:t>Span gas cylinder</w:t>
            </w:r>
          </w:p>
        </w:tc>
        <w:tc>
          <w:tcPr>
            <w:tcW w:w="4126" w:type="dxa"/>
          </w:tcPr>
          <w:p w14:paraId="5671DD74" w14:textId="77777777" w:rsidR="007A29E4" w:rsidRPr="00792BEE" w:rsidRDefault="007A29E4" w:rsidP="00B83C1F">
            <w:pPr>
              <w:pStyle w:val="Table"/>
              <w:jc w:val="center"/>
            </w:pPr>
            <w:r w:rsidRPr="00792BEE">
              <w:t>1 pcs.</w:t>
            </w:r>
          </w:p>
        </w:tc>
      </w:tr>
      <w:tr w:rsidR="007A29E4" w:rsidRPr="006914DD" w14:paraId="00525853" w14:textId="77777777" w:rsidTr="00B83C1F">
        <w:trPr>
          <w:trHeight w:val="185"/>
          <w:jc w:val="right"/>
        </w:trPr>
        <w:tc>
          <w:tcPr>
            <w:tcW w:w="3964" w:type="dxa"/>
          </w:tcPr>
          <w:p w14:paraId="47CF5CB4" w14:textId="77777777" w:rsidR="007A29E4" w:rsidRPr="00792BEE" w:rsidRDefault="007A29E4" w:rsidP="00B83C1F">
            <w:pPr>
              <w:pStyle w:val="Table"/>
            </w:pPr>
            <w:r w:rsidRPr="00792BEE">
              <w:t>Pressure reducing valve</w:t>
            </w:r>
          </w:p>
        </w:tc>
        <w:tc>
          <w:tcPr>
            <w:tcW w:w="4126" w:type="dxa"/>
          </w:tcPr>
          <w:p w14:paraId="79244AB1" w14:textId="77777777" w:rsidR="007A29E4" w:rsidRPr="00792BEE" w:rsidRDefault="007A29E4" w:rsidP="00B83C1F">
            <w:pPr>
              <w:pStyle w:val="Table"/>
              <w:jc w:val="center"/>
            </w:pPr>
            <w:r w:rsidRPr="00792BEE">
              <w:t>1 pc.</w:t>
            </w:r>
          </w:p>
        </w:tc>
      </w:tr>
      <w:tr w:rsidR="007A29E4" w:rsidRPr="006914DD" w14:paraId="0DA3DA9A" w14:textId="77777777" w:rsidTr="00B83C1F">
        <w:trPr>
          <w:trHeight w:val="185"/>
          <w:jc w:val="right"/>
        </w:trPr>
        <w:tc>
          <w:tcPr>
            <w:tcW w:w="3964" w:type="dxa"/>
          </w:tcPr>
          <w:p w14:paraId="72130A8B" w14:textId="77777777" w:rsidR="007A29E4" w:rsidRPr="00792BEE" w:rsidRDefault="007A29E4" w:rsidP="00B83C1F">
            <w:pPr>
              <w:pStyle w:val="Table"/>
            </w:pPr>
            <w:r w:rsidRPr="00792BEE">
              <w:t>Connection tube</w:t>
            </w:r>
          </w:p>
        </w:tc>
        <w:tc>
          <w:tcPr>
            <w:tcW w:w="4126" w:type="dxa"/>
          </w:tcPr>
          <w:p w14:paraId="5F885EA5" w14:textId="77777777" w:rsidR="007A29E4" w:rsidRPr="00792BEE" w:rsidRDefault="007A29E4" w:rsidP="00B83C1F">
            <w:pPr>
              <w:pStyle w:val="Table"/>
              <w:jc w:val="center"/>
            </w:pPr>
            <w:r w:rsidRPr="00792BEE">
              <w:t>1 set</w:t>
            </w:r>
            <w:r>
              <w:br/>
            </w:r>
            <w:r w:rsidRPr="00792BEE">
              <w:t>1 m (including accessories)</w:t>
            </w:r>
          </w:p>
        </w:tc>
      </w:tr>
    </w:tbl>
    <w:p w14:paraId="49E3B9CB" w14:textId="77777777" w:rsidR="00352B4E" w:rsidRDefault="00352B4E" w:rsidP="007A29E4">
      <w:pPr>
        <w:pStyle w:val="Note"/>
      </w:pPr>
    </w:p>
    <w:p w14:paraId="405B823A" w14:textId="3095AB7B" w:rsidR="00352B4E" w:rsidRDefault="00352B4E" w:rsidP="00B83C1F">
      <w:pPr>
        <w:pStyle w:val="TableTittle"/>
        <w:ind w:left="2268"/>
      </w:pPr>
      <w:r>
        <w:t xml:space="preserve">Table </w:t>
      </w:r>
      <w:r w:rsidR="00A32B40">
        <w:t>55-20</w:t>
      </w:r>
      <w:r>
        <w:t>: Spare Parts for Air Flow Direction and Velocity Meter (AV Meter)</w:t>
      </w:r>
    </w:p>
    <w:tbl>
      <w:tblPr>
        <w:tblW w:w="799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3397"/>
        <w:gridCol w:w="3402"/>
        <w:gridCol w:w="1200"/>
      </w:tblGrid>
      <w:tr w:rsidR="007A29E4" w:rsidRPr="006914DD" w14:paraId="55DFA661" w14:textId="77777777" w:rsidTr="00B83C1F">
        <w:trPr>
          <w:trHeight w:val="322"/>
          <w:jc w:val="right"/>
        </w:trPr>
        <w:tc>
          <w:tcPr>
            <w:tcW w:w="3397" w:type="dxa"/>
            <w:shd w:val="clear" w:color="auto" w:fill="C6D9F1" w:themeFill="text2" w:themeFillTint="33"/>
          </w:tcPr>
          <w:p w14:paraId="04DC0B18" w14:textId="77777777" w:rsidR="007A29E4" w:rsidRPr="00B83C1F" w:rsidRDefault="007A29E4" w:rsidP="00B83C1F">
            <w:pPr>
              <w:pStyle w:val="Table"/>
              <w:jc w:val="center"/>
              <w:rPr>
                <w:b/>
              </w:rPr>
            </w:pPr>
            <w:r w:rsidRPr="00B83C1F">
              <w:rPr>
                <w:b/>
              </w:rPr>
              <w:t>Part</w:t>
            </w:r>
          </w:p>
        </w:tc>
        <w:tc>
          <w:tcPr>
            <w:tcW w:w="3402" w:type="dxa"/>
            <w:shd w:val="clear" w:color="auto" w:fill="C6D9F1" w:themeFill="text2" w:themeFillTint="33"/>
          </w:tcPr>
          <w:p w14:paraId="08A2479A" w14:textId="77777777" w:rsidR="007A29E4" w:rsidRPr="00B83C1F" w:rsidRDefault="007A29E4" w:rsidP="00B83C1F">
            <w:pPr>
              <w:pStyle w:val="Table"/>
              <w:jc w:val="center"/>
              <w:rPr>
                <w:b/>
              </w:rPr>
            </w:pPr>
            <w:r w:rsidRPr="00B83C1F">
              <w:rPr>
                <w:b/>
              </w:rPr>
              <w:t>Specifications</w:t>
            </w:r>
          </w:p>
        </w:tc>
        <w:tc>
          <w:tcPr>
            <w:tcW w:w="1200" w:type="dxa"/>
            <w:shd w:val="clear" w:color="auto" w:fill="C6D9F1" w:themeFill="text2" w:themeFillTint="33"/>
          </w:tcPr>
          <w:p w14:paraId="54A1950B" w14:textId="77777777" w:rsidR="007A29E4" w:rsidRPr="00B83C1F" w:rsidRDefault="007A29E4" w:rsidP="00B83C1F">
            <w:pPr>
              <w:pStyle w:val="Table"/>
              <w:jc w:val="center"/>
              <w:rPr>
                <w:b/>
              </w:rPr>
            </w:pPr>
            <w:r w:rsidRPr="00B83C1F">
              <w:rPr>
                <w:b/>
              </w:rPr>
              <w:t>Qty.</w:t>
            </w:r>
          </w:p>
        </w:tc>
      </w:tr>
      <w:tr w:rsidR="007A29E4" w:rsidRPr="006914DD" w14:paraId="35DDD896" w14:textId="77777777" w:rsidTr="00B83C1F">
        <w:trPr>
          <w:trHeight w:val="314"/>
          <w:jc w:val="right"/>
        </w:trPr>
        <w:tc>
          <w:tcPr>
            <w:tcW w:w="3397" w:type="dxa"/>
          </w:tcPr>
          <w:p w14:paraId="7FFEB9D7" w14:textId="77777777" w:rsidR="007A29E4" w:rsidRPr="00B83C1F" w:rsidRDefault="007A29E4" w:rsidP="00B83C1F">
            <w:pPr>
              <w:pStyle w:val="Table"/>
            </w:pPr>
            <w:r w:rsidRPr="00B83C1F">
              <w:t>Fuse</w:t>
            </w:r>
          </w:p>
        </w:tc>
        <w:tc>
          <w:tcPr>
            <w:tcW w:w="3402" w:type="dxa"/>
          </w:tcPr>
          <w:p w14:paraId="6A2C6ECE" w14:textId="77777777" w:rsidR="007A29E4" w:rsidRPr="00B83C1F" w:rsidRDefault="007A29E4" w:rsidP="00B83C1F">
            <w:pPr>
              <w:pStyle w:val="Table"/>
              <w:jc w:val="center"/>
            </w:pPr>
            <w:r w:rsidRPr="00B83C1F">
              <w:t>－</w:t>
            </w:r>
          </w:p>
        </w:tc>
        <w:tc>
          <w:tcPr>
            <w:tcW w:w="1200" w:type="dxa"/>
          </w:tcPr>
          <w:p w14:paraId="45A3BEDC" w14:textId="77777777" w:rsidR="007A29E4" w:rsidRPr="00B83C1F" w:rsidRDefault="007A29E4" w:rsidP="00B83C1F">
            <w:pPr>
              <w:pStyle w:val="Table"/>
              <w:jc w:val="center"/>
            </w:pPr>
            <w:r w:rsidRPr="00B83C1F">
              <w:t>100%</w:t>
            </w:r>
          </w:p>
        </w:tc>
      </w:tr>
    </w:tbl>
    <w:p w14:paraId="71C5C536" w14:textId="77777777" w:rsidR="00352B4E" w:rsidRDefault="00352B4E" w:rsidP="00B83C1F">
      <w:pPr>
        <w:pStyle w:val="Note"/>
      </w:pPr>
    </w:p>
    <w:p w14:paraId="4B2B8CCC" w14:textId="73C29C25" w:rsidR="00352B4E" w:rsidRDefault="00A32B40" w:rsidP="00A32B40">
      <w:pPr>
        <w:pStyle w:val="11"/>
      </w:pPr>
      <w:bookmarkStart w:id="123" w:name="_Toc514417506"/>
      <w:r>
        <w:t>(7)</w:t>
      </w:r>
      <w:r>
        <w:tab/>
      </w:r>
      <w:r w:rsidR="00352B4E">
        <w:t>INSPECTION AND TESTING ADJUSTMENTS</w:t>
      </w:r>
      <w:bookmarkEnd w:id="123"/>
    </w:p>
    <w:p w14:paraId="0A915086" w14:textId="4265D9F5" w:rsidR="00352B4E" w:rsidRDefault="00B83C1F" w:rsidP="00B83C1F">
      <w:pPr>
        <w:pStyle w:val="a5"/>
      </w:pPr>
      <w:r>
        <w:t>(a)</w:t>
      </w:r>
      <w:r>
        <w:tab/>
      </w:r>
      <w:r w:rsidR="00352B4E">
        <w:t>Inspection (including checks) On-Site Verification by Supervision Staff</w:t>
      </w:r>
    </w:p>
    <w:p w14:paraId="03CAD5C3" w14:textId="77777777" w:rsidR="00352B4E" w:rsidRDefault="00352B4E" w:rsidP="00B83C1F">
      <w:pPr>
        <w:pStyle w:val="Text3"/>
      </w:pPr>
      <w:r>
        <w:t>This project's stage-reviews shall be as follows. Note that the review method and schedule must be decided in consultation with supervisory staff.</w:t>
      </w:r>
    </w:p>
    <w:p w14:paraId="17774C58" w14:textId="4C5EC8A5" w:rsidR="00352B4E" w:rsidRDefault="00B83C1F" w:rsidP="00B83C1F">
      <w:pPr>
        <w:pStyle w:val="dotted"/>
      </w:pPr>
      <w:r>
        <w:t>M</w:t>
      </w:r>
      <w:r w:rsidR="00352B4E">
        <w:rPr>
          <w:rFonts w:hint="eastAsia"/>
        </w:rPr>
        <w:t>aterials verification (jet fan, measuring, and ventilation control equipment)</w:t>
      </w:r>
    </w:p>
    <w:p w14:paraId="56B88FC7" w14:textId="064DD5DF" w:rsidR="00352B4E" w:rsidRDefault="00352B4E" w:rsidP="00B83C1F">
      <w:pPr>
        <w:pStyle w:val="dotted"/>
      </w:pPr>
      <w:r>
        <w:rPr>
          <w:rFonts w:hint="eastAsia"/>
        </w:rPr>
        <w:t>Dimensions verification (jet fan, measuring, and ventilation control equipment)</w:t>
      </w:r>
    </w:p>
    <w:p w14:paraId="0170ADE6" w14:textId="6E830C40" w:rsidR="00352B4E" w:rsidRDefault="00352B4E" w:rsidP="00B83C1F">
      <w:pPr>
        <w:pStyle w:val="dotted"/>
      </w:pPr>
      <w:r>
        <w:rPr>
          <w:rFonts w:hint="eastAsia"/>
        </w:rPr>
        <w:t>Functions verification (jet fan, measuring, and ventilation control equipment)</w:t>
      </w:r>
    </w:p>
    <w:p w14:paraId="5ACBF38B" w14:textId="4545136A" w:rsidR="00352B4E" w:rsidRDefault="00352B4E" w:rsidP="00B83C1F">
      <w:pPr>
        <w:pStyle w:val="dotted"/>
      </w:pPr>
      <w:r>
        <w:rPr>
          <w:rFonts w:hint="eastAsia"/>
        </w:rPr>
        <w:t>Performance check (jet fan, measuring, and ventilation control equipment)</w:t>
      </w:r>
    </w:p>
    <w:p w14:paraId="5D4B1508" w14:textId="67A9A017" w:rsidR="00352B4E" w:rsidRDefault="00352B4E" w:rsidP="00B83C1F">
      <w:pPr>
        <w:pStyle w:val="dotted"/>
      </w:pPr>
      <w:r>
        <w:rPr>
          <w:rFonts w:hint="eastAsia"/>
        </w:rPr>
        <w:t>Paint/coatings verification (jet fan, measuring, and ventilation control equipment)</w:t>
      </w:r>
    </w:p>
    <w:p w14:paraId="2472AAAD" w14:textId="30C3A725" w:rsidR="00352B4E" w:rsidRDefault="00352B4E" w:rsidP="00B83C1F">
      <w:pPr>
        <w:pStyle w:val="dotted"/>
      </w:pPr>
      <w:r>
        <w:rPr>
          <w:rFonts w:hint="eastAsia"/>
        </w:rPr>
        <w:t>On-site commissioning adjustments (equipment overall)</w:t>
      </w:r>
    </w:p>
    <w:p w14:paraId="5E0A6F5C" w14:textId="77777777" w:rsidR="00352B4E" w:rsidRDefault="00352B4E" w:rsidP="00352B4E">
      <w:pPr>
        <w:pStyle w:val="Text2"/>
      </w:pPr>
      <w:r>
        <w:t>The above verifications and checks shall be carried out in accordance with the following schedule:</w:t>
      </w:r>
    </w:p>
    <w:p w14:paraId="515F0552" w14:textId="77777777" w:rsidR="00352B4E" w:rsidRDefault="00352B4E" w:rsidP="00B83C1F">
      <w:pPr>
        <w:pStyle w:val="Note"/>
      </w:pPr>
    </w:p>
    <w:p w14:paraId="6AEFEB00" w14:textId="77777777" w:rsidR="00607C9D" w:rsidRDefault="00607C9D">
      <w:pPr>
        <w:rPr>
          <w:rFonts w:ascii="Times New Roman" w:eastAsia="Times New Roman" w:hAnsi="Times New Roman"/>
          <w:b/>
          <w:spacing w:val="-1"/>
          <w:szCs w:val="24"/>
        </w:rPr>
      </w:pPr>
      <w:r>
        <w:br w:type="page"/>
      </w:r>
    </w:p>
    <w:p w14:paraId="455C0004" w14:textId="1092CDDA" w:rsidR="00352B4E" w:rsidRDefault="00352B4E" w:rsidP="00B83C1F">
      <w:pPr>
        <w:pStyle w:val="TableTittle"/>
      </w:pPr>
      <w:r>
        <w:lastRenderedPageBreak/>
        <w:t xml:space="preserve">Table </w:t>
      </w:r>
      <w:r w:rsidR="00B83C1F">
        <w:t>55-21</w:t>
      </w:r>
      <w:r>
        <w:t>: Items for Inspection and On-Site Verification</w:t>
      </w:r>
    </w:p>
    <w:tbl>
      <w:tblPr>
        <w:tblW w:w="0" w:type="auto"/>
        <w:tblInd w:w="2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2" w:type="dxa"/>
          <w:right w:w="52" w:type="dxa"/>
        </w:tblCellMar>
        <w:tblLook w:val="0000" w:firstRow="0" w:lastRow="0" w:firstColumn="0" w:lastColumn="0" w:noHBand="0" w:noVBand="0"/>
      </w:tblPr>
      <w:tblGrid>
        <w:gridCol w:w="3260"/>
        <w:gridCol w:w="4513"/>
      </w:tblGrid>
      <w:tr w:rsidR="00B83C1F" w:rsidRPr="006914DD" w14:paraId="7DC19996" w14:textId="77777777" w:rsidTr="00B83C1F">
        <w:trPr>
          <w:trHeight w:val="224"/>
          <w:tblHeader/>
        </w:trPr>
        <w:tc>
          <w:tcPr>
            <w:tcW w:w="3260" w:type="dxa"/>
            <w:shd w:val="clear" w:color="auto" w:fill="C6D9F1" w:themeFill="text2" w:themeFillTint="33"/>
          </w:tcPr>
          <w:p w14:paraId="1E676A53" w14:textId="77777777" w:rsidR="00B83C1F" w:rsidRPr="00B83C1F" w:rsidRDefault="00B83C1F" w:rsidP="00B83C1F">
            <w:pPr>
              <w:pStyle w:val="Table"/>
              <w:jc w:val="center"/>
              <w:rPr>
                <w:b/>
              </w:rPr>
            </w:pPr>
            <w:r w:rsidRPr="00B83C1F">
              <w:rPr>
                <w:b/>
              </w:rPr>
              <w:t>Sub-item</w:t>
            </w:r>
          </w:p>
        </w:tc>
        <w:tc>
          <w:tcPr>
            <w:tcW w:w="4513" w:type="dxa"/>
            <w:shd w:val="clear" w:color="auto" w:fill="C6D9F1" w:themeFill="text2" w:themeFillTint="33"/>
          </w:tcPr>
          <w:p w14:paraId="0066AB2D" w14:textId="77777777" w:rsidR="00B83C1F" w:rsidRPr="00B83C1F" w:rsidRDefault="00B83C1F" w:rsidP="00B83C1F">
            <w:pPr>
              <w:pStyle w:val="Table"/>
              <w:jc w:val="center"/>
              <w:rPr>
                <w:b/>
              </w:rPr>
            </w:pPr>
            <w:r w:rsidRPr="00B83C1F">
              <w:rPr>
                <w:b/>
              </w:rPr>
              <w:t>Implementation period</w:t>
            </w:r>
          </w:p>
        </w:tc>
      </w:tr>
      <w:tr w:rsidR="00B83C1F" w:rsidRPr="006914DD" w14:paraId="2318B308" w14:textId="77777777" w:rsidTr="00B83C1F">
        <w:trPr>
          <w:trHeight w:val="438"/>
        </w:trPr>
        <w:tc>
          <w:tcPr>
            <w:tcW w:w="3260" w:type="dxa"/>
            <w:vAlign w:val="center"/>
          </w:tcPr>
          <w:p w14:paraId="072E1133" w14:textId="1E2A4D35" w:rsidR="00B83C1F" w:rsidRPr="00B83C1F" w:rsidRDefault="00B83C1F" w:rsidP="00ED4DB3">
            <w:pPr>
              <w:pStyle w:val="Table"/>
              <w:numPr>
                <w:ilvl w:val="0"/>
                <w:numId w:val="14"/>
              </w:numPr>
            </w:pPr>
            <w:r w:rsidRPr="00B83C1F">
              <w:t>Materials verification</w:t>
            </w:r>
          </w:p>
        </w:tc>
        <w:tc>
          <w:tcPr>
            <w:tcW w:w="4513" w:type="dxa"/>
          </w:tcPr>
          <w:p w14:paraId="0D567D37" w14:textId="77777777" w:rsidR="00B83C1F" w:rsidRPr="00B83C1F" w:rsidRDefault="00B83C1F" w:rsidP="00B83C1F">
            <w:pPr>
              <w:pStyle w:val="Table"/>
            </w:pPr>
            <w:r w:rsidRPr="00B83C1F">
              <w:t>(Factory) After delivery, before production begins</w:t>
            </w:r>
          </w:p>
          <w:p w14:paraId="4A0E567C" w14:textId="77777777" w:rsidR="00B83C1F" w:rsidRPr="00B83C1F" w:rsidRDefault="00B83C1F" w:rsidP="00B83C1F">
            <w:pPr>
              <w:pStyle w:val="Table"/>
            </w:pPr>
            <w:r w:rsidRPr="00B83C1F">
              <w:rPr>
                <w:spacing w:val="-2"/>
              </w:rPr>
              <w:t>(Site) After delivery, before installation begins</w:t>
            </w:r>
          </w:p>
        </w:tc>
      </w:tr>
      <w:tr w:rsidR="00B83C1F" w:rsidRPr="006914DD" w14:paraId="7E44A4A8" w14:textId="77777777" w:rsidTr="00B83C1F">
        <w:tc>
          <w:tcPr>
            <w:tcW w:w="3260" w:type="dxa"/>
            <w:vAlign w:val="center"/>
          </w:tcPr>
          <w:p w14:paraId="05990789" w14:textId="3488306D" w:rsidR="00B83C1F" w:rsidRPr="00B83C1F" w:rsidRDefault="00B83C1F" w:rsidP="00ED4DB3">
            <w:pPr>
              <w:pStyle w:val="Table"/>
              <w:numPr>
                <w:ilvl w:val="0"/>
                <w:numId w:val="14"/>
              </w:numPr>
            </w:pPr>
            <w:r w:rsidRPr="00B83C1F">
              <w:t>Dimensions verification</w:t>
            </w:r>
          </w:p>
        </w:tc>
        <w:tc>
          <w:tcPr>
            <w:tcW w:w="4513" w:type="dxa"/>
          </w:tcPr>
          <w:p w14:paraId="5AC2CD23" w14:textId="77777777" w:rsidR="00B83C1F" w:rsidRPr="00B83C1F" w:rsidRDefault="00B83C1F" w:rsidP="00B83C1F">
            <w:pPr>
              <w:pStyle w:val="Table"/>
            </w:pPr>
            <w:r w:rsidRPr="00B83C1F">
              <w:t>(Factory) During trial shop assembly (Site) When installation completes</w:t>
            </w:r>
          </w:p>
        </w:tc>
      </w:tr>
      <w:tr w:rsidR="00B83C1F" w:rsidRPr="006914DD" w14:paraId="484BC6F3" w14:textId="77777777" w:rsidTr="00B83C1F">
        <w:tc>
          <w:tcPr>
            <w:tcW w:w="3260" w:type="dxa"/>
            <w:vAlign w:val="center"/>
          </w:tcPr>
          <w:p w14:paraId="2A6DC548" w14:textId="2E41932C" w:rsidR="00B83C1F" w:rsidRPr="00B83C1F" w:rsidRDefault="00B83C1F" w:rsidP="00ED4DB3">
            <w:pPr>
              <w:pStyle w:val="Table"/>
              <w:numPr>
                <w:ilvl w:val="0"/>
                <w:numId w:val="14"/>
              </w:numPr>
            </w:pPr>
            <w:r w:rsidRPr="00B83C1F">
              <w:t>Functions verification</w:t>
            </w:r>
          </w:p>
        </w:tc>
        <w:tc>
          <w:tcPr>
            <w:tcW w:w="4513" w:type="dxa"/>
          </w:tcPr>
          <w:p w14:paraId="5036258F" w14:textId="77777777" w:rsidR="00B83C1F" w:rsidRPr="00B83C1F" w:rsidRDefault="00B83C1F" w:rsidP="00B83C1F">
            <w:pPr>
              <w:pStyle w:val="Table"/>
            </w:pPr>
            <w:r w:rsidRPr="00B83C1F">
              <w:t xml:space="preserve">(Factory) When trial shop assembly completes </w:t>
            </w:r>
            <w:r w:rsidRPr="00B83C1F">
              <w:br/>
              <w:t>(Site) When installation completes</w:t>
            </w:r>
          </w:p>
        </w:tc>
      </w:tr>
      <w:tr w:rsidR="00B83C1F" w:rsidRPr="006914DD" w14:paraId="1DDADDDF" w14:textId="77777777" w:rsidTr="00B83C1F">
        <w:tc>
          <w:tcPr>
            <w:tcW w:w="3260" w:type="dxa"/>
            <w:vAlign w:val="center"/>
          </w:tcPr>
          <w:p w14:paraId="1E1C369D" w14:textId="0FE3FBF1" w:rsidR="00B83C1F" w:rsidRPr="00B83C1F" w:rsidRDefault="00B83C1F" w:rsidP="00ED4DB3">
            <w:pPr>
              <w:pStyle w:val="Table"/>
              <w:numPr>
                <w:ilvl w:val="0"/>
                <w:numId w:val="14"/>
              </w:numPr>
            </w:pPr>
            <w:r w:rsidRPr="00B83C1F">
              <w:t>Dimensions verification</w:t>
            </w:r>
          </w:p>
        </w:tc>
        <w:tc>
          <w:tcPr>
            <w:tcW w:w="4513" w:type="dxa"/>
          </w:tcPr>
          <w:p w14:paraId="3B67F2D0" w14:textId="77777777" w:rsidR="00B83C1F" w:rsidRPr="00B83C1F" w:rsidRDefault="00B83C1F" w:rsidP="00B83C1F">
            <w:pPr>
              <w:pStyle w:val="Table"/>
            </w:pPr>
            <w:r w:rsidRPr="00B83C1F">
              <w:t xml:space="preserve">(Factory) When production completes (Site) </w:t>
            </w:r>
            <w:r w:rsidRPr="00B83C1F">
              <w:br/>
              <w:t>When installation completes</w:t>
            </w:r>
          </w:p>
        </w:tc>
      </w:tr>
      <w:tr w:rsidR="00B83C1F" w:rsidRPr="006914DD" w14:paraId="18A0113E" w14:textId="77777777" w:rsidTr="00B83C1F">
        <w:tc>
          <w:tcPr>
            <w:tcW w:w="3260" w:type="dxa"/>
            <w:vAlign w:val="center"/>
          </w:tcPr>
          <w:p w14:paraId="707E7259" w14:textId="54620FC8" w:rsidR="00B83C1F" w:rsidRPr="00B83C1F" w:rsidRDefault="00B83C1F" w:rsidP="00ED4DB3">
            <w:pPr>
              <w:pStyle w:val="Table"/>
              <w:numPr>
                <w:ilvl w:val="0"/>
                <w:numId w:val="14"/>
              </w:numPr>
            </w:pPr>
            <w:r w:rsidRPr="00B83C1F">
              <w:t>Paint/coatings verification</w:t>
            </w:r>
          </w:p>
        </w:tc>
        <w:tc>
          <w:tcPr>
            <w:tcW w:w="4513" w:type="dxa"/>
          </w:tcPr>
          <w:p w14:paraId="3DF5C555" w14:textId="77777777" w:rsidR="00B83C1F" w:rsidRPr="00B83C1F" w:rsidRDefault="00B83C1F" w:rsidP="00B83C1F">
            <w:pPr>
              <w:pStyle w:val="Table"/>
            </w:pPr>
            <w:r w:rsidRPr="00B83C1F">
              <w:t>(Factory) When production completes (Site) When installation completes</w:t>
            </w:r>
          </w:p>
        </w:tc>
      </w:tr>
      <w:tr w:rsidR="00B83C1F" w:rsidRPr="006914DD" w14:paraId="6F8FC55D" w14:textId="77777777" w:rsidTr="00B83C1F">
        <w:tc>
          <w:tcPr>
            <w:tcW w:w="3260" w:type="dxa"/>
            <w:vAlign w:val="center"/>
          </w:tcPr>
          <w:p w14:paraId="4FC23650" w14:textId="3BE5945C" w:rsidR="00B83C1F" w:rsidRPr="00B83C1F" w:rsidRDefault="00B83C1F" w:rsidP="00ED4DB3">
            <w:pPr>
              <w:pStyle w:val="Table"/>
              <w:numPr>
                <w:ilvl w:val="0"/>
                <w:numId w:val="14"/>
              </w:numPr>
            </w:pPr>
            <w:r w:rsidRPr="00B83C1F">
              <w:t>On-site commissioning adjustments</w:t>
            </w:r>
          </w:p>
        </w:tc>
        <w:tc>
          <w:tcPr>
            <w:tcW w:w="4513" w:type="dxa"/>
          </w:tcPr>
          <w:p w14:paraId="68AA7D24" w14:textId="77777777" w:rsidR="00B83C1F" w:rsidRPr="00B83C1F" w:rsidRDefault="00B83C1F" w:rsidP="00B83C1F">
            <w:pPr>
              <w:pStyle w:val="Table"/>
            </w:pPr>
            <w:r w:rsidRPr="00B83C1F">
              <w:rPr>
                <w:spacing w:val="-2"/>
              </w:rPr>
              <w:t>(Site) When installation completes</w:t>
            </w:r>
          </w:p>
        </w:tc>
      </w:tr>
    </w:tbl>
    <w:p w14:paraId="13831F84" w14:textId="77777777" w:rsidR="00352B4E" w:rsidRDefault="00352B4E" w:rsidP="00B83C1F">
      <w:pPr>
        <w:pStyle w:val="Note"/>
      </w:pPr>
    </w:p>
    <w:p w14:paraId="285CCFF7" w14:textId="43DC6DF9" w:rsidR="00352B4E" w:rsidRDefault="00B83C1F" w:rsidP="00B83C1F">
      <w:pPr>
        <w:pStyle w:val="a5"/>
      </w:pPr>
      <w:r>
        <w:t>(b)</w:t>
      </w:r>
      <w:r w:rsidR="00352B4E">
        <w:tab/>
        <w:t>Inspection and Testing Adjustments</w:t>
      </w:r>
    </w:p>
    <w:p w14:paraId="45817E30" w14:textId="77777777" w:rsidR="00B83C1F" w:rsidRDefault="00B83C1F" w:rsidP="00B83C1F">
      <w:pPr>
        <w:pStyle w:val="Note"/>
      </w:pPr>
    </w:p>
    <w:p w14:paraId="0BA300E0" w14:textId="7A145608" w:rsidR="00352B4E" w:rsidRDefault="00352B4E" w:rsidP="00B83C1F">
      <w:pPr>
        <w:pStyle w:val="i"/>
      </w:pPr>
      <w:r>
        <w:t>(</w:t>
      </w:r>
      <w:r w:rsidR="00B83C1F">
        <w:t>i</w:t>
      </w:r>
      <w:r>
        <w:t xml:space="preserve">) </w:t>
      </w:r>
      <w:r>
        <w:tab/>
        <w:t>Materials verification</w:t>
      </w:r>
    </w:p>
    <w:p w14:paraId="33EFCD99" w14:textId="77777777" w:rsidR="00B83C1F" w:rsidRDefault="00352B4E" w:rsidP="00DF468A">
      <w:pPr>
        <w:pStyle w:val="dotted"/>
      </w:pPr>
      <w:r>
        <w:t>During factory production</w:t>
      </w:r>
      <w:r w:rsidR="00B83C1F">
        <w:t xml:space="preserve">:  </w:t>
      </w:r>
      <w:r>
        <w:t>In managing materials, the materials shall be verified based on the materials and other items listed in this Specifications document and Approved Drawings.</w:t>
      </w:r>
      <w:r w:rsidR="00B83C1F">
        <w:t xml:space="preserve"> </w:t>
      </w:r>
    </w:p>
    <w:p w14:paraId="02B0FBFA" w14:textId="58A458CE" w:rsidR="00352B4E" w:rsidRDefault="00352B4E" w:rsidP="00B83C1F">
      <w:pPr>
        <w:pStyle w:val="dotted"/>
        <w:numPr>
          <w:ilvl w:val="0"/>
          <w:numId w:val="0"/>
        </w:numPr>
        <w:ind w:left="3338"/>
      </w:pPr>
      <w:r>
        <w:t>Jet fan equipment shall also undergo non-destructive testing.</w:t>
      </w:r>
    </w:p>
    <w:tbl>
      <w:tblPr>
        <w:tblStyle w:val="ac"/>
        <w:tblW w:w="0" w:type="auto"/>
        <w:jc w:val="right"/>
        <w:tblLook w:val="04A0" w:firstRow="1" w:lastRow="0" w:firstColumn="1" w:lastColumn="0" w:noHBand="0" w:noVBand="1"/>
      </w:tblPr>
      <w:tblGrid>
        <w:gridCol w:w="1149"/>
        <w:gridCol w:w="1296"/>
        <w:gridCol w:w="4548"/>
      </w:tblGrid>
      <w:tr w:rsidR="00236731" w:rsidRPr="006914DD" w14:paraId="55C055E4" w14:textId="77777777" w:rsidTr="00236731">
        <w:trPr>
          <w:jc w:val="right"/>
        </w:trPr>
        <w:tc>
          <w:tcPr>
            <w:tcW w:w="2288" w:type="dxa"/>
            <w:gridSpan w:val="2"/>
            <w:tcBorders>
              <w:bottom w:val="single" w:sz="4" w:space="0" w:color="auto"/>
            </w:tcBorders>
            <w:shd w:val="clear" w:color="auto" w:fill="C6D9F1" w:themeFill="text2" w:themeFillTint="33"/>
            <w:vAlign w:val="center"/>
          </w:tcPr>
          <w:p w14:paraId="307074DA" w14:textId="77777777" w:rsidR="00236731" w:rsidRPr="00236731" w:rsidRDefault="00236731" w:rsidP="00236731">
            <w:pPr>
              <w:pStyle w:val="Table"/>
              <w:spacing w:before="0" w:afterLines="0" w:after="0" w:line="240" w:lineRule="auto"/>
              <w:ind w:left="0" w:right="-102"/>
              <w:jc w:val="center"/>
              <w:rPr>
                <w:b/>
                <w:sz w:val="22"/>
                <w:szCs w:val="22"/>
                <w:lang w:val="ja-JP"/>
              </w:rPr>
            </w:pPr>
            <w:r w:rsidRPr="00236731">
              <w:rPr>
                <w:b/>
                <w:sz w:val="22"/>
                <w:szCs w:val="22"/>
                <w:lang w:val="ja-JP"/>
              </w:rPr>
              <w:t>Item to be Verified</w:t>
            </w:r>
          </w:p>
        </w:tc>
        <w:tc>
          <w:tcPr>
            <w:tcW w:w="4548" w:type="dxa"/>
            <w:tcBorders>
              <w:bottom w:val="single" w:sz="4" w:space="0" w:color="auto"/>
            </w:tcBorders>
            <w:shd w:val="clear" w:color="auto" w:fill="C6D9F1" w:themeFill="text2" w:themeFillTint="33"/>
            <w:vAlign w:val="center"/>
          </w:tcPr>
          <w:p w14:paraId="653FA596" w14:textId="77777777" w:rsidR="00236731" w:rsidRPr="00236731" w:rsidRDefault="00236731" w:rsidP="00236731">
            <w:pPr>
              <w:pStyle w:val="Table"/>
              <w:spacing w:before="0" w:afterLines="0" w:after="0" w:line="240" w:lineRule="auto"/>
              <w:ind w:left="0" w:right="-102"/>
              <w:jc w:val="center"/>
              <w:rPr>
                <w:b/>
                <w:sz w:val="22"/>
                <w:szCs w:val="22"/>
                <w:lang w:val="ja-JP"/>
              </w:rPr>
            </w:pPr>
            <w:r w:rsidRPr="00236731">
              <w:rPr>
                <w:b/>
                <w:sz w:val="22"/>
                <w:szCs w:val="22"/>
                <w:lang w:val="ja-JP"/>
              </w:rPr>
              <w:t>Remarks</w:t>
            </w:r>
          </w:p>
        </w:tc>
      </w:tr>
      <w:tr w:rsidR="00236731" w:rsidRPr="006914DD" w14:paraId="042C08A5" w14:textId="77777777" w:rsidTr="00236731">
        <w:trPr>
          <w:jc w:val="right"/>
        </w:trPr>
        <w:tc>
          <w:tcPr>
            <w:tcW w:w="992" w:type="dxa"/>
            <w:vMerge w:val="restart"/>
            <w:tcBorders>
              <w:top w:val="single" w:sz="4" w:space="0" w:color="auto"/>
            </w:tcBorders>
            <w:vAlign w:val="center"/>
          </w:tcPr>
          <w:p w14:paraId="4EABE2F8" w14:textId="77777777" w:rsidR="00236731" w:rsidRPr="00236731" w:rsidRDefault="00236731" w:rsidP="00236731">
            <w:pPr>
              <w:pStyle w:val="Table"/>
              <w:spacing w:after="24"/>
              <w:rPr>
                <w:sz w:val="22"/>
                <w:szCs w:val="22"/>
                <w:lang w:val="ja-JP"/>
              </w:rPr>
            </w:pPr>
            <w:r w:rsidRPr="00236731">
              <w:rPr>
                <w:sz w:val="22"/>
                <w:szCs w:val="22"/>
                <w:lang w:val="ja-JP"/>
              </w:rPr>
              <w:t>Impeller</w:t>
            </w:r>
          </w:p>
        </w:tc>
        <w:tc>
          <w:tcPr>
            <w:tcW w:w="1296" w:type="dxa"/>
            <w:vMerge w:val="restart"/>
            <w:tcBorders>
              <w:top w:val="single" w:sz="4" w:space="0" w:color="auto"/>
            </w:tcBorders>
            <w:vAlign w:val="center"/>
          </w:tcPr>
          <w:p w14:paraId="332F2773" w14:textId="77777777" w:rsidR="00236731" w:rsidRPr="00236731" w:rsidRDefault="00236731" w:rsidP="00236731">
            <w:pPr>
              <w:pStyle w:val="Table"/>
              <w:spacing w:after="24"/>
              <w:rPr>
                <w:sz w:val="22"/>
                <w:szCs w:val="22"/>
                <w:lang w:val="ja-JP"/>
              </w:rPr>
            </w:pPr>
            <w:r w:rsidRPr="00236731">
              <w:rPr>
                <w:sz w:val="22"/>
                <w:szCs w:val="22"/>
                <w:lang w:val="ja-JP"/>
              </w:rPr>
              <w:t>Blades</w:t>
            </w:r>
          </w:p>
        </w:tc>
        <w:tc>
          <w:tcPr>
            <w:tcW w:w="4548" w:type="dxa"/>
            <w:tcBorders>
              <w:top w:val="single" w:sz="4" w:space="0" w:color="auto"/>
            </w:tcBorders>
          </w:tcPr>
          <w:p w14:paraId="33093B13" w14:textId="77777777" w:rsidR="00236731" w:rsidRPr="00236731" w:rsidRDefault="00236731" w:rsidP="00236731">
            <w:pPr>
              <w:pStyle w:val="Table"/>
              <w:spacing w:after="24"/>
              <w:rPr>
                <w:sz w:val="22"/>
                <w:szCs w:val="22"/>
              </w:rPr>
            </w:pPr>
            <w:r w:rsidRPr="00236731">
              <w:rPr>
                <w:sz w:val="22"/>
                <w:szCs w:val="22"/>
              </w:rPr>
              <w:t>Radiographic flaw detection (all items)</w:t>
            </w:r>
          </w:p>
        </w:tc>
      </w:tr>
      <w:tr w:rsidR="00236731" w:rsidRPr="006914DD" w14:paraId="04357835" w14:textId="77777777" w:rsidTr="00236731">
        <w:trPr>
          <w:jc w:val="right"/>
        </w:trPr>
        <w:tc>
          <w:tcPr>
            <w:tcW w:w="992" w:type="dxa"/>
            <w:vMerge/>
          </w:tcPr>
          <w:p w14:paraId="28545305" w14:textId="77777777" w:rsidR="00236731" w:rsidRPr="00236731" w:rsidRDefault="00236731" w:rsidP="00236731">
            <w:pPr>
              <w:pStyle w:val="Table"/>
              <w:spacing w:after="24"/>
              <w:rPr>
                <w:sz w:val="22"/>
                <w:szCs w:val="22"/>
              </w:rPr>
            </w:pPr>
          </w:p>
        </w:tc>
        <w:tc>
          <w:tcPr>
            <w:tcW w:w="1296" w:type="dxa"/>
            <w:vMerge/>
          </w:tcPr>
          <w:p w14:paraId="4601BFAE" w14:textId="77777777" w:rsidR="00236731" w:rsidRPr="00236731" w:rsidRDefault="00236731" w:rsidP="00236731">
            <w:pPr>
              <w:pStyle w:val="Table"/>
              <w:spacing w:after="24"/>
              <w:rPr>
                <w:sz w:val="22"/>
                <w:szCs w:val="22"/>
              </w:rPr>
            </w:pPr>
          </w:p>
        </w:tc>
        <w:tc>
          <w:tcPr>
            <w:tcW w:w="4548" w:type="dxa"/>
          </w:tcPr>
          <w:p w14:paraId="4C236062" w14:textId="77777777" w:rsidR="00236731" w:rsidRPr="00236731" w:rsidRDefault="00236731" w:rsidP="00236731">
            <w:pPr>
              <w:pStyle w:val="Table"/>
              <w:spacing w:after="24"/>
              <w:rPr>
                <w:sz w:val="22"/>
                <w:szCs w:val="22"/>
              </w:rPr>
            </w:pPr>
            <w:r w:rsidRPr="00236731">
              <w:rPr>
                <w:sz w:val="22"/>
                <w:szCs w:val="22"/>
              </w:rPr>
              <w:t>Penetrant inspection (all items) +Radiographic flaw detection (10% of items)</w:t>
            </w:r>
          </w:p>
        </w:tc>
      </w:tr>
      <w:tr w:rsidR="00236731" w:rsidRPr="006914DD" w14:paraId="25C196A5" w14:textId="77777777" w:rsidTr="00236731">
        <w:trPr>
          <w:jc w:val="right"/>
        </w:trPr>
        <w:tc>
          <w:tcPr>
            <w:tcW w:w="992" w:type="dxa"/>
            <w:vMerge/>
          </w:tcPr>
          <w:p w14:paraId="12512C40" w14:textId="77777777" w:rsidR="00236731" w:rsidRPr="00236731" w:rsidRDefault="00236731" w:rsidP="00236731">
            <w:pPr>
              <w:pStyle w:val="Table"/>
              <w:spacing w:after="24"/>
              <w:rPr>
                <w:sz w:val="22"/>
                <w:szCs w:val="22"/>
              </w:rPr>
            </w:pPr>
          </w:p>
        </w:tc>
        <w:tc>
          <w:tcPr>
            <w:tcW w:w="1296" w:type="dxa"/>
          </w:tcPr>
          <w:p w14:paraId="4F1B400E" w14:textId="77777777" w:rsidR="00236731" w:rsidRPr="00236731" w:rsidRDefault="00236731" w:rsidP="00236731">
            <w:pPr>
              <w:pStyle w:val="Table"/>
              <w:spacing w:after="24"/>
              <w:rPr>
                <w:sz w:val="22"/>
                <w:szCs w:val="22"/>
                <w:lang w:val="ja-JP"/>
              </w:rPr>
            </w:pPr>
            <w:r w:rsidRPr="00236731">
              <w:rPr>
                <w:sz w:val="22"/>
                <w:szCs w:val="22"/>
                <w:lang w:val="ja-JP"/>
              </w:rPr>
              <w:t>Hub</w:t>
            </w:r>
          </w:p>
        </w:tc>
        <w:tc>
          <w:tcPr>
            <w:tcW w:w="4548" w:type="dxa"/>
          </w:tcPr>
          <w:p w14:paraId="63754AC0" w14:textId="77777777" w:rsidR="00236731" w:rsidRPr="00236731" w:rsidRDefault="00236731" w:rsidP="00236731">
            <w:pPr>
              <w:pStyle w:val="Table"/>
              <w:spacing w:after="24"/>
              <w:rPr>
                <w:sz w:val="22"/>
                <w:szCs w:val="22"/>
                <w:lang w:val="ja-JP"/>
              </w:rPr>
            </w:pPr>
            <w:r w:rsidRPr="00236731">
              <w:rPr>
                <w:sz w:val="22"/>
                <w:szCs w:val="22"/>
                <w:lang w:val="ja-JP"/>
              </w:rPr>
              <w:t>X-ray flaw detection</w:t>
            </w:r>
          </w:p>
        </w:tc>
      </w:tr>
      <w:tr w:rsidR="00236731" w:rsidRPr="006914DD" w14:paraId="426BC487" w14:textId="77777777" w:rsidTr="00236731">
        <w:trPr>
          <w:jc w:val="right"/>
        </w:trPr>
        <w:tc>
          <w:tcPr>
            <w:tcW w:w="2288" w:type="dxa"/>
            <w:gridSpan w:val="2"/>
          </w:tcPr>
          <w:p w14:paraId="0EBD0B31" w14:textId="77777777" w:rsidR="00236731" w:rsidRPr="00236731" w:rsidRDefault="00236731" w:rsidP="00236731">
            <w:pPr>
              <w:pStyle w:val="Table"/>
              <w:spacing w:after="24"/>
              <w:rPr>
                <w:sz w:val="22"/>
                <w:szCs w:val="22"/>
                <w:lang w:val="ja-JP"/>
              </w:rPr>
            </w:pPr>
            <w:r w:rsidRPr="00236731">
              <w:rPr>
                <w:sz w:val="22"/>
                <w:szCs w:val="22"/>
                <w:lang w:val="ja-JP"/>
              </w:rPr>
              <w:t>Hanging fittings</w:t>
            </w:r>
          </w:p>
        </w:tc>
        <w:tc>
          <w:tcPr>
            <w:tcW w:w="4548" w:type="dxa"/>
          </w:tcPr>
          <w:p w14:paraId="056302B6" w14:textId="77777777" w:rsidR="00236731" w:rsidRPr="00236731" w:rsidRDefault="00236731" w:rsidP="00236731">
            <w:pPr>
              <w:pStyle w:val="Table"/>
              <w:spacing w:after="24"/>
              <w:rPr>
                <w:sz w:val="22"/>
                <w:szCs w:val="22"/>
                <w:lang w:val="ja-JP"/>
              </w:rPr>
            </w:pPr>
            <w:r w:rsidRPr="00236731">
              <w:rPr>
                <w:sz w:val="22"/>
                <w:szCs w:val="22"/>
                <w:lang w:val="ja-JP"/>
              </w:rPr>
              <w:t>Penetrant inspection (all items)</w:t>
            </w:r>
          </w:p>
        </w:tc>
      </w:tr>
    </w:tbl>
    <w:p w14:paraId="5ABF5420" w14:textId="77777777" w:rsidR="00352B4E" w:rsidRDefault="00352B4E" w:rsidP="00236731">
      <w:pPr>
        <w:pStyle w:val="Note"/>
      </w:pPr>
    </w:p>
    <w:p w14:paraId="0464CF80" w14:textId="73E49C45" w:rsidR="00352B4E" w:rsidRDefault="00352B4E" w:rsidP="00DF468A">
      <w:pPr>
        <w:pStyle w:val="dotted"/>
      </w:pPr>
      <w:r>
        <w:t>When installed at site</w:t>
      </w:r>
      <w:r w:rsidR="00184D90">
        <w:t xml:space="preserve">:  </w:t>
      </w:r>
      <w:r>
        <w:t xml:space="preserve">Electrical materials to be used during site installation shall be inspected when delivered to the site. </w:t>
      </w:r>
    </w:p>
    <w:p w14:paraId="2A791188" w14:textId="77777777" w:rsidR="00352B4E" w:rsidRDefault="00352B4E" w:rsidP="00184D90">
      <w:pPr>
        <w:pStyle w:val="Note"/>
      </w:pPr>
    </w:p>
    <w:p w14:paraId="01A25272" w14:textId="78E699B8" w:rsidR="00352B4E" w:rsidRDefault="00352B4E" w:rsidP="00184D90">
      <w:pPr>
        <w:pStyle w:val="i"/>
      </w:pPr>
      <w:r>
        <w:t>(</w:t>
      </w:r>
      <w:r w:rsidR="00184D90">
        <w:t>ii)</w:t>
      </w:r>
      <w:r w:rsidR="00184D90">
        <w:tab/>
      </w:r>
      <w:r>
        <w:t>Dimensions verification</w:t>
      </w:r>
    </w:p>
    <w:p w14:paraId="4B419031" w14:textId="1D9ED26B" w:rsidR="00352B4E" w:rsidRDefault="00352B4E" w:rsidP="00184D90">
      <w:pPr>
        <w:pStyle w:val="dotted"/>
      </w:pPr>
      <w:r>
        <w:t>During factory production</w:t>
      </w:r>
    </w:p>
    <w:tbl>
      <w:tblPr>
        <w:tblStyle w:val="ac"/>
        <w:tblW w:w="0" w:type="auto"/>
        <w:jc w:val="right"/>
        <w:tblLook w:val="04A0" w:firstRow="1" w:lastRow="0" w:firstColumn="1" w:lastColumn="0" w:noHBand="0" w:noVBand="1"/>
      </w:tblPr>
      <w:tblGrid>
        <w:gridCol w:w="2073"/>
        <w:gridCol w:w="1602"/>
        <w:gridCol w:w="78"/>
        <w:gridCol w:w="3180"/>
      </w:tblGrid>
      <w:tr w:rsidR="00184D90" w:rsidRPr="006914DD" w14:paraId="2FE0BAA8" w14:textId="77777777" w:rsidTr="00184D90">
        <w:trPr>
          <w:tblHeader/>
          <w:jc w:val="right"/>
        </w:trPr>
        <w:tc>
          <w:tcPr>
            <w:tcW w:w="6933" w:type="dxa"/>
            <w:gridSpan w:val="4"/>
            <w:tcBorders>
              <w:bottom w:val="single" w:sz="4" w:space="0" w:color="auto"/>
            </w:tcBorders>
            <w:shd w:val="clear" w:color="auto" w:fill="C6D9F1" w:themeFill="text2" w:themeFillTint="33"/>
          </w:tcPr>
          <w:p w14:paraId="46290CE6" w14:textId="77777777" w:rsidR="00184D90" w:rsidRPr="00184D90" w:rsidRDefault="00184D90" w:rsidP="00184D90">
            <w:pPr>
              <w:pStyle w:val="Table"/>
              <w:spacing w:after="24"/>
              <w:jc w:val="center"/>
              <w:rPr>
                <w:b/>
                <w:sz w:val="22"/>
                <w:szCs w:val="22"/>
                <w:lang w:val="ja-JP"/>
              </w:rPr>
            </w:pPr>
            <w:r w:rsidRPr="00184D90">
              <w:rPr>
                <w:b/>
                <w:sz w:val="22"/>
                <w:szCs w:val="22"/>
                <w:lang w:val="ja-JP"/>
              </w:rPr>
              <w:t>Item to be Verified</w:t>
            </w:r>
          </w:p>
        </w:tc>
      </w:tr>
      <w:tr w:rsidR="00184D90" w:rsidRPr="006914DD" w14:paraId="08DA6979" w14:textId="77777777" w:rsidTr="00184D90">
        <w:trPr>
          <w:jc w:val="right"/>
        </w:trPr>
        <w:tc>
          <w:tcPr>
            <w:tcW w:w="2073" w:type="dxa"/>
            <w:vMerge w:val="restart"/>
            <w:tcBorders>
              <w:top w:val="single" w:sz="4" w:space="0" w:color="auto"/>
            </w:tcBorders>
            <w:vAlign w:val="center"/>
          </w:tcPr>
          <w:p w14:paraId="5B659679" w14:textId="77777777" w:rsidR="00184D90" w:rsidRPr="00184D90" w:rsidRDefault="00184D90" w:rsidP="00184D90">
            <w:pPr>
              <w:pStyle w:val="Table"/>
              <w:spacing w:after="24"/>
              <w:rPr>
                <w:sz w:val="22"/>
                <w:szCs w:val="22"/>
                <w:lang w:val="ja-JP"/>
              </w:rPr>
            </w:pPr>
            <w:r w:rsidRPr="00184D90">
              <w:rPr>
                <w:sz w:val="22"/>
                <w:szCs w:val="22"/>
                <w:lang w:val="ja-JP"/>
              </w:rPr>
              <w:t>Jet fan equipment</w:t>
            </w:r>
          </w:p>
        </w:tc>
        <w:tc>
          <w:tcPr>
            <w:tcW w:w="1680" w:type="dxa"/>
            <w:gridSpan w:val="2"/>
            <w:vMerge w:val="restart"/>
            <w:tcBorders>
              <w:top w:val="single" w:sz="4" w:space="0" w:color="auto"/>
            </w:tcBorders>
            <w:vAlign w:val="center"/>
          </w:tcPr>
          <w:p w14:paraId="634A78D2" w14:textId="77777777" w:rsidR="00184D90" w:rsidRPr="00184D90" w:rsidRDefault="00184D90" w:rsidP="00184D90">
            <w:pPr>
              <w:pStyle w:val="Table"/>
              <w:spacing w:after="24"/>
              <w:rPr>
                <w:sz w:val="22"/>
                <w:szCs w:val="22"/>
                <w:lang w:val="ja-JP"/>
              </w:rPr>
            </w:pPr>
            <w:r w:rsidRPr="00184D90">
              <w:rPr>
                <w:sz w:val="22"/>
                <w:szCs w:val="22"/>
                <w:lang w:val="ja-JP"/>
              </w:rPr>
              <w:t>External dimensions</w:t>
            </w:r>
          </w:p>
        </w:tc>
        <w:tc>
          <w:tcPr>
            <w:tcW w:w="3180" w:type="dxa"/>
            <w:tcBorders>
              <w:top w:val="single" w:sz="4" w:space="0" w:color="auto"/>
            </w:tcBorders>
          </w:tcPr>
          <w:p w14:paraId="3B09FA77" w14:textId="77777777" w:rsidR="00184D90" w:rsidRPr="00184D90" w:rsidRDefault="00184D90" w:rsidP="00184D90">
            <w:pPr>
              <w:pStyle w:val="Table"/>
              <w:spacing w:after="24"/>
              <w:rPr>
                <w:sz w:val="22"/>
                <w:szCs w:val="22"/>
                <w:lang w:val="ja-JP"/>
              </w:rPr>
            </w:pPr>
            <w:r w:rsidRPr="00184D90">
              <w:rPr>
                <w:sz w:val="22"/>
                <w:szCs w:val="22"/>
                <w:lang w:val="ja-JP"/>
              </w:rPr>
              <w:t>Diameter</w:t>
            </w:r>
          </w:p>
        </w:tc>
      </w:tr>
      <w:tr w:rsidR="00184D90" w:rsidRPr="006914DD" w14:paraId="77FCEB28" w14:textId="77777777" w:rsidTr="00184D90">
        <w:trPr>
          <w:jc w:val="right"/>
        </w:trPr>
        <w:tc>
          <w:tcPr>
            <w:tcW w:w="2073" w:type="dxa"/>
            <w:vMerge/>
          </w:tcPr>
          <w:p w14:paraId="3E0CE9F3" w14:textId="77777777" w:rsidR="00184D90" w:rsidRPr="00184D90" w:rsidRDefault="00184D90" w:rsidP="00184D90">
            <w:pPr>
              <w:pStyle w:val="Table"/>
              <w:spacing w:after="24"/>
              <w:rPr>
                <w:sz w:val="22"/>
                <w:szCs w:val="22"/>
                <w:lang w:val="ja-JP"/>
              </w:rPr>
            </w:pPr>
          </w:p>
        </w:tc>
        <w:tc>
          <w:tcPr>
            <w:tcW w:w="1680" w:type="dxa"/>
            <w:gridSpan w:val="2"/>
            <w:vMerge/>
          </w:tcPr>
          <w:p w14:paraId="1077E273" w14:textId="77777777" w:rsidR="00184D90" w:rsidRPr="00184D90" w:rsidRDefault="00184D90" w:rsidP="00184D90">
            <w:pPr>
              <w:pStyle w:val="Table"/>
              <w:spacing w:after="24"/>
              <w:rPr>
                <w:sz w:val="22"/>
                <w:szCs w:val="22"/>
                <w:lang w:val="ja-JP"/>
              </w:rPr>
            </w:pPr>
          </w:p>
        </w:tc>
        <w:tc>
          <w:tcPr>
            <w:tcW w:w="3180" w:type="dxa"/>
          </w:tcPr>
          <w:p w14:paraId="62372114" w14:textId="77777777" w:rsidR="00184D90" w:rsidRPr="00184D90" w:rsidRDefault="00184D90" w:rsidP="00184D90">
            <w:pPr>
              <w:pStyle w:val="Table"/>
              <w:spacing w:after="24"/>
              <w:rPr>
                <w:sz w:val="22"/>
                <w:szCs w:val="22"/>
                <w:lang w:val="ja-JP"/>
              </w:rPr>
            </w:pPr>
            <w:r w:rsidRPr="00184D90">
              <w:rPr>
                <w:sz w:val="22"/>
                <w:szCs w:val="22"/>
                <w:lang w:val="ja-JP"/>
              </w:rPr>
              <w:t>Length (in axial direction)</w:t>
            </w:r>
          </w:p>
        </w:tc>
      </w:tr>
      <w:tr w:rsidR="00184D90" w:rsidRPr="006914DD" w14:paraId="106A6AFB" w14:textId="77777777" w:rsidTr="00184D90">
        <w:trPr>
          <w:jc w:val="right"/>
        </w:trPr>
        <w:tc>
          <w:tcPr>
            <w:tcW w:w="2073" w:type="dxa"/>
            <w:vMerge/>
          </w:tcPr>
          <w:p w14:paraId="3CD65724" w14:textId="77777777" w:rsidR="00184D90" w:rsidRPr="00184D90" w:rsidRDefault="00184D90" w:rsidP="00184D90">
            <w:pPr>
              <w:pStyle w:val="Table"/>
              <w:spacing w:after="24"/>
              <w:rPr>
                <w:sz w:val="22"/>
                <w:szCs w:val="22"/>
                <w:lang w:val="ja-JP"/>
              </w:rPr>
            </w:pPr>
          </w:p>
        </w:tc>
        <w:tc>
          <w:tcPr>
            <w:tcW w:w="4860" w:type="dxa"/>
            <w:gridSpan w:val="3"/>
          </w:tcPr>
          <w:p w14:paraId="05D9D26E" w14:textId="77777777" w:rsidR="00184D90" w:rsidRPr="00184D90" w:rsidRDefault="00184D90" w:rsidP="00184D90">
            <w:pPr>
              <w:pStyle w:val="Table"/>
              <w:spacing w:after="24"/>
              <w:rPr>
                <w:sz w:val="22"/>
                <w:szCs w:val="22"/>
                <w:lang w:val="ja-JP"/>
              </w:rPr>
            </w:pPr>
            <w:r w:rsidRPr="00184D90">
              <w:rPr>
                <w:sz w:val="22"/>
                <w:szCs w:val="22"/>
                <w:lang w:val="ja-JP"/>
              </w:rPr>
              <w:t>Hanging fitting dimensions</w:t>
            </w:r>
          </w:p>
        </w:tc>
      </w:tr>
      <w:tr w:rsidR="00184D90" w:rsidRPr="006914DD" w14:paraId="31E8A3A8" w14:textId="77777777" w:rsidTr="00184D90">
        <w:trPr>
          <w:jc w:val="right"/>
        </w:trPr>
        <w:tc>
          <w:tcPr>
            <w:tcW w:w="2073" w:type="dxa"/>
            <w:vMerge/>
          </w:tcPr>
          <w:p w14:paraId="5D96C851" w14:textId="77777777" w:rsidR="00184D90" w:rsidRPr="00184D90" w:rsidRDefault="00184D90" w:rsidP="00184D90">
            <w:pPr>
              <w:pStyle w:val="Table"/>
              <w:spacing w:after="24"/>
              <w:rPr>
                <w:sz w:val="22"/>
                <w:szCs w:val="22"/>
                <w:lang w:val="ja-JP"/>
              </w:rPr>
            </w:pPr>
          </w:p>
        </w:tc>
        <w:tc>
          <w:tcPr>
            <w:tcW w:w="4860" w:type="dxa"/>
            <w:gridSpan w:val="3"/>
          </w:tcPr>
          <w:p w14:paraId="7C8FC0E9" w14:textId="77777777" w:rsidR="00184D90" w:rsidRPr="00184D90" w:rsidRDefault="00184D90" w:rsidP="00184D90">
            <w:pPr>
              <w:pStyle w:val="Table"/>
              <w:spacing w:after="24"/>
              <w:rPr>
                <w:sz w:val="22"/>
                <w:szCs w:val="22"/>
              </w:rPr>
            </w:pPr>
            <w:r w:rsidRPr="00184D90">
              <w:rPr>
                <w:sz w:val="22"/>
                <w:szCs w:val="22"/>
              </w:rPr>
              <w:t>Gaps between impeller tip and casing</w:t>
            </w:r>
          </w:p>
        </w:tc>
      </w:tr>
      <w:tr w:rsidR="00184D90" w:rsidRPr="006914DD" w14:paraId="22A0A5A4" w14:textId="77777777" w:rsidTr="00184D90">
        <w:trPr>
          <w:jc w:val="right"/>
        </w:trPr>
        <w:tc>
          <w:tcPr>
            <w:tcW w:w="2073" w:type="dxa"/>
            <w:vMerge w:val="restart"/>
          </w:tcPr>
          <w:p w14:paraId="44DB24FE" w14:textId="77777777" w:rsidR="00184D90" w:rsidRPr="00184D90" w:rsidRDefault="00184D90" w:rsidP="00184D90">
            <w:pPr>
              <w:pStyle w:val="Table"/>
              <w:spacing w:after="24"/>
              <w:rPr>
                <w:sz w:val="22"/>
                <w:szCs w:val="22"/>
              </w:rPr>
            </w:pPr>
            <w:r w:rsidRPr="00184D90">
              <w:rPr>
                <w:sz w:val="22"/>
                <w:szCs w:val="22"/>
              </w:rPr>
              <w:t>Measuring and ventilation control equipment</w:t>
            </w:r>
          </w:p>
        </w:tc>
        <w:tc>
          <w:tcPr>
            <w:tcW w:w="1602" w:type="dxa"/>
          </w:tcPr>
          <w:p w14:paraId="2627109F" w14:textId="77777777" w:rsidR="00184D90" w:rsidRPr="00184D90" w:rsidRDefault="00184D90" w:rsidP="00184D90">
            <w:pPr>
              <w:pStyle w:val="Table"/>
              <w:spacing w:after="24"/>
              <w:rPr>
                <w:sz w:val="22"/>
                <w:szCs w:val="22"/>
                <w:lang w:val="ja-JP"/>
              </w:rPr>
            </w:pPr>
            <w:r w:rsidRPr="00184D90">
              <w:rPr>
                <w:sz w:val="22"/>
                <w:szCs w:val="22"/>
                <w:lang w:val="ja-JP"/>
              </w:rPr>
              <w:t>External dimensions</w:t>
            </w:r>
          </w:p>
        </w:tc>
        <w:tc>
          <w:tcPr>
            <w:tcW w:w="3258" w:type="dxa"/>
            <w:gridSpan w:val="2"/>
          </w:tcPr>
          <w:p w14:paraId="43B57043" w14:textId="77777777" w:rsidR="00184D90" w:rsidRPr="00184D90" w:rsidRDefault="00184D90" w:rsidP="00184D90">
            <w:pPr>
              <w:pStyle w:val="Table"/>
              <w:spacing w:after="24"/>
              <w:rPr>
                <w:sz w:val="22"/>
                <w:szCs w:val="22"/>
                <w:lang w:val="ja-JP"/>
              </w:rPr>
            </w:pPr>
            <w:r w:rsidRPr="00184D90">
              <w:rPr>
                <w:sz w:val="22"/>
                <w:szCs w:val="22"/>
                <w:lang w:val="ja-JP"/>
              </w:rPr>
              <w:t>Assembled state</w:t>
            </w:r>
          </w:p>
        </w:tc>
      </w:tr>
      <w:tr w:rsidR="00184D90" w:rsidRPr="006914DD" w14:paraId="762FCF3A" w14:textId="77777777" w:rsidTr="00184D90">
        <w:trPr>
          <w:jc w:val="right"/>
        </w:trPr>
        <w:tc>
          <w:tcPr>
            <w:tcW w:w="2073" w:type="dxa"/>
            <w:vMerge/>
          </w:tcPr>
          <w:p w14:paraId="07FF3C41" w14:textId="77777777" w:rsidR="00184D90" w:rsidRPr="00184D90" w:rsidRDefault="00184D90" w:rsidP="00184D90">
            <w:pPr>
              <w:pStyle w:val="Table"/>
              <w:spacing w:after="24"/>
              <w:rPr>
                <w:sz w:val="22"/>
                <w:szCs w:val="22"/>
                <w:lang w:val="ja-JP"/>
              </w:rPr>
            </w:pPr>
          </w:p>
        </w:tc>
        <w:tc>
          <w:tcPr>
            <w:tcW w:w="1602" w:type="dxa"/>
          </w:tcPr>
          <w:p w14:paraId="65B73B83" w14:textId="77777777" w:rsidR="00184D90" w:rsidRPr="00184D90" w:rsidRDefault="00184D90" w:rsidP="00184D90">
            <w:pPr>
              <w:pStyle w:val="Table"/>
              <w:spacing w:after="24"/>
              <w:rPr>
                <w:sz w:val="22"/>
                <w:szCs w:val="22"/>
                <w:lang w:val="ja-JP"/>
              </w:rPr>
            </w:pPr>
            <w:r w:rsidRPr="00184D90">
              <w:rPr>
                <w:sz w:val="22"/>
                <w:szCs w:val="22"/>
                <w:lang w:val="ja-JP"/>
              </w:rPr>
              <w:t>External appearance</w:t>
            </w:r>
          </w:p>
        </w:tc>
        <w:tc>
          <w:tcPr>
            <w:tcW w:w="3258" w:type="dxa"/>
            <w:gridSpan w:val="2"/>
          </w:tcPr>
          <w:p w14:paraId="41730FBE" w14:textId="77777777" w:rsidR="00184D90" w:rsidRPr="00184D90" w:rsidRDefault="00184D90" w:rsidP="00184D90">
            <w:pPr>
              <w:pStyle w:val="Table"/>
              <w:spacing w:after="24"/>
              <w:rPr>
                <w:sz w:val="22"/>
                <w:szCs w:val="22"/>
              </w:rPr>
            </w:pPr>
            <w:r w:rsidRPr="00184D90">
              <w:rPr>
                <w:sz w:val="22"/>
                <w:szCs w:val="22"/>
              </w:rPr>
              <w:t>Placement of board mounted fixtures</w:t>
            </w:r>
          </w:p>
        </w:tc>
      </w:tr>
    </w:tbl>
    <w:p w14:paraId="6C9EE611" w14:textId="77777777" w:rsidR="00352B4E" w:rsidRDefault="00352B4E" w:rsidP="00184D90">
      <w:pPr>
        <w:pStyle w:val="Note"/>
      </w:pPr>
    </w:p>
    <w:p w14:paraId="26ED12F6" w14:textId="550B187B" w:rsidR="00352B4E" w:rsidRDefault="00352B4E" w:rsidP="00184D90">
      <w:pPr>
        <w:pStyle w:val="dotted"/>
      </w:pPr>
      <w:r>
        <w:lastRenderedPageBreak/>
        <w:t>When installed at site</w:t>
      </w:r>
    </w:p>
    <w:tbl>
      <w:tblPr>
        <w:tblStyle w:val="ac"/>
        <w:tblW w:w="0" w:type="auto"/>
        <w:jc w:val="right"/>
        <w:tblLook w:val="04A0" w:firstRow="1" w:lastRow="0" w:firstColumn="1" w:lastColumn="0" w:noHBand="0" w:noVBand="1"/>
      </w:tblPr>
      <w:tblGrid>
        <w:gridCol w:w="1418"/>
        <w:gridCol w:w="1490"/>
        <w:gridCol w:w="2268"/>
        <w:gridCol w:w="1787"/>
      </w:tblGrid>
      <w:tr w:rsidR="00184D90" w:rsidRPr="006914DD" w14:paraId="27B2C2F8" w14:textId="77777777" w:rsidTr="00184D90">
        <w:trPr>
          <w:jc w:val="right"/>
        </w:trPr>
        <w:tc>
          <w:tcPr>
            <w:tcW w:w="5176" w:type="dxa"/>
            <w:gridSpan w:val="3"/>
            <w:tcBorders>
              <w:bottom w:val="single" w:sz="4" w:space="0" w:color="auto"/>
            </w:tcBorders>
            <w:shd w:val="clear" w:color="auto" w:fill="C6D9F1" w:themeFill="text2" w:themeFillTint="33"/>
            <w:vAlign w:val="center"/>
          </w:tcPr>
          <w:p w14:paraId="36B9E30B" w14:textId="77777777" w:rsidR="00184D90" w:rsidRPr="00184D90" w:rsidRDefault="00184D90" w:rsidP="00184D90">
            <w:pPr>
              <w:pStyle w:val="Table"/>
              <w:spacing w:after="24"/>
              <w:jc w:val="center"/>
              <w:rPr>
                <w:b/>
                <w:sz w:val="22"/>
                <w:szCs w:val="22"/>
                <w:lang w:val="ja-JP"/>
              </w:rPr>
            </w:pPr>
            <w:r w:rsidRPr="00184D90">
              <w:rPr>
                <w:b/>
                <w:sz w:val="22"/>
                <w:szCs w:val="22"/>
                <w:lang w:val="ja-JP"/>
              </w:rPr>
              <w:t>Item to be Verified</w:t>
            </w:r>
          </w:p>
        </w:tc>
        <w:tc>
          <w:tcPr>
            <w:tcW w:w="1787" w:type="dxa"/>
            <w:tcBorders>
              <w:bottom w:val="single" w:sz="4" w:space="0" w:color="auto"/>
            </w:tcBorders>
            <w:shd w:val="clear" w:color="auto" w:fill="C6D9F1" w:themeFill="text2" w:themeFillTint="33"/>
            <w:vAlign w:val="center"/>
          </w:tcPr>
          <w:p w14:paraId="1447F5F0" w14:textId="77777777" w:rsidR="00184D90" w:rsidRPr="00184D90" w:rsidRDefault="00184D90" w:rsidP="00184D90">
            <w:pPr>
              <w:pStyle w:val="Table"/>
              <w:spacing w:after="24"/>
              <w:jc w:val="center"/>
              <w:rPr>
                <w:b/>
                <w:sz w:val="22"/>
                <w:szCs w:val="22"/>
                <w:lang w:val="ja-JP"/>
              </w:rPr>
            </w:pPr>
            <w:r w:rsidRPr="00184D90">
              <w:rPr>
                <w:b/>
                <w:sz w:val="22"/>
                <w:szCs w:val="22"/>
                <w:lang w:val="ja-JP"/>
              </w:rPr>
              <w:t>Remarks</w:t>
            </w:r>
          </w:p>
        </w:tc>
      </w:tr>
      <w:tr w:rsidR="00184D90" w:rsidRPr="006914DD" w14:paraId="33E97E3F" w14:textId="77777777" w:rsidTr="00184D90">
        <w:trPr>
          <w:trHeight w:val="324"/>
          <w:jc w:val="right"/>
        </w:trPr>
        <w:tc>
          <w:tcPr>
            <w:tcW w:w="1418" w:type="dxa"/>
            <w:vMerge w:val="restart"/>
            <w:tcBorders>
              <w:top w:val="single" w:sz="4" w:space="0" w:color="auto"/>
            </w:tcBorders>
            <w:vAlign w:val="center"/>
          </w:tcPr>
          <w:p w14:paraId="0FEE6236" w14:textId="77777777" w:rsidR="00184D90" w:rsidRPr="00184D90" w:rsidRDefault="00184D90" w:rsidP="00184D90">
            <w:pPr>
              <w:pStyle w:val="Table"/>
              <w:spacing w:after="24"/>
              <w:rPr>
                <w:sz w:val="22"/>
                <w:szCs w:val="22"/>
                <w:lang w:val="ja-JP"/>
              </w:rPr>
            </w:pPr>
            <w:r w:rsidRPr="00184D90">
              <w:rPr>
                <w:sz w:val="22"/>
                <w:szCs w:val="22"/>
                <w:lang w:val="ja-JP"/>
              </w:rPr>
              <w:t>Jet fan equipment</w:t>
            </w:r>
          </w:p>
        </w:tc>
        <w:tc>
          <w:tcPr>
            <w:tcW w:w="3758" w:type="dxa"/>
            <w:gridSpan w:val="2"/>
            <w:tcBorders>
              <w:top w:val="single" w:sz="4" w:space="0" w:color="auto"/>
            </w:tcBorders>
            <w:vAlign w:val="center"/>
          </w:tcPr>
          <w:p w14:paraId="473A7B59" w14:textId="77777777" w:rsidR="00184D90" w:rsidRPr="00184D90" w:rsidRDefault="00184D90" w:rsidP="00184D90">
            <w:pPr>
              <w:pStyle w:val="Table"/>
              <w:spacing w:after="24"/>
              <w:rPr>
                <w:sz w:val="22"/>
                <w:szCs w:val="22"/>
              </w:rPr>
            </w:pPr>
            <w:r w:rsidRPr="00184D90">
              <w:rPr>
                <w:sz w:val="22"/>
                <w:szCs w:val="22"/>
              </w:rPr>
              <w:t>Anchor bolt static load test</w:t>
            </w:r>
          </w:p>
        </w:tc>
        <w:tc>
          <w:tcPr>
            <w:tcW w:w="1787" w:type="dxa"/>
            <w:tcBorders>
              <w:top w:val="single" w:sz="4" w:space="0" w:color="auto"/>
            </w:tcBorders>
            <w:vAlign w:val="center"/>
          </w:tcPr>
          <w:p w14:paraId="299AD4FC" w14:textId="77777777" w:rsidR="00184D90" w:rsidRPr="00184D90" w:rsidRDefault="00184D90" w:rsidP="00184D90">
            <w:pPr>
              <w:pStyle w:val="Table"/>
              <w:spacing w:after="24"/>
              <w:rPr>
                <w:sz w:val="22"/>
                <w:szCs w:val="22"/>
              </w:rPr>
            </w:pPr>
            <w:r w:rsidRPr="00184D90">
              <w:rPr>
                <w:sz w:val="22"/>
                <w:szCs w:val="22"/>
              </w:rPr>
              <w:t>29.5 KN (over 15 times actual load)</w:t>
            </w:r>
          </w:p>
        </w:tc>
      </w:tr>
      <w:tr w:rsidR="00184D90" w:rsidRPr="006914DD" w14:paraId="03355578" w14:textId="77777777" w:rsidTr="00184D90">
        <w:trPr>
          <w:jc w:val="right"/>
        </w:trPr>
        <w:tc>
          <w:tcPr>
            <w:tcW w:w="1418" w:type="dxa"/>
            <w:vMerge/>
            <w:vAlign w:val="center"/>
          </w:tcPr>
          <w:p w14:paraId="1F9D014B" w14:textId="77777777" w:rsidR="00184D90" w:rsidRPr="00184D90" w:rsidRDefault="00184D90" w:rsidP="00184D90">
            <w:pPr>
              <w:pStyle w:val="Table"/>
              <w:spacing w:after="24"/>
              <w:rPr>
                <w:sz w:val="22"/>
                <w:szCs w:val="22"/>
              </w:rPr>
            </w:pPr>
          </w:p>
        </w:tc>
        <w:tc>
          <w:tcPr>
            <w:tcW w:w="3758" w:type="dxa"/>
            <w:gridSpan w:val="2"/>
            <w:vAlign w:val="center"/>
          </w:tcPr>
          <w:p w14:paraId="65475BE2" w14:textId="77777777" w:rsidR="00184D90" w:rsidRPr="00184D90" w:rsidRDefault="00184D90" w:rsidP="00184D90">
            <w:pPr>
              <w:pStyle w:val="Table"/>
              <w:spacing w:after="24"/>
              <w:rPr>
                <w:sz w:val="22"/>
                <w:szCs w:val="22"/>
              </w:rPr>
            </w:pPr>
            <w:r w:rsidRPr="00184D90">
              <w:rPr>
                <w:sz w:val="22"/>
                <w:szCs w:val="22"/>
              </w:rPr>
              <w:t>Distance between casing and road surface</w:t>
            </w:r>
          </w:p>
        </w:tc>
        <w:tc>
          <w:tcPr>
            <w:tcW w:w="1787" w:type="dxa"/>
            <w:vAlign w:val="center"/>
          </w:tcPr>
          <w:p w14:paraId="7D9CCB6F" w14:textId="77777777" w:rsidR="00184D90" w:rsidRPr="00184D90" w:rsidRDefault="00184D90" w:rsidP="00184D90">
            <w:pPr>
              <w:pStyle w:val="Table"/>
              <w:spacing w:after="24"/>
              <w:rPr>
                <w:sz w:val="22"/>
                <w:szCs w:val="22"/>
                <w:lang w:val="ja-JP"/>
              </w:rPr>
            </w:pPr>
            <w:r w:rsidRPr="00184D90">
              <w:rPr>
                <w:sz w:val="22"/>
                <w:szCs w:val="22"/>
                <w:lang w:val="ja-JP"/>
              </w:rPr>
              <w:t>Past clearance</w:t>
            </w:r>
          </w:p>
        </w:tc>
      </w:tr>
      <w:tr w:rsidR="00184D90" w:rsidRPr="006914DD" w14:paraId="37AE19A0" w14:textId="77777777" w:rsidTr="00184D90">
        <w:trPr>
          <w:trHeight w:val="345"/>
          <w:jc w:val="right"/>
        </w:trPr>
        <w:tc>
          <w:tcPr>
            <w:tcW w:w="1418" w:type="dxa"/>
            <w:vMerge/>
            <w:vAlign w:val="center"/>
          </w:tcPr>
          <w:p w14:paraId="301C7EB0" w14:textId="77777777" w:rsidR="00184D90" w:rsidRPr="00184D90" w:rsidRDefault="00184D90" w:rsidP="00184D90">
            <w:pPr>
              <w:pStyle w:val="Table"/>
              <w:spacing w:after="24"/>
              <w:rPr>
                <w:sz w:val="22"/>
                <w:szCs w:val="22"/>
                <w:lang w:val="ja-JP"/>
              </w:rPr>
            </w:pPr>
          </w:p>
        </w:tc>
        <w:tc>
          <w:tcPr>
            <w:tcW w:w="1490" w:type="dxa"/>
            <w:vMerge w:val="restart"/>
            <w:vAlign w:val="center"/>
          </w:tcPr>
          <w:p w14:paraId="1A3D1561" w14:textId="795B0CE7" w:rsidR="00184D90" w:rsidRPr="00184D90" w:rsidRDefault="00184D90" w:rsidP="00184D90">
            <w:pPr>
              <w:pStyle w:val="Table"/>
              <w:spacing w:after="24"/>
              <w:rPr>
                <w:sz w:val="22"/>
                <w:szCs w:val="22"/>
                <w:lang w:val="ja-JP"/>
              </w:rPr>
            </w:pPr>
            <w:r w:rsidRPr="00184D90">
              <w:rPr>
                <w:sz w:val="22"/>
                <w:szCs w:val="22"/>
                <w:lang w:val="ja-JP"/>
              </w:rPr>
              <w:t>Installation spacing</w:t>
            </w:r>
          </w:p>
        </w:tc>
        <w:tc>
          <w:tcPr>
            <w:tcW w:w="2268" w:type="dxa"/>
            <w:vAlign w:val="center"/>
          </w:tcPr>
          <w:p w14:paraId="3469E535" w14:textId="77777777" w:rsidR="00184D90" w:rsidRPr="00184D90" w:rsidRDefault="00184D90" w:rsidP="00184D90">
            <w:pPr>
              <w:pStyle w:val="Table"/>
              <w:spacing w:after="24"/>
              <w:rPr>
                <w:sz w:val="22"/>
                <w:szCs w:val="22"/>
                <w:lang w:val="ja-JP"/>
              </w:rPr>
            </w:pPr>
            <w:r w:rsidRPr="00184D90">
              <w:rPr>
                <w:sz w:val="22"/>
                <w:szCs w:val="22"/>
                <w:lang w:val="ja-JP"/>
              </w:rPr>
              <w:t>Portal distance</w:t>
            </w:r>
          </w:p>
        </w:tc>
        <w:tc>
          <w:tcPr>
            <w:tcW w:w="1787" w:type="dxa"/>
            <w:vAlign w:val="center"/>
          </w:tcPr>
          <w:p w14:paraId="5D8AFA38" w14:textId="77777777" w:rsidR="00184D90" w:rsidRPr="00184D90" w:rsidRDefault="00184D90" w:rsidP="00184D90">
            <w:pPr>
              <w:pStyle w:val="Table"/>
              <w:spacing w:after="24"/>
              <w:rPr>
                <w:sz w:val="22"/>
                <w:szCs w:val="22"/>
                <w:lang w:val="ja-JP"/>
              </w:rPr>
            </w:pPr>
          </w:p>
        </w:tc>
      </w:tr>
      <w:tr w:rsidR="00184D90" w:rsidRPr="006914DD" w14:paraId="4EAA62BA" w14:textId="77777777" w:rsidTr="00184D90">
        <w:trPr>
          <w:trHeight w:val="315"/>
          <w:jc w:val="right"/>
        </w:trPr>
        <w:tc>
          <w:tcPr>
            <w:tcW w:w="1418" w:type="dxa"/>
            <w:vMerge/>
            <w:vAlign w:val="center"/>
          </w:tcPr>
          <w:p w14:paraId="2D19DC74" w14:textId="77777777" w:rsidR="00184D90" w:rsidRPr="00184D90" w:rsidRDefault="00184D90" w:rsidP="00184D90">
            <w:pPr>
              <w:pStyle w:val="Table"/>
              <w:spacing w:after="24"/>
              <w:rPr>
                <w:sz w:val="22"/>
                <w:szCs w:val="22"/>
                <w:lang w:val="ja-JP"/>
              </w:rPr>
            </w:pPr>
          </w:p>
        </w:tc>
        <w:tc>
          <w:tcPr>
            <w:tcW w:w="1490" w:type="dxa"/>
            <w:vMerge/>
            <w:vAlign w:val="center"/>
          </w:tcPr>
          <w:p w14:paraId="542B1300" w14:textId="77777777" w:rsidR="00184D90" w:rsidRPr="00184D90" w:rsidRDefault="00184D90" w:rsidP="00184D90">
            <w:pPr>
              <w:pStyle w:val="Table"/>
              <w:spacing w:after="24"/>
              <w:rPr>
                <w:sz w:val="22"/>
                <w:szCs w:val="22"/>
                <w:lang w:val="ja-JP"/>
              </w:rPr>
            </w:pPr>
          </w:p>
        </w:tc>
        <w:tc>
          <w:tcPr>
            <w:tcW w:w="2268" w:type="dxa"/>
            <w:vAlign w:val="center"/>
          </w:tcPr>
          <w:p w14:paraId="1384BE12" w14:textId="77777777" w:rsidR="00184D90" w:rsidRPr="00184D90" w:rsidRDefault="00184D90" w:rsidP="00184D90">
            <w:pPr>
              <w:pStyle w:val="Table"/>
              <w:spacing w:after="24"/>
              <w:rPr>
                <w:sz w:val="22"/>
                <w:szCs w:val="22"/>
                <w:lang w:val="ja-JP"/>
              </w:rPr>
            </w:pPr>
            <w:r w:rsidRPr="00184D90">
              <w:rPr>
                <w:sz w:val="22"/>
                <w:szCs w:val="22"/>
                <w:lang w:val="ja-JP"/>
              </w:rPr>
              <w:t>Distance between jet fans</w:t>
            </w:r>
          </w:p>
        </w:tc>
        <w:tc>
          <w:tcPr>
            <w:tcW w:w="1787" w:type="dxa"/>
            <w:vAlign w:val="center"/>
          </w:tcPr>
          <w:p w14:paraId="667C6E8F" w14:textId="77777777" w:rsidR="00184D90" w:rsidRPr="00184D90" w:rsidRDefault="00184D90" w:rsidP="00184D90">
            <w:pPr>
              <w:pStyle w:val="Table"/>
              <w:spacing w:after="24"/>
              <w:rPr>
                <w:sz w:val="22"/>
                <w:szCs w:val="22"/>
                <w:lang w:val="ja-JP"/>
              </w:rPr>
            </w:pPr>
          </w:p>
        </w:tc>
      </w:tr>
      <w:tr w:rsidR="00184D90" w:rsidRPr="006914DD" w14:paraId="491F2DAB" w14:textId="77777777" w:rsidTr="00184D90">
        <w:trPr>
          <w:jc w:val="right"/>
        </w:trPr>
        <w:tc>
          <w:tcPr>
            <w:tcW w:w="1418" w:type="dxa"/>
            <w:vMerge w:val="restart"/>
            <w:vAlign w:val="center"/>
          </w:tcPr>
          <w:p w14:paraId="799A604B" w14:textId="77777777" w:rsidR="00184D90" w:rsidRPr="00184D90" w:rsidRDefault="00184D90" w:rsidP="00184D90">
            <w:pPr>
              <w:pStyle w:val="Table"/>
              <w:spacing w:after="24"/>
              <w:rPr>
                <w:sz w:val="22"/>
                <w:szCs w:val="22"/>
              </w:rPr>
            </w:pPr>
            <w:r w:rsidRPr="00184D90">
              <w:rPr>
                <w:sz w:val="22"/>
                <w:szCs w:val="22"/>
              </w:rPr>
              <w:t>Measuring and ventilation control equipment</w:t>
            </w:r>
          </w:p>
        </w:tc>
        <w:tc>
          <w:tcPr>
            <w:tcW w:w="1490" w:type="dxa"/>
            <w:vMerge w:val="restart"/>
            <w:vAlign w:val="center"/>
          </w:tcPr>
          <w:p w14:paraId="326D1E93" w14:textId="64BF0231" w:rsidR="00184D90" w:rsidRPr="00184D90" w:rsidRDefault="00184D90" w:rsidP="00184D90">
            <w:pPr>
              <w:pStyle w:val="Table"/>
              <w:spacing w:after="24"/>
              <w:rPr>
                <w:sz w:val="22"/>
                <w:szCs w:val="22"/>
                <w:lang w:val="ja-JP"/>
              </w:rPr>
            </w:pPr>
            <w:r w:rsidRPr="00184D90">
              <w:rPr>
                <w:sz w:val="22"/>
                <w:szCs w:val="22"/>
                <w:lang w:val="ja-JP"/>
              </w:rPr>
              <w:t>Installation lcation</w:t>
            </w:r>
          </w:p>
        </w:tc>
        <w:tc>
          <w:tcPr>
            <w:tcW w:w="2268" w:type="dxa"/>
            <w:vAlign w:val="center"/>
          </w:tcPr>
          <w:p w14:paraId="1F3AB4A9" w14:textId="77777777" w:rsidR="00184D90" w:rsidRPr="00184D90" w:rsidRDefault="00184D90" w:rsidP="00184D90">
            <w:pPr>
              <w:pStyle w:val="Table"/>
              <w:spacing w:after="24"/>
              <w:rPr>
                <w:sz w:val="22"/>
                <w:szCs w:val="22"/>
                <w:lang w:val="ja-JP"/>
              </w:rPr>
            </w:pPr>
            <w:r w:rsidRPr="00184D90">
              <w:rPr>
                <w:sz w:val="22"/>
                <w:szCs w:val="22"/>
                <w:lang w:val="ja-JP"/>
              </w:rPr>
              <w:t>Placement distance</w:t>
            </w:r>
          </w:p>
        </w:tc>
        <w:tc>
          <w:tcPr>
            <w:tcW w:w="1787" w:type="dxa"/>
            <w:vAlign w:val="center"/>
          </w:tcPr>
          <w:p w14:paraId="2A318745" w14:textId="77777777" w:rsidR="00184D90" w:rsidRPr="00184D90" w:rsidRDefault="00184D90" w:rsidP="00184D90">
            <w:pPr>
              <w:pStyle w:val="Table"/>
              <w:spacing w:after="24"/>
              <w:rPr>
                <w:sz w:val="22"/>
                <w:szCs w:val="22"/>
                <w:lang w:val="ja-JP"/>
              </w:rPr>
            </w:pPr>
          </w:p>
        </w:tc>
      </w:tr>
      <w:tr w:rsidR="00184D90" w:rsidRPr="006914DD" w14:paraId="630F22A3" w14:textId="77777777" w:rsidTr="00184D90">
        <w:trPr>
          <w:jc w:val="right"/>
        </w:trPr>
        <w:tc>
          <w:tcPr>
            <w:tcW w:w="1418" w:type="dxa"/>
            <w:vMerge/>
            <w:vAlign w:val="center"/>
          </w:tcPr>
          <w:p w14:paraId="4C27DD86" w14:textId="77777777" w:rsidR="00184D90" w:rsidRPr="00184D90" w:rsidRDefault="00184D90" w:rsidP="00184D90">
            <w:pPr>
              <w:pStyle w:val="Table"/>
              <w:spacing w:after="24"/>
              <w:rPr>
                <w:sz w:val="22"/>
                <w:szCs w:val="22"/>
                <w:lang w:val="ja-JP"/>
              </w:rPr>
            </w:pPr>
          </w:p>
        </w:tc>
        <w:tc>
          <w:tcPr>
            <w:tcW w:w="1490" w:type="dxa"/>
            <w:vMerge/>
            <w:vAlign w:val="center"/>
          </w:tcPr>
          <w:p w14:paraId="306A46CE" w14:textId="77777777" w:rsidR="00184D90" w:rsidRPr="00184D90" w:rsidRDefault="00184D90" w:rsidP="00184D90">
            <w:pPr>
              <w:pStyle w:val="Table"/>
              <w:spacing w:after="24"/>
              <w:rPr>
                <w:sz w:val="22"/>
                <w:szCs w:val="22"/>
                <w:lang w:val="ja-JP"/>
              </w:rPr>
            </w:pPr>
          </w:p>
        </w:tc>
        <w:tc>
          <w:tcPr>
            <w:tcW w:w="2268" w:type="dxa"/>
            <w:vAlign w:val="center"/>
          </w:tcPr>
          <w:p w14:paraId="782B209A" w14:textId="77777777" w:rsidR="00184D90" w:rsidRPr="00184D90" w:rsidRDefault="00184D90" w:rsidP="00184D90">
            <w:pPr>
              <w:pStyle w:val="Table"/>
              <w:spacing w:after="24"/>
              <w:rPr>
                <w:sz w:val="22"/>
                <w:szCs w:val="22"/>
                <w:lang w:val="ja-JP"/>
              </w:rPr>
            </w:pPr>
            <w:r w:rsidRPr="00184D90">
              <w:rPr>
                <w:sz w:val="22"/>
                <w:szCs w:val="22"/>
                <w:lang w:val="ja-JP"/>
              </w:rPr>
              <w:t>Installation height</w:t>
            </w:r>
          </w:p>
        </w:tc>
        <w:tc>
          <w:tcPr>
            <w:tcW w:w="1787" w:type="dxa"/>
            <w:vAlign w:val="center"/>
          </w:tcPr>
          <w:p w14:paraId="298EB6FF" w14:textId="77777777" w:rsidR="00184D90" w:rsidRPr="00184D90" w:rsidRDefault="00184D90" w:rsidP="00184D90">
            <w:pPr>
              <w:pStyle w:val="Table"/>
              <w:spacing w:after="24"/>
              <w:rPr>
                <w:sz w:val="22"/>
                <w:szCs w:val="22"/>
                <w:lang w:val="ja-JP"/>
              </w:rPr>
            </w:pPr>
          </w:p>
        </w:tc>
      </w:tr>
    </w:tbl>
    <w:p w14:paraId="028C3679" w14:textId="77777777" w:rsidR="00184D90" w:rsidRDefault="00184D90" w:rsidP="00184D90">
      <w:pPr>
        <w:pStyle w:val="Note"/>
      </w:pPr>
    </w:p>
    <w:p w14:paraId="08183357" w14:textId="7CA832E9" w:rsidR="00352B4E" w:rsidRDefault="00352B4E" w:rsidP="00184D90">
      <w:pPr>
        <w:pStyle w:val="i"/>
      </w:pPr>
      <w:r>
        <w:t>(</w:t>
      </w:r>
      <w:r w:rsidR="00184D90">
        <w:t>iii)</w:t>
      </w:r>
      <w:r>
        <w:tab/>
        <w:t>Functions verification</w:t>
      </w:r>
    </w:p>
    <w:p w14:paraId="237654A4" w14:textId="078FEA9B" w:rsidR="00352B4E" w:rsidRDefault="00352B4E" w:rsidP="00184D90">
      <w:pPr>
        <w:pStyle w:val="dotted"/>
      </w:pPr>
      <w:r>
        <w:t>During factory production</w:t>
      </w:r>
    </w:p>
    <w:tbl>
      <w:tblPr>
        <w:tblStyle w:val="ac"/>
        <w:tblW w:w="0" w:type="auto"/>
        <w:tblInd w:w="3256" w:type="dxa"/>
        <w:tblLook w:val="04A0" w:firstRow="1" w:lastRow="0" w:firstColumn="1" w:lastColumn="0" w:noHBand="0" w:noVBand="1"/>
      </w:tblPr>
      <w:tblGrid>
        <w:gridCol w:w="1344"/>
        <w:gridCol w:w="1843"/>
        <w:gridCol w:w="1842"/>
        <w:gridCol w:w="1782"/>
      </w:tblGrid>
      <w:tr w:rsidR="00DF468A" w:rsidRPr="006914DD" w14:paraId="2A6A57A9" w14:textId="77777777" w:rsidTr="00DF468A">
        <w:tc>
          <w:tcPr>
            <w:tcW w:w="4677" w:type="dxa"/>
            <w:gridSpan w:val="3"/>
            <w:tcBorders>
              <w:bottom w:val="single" w:sz="4" w:space="0" w:color="auto"/>
            </w:tcBorders>
            <w:shd w:val="clear" w:color="auto" w:fill="C6D9F1" w:themeFill="text2" w:themeFillTint="33"/>
            <w:vAlign w:val="center"/>
          </w:tcPr>
          <w:p w14:paraId="0DD2C68C" w14:textId="77777777" w:rsidR="00DF468A" w:rsidRPr="00DF468A" w:rsidRDefault="00DF468A" w:rsidP="00DF468A">
            <w:pPr>
              <w:pStyle w:val="Table"/>
              <w:spacing w:before="0" w:afterLines="0" w:after="0" w:line="240" w:lineRule="auto"/>
              <w:jc w:val="center"/>
              <w:rPr>
                <w:b/>
                <w:sz w:val="22"/>
                <w:szCs w:val="22"/>
                <w:lang w:val="ja-JP"/>
              </w:rPr>
            </w:pPr>
            <w:r w:rsidRPr="00DF468A">
              <w:rPr>
                <w:b/>
                <w:sz w:val="22"/>
                <w:szCs w:val="22"/>
                <w:lang w:val="ja-JP"/>
              </w:rPr>
              <w:t>Item to be Verified</w:t>
            </w:r>
          </w:p>
        </w:tc>
        <w:tc>
          <w:tcPr>
            <w:tcW w:w="1782" w:type="dxa"/>
            <w:tcBorders>
              <w:bottom w:val="single" w:sz="4" w:space="0" w:color="auto"/>
            </w:tcBorders>
            <w:shd w:val="clear" w:color="auto" w:fill="C6D9F1" w:themeFill="text2" w:themeFillTint="33"/>
            <w:vAlign w:val="center"/>
          </w:tcPr>
          <w:p w14:paraId="6A17B43C" w14:textId="77777777" w:rsidR="00DF468A" w:rsidRPr="00DF468A" w:rsidRDefault="00DF468A" w:rsidP="00DF468A">
            <w:pPr>
              <w:pStyle w:val="Table"/>
              <w:spacing w:before="0" w:afterLines="0" w:after="0" w:line="240" w:lineRule="auto"/>
              <w:jc w:val="center"/>
              <w:rPr>
                <w:b/>
                <w:sz w:val="22"/>
                <w:szCs w:val="22"/>
                <w:lang w:val="ja-JP"/>
              </w:rPr>
            </w:pPr>
            <w:r w:rsidRPr="00DF468A">
              <w:rPr>
                <w:b/>
                <w:sz w:val="22"/>
                <w:szCs w:val="22"/>
                <w:lang w:val="ja-JP"/>
              </w:rPr>
              <w:t>Remarks</w:t>
            </w:r>
          </w:p>
        </w:tc>
      </w:tr>
      <w:tr w:rsidR="00DF468A" w:rsidRPr="006914DD" w14:paraId="3BE837C7" w14:textId="77777777" w:rsidTr="00DF468A">
        <w:trPr>
          <w:trHeight w:val="324"/>
        </w:trPr>
        <w:tc>
          <w:tcPr>
            <w:tcW w:w="992" w:type="dxa"/>
            <w:vMerge w:val="restart"/>
            <w:tcBorders>
              <w:top w:val="single" w:sz="4" w:space="0" w:color="auto"/>
            </w:tcBorders>
            <w:vAlign w:val="center"/>
          </w:tcPr>
          <w:p w14:paraId="4CB1BD85" w14:textId="77777777" w:rsidR="00DF468A" w:rsidRPr="00DF468A" w:rsidRDefault="00DF468A" w:rsidP="00DF468A">
            <w:pPr>
              <w:pStyle w:val="Table"/>
              <w:spacing w:after="24"/>
              <w:rPr>
                <w:sz w:val="22"/>
                <w:szCs w:val="22"/>
                <w:lang w:val="ja-JP"/>
              </w:rPr>
            </w:pPr>
            <w:r w:rsidRPr="00DF468A">
              <w:rPr>
                <w:sz w:val="22"/>
                <w:szCs w:val="22"/>
                <w:lang w:val="ja-JP"/>
              </w:rPr>
              <w:t>Jet fan equipment</w:t>
            </w:r>
          </w:p>
        </w:tc>
        <w:tc>
          <w:tcPr>
            <w:tcW w:w="3685" w:type="dxa"/>
            <w:gridSpan w:val="2"/>
            <w:tcBorders>
              <w:top w:val="single" w:sz="4" w:space="0" w:color="auto"/>
            </w:tcBorders>
            <w:vAlign w:val="center"/>
          </w:tcPr>
          <w:p w14:paraId="59C069F6" w14:textId="77777777" w:rsidR="00DF468A" w:rsidRPr="00DF468A" w:rsidRDefault="00DF468A" w:rsidP="00DF468A">
            <w:pPr>
              <w:pStyle w:val="Table"/>
              <w:spacing w:after="24"/>
              <w:rPr>
                <w:sz w:val="22"/>
                <w:szCs w:val="22"/>
              </w:rPr>
            </w:pPr>
            <w:r w:rsidRPr="00DF468A">
              <w:rPr>
                <w:sz w:val="22"/>
                <w:szCs w:val="22"/>
              </w:rPr>
              <w:t>Anchor bolt static load test</w:t>
            </w:r>
          </w:p>
        </w:tc>
        <w:tc>
          <w:tcPr>
            <w:tcW w:w="1782" w:type="dxa"/>
            <w:tcBorders>
              <w:top w:val="single" w:sz="4" w:space="0" w:color="auto"/>
            </w:tcBorders>
            <w:vAlign w:val="center"/>
          </w:tcPr>
          <w:p w14:paraId="45ADE99E" w14:textId="77777777" w:rsidR="00DF468A" w:rsidRPr="00DF468A" w:rsidRDefault="00DF468A" w:rsidP="00DF468A">
            <w:pPr>
              <w:pStyle w:val="Table"/>
              <w:spacing w:after="24"/>
              <w:rPr>
                <w:sz w:val="22"/>
                <w:szCs w:val="22"/>
              </w:rPr>
            </w:pPr>
            <w:r w:rsidRPr="00DF468A">
              <w:rPr>
                <w:sz w:val="22"/>
                <w:szCs w:val="22"/>
              </w:rPr>
              <w:t>29.5 KN (over 15 times actual load)</w:t>
            </w:r>
          </w:p>
        </w:tc>
      </w:tr>
      <w:tr w:rsidR="00DF468A" w:rsidRPr="006914DD" w14:paraId="4D8E8653" w14:textId="77777777" w:rsidTr="00DF468A">
        <w:tc>
          <w:tcPr>
            <w:tcW w:w="992" w:type="dxa"/>
            <w:vMerge/>
            <w:vAlign w:val="center"/>
          </w:tcPr>
          <w:p w14:paraId="56B09DEA" w14:textId="77777777" w:rsidR="00DF468A" w:rsidRPr="00DF468A" w:rsidRDefault="00DF468A" w:rsidP="00DF468A">
            <w:pPr>
              <w:pStyle w:val="Table"/>
              <w:spacing w:after="24"/>
              <w:rPr>
                <w:sz w:val="22"/>
                <w:szCs w:val="22"/>
              </w:rPr>
            </w:pPr>
          </w:p>
        </w:tc>
        <w:tc>
          <w:tcPr>
            <w:tcW w:w="3685" w:type="dxa"/>
            <w:gridSpan w:val="2"/>
            <w:vAlign w:val="center"/>
          </w:tcPr>
          <w:p w14:paraId="50A704EE" w14:textId="77777777" w:rsidR="00DF468A" w:rsidRPr="00DF468A" w:rsidRDefault="00DF468A" w:rsidP="00DF468A">
            <w:pPr>
              <w:pStyle w:val="Table"/>
              <w:spacing w:after="24"/>
              <w:rPr>
                <w:sz w:val="22"/>
                <w:szCs w:val="22"/>
              </w:rPr>
            </w:pPr>
            <w:r w:rsidRPr="00DF468A">
              <w:rPr>
                <w:sz w:val="22"/>
                <w:szCs w:val="22"/>
              </w:rPr>
              <w:t>Distance between casing and road surface</w:t>
            </w:r>
          </w:p>
        </w:tc>
        <w:tc>
          <w:tcPr>
            <w:tcW w:w="1782" w:type="dxa"/>
            <w:vAlign w:val="center"/>
          </w:tcPr>
          <w:p w14:paraId="32750005" w14:textId="77777777" w:rsidR="00DF468A" w:rsidRPr="00DF468A" w:rsidRDefault="00DF468A" w:rsidP="00DF468A">
            <w:pPr>
              <w:pStyle w:val="Table"/>
              <w:spacing w:after="24"/>
              <w:rPr>
                <w:sz w:val="22"/>
                <w:szCs w:val="22"/>
                <w:lang w:val="ja-JP"/>
              </w:rPr>
            </w:pPr>
            <w:r w:rsidRPr="00DF468A">
              <w:rPr>
                <w:sz w:val="22"/>
                <w:szCs w:val="22"/>
                <w:lang w:val="ja-JP"/>
              </w:rPr>
              <w:t>Past clearance</w:t>
            </w:r>
          </w:p>
        </w:tc>
      </w:tr>
      <w:tr w:rsidR="00DF468A" w:rsidRPr="006914DD" w14:paraId="4848F1D2" w14:textId="77777777" w:rsidTr="00DF468A">
        <w:trPr>
          <w:trHeight w:val="345"/>
        </w:trPr>
        <w:tc>
          <w:tcPr>
            <w:tcW w:w="992" w:type="dxa"/>
            <w:vMerge/>
            <w:vAlign w:val="center"/>
          </w:tcPr>
          <w:p w14:paraId="6FC3F511" w14:textId="77777777" w:rsidR="00DF468A" w:rsidRPr="00DF468A" w:rsidRDefault="00DF468A" w:rsidP="00DF468A">
            <w:pPr>
              <w:pStyle w:val="Table"/>
              <w:spacing w:after="24"/>
              <w:rPr>
                <w:sz w:val="22"/>
                <w:szCs w:val="22"/>
                <w:lang w:val="ja-JP"/>
              </w:rPr>
            </w:pPr>
          </w:p>
        </w:tc>
        <w:tc>
          <w:tcPr>
            <w:tcW w:w="1843" w:type="dxa"/>
            <w:vMerge w:val="restart"/>
            <w:vAlign w:val="center"/>
          </w:tcPr>
          <w:p w14:paraId="7490A7A4" w14:textId="7F095AA3" w:rsidR="00DF468A" w:rsidRPr="00DF468A" w:rsidRDefault="00DF468A" w:rsidP="00DF468A">
            <w:pPr>
              <w:pStyle w:val="Table"/>
              <w:spacing w:after="24"/>
              <w:rPr>
                <w:sz w:val="22"/>
                <w:szCs w:val="22"/>
                <w:lang w:val="ja-JP"/>
              </w:rPr>
            </w:pPr>
            <w:r w:rsidRPr="00DF468A">
              <w:rPr>
                <w:sz w:val="22"/>
                <w:szCs w:val="22"/>
                <w:lang w:val="ja-JP"/>
              </w:rPr>
              <w:t>Installation spacing</w:t>
            </w:r>
          </w:p>
        </w:tc>
        <w:tc>
          <w:tcPr>
            <w:tcW w:w="1842" w:type="dxa"/>
            <w:vAlign w:val="center"/>
          </w:tcPr>
          <w:p w14:paraId="6C7C2B86" w14:textId="77777777" w:rsidR="00DF468A" w:rsidRPr="00DF468A" w:rsidRDefault="00DF468A" w:rsidP="00DF468A">
            <w:pPr>
              <w:pStyle w:val="Table"/>
              <w:spacing w:after="24"/>
              <w:rPr>
                <w:sz w:val="22"/>
                <w:szCs w:val="22"/>
                <w:lang w:val="ja-JP"/>
              </w:rPr>
            </w:pPr>
            <w:r w:rsidRPr="00DF468A">
              <w:rPr>
                <w:sz w:val="22"/>
                <w:szCs w:val="22"/>
                <w:lang w:val="ja-JP"/>
              </w:rPr>
              <w:t>Portal distance</w:t>
            </w:r>
          </w:p>
        </w:tc>
        <w:tc>
          <w:tcPr>
            <w:tcW w:w="1782" w:type="dxa"/>
            <w:vAlign w:val="center"/>
          </w:tcPr>
          <w:p w14:paraId="729E91B6" w14:textId="77777777" w:rsidR="00DF468A" w:rsidRPr="00DF468A" w:rsidRDefault="00DF468A" w:rsidP="00DF468A">
            <w:pPr>
              <w:pStyle w:val="Table"/>
              <w:spacing w:after="24"/>
              <w:rPr>
                <w:sz w:val="22"/>
                <w:szCs w:val="22"/>
                <w:lang w:val="ja-JP"/>
              </w:rPr>
            </w:pPr>
          </w:p>
        </w:tc>
      </w:tr>
      <w:tr w:rsidR="00DF468A" w:rsidRPr="006914DD" w14:paraId="6DF7ED07" w14:textId="77777777" w:rsidTr="00DF468A">
        <w:trPr>
          <w:trHeight w:val="315"/>
        </w:trPr>
        <w:tc>
          <w:tcPr>
            <w:tcW w:w="992" w:type="dxa"/>
            <w:vMerge/>
            <w:vAlign w:val="center"/>
          </w:tcPr>
          <w:p w14:paraId="3171E520" w14:textId="77777777" w:rsidR="00DF468A" w:rsidRPr="00DF468A" w:rsidRDefault="00DF468A" w:rsidP="00DF468A">
            <w:pPr>
              <w:pStyle w:val="Table"/>
              <w:spacing w:after="24"/>
              <w:rPr>
                <w:sz w:val="22"/>
                <w:szCs w:val="22"/>
                <w:lang w:val="ja-JP"/>
              </w:rPr>
            </w:pPr>
          </w:p>
        </w:tc>
        <w:tc>
          <w:tcPr>
            <w:tcW w:w="1843" w:type="dxa"/>
            <w:vMerge/>
            <w:vAlign w:val="center"/>
          </w:tcPr>
          <w:p w14:paraId="796FBC50" w14:textId="77777777" w:rsidR="00DF468A" w:rsidRPr="00DF468A" w:rsidRDefault="00DF468A" w:rsidP="00DF468A">
            <w:pPr>
              <w:pStyle w:val="Table"/>
              <w:spacing w:after="24"/>
              <w:rPr>
                <w:sz w:val="22"/>
                <w:szCs w:val="22"/>
                <w:lang w:val="ja-JP"/>
              </w:rPr>
            </w:pPr>
          </w:p>
        </w:tc>
        <w:tc>
          <w:tcPr>
            <w:tcW w:w="1842" w:type="dxa"/>
            <w:vAlign w:val="center"/>
          </w:tcPr>
          <w:p w14:paraId="4E983209" w14:textId="77777777" w:rsidR="00DF468A" w:rsidRPr="00DF468A" w:rsidRDefault="00DF468A" w:rsidP="00DF468A">
            <w:pPr>
              <w:pStyle w:val="Table"/>
              <w:spacing w:after="24"/>
              <w:rPr>
                <w:sz w:val="22"/>
                <w:szCs w:val="22"/>
                <w:lang w:val="ja-JP"/>
              </w:rPr>
            </w:pPr>
            <w:r w:rsidRPr="00DF468A">
              <w:rPr>
                <w:sz w:val="22"/>
                <w:szCs w:val="22"/>
                <w:lang w:val="ja-JP"/>
              </w:rPr>
              <w:t>Distance between jet fans</w:t>
            </w:r>
          </w:p>
        </w:tc>
        <w:tc>
          <w:tcPr>
            <w:tcW w:w="1782" w:type="dxa"/>
            <w:vAlign w:val="center"/>
          </w:tcPr>
          <w:p w14:paraId="3FC46F8B" w14:textId="77777777" w:rsidR="00DF468A" w:rsidRPr="00DF468A" w:rsidRDefault="00DF468A" w:rsidP="00DF468A">
            <w:pPr>
              <w:pStyle w:val="Table"/>
              <w:spacing w:after="24"/>
              <w:rPr>
                <w:sz w:val="22"/>
                <w:szCs w:val="22"/>
                <w:lang w:val="ja-JP"/>
              </w:rPr>
            </w:pPr>
          </w:p>
        </w:tc>
      </w:tr>
      <w:tr w:rsidR="00DF468A" w:rsidRPr="006914DD" w14:paraId="6A6FD62D" w14:textId="77777777" w:rsidTr="00DF468A">
        <w:tc>
          <w:tcPr>
            <w:tcW w:w="992" w:type="dxa"/>
            <w:vMerge w:val="restart"/>
            <w:vAlign w:val="center"/>
          </w:tcPr>
          <w:p w14:paraId="5B4D14F6" w14:textId="77777777" w:rsidR="00DF468A" w:rsidRPr="00DF468A" w:rsidRDefault="00DF468A" w:rsidP="00DF468A">
            <w:pPr>
              <w:pStyle w:val="Table"/>
              <w:spacing w:after="24"/>
              <w:rPr>
                <w:sz w:val="22"/>
                <w:szCs w:val="22"/>
              </w:rPr>
            </w:pPr>
            <w:r w:rsidRPr="00DF468A">
              <w:rPr>
                <w:sz w:val="22"/>
                <w:szCs w:val="22"/>
              </w:rPr>
              <w:t>Measuring and ventilation control equipment</w:t>
            </w:r>
          </w:p>
        </w:tc>
        <w:tc>
          <w:tcPr>
            <w:tcW w:w="1843" w:type="dxa"/>
            <w:vMerge w:val="restart"/>
            <w:vAlign w:val="center"/>
          </w:tcPr>
          <w:p w14:paraId="3729FF1A" w14:textId="77777777" w:rsidR="00DF468A" w:rsidRPr="00DF468A" w:rsidRDefault="00DF468A" w:rsidP="00DF468A">
            <w:pPr>
              <w:pStyle w:val="Table"/>
              <w:spacing w:after="24"/>
              <w:rPr>
                <w:sz w:val="22"/>
                <w:szCs w:val="22"/>
                <w:lang w:val="ja-JP"/>
              </w:rPr>
            </w:pPr>
            <w:r w:rsidRPr="00DF468A">
              <w:rPr>
                <w:sz w:val="22"/>
                <w:szCs w:val="22"/>
                <w:lang w:val="ja-JP"/>
              </w:rPr>
              <w:t>Installation location</w:t>
            </w:r>
          </w:p>
        </w:tc>
        <w:tc>
          <w:tcPr>
            <w:tcW w:w="1842" w:type="dxa"/>
            <w:vAlign w:val="center"/>
          </w:tcPr>
          <w:p w14:paraId="612C6B33" w14:textId="77777777" w:rsidR="00DF468A" w:rsidRPr="00DF468A" w:rsidRDefault="00DF468A" w:rsidP="00DF468A">
            <w:pPr>
              <w:pStyle w:val="Table"/>
              <w:spacing w:after="24"/>
              <w:rPr>
                <w:sz w:val="22"/>
                <w:szCs w:val="22"/>
                <w:lang w:val="ja-JP"/>
              </w:rPr>
            </w:pPr>
            <w:r w:rsidRPr="00DF468A">
              <w:rPr>
                <w:sz w:val="22"/>
                <w:szCs w:val="22"/>
                <w:lang w:val="ja-JP"/>
              </w:rPr>
              <w:t>Placement distance</w:t>
            </w:r>
          </w:p>
        </w:tc>
        <w:tc>
          <w:tcPr>
            <w:tcW w:w="1782" w:type="dxa"/>
            <w:vAlign w:val="center"/>
          </w:tcPr>
          <w:p w14:paraId="00196CCE" w14:textId="77777777" w:rsidR="00DF468A" w:rsidRPr="00DF468A" w:rsidRDefault="00DF468A" w:rsidP="00DF468A">
            <w:pPr>
              <w:pStyle w:val="Table"/>
              <w:spacing w:after="24"/>
              <w:rPr>
                <w:sz w:val="22"/>
                <w:szCs w:val="22"/>
                <w:lang w:val="ja-JP"/>
              </w:rPr>
            </w:pPr>
          </w:p>
        </w:tc>
      </w:tr>
      <w:tr w:rsidR="00DF468A" w:rsidRPr="006914DD" w14:paraId="16F32B4D" w14:textId="77777777" w:rsidTr="00DF468A">
        <w:tc>
          <w:tcPr>
            <w:tcW w:w="992" w:type="dxa"/>
            <w:vMerge/>
            <w:vAlign w:val="center"/>
          </w:tcPr>
          <w:p w14:paraId="5F787728" w14:textId="77777777" w:rsidR="00DF468A" w:rsidRPr="00DF468A" w:rsidRDefault="00DF468A" w:rsidP="00DF468A">
            <w:pPr>
              <w:pStyle w:val="Table"/>
              <w:spacing w:after="24"/>
              <w:rPr>
                <w:sz w:val="22"/>
                <w:szCs w:val="22"/>
                <w:lang w:val="ja-JP"/>
              </w:rPr>
            </w:pPr>
          </w:p>
        </w:tc>
        <w:tc>
          <w:tcPr>
            <w:tcW w:w="1843" w:type="dxa"/>
            <w:vMerge/>
            <w:vAlign w:val="center"/>
          </w:tcPr>
          <w:p w14:paraId="2B8015D8" w14:textId="77777777" w:rsidR="00DF468A" w:rsidRPr="00DF468A" w:rsidRDefault="00DF468A" w:rsidP="00DF468A">
            <w:pPr>
              <w:pStyle w:val="Table"/>
              <w:spacing w:after="24"/>
              <w:rPr>
                <w:sz w:val="22"/>
                <w:szCs w:val="22"/>
                <w:lang w:val="ja-JP"/>
              </w:rPr>
            </w:pPr>
          </w:p>
        </w:tc>
        <w:tc>
          <w:tcPr>
            <w:tcW w:w="1842" w:type="dxa"/>
            <w:vAlign w:val="center"/>
          </w:tcPr>
          <w:p w14:paraId="6BD2D0EA" w14:textId="77777777" w:rsidR="00DF468A" w:rsidRPr="00DF468A" w:rsidRDefault="00DF468A" w:rsidP="00DF468A">
            <w:pPr>
              <w:pStyle w:val="Table"/>
              <w:spacing w:after="24"/>
              <w:rPr>
                <w:sz w:val="22"/>
                <w:szCs w:val="22"/>
                <w:lang w:val="ja-JP"/>
              </w:rPr>
            </w:pPr>
            <w:r w:rsidRPr="00DF468A">
              <w:rPr>
                <w:sz w:val="22"/>
                <w:szCs w:val="22"/>
                <w:lang w:val="ja-JP"/>
              </w:rPr>
              <w:t>Installation height</w:t>
            </w:r>
          </w:p>
        </w:tc>
        <w:tc>
          <w:tcPr>
            <w:tcW w:w="1782" w:type="dxa"/>
            <w:vAlign w:val="center"/>
          </w:tcPr>
          <w:p w14:paraId="11A58BDC" w14:textId="77777777" w:rsidR="00DF468A" w:rsidRPr="00DF468A" w:rsidRDefault="00DF468A" w:rsidP="00DF468A">
            <w:pPr>
              <w:pStyle w:val="Table"/>
              <w:spacing w:after="24"/>
              <w:rPr>
                <w:sz w:val="22"/>
                <w:szCs w:val="22"/>
                <w:lang w:val="ja-JP"/>
              </w:rPr>
            </w:pPr>
          </w:p>
        </w:tc>
      </w:tr>
    </w:tbl>
    <w:p w14:paraId="0D99EEB9" w14:textId="77777777" w:rsidR="00352B4E" w:rsidRDefault="00352B4E" w:rsidP="00DF468A">
      <w:pPr>
        <w:pStyle w:val="Note"/>
      </w:pPr>
    </w:p>
    <w:p w14:paraId="623F5C80" w14:textId="40900FDA" w:rsidR="00352B4E" w:rsidRDefault="00352B4E" w:rsidP="00DF468A">
      <w:pPr>
        <w:pStyle w:val="dotted"/>
      </w:pPr>
      <w:r>
        <w:t>When installed at site</w:t>
      </w:r>
    </w:p>
    <w:tbl>
      <w:tblPr>
        <w:tblStyle w:val="ac"/>
        <w:tblW w:w="0" w:type="auto"/>
        <w:jc w:val="right"/>
        <w:tblLook w:val="04A0" w:firstRow="1" w:lastRow="0" w:firstColumn="1" w:lastColumn="0" w:noHBand="0" w:noVBand="1"/>
      </w:tblPr>
      <w:tblGrid>
        <w:gridCol w:w="1701"/>
        <w:gridCol w:w="1843"/>
        <w:gridCol w:w="1344"/>
        <w:gridCol w:w="2069"/>
      </w:tblGrid>
      <w:tr w:rsidR="00DF468A" w:rsidRPr="006914DD" w14:paraId="725566F7" w14:textId="77777777" w:rsidTr="00DF468A">
        <w:trPr>
          <w:tblHeader/>
          <w:jc w:val="right"/>
        </w:trPr>
        <w:tc>
          <w:tcPr>
            <w:tcW w:w="3544" w:type="dxa"/>
            <w:gridSpan w:val="2"/>
            <w:tcBorders>
              <w:bottom w:val="single" w:sz="4" w:space="0" w:color="auto"/>
            </w:tcBorders>
            <w:shd w:val="clear" w:color="auto" w:fill="C6D9F1" w:themeFill="text2" w:themeFillTint="33"/>
            <w:vAlign w:val="center"/>
          </w:tcPr>
          <w:p w14:paraId="5C366BEB" w14:textId="77777777" w:rsidR="00DF468A" w:rsidRPr="00DF468A" w:rsidRDefault="00DF468A" w:rsidP="00DF468A">
            <w:pPr>
              <w:pStyle w:val="Table"/>
              <w:spacing w:before="0" w:afterLines="0" w:after="0" w:line="240" w:lineRule="auto"/>
              <w:jc w:val="center"/>
              <w:rPr>
                <w:b/>
                <w:sz w:val="22"/>
                <w:szCs w:val="22"/>
                <w:lang w:val="ja-JP"/>
              </w:rPr>
            </w:pPr>
            <w:bookmarkStart w:id="124" w:name="_Hlk505985625"/>
            <w:r w:rsidRPr="00DF468A">
              <w:rPr>
                <w:b/>
                <w:sz w:val="22"/>
                <w:szCs w:val="22"/>
                <w:lang w:val="ja-JP"/>
              </w:rPr>
              <w:t>Item to be Verified</w:t>
            </w:r>
          </w:p>
        </w:tc>
        <w:tc>
          <w:tcPr>
            <w:tcW w:w="1344" w:type="dxa"/>
            <w:tcBorders>
              <w:bottom w:val="single" w:sz="4" w:space="0" w:color="auto"/>
            </w:tcBorders>
            <w:shd w:val="clear" w:color="auto" w:fill="C6D9F1" w:themeFill="text2" w:themeFillTint="33"/>
            <w:vAlign w:val="center"/>
          </w:tcPr>
          <w:p w14:paraId="2ED6FF7F" w14:textId="77777777" w:rsidR="00DF468A" w:rsidRPr="00DF468A" w:rsidRDefault="00DF468A" w:rsidP="00DF468A">
            <w:pPr>
              <w:pStyle w:val="Table"/>
              <w:spacing w:before="0" w:afterLines="0" w:after="0" w:line="240" w:lineRule="auto"/>
              <w:jc w:val="center"/>
              <w:rPr>
                <w:b/>
                <w:sz w:val="22"/>
                <w:szCs w:val="22"/>
                <w:lang w:val="ja-JP"/>
              </w:rPr>
            </w:pPr>
            <w:r w:rsidRPr="00DF468A">
              <w:rPr>
                <w:b/>
                <w:sz w:val="22"/>
                <w:szCs w:val="22"/>
                <w:lang w:val="ja-JP"/>
              </w:rPr>
              <w:t>Reference standard</w:t>
            </w:r>
          </w:p>
        </w:tc>
        <w:tc>
          <w:tcPr>
            <w:tcW w:w="2069" w:type="dxa"/>
            <w:tcBorders>
              <w:bottom w:val="single" w:sz="4" w:space="0" w:color="auto"/>
            </w:tcBorders>
            <w:shd w:val="clear" w:color="auto" w:fill="C6D9F1" w:themeFill="text2" w:themeFillTint="33"/>
            <w:vAlign w:val="center"/>
          </w:tcPr>
          <w:p w14:paraId="09147EE9" w14:textId="77777777" w:rsidR="00DF468A" w:rsidRPr="00DF468A" w:rsidRDefault="00DF468A" w:rsidP="00DF468A">
            <w:pPr>
              <w:pStyle w:val="Table"/>
              <w:spacing w:before="0" w:afterLines="0" w:after="0" w:line="240" w:lineRule="auto"/>
              <w:jc w:val="center"/>
              <w:rPr>
                <w:b/>
                <w:sz w:val="22"/>
                <w:szCs w:val="22"/>
                <w:lang w:val="ja-JP"/>
              </w:rPr>
            </w:pPr>
            <w:r w:rsidRPr="00DF468A">
              <w:rPr>
                <w:b/>
                <w:sz w:val="22"/>
                <w:szCs w:val="22"/>
                <w:lang w:val="ja-JP"/>
              </w:rPr>
              <w:t>Remarks</w:t>
            </w:r>
          </w:p>
        </w:tc>
      </w:tr>
      <w:tr w:rsidR="00DF468A" w:rsidRPr="006914DD" w14:paraId="17305827" w14:textId="77777777" w:rsidTr="00DF468A">
        <w:trPr>
          <w:trHeight w:val="300"/>
          <w:jc w:val="right"/>
        </w:trPr>
        <w:tc>
          <w:tcPr>
            <w:tcW w:w="1701" w:type="dxa"/>
            <w:vMerge w:val="restart"/>
            <w:tcBorders>
              <w:top w:val="single" w:sz="4" w:space="0" w:color="auto"/>
            </w:tcBorders>
            <w:vAlign w:val="center"/>
          </w:tcPr>
          <w:p w14:paraId="515C0605" w14:textId="77777777" w:rsidR="00DF468A" w:rsidRPr="00DF468A" w:rsidRDefault="00DF468A" w:rsidP="00DF468A">
            <w:pPr>
              <w:pStyle w:val="Table"/>
              <w:spacing w:before="0" w:afterLines="0" w:after="0" w:line="240" w:lineRule="auto"/>
              <w:jc w:val="left"/>
              <w:rPr>
                <w:sz w:val="22"/>
                <w:szCs w:val="22"/>
                <w:lang w:val="ja-JP"/>
              </w:rPr>
            </w:pPr>
            <w:r w:rsidRPr="00DF468A">
              <w:rPr>
                <w:sz w:val="22"/>
                <w:szCs w:val="22"/>
                <w:lang w:val="ja-JP"/>
              </w:rPr>
              <w:t>Jet fan equipment</w:t>
            </w:r>
          </w:p>
        </w:tc>
        <w:tc>
          <w:tcPr>
            <w:tcW w:w="1843" w:type="dxa"/>
            <w:tcBorders>
              <w:top w:val="single" w:sz="4" w:space="0" w:color="auto"/>
            </w:tcBorders>
            <w:vAlign w:val="center"/>
          </w:tcPr>
          <w:p w14:paraId="525FC40F"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Voltage</w:t>
            </w:r>
          </w:p>
        </w:tc>
        <w:tc>
          <w:tcPr>
            <w:tcW w:w="1344" w:type="dxa"/>
            <w:vMerge w:val="restart"/>
            <w:tcBorders>
              <w:top w:val="single" w:sz="4" w:space="0" w:color="auto"/>
            </w:tcBorders>
            <w:vAlign w:val="center"/>
          </w:tcPr>
          <w:p w14:paraId="3EF14FE9"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Internal standards</w:t>
            </w:r>
          </w:p>
        </w:tc>
        <w:tc>
          <w:tcPr>
            <w:tcW w:w="2069" w:type="dxa"/>
            <w:vMerge w:val="restart"/>
            <w:tcBorders>
              <w:top w:val="single" w:sz="4" w:space="0" w:color="auto"/>
            </w:tcBorders>
            <w:vAlign w:val="center"/>
          </w:tcPr>
          <w:p w14:paraId="4A937D07"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Verify values</w:t>
            </w:r>
          </w:p>
        </w:tc>
      </w:tr>
      <w:tr w:rsidR="00DF468A" w:rsidRPr="006914DD" w14:paraId="3CB9FEC9" w14:textId="77777777" w:rsidTr="00DF468A">
        <w:trPr>
          <w:trHeight w:val="245"/>
          <w:jc w:val="right"/>
        </w:trPr>
        <w:tc>
          <w:tcPr>
            <w:tcW w:w="1701" w:type="dxa"/>
            <w:vMerge/>
            <w:vAlign w:val="center"/>
          </w:tcPr>
          <w:p w14:paraId="34B28525" w14:textId="77777777" w:rsidR="00DF468A" w:rsidRPr="00DF468A" w:rsidRDefault="00DF468A" w:rsidP="00DF468A">
            <w:pPr>
              <w:pStyle w:val="Table"/>
              <w:spacing w:before="0" w:afterLines="0" w:after="0" w:line="240" w:lineRule="auto"/>
              <w:jc w:val="left"/>
              <w:rPr>
                <w:sz w:val="22"/>
                <w:szCs w:val="22"/>
                <w:lang w:val="ja-JP"/>
              </w:rPr>
            </w:pPr>
          </w:p>
        </w:tc>
        <w:tc>
          <w:tcPr>
            <w:tcW w:w="1843" w:type="dxa"/>
            <w:vAlign w:val="center"/>
          </w:tcPr>
          <w:p w14:paraId="3FAAA007"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Current</w:t>
            </w:r>
          </w:p>
        </w:tc>
        <w:tc>
          <w:tcPr>
            <w:tcW w:w="1344" w:type="dxa"/>
            <w:vMerge/>
            <w:vAlign w:val="center"/>
          </w:tcPr>
          <w:p w14:paraId="0FCA003E"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5377F9E1"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55758DC0" w14:textId="77777777" w:rsidTr="00DF468A">
        <w:trPr>
          <w:trHeight w:val="295"/>
          <w:jc w:val="right"/>
        </w:trPr>
        <w:tc>
          <w:tcPr>
            <w:tcW w:w="1701" w:type="dxa"/>
            <w:vMerge/>
            <w:vAlign w:val="center"/>
          </w:tcPr>
          <w:p w14:paraId="46703AE3" w14:textId="77777777" w:rsidR="00DF468A" w:rsidRPr="00DF468A" w:rsidRDefault="00DF468A" w:rsidP="00DF468A">
            <w:pPr>
              <w:pStyle w:val="Table"/>
              <w:spacing w:before="0" w:afterLines="0" w:after="0" w:line="240" w:lineRule="auto"/>
              <w:jc w:val="left"/>
              <w:rPr>
                <w:sz w:val="22"/>
                <w:szCs w:val="22"/>
                <w:lang w:val="ja-JP"/>
              </w:rPr>
            </w:pPr>
          </w:p>
        </w:tc>
        <w:tc>
          <w:tcPr>
            <w:tcW w:w="1843" w:type="dxa"/>
            <w:vAlign w:val="center"/>
          </w:tcPr>
          <w:p w14:paraId="5A8FF672"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Power</w:t>
            </w:r>
          </w:p>
        </w:tc>
        <w:tc>
          <w:tcPr>
            <w:tcW w:w="1344" w:type="dxa"/>
            <w:vMerge/>
            <w:vAlign w:val="center"/>
          </w:tcPr>
          <w:p w14:paraId="5FEE6767"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5801BB26"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203250E7" w14:textId="77777777" w:rsidTr="00DF468A">
        <w:trPr>
          <w:trHeight w:val="208"/>
          <w:jc w:val="right"/>
        </w:trPr>
        <w:tc>
          <w:tcPr>
            <w:tcW w:w="1701" w:type="dxa"/>
            <w:vMerge/>
            <w:vAlign w:val="center"/>
          </w:tcPr>
          <w:p w14:paraId="19CBDCA3" w14:textId="77777777" w:rsidR="00DF468A" w:rsidRPr="00DF468A" w:rsidRDefault="00DF468A" w:rsidP="00DF468A">
            <w:pPr>
              <w:pStyle w:val="Table"/>
              <w:spacing w:before="0" w:afterLines="0" w:after="0" w:line="240" w:lineRule="auto"/>
              <w:jc w:val="left"/>
              <w:rPr>
                <w:sz w:val="22"/>
                <w:szCs w:val="22"/>
                <w:lang w:val="ja-JP"/>
              </w:rPr>
            </w:pPr>
          </w:p>
        </w:tc>
        <w:tc>
          <w:tcPr>
            <w:tcW w:w="1843" w:type="dxa"/>
            <w:vAlign w:val="center"/>
          </w:tcPr>
          <w:p w14:paraId="3CDC238B"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Vibration</w:t>
            </w:r>
          </w:p>
        </w:tc>
        <w:tc>
          <w:tcPr>
            <w:tcW w:w="1344" w:type="dxa"/>
            <w:vAlign w:val="center"/>
          </w:tcPr>
          <w:p w14:paraId="644C6C87" w14:textId="77777777" w:rsidR="00DF468A" w:rsidRPr="00DF468A" w:rsidRDefault="00DF468A" w:rsidP="002F1F43">
            <w:pPr>
              <w:pStyle w:val="Table"/>
              <w:spacing w:before="0" w:afterLines="0" w:after="0" w:line="240" w:lineRule="auto"/>
              <w:jc w:val="left"/>
              <w:rPr>
                <w:sz w:val="22"/>
                <w:szCs w:val="22"/>
                <w:lang w:val="ja-JP"/>
              </w:rPr>
            </w:pPr>
            <w:r w:rsidRPr="00DF468A">
              <w:rPr>
                <w:sz w:val="22"/>
                <w:szCs w:val="22"/>
                <w:lang w:val="ja-JP"/>
              </w:rPr>
              <w:t>JIS B 8364</w:t>
            </w:r>
          </w:p>
        </w:tc>
        <w:tc>
          <w:tcPr>
            <w:tcW w:w="2069" w:type="dxa"/>
          </w:tcPr>
          <w:p w14:paraId="62EC597F" w14:textId="77777777" w:rsidR="00DF468A" w:rsidRPr="00DF468A" w:rsidRDefault="00DF468A" w:rsidP="00DF468A">
            <w:pPr>
              <w:pStyle w:val="Table"/>
              <w:spacing w:before="0" w:afterLines="0" w:after="0" w:line="240" w:lineRule="auto"/>
              <w:rPr>
                <w:sz w:val="22"/>
                <w:szCs w:val="22"/>
              </w:rPr>
            </w:pPr>
            <w:r w:rsidRPr="00DF468A">
              <w:rPr>
                <w:sz w:val="22"/>
                <w:szCs w:val="22"/>
              </w:rPr>
              <w:t>Shall be according to Approved Drawings</w:t>
            </w:r>
          </w:p>
        </w:tc>
      </w:tr>
      <w:tr w:rsidR="00DF468A" w:rsidRPr="006914DD" w14:paraId="3E5AE014" w14:textId="77777777" w:rsidTr="00DF468A">
        <w:trPr>
          <w:jc w:val="right"/>
        </w:trPr>
        <w:tc>
          <w:tcPr>
            <w:tcW w:w="1701" w:type="dxa"/>
            <w:vMerge w:val="restart"/>
            <w:vAlign w:val="center"/>
          </w:tcPr>
          <w:p w14:paraId="455679BF" w14:textId="77777777" w:rsidR="00DF468A" w:rsidRPr="00DF468A" w:rsidRDefault="00DF468A" w:rsidP="00DF468A">
            <w:pPr>
              <w:pStyle w:val="Table"/>
              <w:spacing w:before="0" w:afterLines="0" w:after="0" w:line="240" w:lineRule="auto"/>
              <w:jc w:val="left"/>
              <w:rPr>
                <w:sz w:val="22"/>
                <w:szCs w:val="22"/>
                <w:lang w:val="ja-JP"/>
              </w:rPr>
            </w:pPr>
            <w:r w:rsidRPr="00DF468A">
              <w:rPr>
                <w:sz w:val="22"/>
                <w:szCs w:val="22"/>
                <w:lang w:val="ja-JP"/>
              </w:rPr>
              <w:t>VI meter</w:t>
            </w:r>
          </w:p>
        </w:tc>
        <w:tc>
          <w:tcPr>
            <w:tcW w:w="1843" w:type="dxa"/>
          </w:tcPr>
          <w:p w14:paraId="21896756" w14:textId="77777777" w:rsidR="00DF468A" w:rsidRPr="00DF468A" w:rsidRDefault="00DF468A" w:rsidP="00DF468A">
            <w:pPr>
              <w:pStyle w:val="Table"/>
              <w:spacing w:before="0" w:afterLines="0" w:after="0" w:line="240" w:lineRule="auto"/>
              <w:rPr>
                <w:sz w:val="22"/>
                <w:szCs w:val="22"/>
              </w:rPr>
            </w:pPr>
            <w:r w:rsidRPr="00DF468A">
              <w:rPr>
                <w:sz w:val="22"/>
                <w:szCs w:val="22"/>
              </w:rPr>
              <w:t>Light emitter/receiver reference voltage</w:t>
            </w:r>
          </w:p>
        </w:tc>
        <w:tc>
          <w:tcPr>
            <w:tcW w:w="1344" w:type="dxa"/>
          </w:tcPr>
          <w:p w14:paraId="2F4E04A4" w14:textId="77777777" w:rsidR="00DF468A" w:rsidRPr="00DF468A" w:rsidRDefault="00DF468A" w:rsidP="00DF468A">
            <w:pPr>
              <w:pStyle w:val="Table"/>
              <w:spacing w:before="0" w:afterLines="0" w:after="0" w:line="240" w:lineRule="auto"/>
              <w:rPr>
                <w:sz w:val="22"/>
                <w:szCs w:val="22"/>
              </w:rPr>
            </w:pPr>
          </w:p>
        </w:tc>
        <w:tc>
          <w:tcPr>
            <w:tcW w:w="2069" w:type="dxa"/>
            <w:vMerge w:val="restart"/>
            <w:vAlign w:val="center"/>
          </w:tcPr>
          <w:p w14:paraId="5F14DC78" w14:textId="77777777" w:rsidR="00DF468A" w:rsidRPr="00DF468A" w:rsidRDefault="00DF468A" w:rsidP="00DF468A">
            <w:pPr>
              <w:pStyle w:val="Table"/>
              <w:spacing w:before="0" w:afterLines="0" w:after="0" w:line="240" w:lineRule="auto"/>
              <w:rPr>
                <w:sz w:val="22"/>
                <w:szCs w:val="22"/>
              </w:rPr>
            </w:pPr>
            <w:r w:rsidRPr="00DF468A">
              <w:rPr>
                <w:sz w:val="22"/>
                <w:szCs w:val="22"/>
              </w:rPr>
              <w:t>Shall be according to Approved Drawings</w:t>
            </w:r>
          </w:p>
        </w:tc>
      </w:tr>
      <w:tr w:rsidR="00DF468A" w:rsidRPr="006914DD" w14:paraId="11445160" w14:textId="77777777" w:rsidTr="00DF468A">
        <w:trPr>
          <w:jc w:val="right"/>
        </w:trPr>
        <w:tc>
          <w:tcPr>
            <w:tcW w:w="1701" w:type="dxa"/>
            <w:vMerge/>
            <w:vAlign w:val="center"/>
          </w:tcPr>
          <w:p w14:paraId="3F533C1A" w14:textId="77777777" w:rsidR="00DF468A" w:rsidRPr="00DF468A" w:rsidRDefault="00DF468A" w:rsidP="00DF468A">
            <w:pPr>
              <w:pStyle w:val="Table"/>
              <w:spacing w:before="0" w:afterLines="0" w:after="0" w:line="240" w:lineRule="auto"/>
              <w:jc w:val="left"/>
              <w:rPr>
                <w:sz w:val="22"/>
                <w:szCs w:val="22"/>
              </w:rPr>
            </w:pPr>
          </w:p>
        </w:tc>
        <w:tc>
          <w:tcPr>
            <w:tcW w:w="1843" w:type="dxa"/>
          </w:tcPr>
          <w:p w14:paraId="77358D4E"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Contact signal input/output</w:t>
            </w:r>
          </w:p>
        </w:tc>
        <w:tc>
          <w:tcPr>
            <w:tcW w:w="1344" w:type="dxa"/>
          </w:tcPr>
          <w:p w14:paraId="5C7ADDB3"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7097F94F"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647EF207" w14:textId="77777777" w:rsidTr="00DF468A">
        <w:trPr>
          <w:jc w:val="right"/>
        </w:trPr>
        <w:tc>
          <w:tcPr>
            <w:tcW w:w="1701" w:type="dxa"/>
            <w:vMerge/>
            <w:vAlign w:val="center"/>
          </w:tcPr>
          <w:p w14:paraId="04F28527" w14:textId="77777777" w:rsidR="00DF468A" w:rsidRPr="00DF468A" w:rsidRDefault="00DF468A" w:rsidP="00DF468A">
            <w:pPr>
              <w:pStyle w:val="Table"/>
              <w:spacing w:before="0" w:afterLines="0" w:after="0" w:line="240" w:lineRule="auto"/>
              <w:jc w:val="left"/>
              <w:rPr>
                <w:sz w:val="22"/>
                <w:szCs w:val="22"/>
                <w:lang w:val="ja-JP"/>
              </w:rPr>
            </w:pPr>
          </w:p>
        </w:tc>
        <w:tc>
          <w:tcPr>
            <w:tcW w:w="1843" w:type="dxa"/>
          </w:tcPr>
          <w:p w14:paraId="66EAE243"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Communication function, fault signal</w:t>
            </w:r>
          </w:p>
        </w:tc>
        <w:tc>
          <w:tcPr>
            <w:tcW w:w="1344" w:type="dxa"/>
          </w:tcPr>
          <w:p w14:paraId="5BF70DEA"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2FDDA13A"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13C57CED" w14:textId="77777777" w:rsidTr="00DF468A">
        <w:trPr>
          <w:jc w:val="right"/>
        </w:trPr>
        <w:tc>
          <w:tcPr>
            <w:tcW w:w="1701" w:type="dxa"/>
            <w:vMerge/>
            <w:vAlign w:val="center"/>
          </w:tcPr>
          <w:p w14:paraId="7517ED14" w14:textId="77777777" w:rsidR="00DF468A" w:rsidRPr="00DF468A" w:rsidRDefault="00DF468A" w:rsidP="00DF468A">
            <w:pPr>
              <w:pStyle w:val="Table"/>
              <w:spacing w:before="0" w:afterLines="0" w:after="0" w:line="240" w:lineRule="auto"/>
              <w:jc w:val="left"/>
              <w:rPr>
                <w:sz w:val="22"/>
                <w:szCs w:val="22"/>
                <w:lang w:val="ja-JP"/>
              </w:rPr>
            </w:pPr>
          </w:p>
        </w:tc>
        <w:tc>
          <w:tcPr>
            <w:tcW w:w="1843" w:type="dxa"/>
          </w:tcPr>
          <w:p w14:paraId="31EEFFBE"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Precision of operation, responsivity</w:t>
            </w:r>
          </w:p>
        </w:tc>
        <w:tc>
          <w:tcPr>
            <w:tcW w:w="1344" w:type="dxa"/>
          </w:tcPr>
          <w:p w14:paraId="38D5F005"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0265BB0C"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739CE9A6" w14:textId="77777777" w:rsidTr="00DF468A">
        <w:trPr>
          <w:trHeight w:val="225"/>
          <w:jc w:val="right"/>
        </w:trPr>
        <w:tc>
          <w:tcPr>
            <w:tcW w:w="1701" w:type="dxa"/>
            <w:vMerge w:val="restart"/>
            <w:vAlign w:val="center"/>
          </w:tcPr>
          <w:p w14:paraId="1A56411B" w14:textId="77777777" w:rsidR="00DF468A" w:rsidRPr="00DF468A" w:rsidRDefault="00DF468A" w:rsidP="00DF468A">
            <w:pPr>
              <w:pStyle w:val="Table"/>
              <w:spacing w:before="0" w:afterLines="0" w:after="0" w:line="240" w:lineRule="auto"/>
              <w:jc w:val="left"/>
              <w:rPr>
                <w:sz w:val="22"/>
                <w:szCs w:val="22"/>
                <w:lang w:val="ja-JP"/>
              </w:rPr>
            </w:pPr>
            <w:r w:rsidRPr="00DF468A">
              <w:rPr>
                <w:sz w:val="22"/>
                <w:szCs w:val="22"/>
                <w:lang w:val="ja-JP"/>
              </w:rPr>
              <w:t xml:space="preserve">CO meter </w:t>
            </w:r>
          </w:p>
        </w:tc>
        <w:tc>
          <w:tcPr>
            <w:tcW w:w="1843" w:type="dxa"/>
          </w:tcPr>
          <w:p w14:paraId="7A0C6B57"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Operating test</w:t>
            </w:r>
          </w:p>
        </w:tc>
        <w:tc>
          <w:tcPr>
            <w:tcW w:w="1344" w:type="dxa"/>
          </w:tcPr>
          <w:p w14:paraId="497EF432" w14:textId="77777777" w:rsidR="00DF468A" w:rsidRPr="00DF468A" w:rsidRDefault="00DF468A" w:rsidP="00DF468A">
            <w:pPr>
              <w:pStyle w:val="Table"/>
              <w:spacing w:before="0" w:afterLines="0" w:after="0" w:line="240" w:lineRule="auto"/>
              <w:rPr>
                <w:sz w:val="22"/>
                <w:szCs w:val="22"/>
                <w:lang w:val="ja-JP"/>
              </w:rPr>
            </w:pPr>
          </w:p>
        </w:tc>
        <w:tc>
          <w:tcPr>
            <w:tcW w:w="2069" w:type="dxa"/>
            <w:vMerge w:val="restart"/>
            <w:vAlign w:val="center"/>
          </w:tcPr>
          <w:p w14:paraId="266B0B4A" w14:textId="77777777" w:rsidR="00DF468A" w:rsidRPr="00DF468A" w:rsidRDefault="00DF468A" w:rsidP="00DF468A">
            <w:pPr>
              <w:pStyle w:val="Table"/>
              <w:spacing w:before="0" w:afterLines="0" w:after="0" w:line="240" w:lineRule="auto"/>
              <w:rPr>
                <w:sz w:val="22"/>
                <w:szCs w:val="22"/>
              </w:rPr>
            </w:pPr>
            <w:r w:rsidRPr="00DF468A">
              <w:rPr>
                <w:sz w:val="22"/>
                <w:szCs w:val="22"/>
              </w:rPr>
              <w:t>Shall be according to Approved Drawings</w:t>
            </w:r>
          </w:p>
        </w:tc>
      </w:tr>
      <w:tr w:rsidR="00DF468A" w:rsidRPr="006914DD" w14:paraId="2960E40F" w14:textId="77777777" w:rsidTr="00DF468A">
        <w:trPr>
          <w:trHeight w:val="225"/>
          <w:jc w:val="right"/>
        </w:trPr>
        <w:tc>
          <w:tcPr>
            <w:tcW w:w="1701" w:type="dxa"/>
            <w:vMerge/>
            <w:vAlign w:val="center"/>
          </w:tcPr>
          <w:p w14:paraId="65BC885A" w14:textId="77777777" w:rsidR="00DF468A" w:rsidRPr="00DF468A" w:rsidRDefault="00DF468A" w:rsidP="00DF468A">
            <w:pPr>
              <w:pStyle w:val="Table"/>
              <w:spacing w:before="0" w:afterLines="0" w:after="0" w:line="240" w:lineRule="auto"/>
              <w:jc w:val="left"/>
              <w:rPr>
                <w:sz w:val="22"/>
                <w:szCs w:val="22"/>
              </w:rPr>
            </w:pPr>
          </w:p>
        </w:tc>
        <w:tc>
          <w:tcPr>
            <w:tcW w:w="1843" w:type="dxa"/>
          </w:tcPr>
          <w:p w14:paraId="0CC7D910"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Reproducibility</w:t>
            </w:r>
          </w:p>
        </w:tc>
        <w:tc>
          <w:tcPr>
            <w:tcW w:w="1344" w:type="dxa"/>
          </w:tcPr>
          <w:p w14:paraId="69DEF1A8" w14:textId="77777777" w:rsidR="00DF468A" w:rsidRPr="00DF468A" w:rsidRDefault="00DF468A" w:rsidP="00DF468A">
            <w:pPr>
              <w:pStyle w:val="Table"/>
              <w:spacing w:before="0" w:afterLines="0" w:after="0" w:line="240" w:lineRule="auto"/>
              <w:rPr>
                <w:sz w:val="22"/>
                <w:szCs w:val="22"/>
                <w:lang w:val="ja-JP"/>
              </w:rPr>
            </w:pPr>
          </w:p>
        </w:tc>
        <w:tc>
          <w:tcPr>
            <w:tcW w:w="2069" w:type="dxa"/>
            <w:vMerge/>
            <w:vAlign w:val="center"/>
          </w:tcPr>
          <w:p w14:paraId="28E9B8BD"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0583F505" w14:textId="77777777" w:rsidTr="00DF468A">
        <w:trPr>
          <w:trHeight w:val="225"/>
          <w:jc w:val="right"/>
        </w:trPr>
        <w:tc>
          <w:tcPr>
            <w:tcW w:w="1701" w:type="dxa"/>
            <w:vMerge/>
            <w:vAlign w:val="center"/>
          </w:tcPr>
          <w:p w14:paraId="0519CC2D" w14:textId="77777777" w:rsidR="00DF468A" w:rsidRPr="00DF468A" w:rsidRDefault="00DF468A" w:rsidP="00DF468A">
            <w:pPr>
              <w:pStyle w:val="Table"/>
              <w:spacing w:before="0" w:afterLines="0" w:after="0" w:line="240" w:lineRule="auto"/>
              <w:jc w:val="left"/>
              <w:rPr>
                <w:sz w:val="22"/>
                <w:szCs w:val="22"/>
                <w:lang w:val="ja-JP"/>
              </w:rPr>
            </w:pPr>
          </w:p>
        </w:tc>
        <w:tc>
          <w:tcPr>
            <w:tcW w:w="1843" w:type="dxa"/>
          </w:tcPr>
          <w:p w14:paraId="49BA7AB7"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Alarm output</w:t>
            </w:r>
          </w:p>
        </w:tc>
        <w:tc>
          <w:tcPr>
            <w:tcW w:w="1344" w:type="dxa"/>
          </w:tcPr>
          <w:p w14:paraId="1202AA4E" w14:textId="77777777" w:rsidR="00DF468A" w:rsidRPr="00DF468A" w:rsidRDefault="00DF468A" w:rsidP="00DF468A">
            <w:pPr>
              <w:pStyle w:val="Table"/>
              <w:spacing w:before="0" w:afterLines="0" w:after="0" w:line="240" w:lineRule="auto"/>
              <w:rPr>
                <w:sz w:val="22"/>
                <w:szCs w:val="22"/>
                <w:lang w:val="ja-JP"/>
              </w:rPr>
            </w:pPr>
          </w:p>
        </w:tc>
        <w:tc>
          <w:tcPr>
            <w:tcW w:w="2069" w:type="dxa"/>
            <w:vMerge/>
            <w:vAlign w:val="center"/>
          </w:tcPr>
          <w:p w14:paraId="0B4C346D"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4ADFD76B" w14:textId="77777777" w:rsidTr="00DF468A">
        <w:trPr>
          <w:trHeight w:val="225"/>
          <w:jc w:val="right"/>
        </w:trPr>
        <w:tc>
          <w:tcPr>
            <w:tcW w:w="1701" w:type="dxa"/>
            <w:vMerge w:val="restart"/>
            <w:vAlign w:val="center"/>
          </w:tcPr>
          <w:p w14:paraId="325B75DE" w14:textId="77777777" w:rsidR="00DF468A" w:rsidRPr="00DF468A" w:rsidRDefault="00DF468A" w:rsidP="00DF468A">
            <w:pPr>
              <w:pStyle w:val="Table"/>
              <w:spacing w:before="0" w:afterLines="0" w:after="0" w:line="240" w:lineRule="auto"/>
              <w:jc w:val="left"/>
              <w:rPr>
                <w:sz w:val="22"/>
                <w:szCs w:val="22"/>
                <w:lang w:val="ja-JP"/>
              </w:rPr>
            </w:pPr>
            <w:r w:rsidRPr="00DF468A">
              <w:rPr>
                <w:sz w:val="22"/>
                <w:szCs w:val="22"/>
                <w:lang w:val="ja-JP"/>
              </w:rPr>
              <w:t>AV meter</w:t>
            </w:r>
          </w:p>
        </w:tc>
        <w:tc>
          <w:tcPr>
            <w:tcW w:w="1843" w:type="dxa"/>
          </w:tcPr>
          <w:p w14:paraId="79C59033"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Output</w:t>
            </w:r>
          </w:p>
        </w:tc>
        <w:tc>
          <w:tcPr>
            <w:tcW w:w="1344" w:type="dxa"/>
          </w:tcPr>
          <w:p w14:paraId="2B39EA77" w14:textId="77777777" w:rsidR="00DF468A" w:rsidRPr="00DF468A" w:rsidRDefault="00DF468A" w:rsidP="00DF468A">
            <w:pPr>
              <w:pStyle w:val="Table"/>
              <w:spacing w:before="0" w:afterLines="0" w:after="0" w:line="240" w:lineRule="auto"/>
              <w:rPr>
                <w:sz w:val="22"/>
                <w:szCs w:val="22"/>
                <w:lang w:val="ja-JP"/>
              </w:rPr>
            </w:pPr>
          </w:p>
        </w:tc>
        <w:tc>
          <w:tcPr>
            <w:tcW w:w="2069" w:type="dxa"/>
            <w:vMerge w:val="restart"/>
            <w:vAlign w:val="center"/>
          </w:tcPr>
          <w:p w14:paraId="67E4AD79" w14:textId="77777777" w:rsidR="00DF468A" w:rsidRPr="00DF468A" w:rsidRDefault="00DF468A" w:rsidP="00DF468A">
            <w:pPr>
              <w:pStyle w:val="Table"/>
              <w:spacing w:before="0" w:afterLines="0" w:after="0" w:line="240" w:lineRule="auto"/>
              <w:rPr>
                <w:sz w:val="22"/>
                <w:szCs w:val="22"/>
              </w:rPr>
            </w:pPr>
            <w:r w:rsidRPr="00DF468A">
              <w:rPr>
                <w:sz w:val="22"/>
                <w:szCs w:val="22"/>
              </w:rPr>
              <w:t>Shall be according to Approved Drawings</w:t>
            </w:r>
          </w:p>
        </w:tc>
      </w:tr>
      <w:tr w:rsidR="00DF468A" w:rsidRPr="006914DD" w14:paraId="637CEB96" w14:textId="77777777" w:rsidTr="00DF468A">
        <w:trPr>
          <w:trHeight w:val="225"/>
          <w:jc w:val="right"/>
        </w:trPr>
        <w:tc>
          <w:tcPr>
            <w:tcW w:w="1701" w:type="dxa"/>
            <w:vMerge/>
          </w:tcPr>
          <w:p w14:paraId="08580342" w14:textId="77777777" w:rsidR="00DF468A" w:rsidRPr="00DF468A" w:rsidRDefault="00DF468A" w:rsidP="00DF468A">
            <w:pPr>
              <w:pStyle w:val="Table"/>
              <w:spacing w:before="0" w:afterLines="0" w:after="0" w:line="240" w:lineRule="auto"/>
              <w:jc w:val="left"/>
              <w:rPr>
                <w:sz w:val="22"/>
                <w:szCs w:val="22"/>
              </w:rPr>
            </w:pPr>
          </w:p>
        </w:tc>
        <w:tc>
          <w:tcPr>
            <w:tcW w:w="1843" w:type="dxa"/>
          </w:tcPr>
          <w:p w14:paraId="3381B738"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Operating conditions</w:t>
            </w:r>
          </w:p>
        </w:tc>
        <w:tc>
          <w:tcPr>
            <w:tcW w:w="1344" w:type="dxa"/>
          </w:tcPr>
          <w:p w14:paraId="125EBAAF"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572C8F29" w14:textId="77777777" w:rsidR="00DF468A" w:rsidRPr="00DF468A" w:rsidRDefault="00DF468A" w:rsidP="00DF468A">
            <w:pPr>
              <w:pStyle w:val="Table"/>
              <w:spacing w:before="0" w:afterLines="0" w:after="0" w:line="240" w:lineRule="auto"/>
              <w:rPr>
                <w:sz w:val="22"/>
                <w:szCs w:val="22"/>
                <w:lang w:val="ja-JP"/>
              </w:rPr>
            </w:pPr>
          </w:p>
        </w:tc>
      </w:tr>
      <w:tr w:rsidR="00DF468A" w:rsidRPr="006914DD" w14:paraId="129461BA" w14:textId="77777777" w:rsidTr="00DF468A">
        <w:trPr>
          <w:trHeight w:val="225"/>
          <w:jc w:val="right"/>
        </w:trPr>
        <w:tc>
          <w:tcPr>
            <w:tcW w:w="1701" w:type="dxa"/>
            <w:vMerge w:val="restart"/>
            <w:vAlign w:val="center"/>
          </w:tcPr>
          <w:p w14:paraId="4A66D593" w14:textId="77777777" w:rsidR="00DF468A" w:rsidRPr="00DF468A" w:rsidRDefault="00DF468A" w:rsidP="00DF468A">
            <w:pPr>
              <w:pStyle w:val="Table"/>
              <w:spacing w:before="0" w:afterLines="0" w:after="0" w:line="240" w:lineRule="auto"/>
              <w:jc w:val="left"/>
              <w:rPr>
                <w:sz w:val="22"/>
                <w:szCs w:val="22"/>
                <w:lang w:val="ja-JP"/>
              </w:rPr>
            </w:pPr>
            <w:r w:rsidRPr="00DF468A">
              <w:rPr>
                <w:sz w:val="22"/>
                <w:szCs w:val="22"/>
                <w:lang w:val="ja-JP"/>
              </w:rPr>
              <w:t>Ventilation Control Equipment</w:t>
            </w:r>
          </w:p>
        </w:tc>
        <w:tc>
          <w:tcPr>
            <w:tcW w:w="1843" w:type="dxa"/>
            <w:vAlign w:val="center"/>
          </w:tcPr>
          <w:p w14:paraId="661C3A72"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Lamp test</w:t>
            </w:r>
          </w:p>
        </w:tc>
        <w:tc>
          <w:tcPr>
            <w:tcW w:w="1344" w:type="dxa"/>
          </w:tcPr>
          <w:p w14:paraId="63FB23A5" w14:textId="77777777" w:rsidR="00DF468A" w:rsidRPr="00DF468A" w:rsidRDefault="00DF468A" w:rsidP="00DF468A">
            <w:pPr>
              <w:pStyle w:val="Table"/>
              <w:spacing w:before="0" w:afterLines="0" w:after="0" w:line="240" w:lineRule="auto"/>
              <w:rPr>
                <w:sz w:val="22"/>
                <w:szCs w:val="22"/>
                <w:lang w:val="ja-JP"/>
              </w:rPr>
            </w:pPr>
          </w:p>
        </w:tc>
        <w:tc>
          <w:tcPr>
            <w:tcW w:w="2069" w:type="dxa"/>
          </w:tcPr>
          <w:p w14:paraId="349350ED"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All lamps must illuminate</w:t>
            </w:r>
          </w:p>
        </w:tc>
      </w:tr>
      <w:tr w:rsidR="00DF468A" w:rsidRPr="006914DD" w14:paraId="21856DFC" w14:textId="77777777" w:rsidTr="00DF468A">
        <w:trPr>
          <w:trHeight w:val="330"/>
          <w:jc w:val="right"/>
        </w:trPr>
        <w:tc>
          <w:tcPr>
            <w:tcW w:w="1701" w:type="dxa"/>
            <w:vMerge/>
          </w:tcPr>
          <w:p w14:paraId="6175D6F0" w14:textId="77777777" w:rsidR="00DF468A" w:rsidRPr="00DF468A" w:rsidRDefault="00DF468A" w:rsidP="00DF468A">
            <w:pPr>
              <w:pStyle w:val="Table"/>
              <w:spacing w:before="0" w:afterLines="0" w:after="0" w:line="240" w:lineRule="auto"/>
              <w:jc w:val="left"/>
              <w:rPr>
                <w:sz w:val="22"/>
                <w:szCs w:val="22"/>
                <w:lang w:val="ja-JP"/>
              </w:rPr>
            </w:pPr>
          </w:p>
        </w:tc>
        <w:tc>
          <w:tcPr>
            <w:tcW w:w="1843" w:type="dxa"/>
          </w:tcPr>
          <w:p w14:paraId="00C3A223"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Insulation resistance</w:t>
            </w:r>
          </w:p>
        </w:tc>
        <w:tc>
          <w:tcPr>
            <w:tcW w:w="1344" w:type="dxa"/>
          </w:tcPr>
          <w:p w14:paraId="6C2FD03C" w14:textId="77777777" w:rsidR="00DF468A" w:rsidRPr="00DF468A" w:rsidRDefault="00DF468A" w:rsidP="00DF468A">
            <w:pPr>
              <w:pStyle w:val="Table"/>
              <w:spacing w:before="0" w:afterLines="0" w:after="0" w:line="240" w:lineRule="auto"/>
              <w:rPr>
                <w:sz w:val="22"/>
                <w:szCs w:val="22"/>
                <w:lang w:val="ja-JP"/>
              </w:rPr>
            </w:pPr>
          </w:p>
        </w:tc>
        <w:tc>
          <w:tcPr>
            <w:tcW w:w="2069" w:type="dxa"/>
          </w:tcPr>
          <w:p w14:paraId="01547E7F" w14:textId="77777777" w:rsidR="00DF468A" w:rsidRPr="00DF468A" w:rsidRDefault="00DF468A" w:rsidP="00DF468A">
            <w:pPr>
              <w:pStyle w:val="Table"/>
              <w:spacing w:before="0" w:afterLines="0" w:after="0" w:line="240" w:lineRule="auto"/>
              <w:rPr>
                <w:sz w:val="22"/>
                <w:szCs w:val="22"/>
              </w:rPr>
            </w:pPr>
            <w:r w:rsidRPr="00DF468A">
              <w:rPr>
                <w:sz w:val="22"/>
                <w:szCs w:val="22"/>
              </w:rPr>
              <w:t>Shall meet or exceed specified value</w:t>
            </w:r>
          </w:p>
        </w:tc>
      </w:tr>
      <w:tr w:rsidR="00DF468A" w:rsidRPr="006914DD" w14:paraId="0873DCFE" w14:textId="77777777" w:rsidTr="00DF468A">
        <w:trPr>
          <w:trHeight w:val="330"/>
          <w:jc w:val="right"/>
        </w:trPr>
        <w:tc>
          <w:tcPr>
            <w:tcW w:w="1701" w:type="dxa"/>
            <w:vMerge/>
          </w:tcPr>
          <w:p w14:paraId="16D91798" w14:textId="77777777" w:rsidR="00DF468A" w:rsidRPr="00DF468A" w:rsidRDefault="00DF468A" w:rsidP="00DF468A">
            <w:pPr>
              <w:pStyle w:val="Table"/>
              <w:spacing w:before="0" w:afterLines="0" w:after="0" w:line="240" w:lineRule="auto"/>
              <w:jc w:val="left"/>
              <w:rPr>
                <w:sz w:val="22"/>
                <w:szCs w:val="22"/>
              </w:rPr>
            </w:pPr>
          </w:p>
        </w:tc>
        <w:tc>
          <w:tcPr>
            <w:tcW w:w="1843" w:type="dxa"/>
          </w:tcPr>
          <w:p w14:paraId="216AE64B" w14:textId="77777777" w:rsidR="00DF468A" w:rsidRPr="00DF468A" w:rsidRDefault="00DF468A" w:rsidP="00DF468A">
            <w:pPr>
              <w:pStyle w:val="Table"/>
              <w:spacing w:before="0" w:afterLines="0" w:after="0" w:line="240" w:lineRule="auto"/>
              <w:rPr>
                <w:sz w:val="22"/>
                <w:szCs w:val="22"/>
                <w:lang w:val="ja-JP"/>
              </w:rPr>
            </w:pPr>
            <w:r w:rsidRPr="00DF468A">
              <w:rPr>
                <w:sz w:val="22"/>
                <w:szCs w:val="22"/>
                <w:lang w:val="ja-JP"/>
              </w:rPr>
              <w:t>Ground resistance</w:t>
            </w:r>
          </w:p>
        </w:tc>
        <w:tc>
          <w:tcPr>
            <w:tcW w:w="1344" w:type="dxa"/>
          </w:tcPr>
          <w:p w14:paraId="1D1192B1" w14:textId="77777777" w:rsidR="00DF468A" w:rsidRPr="00DF468A" w:rsidRDefault="00DF468A" w:rsidP="00DF468A">
            <w:pPr>
              <w:pStyle w:val="Table"/>
              <w:spacing w:before="0" w:afterLines="0" w:after="0" w:line="240" w:lineRule="auto"/>
              <w:rPr>
                <w:sz w:val="22"/>
                <w:szCs w:val="22"/>
                <w:lang w:val="ja-JP"/>
              </w:rPr>
            </w:pPr>
          </w:p>
        </w:tc>
        <w:tc>
          <w:tcPr>
            <w:tcW w:w="2069" w:type="dxa"/>
          </w:tcPr>
          <w:p w14:paraId="46355E6A" w14:textId="77777777" w:rsidR="00DF468A" w:rsidRPr="00DF468A" w:rsidRDefault="00DF468A" w:rsidP="00DF468A">
            <w:pPr>
              <w:pStyle w:val="Table"/>
              <w:spacing w:before="0" w:afterLines="0" w:after="0" w:line="240" w:lineRule="auto"/>
              <w:rPr>
                <w:sz w:val="22"/>
                <w:szCs w:val="22"/>
              </w:rPr>
            </w:pPr>
            <w:r w:rsidRPr="00DF468A">
              <w:rPr>
                <w:sz w:val="22"/>
                <w:szCs w:val="22"/>
              </w:rPr>
              <w:t>Shall meet or exceed specified value</w:t>
            </w:r>
          </w:p>
        </w:tc>
      </w:tr>
      <w:tr w:rsidR="00DF468A" w:rsidRPr="006914DD" w14:paraId="007BC1E9" w14:textId="77777777" w:rsidTr="00DF468A">
        <w:trPr>
          <w:trHeight w:val="330"/>
          <w:jc w:val="right"/>
        </w:trPr>
        <w:tc>
          <w:tcPr>
            <w:tcW w:w="1701" w:type="dxa"/>
            <w:vMerge w:val="restart"/>
            <w:vAlign w:val="center"/>
          </w:tcPr>
          <w:p w14:paraId="5FF1BB36" w14:textId="77777777" w:rsidR="00DF468A" w:rsidRPr="00DF468A" w:rsidRDefault="00DF468A" w:rsidP="00DF468A">
            <w:pPr>
              <w:pStyle w:val="Table"/>
              <w:spacing w:before="0" w:afterLines="0" w:after="0" w:line="240" w:lineRule="auto"/>
              <w:jc w:val="left"/>
              <w:rPr>
                <w:sz w:val="22"/>
                <w:szCs w:val="22"/>
              </w:rPr>
            </w:pPr>
            <w:r w:rsidRPr="00DF468A">
              <w:rPr>
                <w:sz w:val="22"/>
                <w:szCs w:val="22"/>
              </w:rPr>
              <w:t>Verifying measures to control high harmonics</w:t>
            </w:r>
          </w:p>
        </w:tc>
        <w:tc>
          <w:tcPr>
            <w:tcW w:w="1843" w:type="dxa"/>
          </w:tcPr>
          <w:p w14:paraId="57A7F6A2" w14:textId="77777777" w:rsidR="00DF468A" w:rsidRPr="00DF468A" w:rsidRDefault="00DF468A" w:rsidP="00DF468A">
            <w:pPr>
              <w:pStyle w:val="Table"/>
              <w:spacing w:before="0" w:afterLines="0" w:after="0" w:line="240" w:lineRule="auto"/>
              <w:rPr>
                <w:sz w:val="22"/>
                <w:szCs w:val="22"/>
                <w:lang w:val="ja-JP"/>
              </w:rPr>
            </w:pPr>
            <w:r w:rsidRPr="00DF468A">
              <w:rPr>
                <w:rFonts w:eastAsia="ＭＳ 明朝"/>
                <w:sz w:val="22"/>
                <w:szCs w:val="22"/>
              </w:rPr>
              <w:t>High harmonic current</w:t>
            </w:r>
          </w:p>
        </w:tc>
        <w:tc>
          <w:tcPr>
            <w:tcW w:w="1344" w:type="dxa"/>
          </w:tcPr>
          <w:p w14:paraId="61AD93E5" w14:textId="77777777" w:rsidR="00DF468A" w:rsidRPr="00DF468A" w:rsidRDefault="00DF468A" w:rsidP="00DF468A">
            <w:pPr>
              <w:pStyle w:val="Table"/>
              <w:spacing w:before="0" w:afterLines="0" w:after="0" w:line="240" w:lineRule="auto"/>
              <w:rPr>
                <w:sz w:val="22"/>
                <w:szCs w:val="22"/>
                <w:lang w:val="ja-JP"/>
              </w:rPr>
            </w:pPr>
          </w:p>
        </w:tc>
        <w:tc>
          <w:tcPr>
            <w:tcW w:w="2069" w:type="dxa"/>
            <w:vMerge w:val="restart"/>
            <w:vAlign w:val="center"/>
          </w:tcPr>
          <w:p w14:paraId="5B0F995F" w14:textId="77777777" w:rsidR="00DF468A" w:rsidRPr="00DF468A" w:rsidRDefault="00DF468A" w:rsidP="00DF468A">
            <w:pPr>
              <w:pStyle w:val="Table"/>
              <w:spacing w:before="0" w:afterLines="0" w:after="0" w:line="240" w:lineRule="auto"/>
              <w:rPr>
                <w:sz w:val="22"/>
                <w:szCs w:val="22"/>
              </w:rPr>
            </w:pPr>
            <w:r w:rsidRPr="00DF468A">
              <w:rPr>
                <w:sz w:val="22"/>
                <w:szCs w:val="22"/>
              </w:rPr>
              <w:t>Shall not exceed the values listed in this Detailed Technical Specification</w:t>
            </w:r>
          </w:p>
        </w:tc>
      </w:tr>
      <w:tr w:rsidR="00DF468A" w:rsidRPr="006914DD" w14:paraId="32524851" w14:textId="77777777" w:rsidTr="00DF468A">
        <w:trPr>
          <w:trHeight w:val="330"/>
          <w:jc w:val="right"/>
        </w:trPr>
        <w:tc>
          <w:tcPr>
            <w:tcW w:w="1701" w:type="dxa"/>
            <w:vMerge/>
          </w:tcPr>
          <w:p w14:paraId="26CAA671" w14:textId="77777777" w:rsidR="00DF468A" w:rsidRPr="00DF468A" w:rsidRDefault="00DF468A" w:rsidP="00DF468A">
            <w:pPr>
              <w:pStyle w:val="Table"/>
              <w:spacing w:before="0" w:afterLines="0" w:after="0" w:line="240" w:lineRule="auto"/>
              <w:rPr>
                <w:sz w:val="22"/>
                <w:szCs w:val="22"/>
              </w:rPr>
            </w:pPr>
          </w:p>
        </w:tc>
        <w:tc>
          <w:tcPr>
            <w:tcW w:w="1843" w:type="dxa"/>
          </w:tcPr>
          <w:p w14:paraId="476009A1" w14:textId="77777777" w:rsidR="00DF468A" w:rsidRPr="00DF468A" w:rsidRDefault="00DF468A" w:rsidP="00DF468A">
            <w:pPr>
              <w:pStyle w:val="Table"/>
              <w:spacing w:before="0" w:afterLines="0" w:after="0" w:line="240" w:lineRule="auto"/>
              <w:rPr>
                <w:sz w:val="22"/>
                <w:szCs w:val="22"/>
              </w:rPr>
            </w:pPr>
            <w:r w:rsidRPr="00DF468A">
              <w:rPr>
                <w:rFonts w:eastAsia="ＭＳ 明朝"/>
                <w:sz w:val="22"/>
                <w:szCs w:val="22"/>
              </w:rPr>
              <w:t>Output voltage amplitude at the manual switchbox terminal block</w:t>
            </w:r>
          </w:p>
        </w:tc>
        <w:tc>
          <w:tcPr>
            <w:tcW w:w="1344" w:type="dxa"/>
          </w:tcPr>
          <w:p w14:paraId="4A5E3CE4" w14:textId="77777777" w:rsidR="00DF468A" w:rsidRPr="00DF468A" w:rsidRDefault="00DF468A" w:rsidP="00DF468A">
            <w:pPr>
              <w:pStyle w:val="Table"/>
              <w:spacing w:before="0" w:afterLines="0" w:after="0" w:line="240" w:lineRule="auto"/>
              <w:rPr>
                <w:sz w:val="22"/>
                <w:szCs w:val="22"/>
              </w:rPr>
            </w:pPr>
          </w:p>
        </w:tc>
        <w:tc>
          <w:tcPr>
            <w:tcW w:w="2069" w:type="dxa"/>
            <w:vMerge/>
          </w:tcPr>
          <w:p w14:paraId="1C52DF6E" w14:textId="77777777" w:rsidR="00DF468A" w:rsidRPr="00DF468A" w:rsidRDefault="00DF468A" w:rsidP="00DF468A">
            <w:pPr>
              <w:pStyle w:val="Table"/>
              <w:spacing w:before="0" w:afterLines="0" w:after="0" w:line="240" w:lineRule="auto"/>
              <w:rPr>
                <w:sz w:val="22"/>
                <w:szCs w:val="22"/>
              </w:rPr>
            </w:pPr>
          </w:p>
        </w:tc>
      </w:tr>
      <w:tr w:rsidR="00DF468A" w:rsidRPr="006914DD" w14:paraId="1D433760" w14:textId="77777777" w:rsidTr="00DF468A">
        <w:trPr>
          <w:trHeight w:val="330"/>
          <w:jc w:val="right"/>
        </w:trPr>
        <w:tc>
          <w:tcPr>
            <w:tcW w:w="1701" w:type="dxa"/>
            <w:vMerge/>
          </w:tcPr>
          <w:p w14:paraId="19AD1E99" w14:textId="77777777" w:rsidR="00DF468A" w:rsidRPr="00DF468A" w:rsidRDefault="00DF468A" w:rsidP="00DF468A">
            <w:pPr>
              <w:pStyle w:val="Table"/>
              <w:spacing w:before="0" w:afterLines="0" w:after="0" w:line="240" w:lineRule="auto"/>
              <w:rPr>
                <w:sz w:val="22"/>
                <w:szCs w:val="22"/>
              </w:rPr>
            </w:pPr>
          </w:p>
        </w:tc>
        <w:tc>
          <w:tcPr>
            <w:tcW w:w="1843" w:type="dxa"/>
          </w:tcPr>
          <w:p w14:paraId="217B9EE3" w14:textId="77777777" w:rsidR="00DF468A" w:rsidRPr="00DF468A" w:rsidRDefault="00DF468A" w:rsidP="00DF468A">
            <w:pPr>
              <w:pStyle w:val="Table"/>
              <w:spacing w:before="0" w:afterLines="0" w:after="0" w:line="240" w:lineRule="auto"/>
              <w:rPr>
                <w:sz w:val="22"/>
                <w:szCs w:val="22"/>
                <w:lang w:val="ja-JP"/>
              </w:rPr>
            </w:pPr>
            <w:r w:rsidRPr="00DF468A">
              <w:rPr>
                <w:rFonts w:eastAsia="ＭＳ 明朝"/>
                <w:sz w:val="22"/>
                <w:szCs w:val="22"/>
              </w:rPr>
              <w:t>Leakage current</w:t>
            </w:r>
          </w:p>
        </w:tc>
        <w:tc>
          <w:tcPr>
            <w:tcW w:w="1344" w:type="dxa"/>
          </w:tcPr>
          <w:p w14:paraId="1E8B32FF" w14:textId="77777777" w:rsidR="00DF468A" w:rsidRPr="00DF468A" w:rsidRDefault="00DF468A" w:rsidP="00DF468A">
            <w:pPr>
              <w:pStyle w:val="Table"/>
              <w:spacing w:before="0" w:afterLines="0" w:after="0" w:line="240" w:lineRule="auto"/>
              <w:rPr>
                <w:sz w:val="22"/>
                <w:szCs w:val="22"/>
                <w:lang w:val="ja-JP"/>
              </w:rPr>
            </w:pPr>
          </w:p>
        </w:tc>
        <w:tc>
          <w:tcPr>
            <w:tcW w:w="2069" w:type="dxa"/>
            <w:vMerge/>
          </w:tcPr>
          <w:p w14:paraId="5D3033E1" w14:textId="77777777" w:rsidR="00DF468A" w:rsidRPr="00DF468A" w:rsidRDefault="00DF468A" w:rsidP="00DF468A">
            <w:pPr>
              <w:pStyle w:val="Table"/>
              <w:spacing w:before="0" w:afterLines="0" w:after="0" w:line="240" w:lineRule="auto"/>
              <w:rPr>
                <w:sz w:val="22"/>
                <w:szCs w:val="22"/>
                <w:lang w:val="ja-JP"/>
              </w:rPr>
            </w:pPr>
          </w:p>
        </w:tc>
      </w:tr>
      <w:bookmarkEnd w:id="124"/>
    </w:tbl>
    <w:p w14:paraId="33CC8978" w14:textId="77777777" w:rsidR="00352B4E" w:rsidRDefault="00352B4E" w:rsidP="00352B4E">
      <w:pPr>
        <w:pStyle w:val="Text2"/>
      </w:pPr>
    </w:p>
    <w:p w14:paraId="0F169337" w14:textId="73ABAC7D" w:rsidR="00352B4E" w:rsidRDefault="00352B4E" w:rsidP="003F54EB">
      <w:pPr>
        <w:pStyle w:val="i"/>
      </w:pPr>
      <w:r>
        <w:t>(</w:t>
      </w:r>
      <w:r w:rsidR="003F54EB">
        <w:t>iii)</w:t>
      </w:r>
      <w:r>
        <w:tab/>
        <w:t>Performance test</w:t>
      </w:r>
    </w:p>
    <w:p w14:paraId="701A4BDE" w14:textId="15BBB7E0" w:rsidR="00352B4E" w:rsidRDefault="00352B4E" w:rsidP="003F54EB">
      <w:pPr>
        <w:pStyle w:val="dotted"/>
      </w:pPr>
      <w:r>
        <w:t>During factory production</w:t>
      </w:r>
    </w:p>
    <w:tbl>
      <w:tblPr>
        <w:tblStyle w:val="ac"/>
        <w:tblW w:w="7031" w:type="dxa"/>
        <w:jc w:val="right"/>
        <w:tblLook w:val="04A0" w:firstRow="1" w:lastRow="0" w:firstColumn="1" w:lastColumn="0" w:noHBand="0" w:noVBand="1"/>
      </w:tblPr>
      <w:tblGrid>
        <w:gridCol w:w="1416"/>
        <w:gridCol w:w="1784"/>
        <w:gridCol w:w="1473"/>
        <w:gridCol w:w="2358"/>
      </w:tblGrid>
      <w:tr w:rsidR="008153DD" w:rsidRPr="006914DD" w14:paraId="52489221" w14:textId="77777777" w:rsidTr="008153DD">
        <w:trPr>
          <w:tblHeader/>
          <w:jc w:val="right"/>
        </w:trPr>
        <w:tc>
          <w:tcPr>
            <w:tcW w:w="3200" w:type="dxa"/>
            <w:gridSpan w:val="2"/>
            <w:tcBorders>
              <w:bottom w:val="single" w:sz="4" w:space="0" w:color="auto"/>
            </w:tcBorders>
            <w:shd w:val="clear" w:color="auto" w:fill="C6D9F1" w:themeFill="text2" w:themeFillTint="33"/>
            <w:vAlign w:val="center"/>
          </w:tcPr>
          <w:p w14:paraId="7B637F75" w14:textId="77777777" w:rsidR="008153DD" w:rsidRPr="008153DD" w:rsidRDefault="008153DD" w:rsidP="008153DD">
            <w:pPr>
              <w:pStyle w:val="Table"/>
              <w:spacing w:before="0" w:afterLines="0" w:after="0" w:line="240" w:lineRule="auto"/>
              <w:jc w:val="center"/>
              <w:rPr>
                <w:b/>
                <w:sz w:val="22"/>
                <w:szCs w:val="22"/>
                <w:lang w:val="ja-JP"/>
              </w:rPr>
            </w:pPr>
            <w:r w:rsidRPr="008153DD">
              <w:rPr>
                <w:b/>
                <w:sz w:val="22"/>
                <w:szCs w:val="22"/>
                <w:lang w:val="ja-JP"/>
              </w:rPr>
              <w:t>Item to be Verified</w:t>
            </w:r>
          </w:p>
        </w:tc>
        <w:tc>
          <w:tcPr>
            <w:tcW w:w="1473" w:type="dxa"/>
            <w:tcBorders>
              <w:bottom w:val="single" w:sz="4" w:space="0" w:color="auto"/>
            </w:tcBorders>
            <w:shd w:val="clear" w:color="auto" w:fill="C6D9F1" w:themeFill="text2" w:themeFillTint="33"/>
            <w:vAlign w:val="center"/>
          </w:tcPr>
          <w:p w14:paraId="331D9647" w14:textId="77777777" w:rsidR="008153DD" w:rsidRPr="008153DD" w:rsidRDefault="008153DD" w:rsidP="008153DD">
            <w:pPr>
              <w:pStyle w:val="Table"/>
              <w:spacing w:before="0" w:afterLines="0" w:after="0" w:line="240" w:lineRule="auto"/>
              <w:jc w:val="center"/>
              <w:rPr>
                <w:b/>
                <w:sz w:val="22"/>
                <w:szCs w:val="22"/>
                <w:lang w:val="ja-JP"/>
              </w:rPr>
            </w:pPr>
            <w:r w:rsidRPr="008153DD">
              <w:rPr>
                <w:b/>
                <w:sz w:val="22"/>
                <w:szCs w:val="22"/>
                <w:lang w:val="ja-JP"/>
              </w:rPr>
              <w:t>Reference standard</w:t>
            </w:r>
          </w:p>
        </w:tc>
        <w:tc>
          <w:tcPr>
            <w:tcW w:w="2358" w:type="dxa"/>
            <w:tcBorders>
              <w:bottom w:val="single" w:sz="4" w:space="0" w:color="auto"/>
            </w:tcBorders>
            <w:shd w:val="clear" w:color="auto" w:fill="C6D9F1" w:themeFill="text2" w:themeFillTint="33"/>
            <w:vAlign w:val="center"/>
          </w:tcPr>
          <w:p w14:paraId="111AF57E" w14:textId="77777777" w:rsidR="008153DD" w:rsidRPr="008153DD" w:rsidRDefault="008153DD" w:rsidP="008153DD">
            <w:pPr>
              <w:pStyle w:val="Table"/>
              <w:spacing w:before="0" w:afterLines="0" w:after="0" w:line="240" w:lineRule="auto"/>
              <w:jc w:val="center"/>
              <w:rPr>
                <w:b/>
                <w:sz w:val="22"/>
                <w:szCs w:val="22"/>
                <w:lang w:val="ja-JP"/>
              </w:rPr>
            </w:pPr>
            <w:r w:rsidRPr="008153DD">
              <w:rPr>
                <w:b/>
                <w:sz w:val="22"/>
                <w:szCs w:val="22"/>
                <w:lang w:val="ja-JP"/>
              </w:rPr>
              <w:t>Remarks</w:t>
            </w:r>
          </w:p>
        </w:tc>
      </w:tr>
      <w:tr w:rsidR="008153DD" w:rsidRPr="006914DD" w14:paraId="2A6DAE67" w14:textId="77777777" w:rsidTr="008153DD">
        <w:trPr>
          <w:trHeight w:val="300"/>
          <w:jc w:val="right"/>
        </w:trPr>
        <w:tc>
          <w:tcPr>
            <w:tcW w:w="1416" w:type="dxa"/>
            <w:vMerge w:val="restart"/>
            <w:tcBorders>
              <w:top w:val="single" w:sz="4" w:space="0" w:color="auto"/>
            </w:tcBorders>
            <w:vAlign w:val="center"/>
          </w:tcPr>
          <w:p w14:paraId="451ACE09"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Jet fan</w:t>
            </w:r>
          </w:p>
        </w:tc>
        <w:tc>
          <w:tcPr>
            <w:tcW w:w="1784" w:type="dxa"/>
            <w:tcBorders>
              <w:top w:val="single" w:sz="4" w:space="0" w:color="auto"/>
            </w:tcBorders>
            <w:vAlign w:val="center"/>
          </w:tcPr>
          <w:p w14:paraId="305F0523"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Rotational speed</w:t>
            </w:r>
          </w:p>
        </w:tc>
        <w:tc>
          <w:tcPr>
            <w:tcW w:w="1473" w:type="dxa"/>
            <w:vMerge w:val="restart"/>
            <w:tcBorders>
              <w:top w:val="single" w:sz="4" w:space="0" w:color="auto"/>
            </w:tcBorders>
            <w:vAlign w:val="center"/>
          </w:tcPr>
          <w:p w14:paraId="4854EFB3"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JIS B 8330</w:t>
            </w:r>
          </w:p>
        </w:tc>
        <w:tc>
          <w:tcPr>
            <w:tcW w:w="2358" w:type="dxa"/>
            <w:tcBorders>
              <w:top w:val="single" w:sz="4" w:space="0" w:color="auto"/>
            </w:tcBorders>
            <w:vAlign w:val="center"/>
          </w:tcPr>
          <w:p w14:paraId="7D7C73A6"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Verify rotational speed and direction</w:t>
            </w:r>
          </w:p>
        </w:tc>
      </w:tr>
      <w:tr w:rsidR="008153DD" w:rsidRPr="006914DD" w14:paraId="13A0631F" w14:textId="77777777" w:rsidTr="008153DD">
        <w:trPr>
          <w:trHeight w:val="245"/>
          <w:jc w:val="right"/>
        </w:trPr>
        <w:tc>
          <w:tcPr>
            <w:tcW w:w="1416" w:type="dxa"/>
            <w:vMerge/>
            <w:vAlign w:val="center"/>
          </w:tcPr>
          <w:p w14:paraId="4CC86C13"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3FE6F9C2"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Air flow (volume)</w:t>
            </w:r>
          </w:p>
        </w:tc>
        <w:tc>
          <w:tcPr>
            <w:tcW w:w="1473" w:type="dxa"/>
            <w:vMerge/>
            <w:vAlign w:val="center"/>
          </w:tcPr>
          <w:p w14:paraId="1B084DB0"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289913FC"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meet or exceed specified value</w:t>
            </w:r>
          </w:p>
        </w:tc>
      </w:tr>
      <w:tr w:rsidR="008153DD" w:rsidRPr="006914DD" w14:paraId="771D2E32" w14:textId="77777777" w:rsidTr="008153DD">
        <w:trPr>
          <w:trHeight w:val="295"/>
          <w:jc w:val="right"/>
        </w:trPr>
        <w:tc>
          <w:tcPr>
            <w:tcW w:w="1416" w:type="dxa"/>
            <w:vMerge/>
            <w:vAlign w:val="center"/>
          </w:tcPr>
          <w:p w14:paraId="0B075510"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3356EE27"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Wind pressure</w:t>
            </w:r>
          </w:p>
        </w:tc>
        <w:tc>
          <w:tcPr>
            <w:tcW w:w="1473" w:type="dxa"/>
            <w:vMerge/>
            <w:vAlign w:val="center"/>
          </w:tcPr>
          <w:p w14:paraId="28FB0F82"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428EB0B0"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2D2981FF" w14:textId="77777777" w:rsidTr="008153DD">
        <w:trPr>
          <w:trHeight w:val="208"/>
          <w:jc w:val="right"/>
        </w:trPr>
        <w:tc>
          <w:tcPr>
            <w:tcW w:w="1416" w:type="dxa"/>
            <w:vMerge/>
            <w:vAlign w:val="center"/>
          </w:tcPr>
          <w:p w14:paraId="35822156"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5C45ACBE"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Voltage</w:t>
            </w:r>
          </w:p>
        </w:tc>
        <w:tc>
          <w:tcPr>
            <w:tcW w:w="1473" w:type="dxa"/>
            <w:vMerge/>
            <w:vAlign w:val="center"/>
          </w:tcPr>
          <w:p w14:paraId="7800E051"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54AA87D3"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Verify values</w:t>
            </w:r>
          </w:p>
        </w:tc>
      </w:tr>
      <w:tr w:rsidR="008153DD" w:rsidRPr="006914DD" w14:paraId="5F01FE86" w14:textId="77777777" w:rsidTr="008153DD">
        <w:trPr>
          <w:trHeight w:val="208"/>
          <w:jc w:val="right"/>
        </w:trPr>
        <w:tc>
          <w:tcPr>
            <w:tcW w:w="1416" w:type="dxa"/>
            <w:vMerge/>
            <w:vAlign w:val="center"/>
          </w:tcPr>
          <w:p w14:paraId="2C6CCD09"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65028AFD"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Current</w:t>
            </w:r>
          </w:p>
        </w:tc>
        <w:tc>
          <w:tcPr>
            <w:tcW w:w="1473" w:type="dxa"/>
            <w:vMerge/>
            <w:vAlign w:val="center"/>
          </w:tcPr>
          <w:p w14:paraId="2D9AF902"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2D4F8730"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5F4ABF56" w14:textId="77777777" w:rsidTr="008153DD">
        <w:trPr>
          <w:trHeight w:val="208"/>
          <w:jc w:val="right"/>
        </w:trPr>
        <w:tc>
          <w:tcPr>
            <w:tcW w:w="1416" w:type="dxa"/>
            <w:vMerge/>
            <w:vAlign w:val="center"/>
          </w:tcPr>
          <w:p w14:paraId="6A8E3C75"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6DB25647"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Power</w:t>
            </w:r>
          </w:p>
        </w:tc>
        <w:tc>
          <w:tcPr>
            <w:tcW w:w="1473" w:type="dxa"/>
            <w:vMerge/>
            <w:vAlign w:val="center"/>
          </w:tcPr>
          <w:p w14:paraId="6DA4D2B5"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67345FC4"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03B19F13" w14:textId="77777777" w:rsidTr="008153DD">
        <w:trPr>
          <w:trHeight w:val="208"/>
          <w:jc w:val="right"/>
        </w:trPr>
        <w:tc>
          <w:tcPr>
            <w:tcW w:w="1416" w:type="dxa"/>
            <w:vMerge/>
            <w:vAlign w:val="center"/>
          </w:tcPr>
          <w:p w14:paraId="519B3DFA"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4BA583B3"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Shaft power</w:t>
            </w:r>
          </w:p>
        </w:tc>
        <w:tc>
          <w:tcPr>
            <w:tcW w:w="1473" w:type="dxa"/>
            <w:vMerge/>
            <w:vAlign w:val="center"/>
          </w:tcPr>
          <w:p w14:paraId="27BA48BD"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Align w:val="center"/>
          </w:tcPr>
          <w:p w14:paraId="308544EA"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not exceed electric motor output</w:t>
            </w:r>
          </w:p>
        </w:tc>
      </w:tr>
      <w:tr w:rsidR="008153DD" w:rsidRPr="006914DD" w14:paraId="3D371BE7" w14:textId="77777777" w:rsidTr="008153DD">
        <w:trPr>
          <w:trHeight w:val="208"/>
          <w:jc w:val="right"/>
        </w:trPr>
        <w:tc>
          <w:tcPr>
            <w:tcW w:w="1416" w:type="dxa"/>
            <w:vMerge/>
            <w:vAlign w:val="center"/>
          </w:tcPr>
          <w:p w14:paraId="50305C1D"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6A4AB7EC"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Bearing vibration</w:t>
            </w:r>
          </w:p>
        </w:tc>
        <w:tc>
          <w:tcPr>
            <w:tcW w:w="1473" w:type="dxa"/>
            <w:vMerge/>
            <w:vAlign w:val="center"/>
          </w:tcPr>
          <w:p w14:paraId="4F7ECE72"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Align w:val="center"/>
          </w:tcPr>
          <w:p w14:paraId="4EC2D2F7"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Vibration tolerance shall conform to JIS B 8330</w:t>
            </w:r>
          </w:p>
          <w:p w14:paraId="2324289F"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 xml:space="preserve">Measurement points shall be according to </w:t>
            </w:r>
            <w:r w:rsidRPr="008153DD">
              <w:rPr>
                <w:sz w:val="22"/>
                <w:szCs w:val="22"/>
              </w:rPr>
              <w:lastRenderedPageBreak/>
              <w:t>Approved Drawings</w:t>
            </w:r>
          </w:p>
        </w:tc>
      </w:tr>
      <w:tr w:rsidR="008153DD" w:rsidRPr="006914DD" w14:paraId="1C7E07AB" w14:textId="77777777" w:rsidTr="008153DD">
        <w:trPr>
          <w:trHeight w:val="208"/>
          <w:jc w:val="right"/>
        </w:trPr>
        <w:tc>
          <w:tcPr>
            <w:tcW w:w="1416" w:type="dxa"/>
            <w:vMerge/>
            <w:vAlign w:val="center"/>
          </w:tcPr>
          <w:p w14:paraId="063632FB"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684E744A"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Noise</w:t>
            </w:r>
          </w:p>
        </w:tc>
        <w:tc>
          <w:tcPr>
            <w:tcW w:w="1473" w:type="dxa"/>
            <w:vAlign w:val="center"/>
          </w:tcPr>
          <w:p w14:paraId="24D02210"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JIS B 8346</w:t>
            </w:r>
          </w:p>
        </w:tc>
        <w:tc>
          <w:tcPr>
            <w:tcW w:w="2358" w:type="dxa"/>
            <w:vAlign w:val="center"/>
          </w:tcPr>
          <w:p w14:paraId="5FB777DB"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43CD33E5" w14:textId="77777777" w:rsidTr="008153DD">
        <w:trPr>
          <w:trHeight w:val="208"/>
          <w:jc w:val="right"/>
        </w:trPr>
        <w:tc>
          <w:tcPr>
            <w:tcW w:w="1416" w:type="dxa"/>
            <w:vMerge/>
            <w:vAlign w:val="center"/>
          </w:tcPr>
          <w:p w14:paraId="29F8EF4F"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4E01686A" w14:textId="77777777" w:rsidR="008153DD" w:rsidRPr="008153DD" w:rsidRDefault="008153DD" w:rsidP="008153DD">
            <w:pPr>
              <w:pStyle w:val="Table"/>
              <w:spacing w:before="0" w:afterLines="0" w:after="0" w:line="240" w:lineRule="auto"/>
              <w:rPr>
                <w:sz w:val="22"/>
                <w:szCs w:val="22"/>
              </w:rPr>
            </w:pPr>
            <w:r w:rsidRPr="008153DD">
              <w:rPr>
                <w:sz w:val="22"/>
                <w:szCs w:val="22"/>
              </w:rPr>
              <w:t>Starting time and starting current until reaching rated rotation</w:t>
            </w:r>
          </w:p>
        </w:tc>
        <w:tc>
          <w:tcPr>
            <w:tcW w:w="1473" w:type="dxa"/>
            <w:vAlign w:val="center"/>
          </w:tcPr>
          <w:p w14:paraId="270F859F" w14:textId="77777777" w:rsidR="008153DD" w:rsidRPr="008153DD" w:rsidRDefault="008153DD" w:rsidP="008153DD">
            <w:pPr>
              <w:pStyle w:val="Table"/>
              <w:spacing w:before="0" w:afterLines="0" w:after="0" w:line="240" w:lineRule="auto"/>
              <w:jc w:val="center"/>
              <w:rPr>
                <w:sz w:val="22"/>
                <w:szCs w:val="22"/>
              </w:rPr>
            </w:pPr>
          </w:p>
        </w:tc>
        <w:tc>
          <w:tcPr>
            <w:tcW w:w="2358" w:type="dxa"/>
            <w:vAlign w:val="center"/>
          </w:tcPr>
          <w:p w14:paraId="1985F9CF"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Verify values</w:t>
            </w:r>
          </w:p>
        </w:tc>
      </w:tr>
      <w:tr w:rsidR="008153DD" w:rsidRPr="006914DD" w14:paraId="4197FB66" w14:textId="77777777" w:rsidTr="008153DD">
        <w:trPr>
          <w:trHeight w:val="208"/>
          <w:jc w:val="right"/>
        </w:trPr>
        <w:tc>
          <w:tcPr>
            <w:tcW w:w="1416" w:type="dxa"/>
            <w:vMerge/>
            <w:vAlign w:val="center"/>
          </w:tcPr>
          <w:p w14:paraId="324CACC9"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428D77A2" w14:textId="77777777" w:rsidR="008153DD" w:rsidRPr="008153DD" w:rsidRDefault="008153DD" w:rsidP="008153DD">
            <w:pPr>
              <w:pStyle w:val="Table"/>
              <w:spacing w:before="0" w:afterLines="0" w:after="0" w:line="240" w:lineRule="auto"/>
              <w:rPr>
                <w:sz w:val="22"/>
                <w:szCs w:val="22"/>
              </w:rPr>
            </w:pPr>
            <w:r w:rsidRPr="008153DD">
              <w:rPr>
                <w:sz w:val="22"/>
                <w:szCs w:val="22"/>
              </w:rPr>
              <w:t>Moving parts inside the casing</w:t>
            </w:r>
          </w:p>
        </w:tc>
        <w:tc>
          <w:tcPr>
            <w:tcW w:w="1473" w:type="dxa"/>
            <w:vAlign w:val="center"/>
          </w:tcPr>
          <w:p w14:paraId="483348CF" w14:textId="77777777" w:rsidR="008153DD" w:rsidRPr="008153DD" w:rsidRDefault="008153DD" w:rsidP="008153DD">
            <w:pPr>
              <w:pStyle w:val="Table"/>
              <w:spacing w:before="0" w:afterLines="0" w:after="0" w:line="240" w:lineRule="auto"/>
              <w:jc w:val="center"/>
              <w:rPr>
                <w:sz w:val="22"/>
                <w:szCs w:val="22"/>
              </w:rPr>
            </w:pPr>
          </w:p>
        </w:tc>
        <w:tc>
          <w:tcPr>
            <w:tcW w:w="2358" w:type="dxa"/>
            <w:vAlign w:val="center"/>
          </w:tcPr>
          <w:p w14:paraId="727D078F"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Visual confirmation (after Performance Check test run)</w:t>
            </w:r>
          </w:p>
        </w:tc>
      </w:tr>
      <w:tr w:rsidR="008153DD" w:rsidRPr="006914DD" w14:paraId="3AB88A66" w14:textId="77777777" w:rsidTr="008153DD">
        <w:trPr>
          <w:jc w:val="right"/>
        </w:trPr>
        <w:tc>
          <w:tcPr>
            <w:tcW w:w="1416" w:type="dxa"/>
            <w:vMerge w:val="restart"/>
            <w:vAlign w:val="center"/>
          </w:tcPr>
          <w:p w14:paraId="7E945B08"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Motor</w:t>
            </w:r>
          </w:p>
        </w:tc>
        <w:tc>
          <w:tcPr>
            <w:tcW w:w="1784" w:type="dxa"/>
            <w:vAlign w:val="center"/>
          </w:tcPr>
          <w:p w14:paraId="1C754017"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Insulation resistance test</w:t>
            </w:r>
          </w:p>
        </w:tc>
        <w:tc>
          <w:tcPr>
            <w:tcW w:w="1473" w:type="dxa"/>
            <w:vMerge w:val="restart"/>
            <w:vAlign w:val="center"/>
          </w:tcPr>
          <w:p w14:paraId="59286156"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JIS C 4213</w:t>
            </w:r>
          </w:p>
          <w:p w14:paraId="7D2AF5CF"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JEC 2713</w:t>
            </w:r>
          </w:p>
          <w:p w14:paraId="7424F0AB"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JIS 4034-1</w:t>
            </w:r>
          </w:p>
        </w:tc>
        <w:tc>
          <w:tcPr>
            <w:tcW w:w="2358" w:type="dxa"/>
            <w:vAlign w:val="center"/>
          </w:tcPr>
          <w:p w14:paraId="4831D4AB"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3C325BF5" w14:textId="77777777" w:rsidTr="008153DD">
        <w:trPr>
          <w:jc w:val="right"/>
        </w:trPr>
        <w:tc>
          <w:tcPr>
            <w:tcW w:w="1416" w:type="dxa"/>
            <w:vMerge/>
            <w:vAlign w:val="center"/>
          </w:tcPr>
          <w:p w14:paraId="54A24292"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6FE0BADF"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Withstand voltage test</w:t>
            </w:r>
          </w:p>
        </w:tc>
        <w:tc>
          <w:tcPr>
            <w:tcW w:w="1473" w:type="dxa"/>
            <w:vMerge/>
            <w:vAlign w:val="center"/>
          </w:tcPr>
          <w:p w14:paraId="1B6DE311"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Align w:val="center"/>
          </w:tcPr>
          <w:p w14:paraId="61ACC5EF"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withstand the test voltage</w:t>
            </w:r>
          </w:p>
        </w:tc>
      </w:tr>
      <w:tr w:rsidR="008153DD" w:rsidRPr="006914DD" w14:paraId="1764AE37" w14:textId="77777777" w:rsidTr="008153DD">
        <w:trPr>
          <w:jc w:val="right"/>
        </w:trPr>
        <w:tc>
          <w:tcPr>
            <w:tcW w:w="1416" w:type="dxa"/>
            <w:vMerge/>
            <w:vAlign w:val="center"/>
          </w:tcPr>
          <w:p w14:paraId="72FEA2B0"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2DB42E3A"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Temperature test</w:t>
            </w:r>
          </w:p>
        </w:tc>
        <w:tc>
          <w:tcPr>
            <w:tcW w:w="1473" w:type="dxa"/>
            <w:vMerge/>
            <w:vAlign w:val="center"/>
          </w:tcPr>
          <w:p w14:paraId="745E3D4F"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5E630286"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3F0F8106" w14:textId="77777777" w:rsidTr="008153DD">
        <w:trPr>
          <w:jc w:val="right"/>
        </w:trPr>
        <w:tc>
          <w:tcPr>
            <w:tcW w:w="1416" w:type="dxa"/>
            <w:vMerge/>
            <w:vAlign w:val="center"/>
          </w:tcPr>
          <w:p w14:paraId="0C7C3E2A"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15697DFE"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Characteristics test</w:t>
            </w:r>
          </w:p>
        </w:tc>
        <w:tc>
          <w:tcPr>
            <w:tcW w:w="1473" w:type="dxa"/>
            <w:vMerge/>
            <w:vAlign w:val="center"/>
          </w:tcPr>
          <w:p w14:paraId="0B133D9D"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7C2F5652"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535AC397" w14:textId="77777777" w:rsidTr="008153DD">
        <w:trPr>
          <w:trHeight w:val="225"/>
          <w:jc w:val="right"/>
        </w:trPr>
        <w:tc>
          <w:tcPr>
            <w:tcW w:w="1416" w:type="dxa"/>
            <w:vMerge w:val="restart"/>
            <w:vAlign w:val="center"/>
          </w:tcPr>
          <w:p w14:paraId="50D5991F"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VI meter</w:t>
            </w:r>
          </w:p>
        </w:tc>
        <w:tc>
          <w:tcPr>
            <w:tcW w:w="1784" w:type="dxa"/>
            <w:vAlign w:val="center"/>
          </w:tcPr>
          <w:p w14:paraId="2D602137"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Accuracy automated test</w:t>
            </w:r>
          </w:p>
        </w:tc>
        <w:tc>
          <w:tcPr>
            <w:tcW w:w="1473" w:type="dxa"/>
            <w:vAlign w:val="center"/>
          </w:tcPr>
          <w:p w14:paraId="5BE7047C"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48A3EA27"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52F86F78" w14:textId="77777777" w:rsidTr="008153DD">
        <w:trPr>
          <w:trHeight w:val="225"/>
          <w:jc w:val="right"/>
        </w:trPr>
        <w:tc>
          <w:tcPr>
            <w:tcW w:w="1416" w:type="dxa"/>
            <w:vMerge/>
            <w:vAlign w:val="center"/>
          </w:tcPr>
          <w:p w14:paraId="5C0E677F"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2FA565B4"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Response speed</w:t>
            </w:r>
          </w:p>
        </w:tc>
        <w:tc>
          <w:tcPr>
            <w:tcW w:w="1473" w:type="dxa"/>
            <w:vAlign w:val="center"/>
          </w:tcPr>
          <w:p w14:paraId="773B79D0"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3FBD0F15"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170399D8" w14:textId="77777777" w:rsidTr="008153DD">
        <w:trPr>
          <w:trHeight w:val="225"/>
          <w:jc w:val="right"/>
        </w:trPr>
        <w:tc>
          <w:tcPr>
            <w:tcW w:w="1416" w:type="dxa"/>
            <w:vMerge/>
            <w:vAlign w:val="center"/>
          </w:tcPr>
          <w:p w14:paraId="1FD93C71"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6BF07977"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Insulation resistance test</w:t>
            </w:r>
          </w:p>
        </w:tc>
        <w:tc>
          <w:tcPr>
            <w:tcW w:w="1473" w:type="dxa"/>
            <w:vAlign w:val="center"/>
          </w:tcPr>
          <w:p w14:paraId="0370AFD6"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151663E9"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5A93C8F7" w14:textId="77777777" w:rsidTr="008153DD">
        <w:trPr>
          <w:trHeight w:val="225"/>
          <w:jc w:val="right"/>
        </w:trPr>
        <w:tc>
          <w:tcPr>
            <w:tcW w:w="1416" w:type="dxa"/>
            <w:vMerge/>
            <w:vAlign w:val="center"/>
          </w:tcPr>
          <w:p w14:paraId="0031AFCA"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0D319454"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Dielectric strength test</w:t>
            </w:r>
          </w:p>
        </w:tc>
        <w:tc>
          <w:tcPr>
            <w:tcW w:w="1473" w:type="dxa"/>
            <w:vAlign w:val="center"/>
          </w:tcPr>
          <w:p w14:paraId="421419FB"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183594A2"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00005F61" w14:textId="77777777" w:rsidTr="008153DD">
        <w:trPr>
          <w:trHeight w:val="225"/>
          <w:jc w:val="right"/>
        </w:trPr>
        <w:tc>
          <w:tcPr>
            <w:tcW w:w="1416" w:type="dxa"/>
            <w:vMerge/>
            <w:vAlign w:val="center"/>
          </w:tcPr>
          <w:p w14:paraId="72919BD2"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5713BD4D"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Power consumption</w:t>
            </w:r>
          </w:p>
        </w:tc>
        <w:tc>
          <w:tcPr>
            <w:tcW w:w="1473" w:type="dxa"/>
            <w:vAlign w:val="center"/>
          </w:tcPr>
          <w:p w14:paraId="2B52101C"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0640D38C"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1AED3EF8" w14:textId="77777777" w:rsidTr="008153DD">
        <w:trPr>
          <w:trHeight w:val="225"/>
          <w:jc w:val="right"/>
        </w:trPr>
        <w:tc>
          <w:tcPr>
            <w:tcW w:w="1416" w:type="dxa"/>
            <w:vMerge w:val="restart"/>
            <w:vAlign w:val="center"/>
          </w:tcPr>
          <w:p w14:paraId="2957C496"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 xml:space="preserve">CO meter </w:t>
            </w:r>
          </w:p>
        </w:tc>
        <w:tc>
          <w:tcPr>
            <w:tcW w:w="1784" w:type="dxa"/>
            <w:vAlign w:val="center"/>
          </w:tcPr>
          <w:p w14:paraId="271D78C0"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Reproducibility</w:t>
            </w:r>
          </w:p>
        </w:tc>
        <w:tc>
          <w:tcPr>
            <w:tcW w:w="1473" w:type="dxa"/>
            <w:vAlign w:val="center"/>
          </w:tcPr>
          <w:p w14:paraId="30AE1F3D"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22F1378F"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4AFEADA8" w14:textId="77777777" w:rsidTr="008153DD">
        <w:trPr>
          <w:trHeight w:val="225"/>
          <w:jc w:val="right"/>
        </w:trPr>
        <w:tc>
          <w:tcPr>
            <w:tcW w:w="1416" w:type="dxa"/>
            <w:vMerge/>
            <w:vAlign w:val="center"/>
          </w:tcPr>
          <w:p w14:paraId="1A9577A7"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731C070C"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Response speed</w:t>
            </w:r>
          </w:p>
        </w:tc>
        <w:tc>
          <w:tcPr>
            <w:tcW w:w="1473" w:type="dxa"/>
            <w:vAlign w:val="center"/>
          </w:tcPr>
          <w:p w14:paraId="15475F35"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6E1C33DE"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58237287" w14:textId="77777777" w:rsidTr="008153DD">
        <w:trPr>
          <w:trHeight w:val="225"/>
          <w:jc w:val="right"/>
        </w:trPr>
        <w:tc>
          <w:tcPr>
            <w:tcW w:w="1416" w:type="dxa"/>
            <w:vMerge/>
            <w:vAlign w:val="center"/>
          </w:tcPr>
          <w:p w14:paraId="2758CFFD"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152FDB1B" w14:textId="77777777" w:rsidR="008153DD" w:rsidRPr="008153DD" w:rsidRDefault="008153DD" w:rsidP="008153DD">
            <w:pPr>
              <w:pStyle w:val="Table"/>
              <w:spacing w:before="0" w:afterLines="0" w:after="0" w:line="240" w:lineRule="auto"/>
              <w:rPr>
                <w:sz w:val="22"/>
                <w:szCs w:val="22"/>
              </w:rPr>
            </w:pPr>
            <w:r w:rsidRPr="008153DD">
              <w:rPr>
                <w:sz w:val="22"/>
                <w:szCs w:val="22"/>
              </w:rPr>
              <w:t>Check fluctuation of power supply voltage</w:t>
            </w:r>
          </w:p>
        </w:tc>
        <w:tc>
          <w:tcPr>
            <w:tcW w:w="1473" w:type="dxa"/>
            <w:vAlign w:val="center"/>
          </w:tcPr>
          <w:p w14:paraId="67F54524" w14:textId="77777777" w:rsidR="008153DD" w:rsidRPr="008153DD" w:rsidRDefault="008153DD" w:rsidP="008153DD">
            <w:pPr>
              <w:pStyle w:val="Table"/>
              <w:spacing w:before="0" w:afterLines="0" w:after="0" w:line="240" w:lineRule="auto"/>
              <w:jc w:val="center"/>
              <w:rPr>
                <w:sz w:val="22"/>
                <w:szCs w:val="22"/>
              </w:rPr>
            </w:pPr>
          </w:p>
        </w:tc>
        <w:tc>
          <w:tcPr>
            <w:tcW w:w="2358" w:type="dxa"/>
            <w:vMerge/>
            <w:vAlign w:val="center"/>
          </w:tcPr>
          <w:p w14:paraId="476A67F8" w14:textId="77777777" w:rsidR="008153DD" w:rsidRPr="008153DD" w:rsidRDefault="008153DD" w:rsidP="008153DD">
            <w:pPr>
              <w:pStyle w:val="Table"/>
              <w:spacing w:before="0" w:afterLines="0" w:after="0" w:line="240" w:lineRule="auto"/>
              <w:jc w:val="center"/>
              <w:rPr>
                <w:sz w:val="22"/>
                <w:szCs w:val="22"/>
              </w:rPr>
            </w:pPr>
          </w:p>
        </w:tc>
      </w:tr>
      <w:tr w:rsidR="008153DD" w:rsidRPr="006914DD" w14:paraId="243FB7DA" w14:textId="77777777" w:rsidTr="008153DD">
        <w:trPr>
          <w:trHeight w:val="225"/>
          <w:jc w:val="right"/>
        </w:trPr>
        <w:tc>
          <w:tcPr>
            <w:tcW w:w="1416" w:type="dxa"/>
            <w:vMerge w:val="restart"/>
            <w:vAlign w:val="center"/>
          </w:tcPr>
          <w:p w14:paraId="62ED9249"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AV meter</w:t>
            </w:r>
          </w:p>
        </w:tc>
        <w:tc>
          <w:tcPr>
            <w:tcW w:w="1784" w:type="dxa"/>
            <w:vAlign w:val="center"/>
          </w:tcPr>
          <w:p w14:paraId="4F11F447"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Output</w:t>
            </w:r>
          </w:p>
        </w:tc>
        <w:tc>
          <w:tcPr>
            <w:tcW w:w="1473" w:type="dxa"/>
            <w:vAlign w:val="center"/>
          </w:tcPr>
          <w:p w14:paraId="7ED527FF"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526C6A88"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7E679B10" w14:textId="77777777" w:rsidTr="008153DD">
        <w:trPr>
          <w:trHeight w:val="225"/>
          <w:jc w:val="right"/>
        </w:trPr>
        <w:tc>
          <w:tcPr>
            <w:tcW w:w="1416" w:type="dxa"/>
            <w:vMerge/>
            <w:vAlign w:val="center"/>
          </w:tcPr>
          <w:p w14:paraId="3B7CF4DF"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43CADE36"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Operating conditions</w:t>
            </w:r>
          </w:p>
        </w:tc>
        <w:tc>
          <w:tcPr>
            <w:tcW w:w="1473" w:type="dxa"/>
            <w:vAlign w:val="center"/>
          </w:tcPr>
          <w:p w14:paraId="58BB973B"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2FA59591"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1EADFE70" w14:textId="77777777" w:rsidTr="008153DD">
        <w:trPr>
          <w:trHeight w:val="225"/>
          <w:jc w:val="right"/>
        </w:trPr>
        <w:tc>
          <w:tcPr>
            <w:tcW w:w="1416" w:type="dxa"/>
            <w:vMerge/>
            <w:vAlign w:val="center"/>
          </w:tcPr>
          <w:p w14:paraId="67B4A846"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18A88230"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Voltage</w:t>
            </w:r>
          </w:p>
        </w:tc>
        <w:tc>
          <w:tcPr>
            <w:tcW w:w="1473" w:type="dxa"/>
            <w:vAlign w:val="center"/>
          </w:tcPr>
          <w:p w14:paraId="13972F7A"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2A050C1A"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5368349B" w14:textId="77777777" w:rsidTr="008153DD">
        <w:trPr>
          <w:trHeight w:val="330"/>
          <w:jc w:val="right"/>
        </w:trPr>
        <w:tc>
          <w:tcPr>
            <w:tcW w:w="1416" w:type="dxa"/>
            <w:vMerge w:val="restart"/>
            <w:vAlign w:val="center"/>
          </w:tcPr>
          <w:p w14:paraId="1406E2FC"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Ventilation Control Equipment</w:t>
            </w:r>
          </w:p>
        </w:tc>
        <w:tc>
          <w:tcPr>
            <w:tcW w:w="1784" w:type="dxa"/>
            <w:vAlign w:val="center"/>
          </w:tcPr>
          <w:p w14:paraId="673E9E48"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Insulation resistance test</w:t>
            </w:r>
          </w:p>
        </w:tc>
        <w:tc>
          <w:tcPr>
            <w:tcW w:w="1473" w:type="dxa"/>
            <w:vAlign w:val="center"/>
          </w:tcPr>
          <w:p w14:paraId="684B2DF5"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272F0F3C" w14:textId="77777777" w:rsidR="008153DD" w:rsidRPr="008153DD" w:rsidRDefault="008153DD" w:rsidP="008153DD">
            <w:pPr>
              <w:pStyle w:val="Table"/>
              <w:spacing w:before="0" w:afterLines="0" w:after="0" w:line="240" w:lineRule="auto"/>
              <w:jc w:val="center"/>
              <w:rPr>
                <w:sz w:val="22"/>
                <w:szCs w:val="22"/>
              </w:rPr>
            </w:pPr>
            <w:r w:rsidRPr="008153DD">
              <w:rPr>
                <w:sz w:val="22"/>
                <w:szCs w:val="22"/>
              </w:rPr>
              <w:t>Shall be according to Approved Drawings</w:t>
            </w:r>
          </w:p>
        </w:tc>
      </w:tr>
      <w:tr w:rsidR="008153DD" w:rsidRPr="006914DD" w14:paraId="2411EB6A" w14:textId="77777777" w:rsidTr="008153DD">
        <w:trPr>
          <w:trHeight w:val="330"/>
          <w:jc w:val="right"/>
        </w:trPr>
        <w:tc>
          <w:tcPr>
            <w:tcW w:w="1416" w:type="dxa"/>
            <w:vMerge/>
            <w:vAlign w:val="center"/>
          </w:tcPr>
          <w:p w14:paraId="5FB706E8"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0B90E201"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Grounding resistance test</w:t>
            </w:r>
          </w:p>
        </w:tc>
        <w:tc>
          <w:tcPr>
            <w:tcW w:w="1473" w:type="dxa"/>
            <w:vAlign w:val="center"/>
          </w:tcPr>
          <w:p w14:paraId="503AED2B"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7FA97C49" w14:textId="77777777" w:rsidR="008153DD" w:rsidRPr="008153DD" w:rsidRDefault="008153DD" w:rsidP="008153DD">
            <w:pPr>
              <w:pStyle w:val="Table"/>
              <w:spacing w:before="0" w:afterLines="0" w:after="0" w:line="240" w:lineRule="auto"/>
              <w:jc w:val="center"/>
              <w:rPr>
                <w:sz w:val="22"/>
                <w:szCs w:val="22"/>
                <w:lang w:val="ja-JP"/>
              </w:rPr>
            </w:pPr>
          </w:p>
        </w:tc>
      </w:tr>
      <w:tr w:rsidR="008153DD" w:rsidRPr="006914DD" w14:paraId="621268E2" w14:textId="77777777" w:rsidTr="008153DD">
        <w:trPr>
          <w:trHeight w:val="330"/>
          <w:jc w:val="right"/>
        </w:trPr>
        <w:tc>
          <w:tcPr>
            <w:tcW w:w="1416" w:type="dxa"/>
            <w:vMerge w:val="restart"/>
            <w:vAlign w:val="center"/>
          </w:tcPr>
          <w:p w14:paraId="5E8114C0" w14:textId="77777777" w:rsidR="008153DD" w:rsidRPr="008153DD" w:rsidRDefault="008153DD" w:rsidP="008153DD">
            <w:pPr>
              <w:pStyle w:val="Table"/>
              <w:spacing w:before="0" w:afterLines="0" w:after="0" w:line="240" w:lineRule="auto"/>
              <w:rPr>
                <w:sz w:val="22"/>
                <w:szCs w:val="22"/>
              </w:rPr>
            </w:pPr>
            <w:r w:rsidRPr="008153DD">
              <w:rPr>
                <w:sz w:val="22"/>
                <w:szCs w:val="22"/>
              </w:rPr>
              <w:t>Measures to control high harmonics</w:t>
            </w:r>
          </w:p>
        </w:tc>
        <w:tc>
          <w:tcPr>
            <w:tcW w:w="1784" w:type="dxa"/>
            <w:vAlign w:val="center"/>
          </w:tcPr>
          <w:p w14:paraId="19060263" w14:textId="77777777" w:rsidR="008153DD" w:rsidRPr="008153DD" w:rsidRDefault="008153DD" w:rsidP="008153DD">
            <w:pPr>
              <w:pStyle w:val="Table"/>
              <w:spacing w:before="0" w:afterLines="0" w:after="0" w:line="240" w:lineRule="auto"/>
              <w:rPr>
                <w:sz w:val="22"/>
                <w:szCs w:val="22"/>
                <w:lang w:val="ja-JP"/>
              </w:rPr>
            </w:pPr>
            <w:r w:rsidRPr="008153DD">
              <w:rPr>
                <w:rFonts w:eastAsia="ＭＳ 明朝"/>
                <w:sz w:val="22"/>
                <w:szCs w:val="22"/>
              </w:rPr>
              <w:t>High harmonic current measurement</w:t>
            </w:r>
          </w:p>
        </w:tc>
        <w:tc>
          <w:tcPr>
            <w:tcW w:w="1473" w:type="dxa"/>
            <w:vAlign w:val="center"/>
          </w:tcPr>
          <w:p w14:paraId="16965461"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restart"/>
            <w:vAlign w:val="center"/>
          </w:tcPr>
          <w:p w14:paraId="202FBA7F" w14:textId="77777777" w:rsidR="008153DD" w:rsidRPr="008153DD" w:rsidRDefault="008153DD" w:rsidP="008153DD">
            <w:pPr>
              <w:pStyle w:val="Table"/>
              <w:spacing w:before="0" w:afterLines="0" w:after="0" w:line="240" w:lineRule="auto"/>
              <w:jc w:val="center"/>
              <w:rPr>
                <w:sz w:val="22"/>
                <w:szCs w:val="22"/>
                <w:lang w:val="ja-JP"/>
              </w:rPr>
            </w:pPr>
            <w:r w:rsidRPr="008153DD">
              <w:rPr>
                <w:sz w:val="22"/>
                <w:szCs w:val="22"/>
                <w:lang w:val="ja-JP"/>
              </w:rPr>
              <w:t>Verify values</w:t>
            </w:r>
          </w:p>
        </w:tc>
      </w:tr>
      <w:tr w:rsidR="008153DD" w:rsidRPr="006914DD" w14:paraId="16B0A731" w14:textId="77777777" w:rsidTr="008153DD">
        <w:trPr>
          <w:trHeight w:val="330"/>
          <w:jc w:val="right"/>
        </w:trPr>
        <w:tc>
          <w:tcPr>
            <w:tcW w:w="1416" w:type="dxa"/>
            <w:vMerge/>
            <w:vAlign w:val="center"/>
          </w:tcPr>
          <w:p w14:paraId="774EA2A1" w14:textId="77777777" w:rsidR="008153DD" w:rsidRPr="008153DD" w:rsidRDefault="008153DD" w:rsidP="008153DD">
            <w:pPr>
              <w:pStyle w:val="Table"/>
              <w:spacing w:before="0" w:afterLines="0" w:after="0" w:line="240" w:lineRule="auto"/>
              <w:rPr>
                <w:sz w:val="22"/>
                <w:szCs w:val="22"/>
                <w:lang w:val="ja-JP"/>
              </w:rPr>
            </w:pPr>
          </w:p>
        </w:tc>
        <w:tc>
          <w:tcPr>
            <w:tcW w:w="1784" w:type="dxa"/>
            <w:vAlign w:val="center"/>
          </w:tcPr>
          <w:p w14:paraId="1EC1F659" w14:textId="77777777" w:rsidR="008153DD" w:rsidRPr="008153DD" w:rsidRDefault="008153DD" w:rsidP="008153DD">
            <w:pPr>
              <w:pStyle w:val="Table"/>
              <w:spacing w:before="0" w:afterLines="0" w:after="0" w:line="240" w:lineRule="auto"/>
              <w:rPr>
                <w:sz w:val="22"/>
                <w:szCs w:val="22"/>
              </w:rPr>
            </w:pPr>
            <w:r w:rsidRPr="008153DD">
              <w:rPr>
                <w:rFonts w:eastAsia="ＭＳ 明朝"/>
                <w:sz w:val="22"/>
                <w:szCs w:val="22"/>
              </w:rPr>
              <w:t xml:space="preserve">Measure output voltage amplitude at the manual switchbox </w:t>
            </w:r>
            <w:r w:rsidRPr="008153DD">
              <w:rPr>
                <w:rFonts w:eastAsia="ＭＳ 明朝"/>
                <w:sz w:val="22"/>
                <w:szCs w:val="22"/>
              </w:rPr>
              <w:lastRenderedPageBreak/>
              <w:t>terminal block</w:t>
            </w:r>
          </w:p>
        </w:tc>
        <w:tc>
          <w:tcPr>
            <w:tcW w:w="1473" w:type="dxa"/>
            <w:vAlign w:val="center"/>
          </w:tcPr>
          <w:p w14:paraId="1214718D" w14:textId="77777777" w:rsidR="008153DD" w:rsidRPr="008153DD" w:rsidRDefault="008153DD" w:rsidP="008153DD">
            <w:pPr>
              <w:pStyle w:val="Table"/>
              <w:spacing w:before="0" w:afterLines="0" w:after="0" w:line="240" w:lineRule="auto"/>
              <w:jc w:val="center"/>
              <w:rPr>
                <w:sz w:val="22"/>
                <w:szCs w:val="22"/>
              </w:rPr>
            </w:pPr>
          </w:p>
        </w:tc>
        <w:tc>
          <w:tcPr>
            <w:tcW w:w="2358" w:type="dxa"/>
            <w:vMerge/>
            <w:vAlign w:val="center"/>
          </w:tcPr>
          <w:p w14:paraId="3554F10F" w14:textId="77777777" w:rsidR="008153DD" w:rsidRPr="008153DD" w:rsidRDefault="008153DD" w:rsidP="008153DD">
            <w:pPr>
              <w:pStyle w:val="Table"/>
              <w:spacing w:before="0" w:afterLines="0" w:after="0" w:line="240" w:lineRule="auto"/>
              <w:jc w:val="center"/>
              <w:rPr>
                <w:sz w:val="22"/>
                <w:szCs w:val="22"/>
              </w:rPr>
            </w:pPr>
          </w:p>
        </w:tc>
      </w:tr>
      <w:tr w:rsidR="008153DD" w:rsidRPr="006914DD" w14:paraId="4E1B6277" w14:textId="77777777" w:rsidTr="008153DD">
        <w:trPr>
          <w:trHeight w:val="330"/>
          <w:jc w:val="right"/>
        </w:trPr>
        <w:tc>
          <w:tcPr>
            <w:tcW w:w="1416" w:type="dxa"/>
            <w:vMerge/>
            <w:vAlign w:val="center"/>
          </w:tcPr>
          <w:p w14:paraId="120AB502" w14:textId="77777777" w:rsidR="008153DD" w:rsidRPr="008153DD" w:rsidRDefault="008153DD" w:rsidP="008153DD">
            <w:pPr>
              <w:pStyle w:val="Table"/>
              <w:spacing w:before="0" w:afterLines="0" w:after="0" w:line="240" w:lineRule="auto"/>
              <w:rPr>
                <w:sz w:val="22"/>
                <w:szCs w:val="22"/>
              </w:rPr>
            </w:pPr>
          </w:p>
        </w:tc>
        <w:tc>
          <w:tcPr>
            <w:tcW w:w="1784" w:type="dxa"/>
            <w:vAlign w:val="center"/>
          </w:tcPr>
          <w:p w14:paraId="3FCEB5AA" w14:textId="77777777" w:rsidR="008153DD" w:rsidRPr="008153DD" w:rsidRDefault="008153DD" w:rsidP="008153DD">
            <w:pPr>
              <w:pStyle w:val="Table"/>
              <w:spacing w:before="0" w:afterLines="0" w:after="0" w:line="240" w:lineRule="auto"/>
              <w:rPr>
                <w:sz w:val="22"/>
                <w:szCs w:val="22"/>
                <w:lang w:val="ja-JP"/>
              </w:rPr>
            </w:pPr>
            <w:r w:rsidRPr="008153DD">
              <w:rPr>
                <w:rFonts w:eastAsia="ＭＳ 明朝"/>
                <w:sz w:val="22"/>
                <w:szCs w:val="22"/>
              </w:rPr>
              <w:t>Measure leakage current</w:t>
            </w:r>
          </w:p>
        </w:tc>
        <w:tc>
          <w:tcPr>
            <w:tcW w:w="1473" w:type="dxa"/>
            <w:vAlign w:val="center"/>
          </w:tcPr>
          <w:p w14:paraId="781C0D7A" w14:textId="77777777" w:rsidR="008153DD" w:rsidRPr="008153DD" w:rsidRDefault="008153DD" w:rsidP="008153DD">
            <w:pPr>
              <w:pStyle w:val="Table"/>
              <w:spacing w:before="0" w:afterLines="0" w:after="0" w:line="240" w:lineRule="auto"/>
              <w:jc w:val="center"/>
              <w:rPr>
                <w:sz w:val="22"/>
                <w:szCs w:val="22"/>
                <w:lang w:val="ja-JP"/>
              </w:rPr>
            </w:pPr>
          </w:p>
        </w:tc>
        <w:tc>
          <w:tcPr>
            <w:tcW w:w="2358" w:type="dxa"/>
            <w:vMerge/>
            <w:vAlign w:val="center"/>
          </w:tcPr>
          <w:p w14:paraId="673DEF8A" w14:textId="77777777" w:rsidR="008153DD" w:rsidRPr="008153DD" w:rsidRDefault="008153DD" w:rsidP="008153DD">
            <w:pPr>
              <w:pStyle w:val="Table"/>
              <w:spacing w:before="0" w:afterLines="0" w:after="0" w:line="240" w:lineRule="auto"/>
              <w:jc w:val="center"/>
              <w:rPr>
                <w:sz w:val="22"/>
                <w:szCs w:val="22"/>
                <w:lang w:val="ja-JP"/>
              </w:rPr>
            </w:pPr>
          </w:p>
        </w:tc>
      </w:tr>
    </w:tbl>
    <w:p w14:paraId="3BDD67E7" w14:textId="77777777" w:rsidR="00352B4E" w:rsidRDefault="00352B4E" w:rsidP="008153DD">
      <w:pPr>
        <w:pStyle w:val="Note"/>
      </w:pPr>
    </w:p>
    <w:p w14:paraId="42204864" w14:textId="77777777" w:rsidR="008153DD" w:rsidRDefault="00352B4E" w:rsidP="00B61A39">
      <w:pPr>
        <w:pStyle w:val="dotted"/>
      </w:pPr>
      <w:r>
        <w:t>When installed at site</w:t>
      </w:r>
    </w:p>
    <w:p w14:paraId="214B8BD0" w14:textId="7AE6B329" w:rsidR="00352B4E" w:rsidRDefault="00352B4E" w:rsidP="008153DD">
      <w:pPr>
        <w:pStyle w:val="dotted"/>
        <w:numPr>
          <w:ilvl w:val="0"/>
          <w:numId w:val="0"/>
        </w:numPr>
        <w:ind w:left="3338"/>
      </w:pPr>
      <w:r>
        <w:t>Verify that site results match the performance check at the time of factory production.</w:t>
      </w:r>
    </w:p>
    <w:p w14:paraId="7F7418E9" w14:textId="77777777" w:rsidR="008153DD" w:rsidRDefault="008153DD" w:rsidP="008153DD">
      <w:pPr>
        <w:pStyle w:val="Note"/>
      </w:pPr>
    </w:p>
    <w:p w14:paraId="1EBF1803" w14:textId="5EF7E4B0" w:rsidR="00352B4E" w:rsidRDefault="00352B4E" w:rsidP="008153DD">
      <w:pPr>
        <w:pStyle w:val="i"/>
      </w:pPr>
      <w:r>
        <w:t>(</w:t>
      </w:r>
      <w:r w:rsidR="008153DD">
        <w:t>iv)</w:t>
      </w:r>
      <w:r w:rsidR="008153DD">
        <w:tab/>
      </w:r>
      <w:r>
        <w:t>Paint/coatings verification</w:t>
      </w:r>
    </w:p>
    <w:p w14:paraId="2408DE45" w14:textId="77777777" w:rsidR="00352B4E" w:rsidRDefault="00352B4E" w:rsidP="008153DD">
      <w:pPr>
        <w:pStyle w:val="Text3"/>
      </w:pPr>
      <w:r>
        <w:t>For paint/coating verification, conduct visual inspection of base material, coating thickness, and coating appearance during factory production.</w:t>
      </w:r>
    </w:p>
    <w:p w14:paraId="0343B2DE" w14:textId="05EBF7E8" w:rsidR="00352B4E" w:rsidRDefault="00352B4E" w:rsidP="008153DD">
      <w:pPr>
        <w:pStyle w:val="Text3"/>
      </w:pPr>
      <w:r>
        <w:t>When installed at site, perform visual inspection of paint/coating.</w:t>
      </w:r>
    </w:p>
    <w:p w14:paraId="48922C03" w14:textId="77777777" w:rsidR="008153DD" w:rsidRDefault="008153DD" w:rsidP="008153DD">
      <w:pPr>
        <w:pStyle w:val="Note"/>
      </w:pPr>
    </w:p>
    <w:p w14:paraId="5731B228" w14:textId="60B765DF" w:rsidR="00352B4E" w:rsidRDefault="008153DD" w:rsidP="008153DD">
      <w:pPr>
        <w:pStyle w:val="i"/>
      </w:pPr>
      <w:r>
        <w:t>(v)</w:t>
      </w:r>
      <w:r w:rsidR="00352B4E">
        <w:tab/>
        <w:t>On-site commissioning adjustments</w:t>
      </w:r>
    </w:p>
    <w:tbl>
      <w:tblPr>
        <w:tblStyle w:val="ac"/>
        <w:tblW w:w="0" w:type="auto"/>
        <w:jc w:val="right"/>
        <w:tblLook w:val="04A0" w:firstRow="1" w:lastRow="0" w:firstColumn="1" w:lastColumn="0" w:noHBand="0" w:noVBand="1"/>
      </w:tblPr>
      <w:tblGrid>
        <w:gridCol w:w="1842"/>
        <w:gridCol w:w="1981"/>
        <w:gridCol w:w="3635"/>
      </w:tblGrid>
      <w:tr w:rsidR="008153DD" w:rsidRPr="006914DD" w14:paraId="49AB7DC1" w14:textId="77777777" w:rsidTr="00F57876">
        <w:trPr>
          <w:tblHeader/>
          <w:jc w:val="right"/>
        </w:trPr>
        <w:tc>
          <w:tcPr>
            <w:tcW w:w="3823" w:type="dxa"/>
            <w:gridSpan w:val="2"/>
            <w:shd w:val="clear" w:color="auto" w:fill="C6D9F1" w:themeFill="text2" w:themeFillTint="33"/>
            <w:vAlign w:val="center"/>
          </w:tcPr>
          <w:p w14:paraId="6E81BEE4" w14:textId="77777777" w:rsidR="008153DD" w:rsidRPr="00F57876" w:rsidRDefault="008153DD" w:rsidP="00F57876">
            <w:pPr>
              <w:pStyle w:val="Table"/>
              <w:spacing w:before="0" w:afterLines="0" w:after="0" w:line="240" w:lineRule="auto"/>
              <w:jc w:val="center"/>
              <w:rPr>
                <w:b/>
                <w:sz w:val="22"/>
                <w:szCs w:val="22"/>
                <w:lang w:val="ja-JP"/>
              </w:rPr>
            </w:pPr>
            <w:r w:rsidRPr="00F57876">
              <w:rPr>
                <w:b/>
                <w:sz w:val="22"/>
                <w:szCs w:val="22"/>
                <w:lang w:val="ja-JP"/>
              </w:rPr>
              <w:t>Item to be Verified</w:t>
            </w:r>
          </w:p>
        </w:tc>
        <w:tc>
          <w:tcPr>
            <w:tcW w:w="3635" w:type="dxa"/>
            <w:shd w:val="clear" w:color="auto" w:fill="C6D9F1" w:themeFill="text2" w:themeFillTint="33"/>
            <w:vAlign w:val="center"/>
          </w:tcPr>
          <w:p w14:paraId="02852A11" w14:textId="77777777" w:rsidR="008153DD" w:rsidRPr="00F57876" w:rsidRDefault="008153DD" w:rsidP="00F57876">
            <w:pPr>
              <w:pStyle w:val="Table"/>
              <w:spacing w:before="0" w:afterLines="0" w:after="0" w:line="240" w:lineRule="auto"/>
              <w:jc w:val="center"/>
              <w:rPr>
                <w:b/>
                <w:sz w:val="22"/>
                <w:szCs w:val="22"/>
                <w:lang w:val="ja-JP"/>
              </w:rPr>
            </w:pPr>
            <w:r w:rsidRPr="00F57876">
              <w:rPr>
                <w:b/>
                <w:sz w:val="22"/>
                <w:szCs w:val="22"/>
                <w:lang w:val="ja-JP"/>
              </w:rPr>
              <w:t>Remarks</w:t>
            </w:r>
          </w:p>
        </w:tc>
      </w:tr>
      <w:tr w:rsidR="008153DD" w:rsidRPr="006914DD" w14:paraId="5CA89648" w14:textId="77777777" w:rsidTr="00F57876">
        <w:trPr>
          <w:trHeight w:val="300"/>
          <w:jc w:val="right"/>
        </w:trPr>
        <w:tc>
          <w:tcPr>
            <w:tcW w:w="1842" w:type="dxa"/>
            <w:vMerge w:val="restart"/>
            <w:vAlign w:val="center"/>
          </w:tcPr>
          <w:p w14:paraId="53043C11"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Comprehensive commissioning</w:t>
            </w:r>
          </w:p>
        </w:tc>
        <w:tc>
          <w:tcPr>
            <w:tcW w:w="1981" w:type="dxa"/>
            <w:vAlign w:val="center"/>
          </w:tcPr>
          <w:p w14:paraId="648138AE"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Vibration</w:t>
            </w:r>
          </w:p>
        </w:tc>
        <w:tc>
          <w:tcPr>
            <w:tcW w:w="3635" w:type="dxa"/>
            <w:vAlign w:val="center"/>
          </w:tcPr>
          <w:p w14:paraId="4C68699D" w14:textId="77777777" w:rsidR="008153DD" w:rsidRPr="008153DD" w:rsidRDefault="008153DD" w:rsidP="008153DD">
            <w:pPr>
              <w:pStyle w:val="Table"/>
              <w:spacing w:before="0" w:afterLines="0" w:after="0" w:line="240" w:lineRule="auto"/>
              <w:rPr>
                <w:sz w:val="22"/>
                <w:szCs w:val="22"/>
              </w:rPr>
            </w:pPr>
            <w:r w:rsidRPr="008153DD">
              <w:rPr>
                <w:sz w:val="22"/>
                <w:szCs w:val="22"/>
              </w:rPr>
              <w:t>There must be no abnormal vibration</w:t>
            </w:r>
          </w:p>
        </w:tc>
      </w:tr>
      <w:tr w:rsidR="008153DD" w:rsidRPr="006914DD" w14:paraId="6B5EF861" w14:textId="77777777" w:rsidTr="00F57876">
        <w:trPr>
          <w:trHeight w:val="208"/>
          <w:jc w:val="right"/>
        </w:trPr>
        <w:tc>
          <w:tcPr>
            <w:tcW w:w="1842" w:type="dxa"/>
            <w:vMerge/>
            <w:vAlign w:val="center"/>
          </w:tcPr>
          <w:p w14:paraId="4A9A37B9" w14:textId="77777777" w:rsidR="008153DD" w:rsidRPr="008153DD" w:rsidRDefault="008153DD" w:rsidP="008153DD">
            <w:pPr>
              <w:pStyle w:val="Table"/>
              <w:spacing w:before="0" w:afterLines="0" w:after="0" w:line="240" w:lineRule="auto"/>
              <w:rPr>
                <w:sz w:val="22"/>
                <w:szCs w:val="22"/>
              </w:rPr>
            </w:pPr>
          </w:p>
        </w:tc>
        <w:tc>
          <w:tcPr>
            <w:tcW w:w="1981" w:type="dxa"/>
            <w:vAlign w:val="center"/>
          </w:tcPr>
          <w:p w14:paraId="19589FCF"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Noise</w:t>
            </w:r>
          </w:p>
        </w:tc>
        <w:tc>
          <w:tcPr>
            <w:tcW w:w="3635" w:type="dxa"/>
            <w:vAlign w:val="center"/>
          </w:tcPr>
          <w:p w14:paraId="77F77561" w14:textId="77777777" w:rsidR="008153DD" w:rsidRPr="008153DD" w:rsidRDefault="008153DD" w:rsidP="008153DD">
            <w:pPr>
              <w:pStyle w:val="Table"/>
              <w:spacing w:before="0" w:afterLines="0" w:after="0" w:line="240" w:lineRule="auto"/>
              <w:rPr>
                <w:sz w:val="22"/>
                <w:szCs w:val="22"/>
              </w:rPr>
            </w:pPr>
            <w:r w:rsidRPr="008153DD">
              <w:rPr>
                <w:sz w:val="22"/>
                <w:szCs w:val="22"/>
              </w:rPr>
              <w:t>There must be no abnormal noise</w:t>
            </w:r>
          </w:p>
        </w:tc>
      </w:tr>
      <w:tr w:rsidR="008153DD" w:rsidRPr="006914DD" w14:paraId="5C339678" w14:textId="77777777" w:rsidTr="00F57876">
        <w:trPr>
          <w:jc w:val="right"/>
        </w:trPr>
        <w:tc>
          <w:tcPr>
            <w:tcW w:w="1842" w:type="dxa"/>
            <w:vAlign w:val="center"/>
          </w:tcPr>
          <w:p w14:paraId="356BA20A"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Mechanism operation test</w:t>
            </w:r>
          </w:p>
        </w:tc>
        <w:tc>
          <w:tcPr>
            <w:tcW w:w="1981" w:type="dxa"/>
            <w:vAlign w:val="center"/>
          </w:tcPr>
          <w:p w14:paraId="7D343CC2" w14:textId="77777777" w:rsidR="008153DD" w:rsidRPr="008153DD" w:rsidRDefault="008153DD" w:rsidP="008153DD">
            <w:pPr>
              <w:pStyle w:val="Table"/>
              <w:spacing w:before="0" w:afterLines="0" w:after="0" w:line="240" w:lineRule="auto"/>
              <w:rPr>
                <w:sz w:val="22"/>
                <w:szCs w:val="22"/>
                <w:lang w:val="ja-JP"/>
              </w:rPr>
            </w:pPr>
          </w:p>
        </w:tc>
        <w:tc>
          <w:tcPr>
            <w:tcW w:w="3635" w:type="dxa"/>
            <w:vAlign w:val="center"/>
          </w:tcPr>
          <w:p w14:paraId="580BEA97" w14:textId="77777777" w:rsidR="008153DD" w:rsidRPr="008153DD" w:rsidRDefault="008153DD" w:rsidP="008153DD">
            <w:pPr>
              <w:pStyle w:val="Table"/>
              <w:spacing w:before="0" w:afterLines="0" w:after="0" w:line="240" w:lineRule="auto"/>
              <w:rPr>
                <w:sz w:val="22"/>
                <w:szCs w:val="22"/>
              </w:rPr>
            </w:pPr>
            <w:r w:rsidRPr="008153DD">
              <w:rPr>
                <w:sz w:val="22"/>
                <w:szCs w:val="22"/>
              </w:rPr>
              <w:t>Check the operation of the instrument panel commands, illumination of indicator lights, and operation of various switches.</w:t>
            </w:r>
          </w:p>
        </w:tc>
      </w:tr>
      <w:tr w:rsidR="008153DD" w:rsidRPr="006914DD" w14:paraId="44FF059C" w14:textId="77777777" w:rsidTr="00F57876">
        <w:trPr>
          <w:jc w:val="right"/>
        </w:trPr>
        <w:tc>
          <w:tcPr>
            <w:tcW w:w="1842" w:type="dxa"/>
            <w:vMerge w:val="restart"/>
            <w:vAlign w:val="center"/>
          </w:tcPr>
          <w:p w14:paraId="42205DD9"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Sequence test</w:t>
            </w:r>
          </w:p>
        </w:tc>
        <w:tc>
          <w:tcPr>
            <w:tcW w:w="1981" w:type="dxa"/>
            <w:vAlign w:val="center"/>
          </w:tcPr>
          <w:p w14:paraId="6EBD2904"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Interlock</w:t>
            </w:r>
          </w:p>
        </w:tc>
        <w:tc>
          <w:tcPr>
            <w:tcW w:w="3635" w:type="dxa"/>
            <w:vAlign w:val="center"/>
          </w:tcPr>
          <w:p w14:paraId="69DB80D3" w14:textId="77777777" w:rsidR="008153DD" w:rsidRPr="008153DD" w:rsidRDefault="008153DD" w:rsidP="008153DD">
            <w:pPr>
              <w:pStyle w:val="Table"/>
              <w:spacing w:before="0" w:afterLines="0" w:after="0" w:line="240" w:lineRule="auto"/>
              <w:rPr>
                <w:sz w:val="22"/>
                <w:szCs w:val="22"/>
              </w:rPr>
            </w:pPr>
            <w:r w:rsidRPr="008153DD">
              <w:rPr>
                <w:sz w:val="22"/>
                <w:szCs w:val="22"/>
              </w:rPr>
              <w:t>Verify that each control mode works properly</w:t>
            </w:r>
          </w:p>
          <w:p w14:paraId="24EA20F4" w14:textId="77777777" w:rsidR="008153DD" w:rsidRPr="008153DD" w:rsidRDefault="008153DD" w:rsidP="008153DD">
            <w:pPr>
              <w:pStyle w:val="Table"/>
              <w:spacing w:before="0" w:afterLines="0" w:after="0" w:line="240" w:lineRule="auto"/>
              <w:rPr>
                <w:sz w:val="22"/>
                <w:szCs w:val="22"/>
              </w:rPr>
            </w:pPr>
            <w:r w:rsidRPr="008153DD">
              <w:rPr>
                <w:sz w:val="22"/>
                <w:szCs w:val="22"/>
              </w:rPr>
              <w:t>Verify the operation of alarms, etc., during failure</w:t>
            </w:r>
          </w:p>
        </w:tc>
      </w:tr>
      <w:tr w:rsidR="008153DD" w:rsidRPr="006914DD" w14:paraId="77CCAB21" w14:textId="77777777" w:rsidTr="00F57876">
        <w:trPr>
          <w:jc w:val="right"/>
        </w:trPr>
        <w:tc>
          <w:tcPr>
            <w:tcW w:w="1842" w:type="dxa"/>
            <w:vMerge/>
            <w:vAlign w:val="center"/>
          </w:tcPr>
          <w:p w14:paraId="06870AC4" w14:textId="77777777" w:rsidR="008153DD" w:rsidRPr="008153DD" w:rsidRDefault="008153DD" w:rsidP="008153DD">
            <w:pPr>
              <w:pStyle w:val="Table"/>
              <w:spacing w:before="0" w:afterLines="0" w:after="0" w:line="240" w:lineRule="auto"/>
              <w:rPr>
                <w:sz w:val="22"/>
                <w:szCs w:val="22"/>
              </w:rPr>
            </w:pPr>
          </w:p>
        </w:tc>
        <w:tc>
          <w:tcPr>
            <w:tcW w:w="1981" w:type="dxa"/>
            <w:vAlign w:val="center"/>
          </w:tcPr>
          <w:p w14:paraId="05B4B38F"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Protective circuit formation</w:t>
            </w:r>
          </w:p>
        </w:tc>
        <w:tc>
          <w:tcPr>
            <w:tcW w:w="3635" w:type="dxa"/>
            <w:vAlign w:val="center"/>
          </w:tcPr>
          <w:p w14:paraId="00592AD4" w14:textId="77777777" w:rsidR="008153DD" w:rsidRPr="008153DD" w:rsidRDefault="008153DD" w:rsidP="008153DD">
            <w:pPr>
              <w:pStyle w:val="Table"/>
              <w:spacing w:before="0" w:afterLines="0" w:after="0" w:line="240" w:lineRule="auto"/>
              <w:rPr>
                <w:sz w:val="22"/>
                <w:szCs w:val="22"/>
              </w:rPr>
            </w:pPr>
            <w:r w:rsidRPr="008153DD">
              <w:rPr>
                <w:rFonts w:eastAsia="ＭＳ明朝"/>
                <w:sz w:val="22"/>
                <w:szCs w:val="22"/>
              </w:rPr>
              <w:t>Verify the time from protection circuit formation to stop (warning)</w:t>
            </w:r>
          </w:p>
        </w:tc>
      </w:tr>
      <w:tr w:rsidR="008153DD" w:rsidRPr="006914DD" w14:paraId="008AB6D3" w14:textId="77777777" w:rsidTr="00F57876">
        <w:trPr>
          <w:trHeight w:val="225"/>
          <w:jc w:val="right"/>
        </w:trPr>
        <w:tc>
          <w:tcPr>
            <w:tcW w:w="1842" w:type="dxa"/>
            <w:vAlign w:val="center"/>
          </w:tcPr>
          <w:p w14:paraId="01CDFFF6"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Ventilation air velocity test</w:t>
            </w:r>
          </w:p>
        </w:tc>
        <w:tc>
          <w:tcPr>
            <w:tcW w:w="1981" w:type="dxa"/>
            <w:vAlign w:val="center"/>
          </w:tcPr>
          <w:p w14:paraId="56E142AD" w14:textId="77777777" w:rsidR="008153DD" w:rsidRPr="008153DD" w:rsidRDefault="008153DD" w:rsidP="008153DD">
            <w:pPr>
              <w:pStyle w:val="Table"/>
              <w:spacing w:before="0" w:afterLines="0" w:after="0" w:line="240" w:lineRule="auto"/>
              <w:rPr>
                <w:sz w:val="22"/>
                <w:szCs w:val="22"/>
                <w:lang w:val="ja-JP"/>
              </w:rPr>
            </w:pPr>
          </w:p>
        </w:tc>
        <w:tc>
          <w:tcPr>
            <w:tcW w:w="3635" w:type="dxa"/>
            <w:vAlign w:val="center"/>
          </w:tcPr>
          <w:p w14:paraId="1AC7DD8A" w14:textId="77777777" w:rsidR="008153DD" w:rsidRPr="008153DD" w:rsidRDefault="008153DD" w:rsidP="008153DD">
            <w:pPr>
              <w:pStyle w:val="Table"/>
              <w:spacing w:before="0" w:afterLines="0" w:after="0" w:line="240" w:lineRule="auto"/>
              <w:rPr>
                <w:sz w:val="22"/>
                <w:szCs w:val="22"/>
              </w:rPr>
            </w:pPr>
            <w:r w:rsidRPr="008153DD">
              <w:rPr>
                <w:rFonts w:eastAsia="ＭＳ明朝"/>
                <w:sz w:val="22"/>
                <w:szCs w:val="22"/>
              </w:rPr>
              <w:t>Measure air velocity and natural wind speed in the tunnel at each equipment and notch</w:t>
            </w:r>
          </w:p>
        </w:tc>
      </w:tr>
      <w:tr w:rsidR="008153DD" w:rsidRPr="006914DD" w14:paraId="57CF496A" w14:textId="77777777" w:rsidTr="00F57876">
        <w:trPr>
          <w:trHeight w:val="225"/>
          <w:jc w:val="right"/>
        </w:trPr>
        <w:tc>
          <w:tcPr>
            <w:tcW w:w="1842" w:type="dxa"/>
            <w:vMerge w:val="restart"/>
            <w:vAlign w:val="center"/>
          </w:tcPr>
          <w:p w14:paraId="64947F43" w14:textId="77777777" w:rsidR="008153DD" w:rsidRPr="008153DD" w:rsidRDefault="008153DD" w:rsidP="008153DD">
            <w:pPr>
              <w:pStyle w:val="Table"/>
              <w:spacing w:before="0" w:afterLines="0" w:after="0" w:line="240" w:lineRule="auto"/>
              <w:rPr>
                <w:sz w:val="22"/>
                <w:szCs w:val="22"/>
                <w:lang w:val="ja-JP"/>
              </w:rPr>
            </w:pPr>
            <w:r w:rsidRPr="008153DD">
              <w:rPr>
                <w:sz w:val="22"/>
                <w:szCs w:val="22"/>
                <w:lang w:val="ja-JP"/>
              </w:rPr>
              <w:t>Comprehensive interoperability test</w:t>
            </w:r>
          </w:p>
        </w:tc>
        <w:tc>
          <w:tcPr>
            <w:tcW w:w="1981" w:type="dxa"/>
            <w:vAlign w:val="center"/>
          </w:tcPr>
          <w:p w14:paraId="2FE3198A" w14:textId="77777777" w:rsidR="008153DD" w:rsidRPr="008153DD" w:rsidRDefault="008153DD" w:rsidP="008153DD">
            <w:pPr>
              <w:pStyle w:val="Table"/>
              <w:spacing w:before="0" w:afterLines="0" w:after="0" w:line="240" w:lineRule="auto"/>
              <w:rPr>
                <w:sz w:val="22"/>
                <w:szCs w:val="22"/>
              </w:rPr>
            </w:pPr>
            <w:r w:rsidRPr="008153DD">
              <w:rPr>
                <w:sz w:val="22"/>
                <w:szCs w:val="22"/>
              </w:rPr>
              <w:t>Verify interoperability of the remote supervisory control facility</w:t>
            </w:r>
          </w:p>
        </w:tc>
        <w:tc>
          <w:tcPr>
            <w:tcW w:w="3635" w:type="dxa"/>
            <w:vAlign w:val="center"/>
          </w:tcPr>
          <w:p w14:paraId="36578D2A" w14:textId="77777777" w:rsidR="008153DD" w:rsidRPr="008153DD" w:rsidRDefault="008153DD" w:rsidP="008153DD">
            <w:pPr>
              <w:pStyle w:val="Table"/>
              <w:spacing w:before="0" w:afterLines="0" w:after="0" w:line="240" w:lineRule="auto"/>
              <w:rPr>
                <w:sz w:val="22"/>
                <w:szCs w:val="22"/>
              </w:rPr>
            </w:pPr>
            <w:r w:rsidRPr="008153DD">
              <w:rPr>
                <w:sz w:val="22"/>
                <w:szCs w:val="22"/>
              </w:rPr>
              <w:t>Each monitoring and control item must operate properly</w:t>
            </w:r>
          </w:p>
        </w:tc>
      </w:tr>
      <w:tr w:rsidR="008153DD" w:rsidRPr="006914DD" w14:paraId="41B3FE44" w14:textId="77777777" w:rsidTr="00F57876">
        <w:trPr>
          <w:trHeight w:val="225"/>
          <w:jc w:val="right"/>
        </w:trPr>
        <w:tc>
          <w:tcPr>
            <w:tcW w:w="1842" w:type="dxa"/>
            <w:vMerge/>
            <w:vAlign w:val="center"/>
          </w:tcPr>
          <w:p w14:paraId="46405A73" w14:textId="77777777" w:rsidR="008153DD" w:rsidRPr="008153DD" w:rsidRDefault="008153DD" w:rsidP="008153DD">
            <w:pPr>
              <w:pStyle w:val="Table"/>
              <w:spacing w:before="0" w:afterLines="0" w:after="0" w:line="240" w:lineRule="auto"/>
              <w:rPr>
                <w:sz w:val="22"/>
                <w:szCs w:val="22"/>
              </w:rPr>
            </w:pPr>
          </w:p>
        </w:tc>
        <w:tc>
          <w:tcPr>
            <w:tcW w:w="1981" w:type="dxa"/>
            <w:vAlign w:val="center"/>
          </w:tcPr>
          <w:p w14:paraId="2DDAB9AE" w14:textId="77777777" w:rsidR="008153DD" w:rsidRPr="008153DD" w:rsidRDefault="008153DD" w:rsidP="008153DD">
            <w:pPr>
              <w:pStyle w:val="Table"/>
              <w:spacing w:before="0" w:afterLines="0" w:after="0" w:line="240" w:lineRule="auto"/>
              <w:rPr>
                <w:sz w:val="22"/>
                <w:szCs w:val="22"/>
              </w:rPr>
            </w:pPr>
            <w:r w:rsidRPr="008153DD">
              <w:rPr>
                <w:sz w:val="22"/>
                <w:szCs w:val="22"/>
              </w:rPr>
              <w:t>Interoperability test with emergency equipment and firefighting equipment</w:t>
            </w:r>
          </w:p>
        </w:tc>
        <w:tc>
          <w:tcPr>
            <w:tcW w:w="3635" w:type="dxa"/>
            <w:vAlign w:val="center"/>
          </w:tcPr>
          <w:p w14:paraId="3B122220" w14:textId="77777777" w:rsidR="008153DD" w:rsidRPr="008153DD" w:rsidRDefault="008153DD" w:rsidP="008153DD">
            <w:pPr>
              <w:pStyle w:val="Table"/>
              <w:spacing w:before="0" w:afterLines="0" w:after="0" w:line="240" w:lineRule="auto"/>
              <w:rPr>
                <w:sz w:val="22"/>
                <w:szCs w:val="22"/>
              </w:rPr>
            </w:pPr>
            <w:r w:rsidRPr="008153DD">
              <w:rPr>
                <w:sz w:val="22"/>
                <w:szCs w:val="22"/>
              </w:rPr>
              <w:t>Fire signal and fire point must be properly input</w:t>
            </w:r>
          </w:p>
        </w:tc>
      </w:tr>
      <w:tr w:rsidR="008153DD" w:rsidRPr="006914DD" w14:paraId="186349F3" w14:textId="77777777" w:rsidTr="00F57876">
        <w:trPr>
          <w:trHeight w:val="225"/>
          <w:jc w:val="right"/>
        </w:trPr>
        <w:tc>
          <w:tcPr>
            <w:tcW w:w="1842" w:type="dxa"/>
            <w:vMerge/>
            <w:vAlign w:val="center"/>
          </w:tcPr>
          <w:p w14:paraId="312E4BF9" w14:textId="77777777" w:rsidR="008153DD" w:rsidRPr="008153DD" w:rsidRDefault="008153DD" w:rsidP="008153DD">
            <w:pPr>
              <w:pStyle w:val="Table"/>
              <w:spacing w:before="0" w:afterLines="0" w:after="0" w:line="240" w:lineRule="auto"/>
              <w:rPr>
                <w:sz w:val="22"/>
                <w:szCs w:val="22"/>
              </w:rPr>
            </w:pPr>
          </w:p>
        </w:tc>
        <w:tc>
          <w:tcPr>
            <w:tcW w:w="1981" w:type="dxa"/>
            <w:vAlign w:val="center"/>
          </w:tcPr>
          <w:p w14:paraId="58255E0E" w14:textId="77777777" w:rsidR="008153DD" w:rsidRPr="008153DD" w:rsidRDefault="008153DD" w:rsidP="008153DD">
            <w:pPr>
              <w:pStyle w:val="Table"/>
              <w:spacing w:before="0" w:afterLines="0" w:after="0" w:line="240" w:lineRule="auto"/>
              <w:rPr>
                <w:sz w:val="22"/>
                <w:szCs w:val="22"/>
              </w:rPr>
            </w:pPr>
            <w:r w:rsidRPr="008153DD">
              <w:rPr>
                <w:sz w:val="22"/>
                <w:szCs w:val="22"/>
              </w:rPr>
              <w:t>Interoperability test with power receiving and distribution equipment</w:t>
            </w:r>
          </w:p>
        </w:tc>
        <w:tc>
          <w:tcPr>
            <w:tcW w:w="3635" w:type="dxa"/>
            <w:vAlign w:val="center"/>
          </w:tcPr>
          <w:p w14:paraId="2C962DAE" w14:textId="77777777" w:rsidR="008153DD" w:rsidRPr="008153DD" w:rsidRDefault="008153DD" w:rsidP="008153DD">
            <w:pPr>
              <w:pStyle w:val="Table"/>
              <w:spacing w:before="0" w:afterLines="0" w:after="0" w:line="240" w:lineRule="auto"/>
              <w:rPr>
                <w:sz w:val="22"/>
                <w:szCs w:val="22"/>
              </w:rPr>
            </w:pPr>
            <w:r w:rsidRPr="008153DD">
              <w:rPr>
                <w:sz w:val="22"/>
                <w:szCs w:val="22"/>
              </w:rPr>
              <w:t>Power failure and recovery control modes must operate properly</w:t>
            </w:r>
          </w:p>
        </w:tc>
      </w:tr>
    </w:tbl>
    <w:p w14:paraId="288C9BA0" w14:textId="6EB1AE2B" w:rsidR="00352B4E" w:rsidRDefault="00352B4E" w:rsidP="00B61A39">
      <w:pPr>
        <w:pStyle w:val="Text3"/>
      </w:pPr>
    </w:p>
    <w:p w14:paraId="06DAF082" w14:textId="77777777" w:rsidR="00607C9D" w:rsidRDefault="00607C9D" w:rsidP="00B61A39">
      <w:pPr>
        <w:pStyle w:val="101"/>
      </w:pPr>
      <w:bookmarkStart w:id="125" w:name="_Toc514417507"/>
    </w:p>
    <w:p w14:paraId="043BFA1F" w14:textId="12A60A04" w:rsidR="00B61A39" w:rsidRDefault="00B61A39" w:rsidP="00B61A39">
      <w:pPr>
        <w:pStyle w:val="101"/>
      </w:pPr>
      <w:r>
        <w:lastRenderedPageBreak/>
        <w:t>5600.</w:t>
      </w:r>
      <w:r>
        <w:tab/>
        <w:t>TUNNEL FIRE FIGHTING SYSTEM</w:t>
      </w:r>
      <w:bookmarkEnd w:id="125"/>
      <w:r>
        <w:t xml:space="preserve"> </w:t>
      </w:r>
    </w:p>
    <w:p w14:paraId="2612509B" w14:textId="4E571171" w:rsidR="00B61A39" w:rsidRDefault="00B61A39" w:rsidP="00B61A39">
      <w:pPr>
        <w:pStyle w:val="11"/>
      </w:pPr>
      <w:bookmarkStart w:id="126" w:name="_Toc514417508"/>
      <w:r>
        <w:t>(1)</w:t>
      </w:r>
      <w:r>
        <w:tab/>
      </w:r>
      <w:r>
        <w:tab/>
        <w:t>Fire Hydrants</w:t>
      </w:r>
      <w:bookmarkEnd w:id="126"/>
    </w:p>
    <w:p w14:paraId="27AB21E7" w14:textId="535B3D25" w:rsidR="00B61A39" w:rsidRDefault="00B61A39" w:rsidP="00B61A39">
      <w:pPr>
        <w:pStyle w:val="a5"/>
      </w:pPr>
      <w:r>
        <w:t>(a)</w:t>
      </w:r>
      <w:r>
        <w:tab/>
        <w:t>Overview and Configuration</w:t>
      </w:r>
    </w:p>
    <w:p w14:paraId="6B405B5B" w14:textId="2C938DC6" w:rsidR="00B61A39" w:rsidRDefault="00B61A39" w:rsidP="00B61A39">
      <w:pPr>
        <w:pStyle w:val="Text3"/>
      </w:pPr>
      <w:r>
        <w:t>Fire hydrants are installed on the inner wall of the tunnel. By operating the handle provided on the front of the ‘fore tilting door’ containing a nozzle, hydrant opening lever, etc., it will tilt forward to provide the tools necessary to extinguish fires. The equipment configuration shall be as follows:</w:t>
      </w:r>
    </w:p>
    <w:p w14:paraId="33B2A418" w14:textId="77777777" w:rsidR="00B61A39" w:rsidRDefault="00B61A39" w:rsidP="00B61A39">
      <w:pPr>
        <w:pStyle w:val="Text3"/>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737"/>
        <w:gridCol w:w="1633"/>
        <w:gridCol w:w="1715"/>
      </w:tblGrid>
      <w:tr w:rsidR="00B61A39" w:rsidRPr="00CC4B70" w14:paraId="4094A256" w14:textId="77777777" w:rsidTr="00B61A39">
        <w:trPr>
          <w:trHeight w:val="299"/>
          <w:tblHeader/>
          <w:jc w:val="right"/>
        </w:trPr>
        <w:tc>
          <w:tcPr>
            <w:tcW w:w="4737" w:type="dxa"/>
            <w:vMerge w:val="restart"/>
            <w:shd w:val="clear" w:color="auto" w:fill="C6D9F1" w:themeFill="text2" w:themeFillTint="33"/>
            <w:vAlign w:val="center"/>
          </w:tcPr>
          <w:p w14:paraId="6F018197" w14:textId="77777777" w:rsidR="00B61A39" w:rsidRPr="00B61A39" w:rsidRDefault="00B61A39" w:rsidP="00B61A39">
            <w:pPr>
              <w:pStyle w:val="Table"/>
              <w:jc w:val="center"/>
              <w:rPr>
                <w:b/>
              </w:rPr>
            </w:pPr>
            <w:r w:rsidRPr="00B61A39">
              <w:rPr>
                <w:b/>
              </w:rPr>
              <w:t>Item</w:t>
            </w:r>
          </w:p>
        </w:tc>
        <w:tc>
          <w:tcPr>
            <w:tcW w:w="3348" w:type="dxa"/>
            <w:gridSpan w:val="2"/>
            <w:shd w:val="clear" w:color="auto" w:fill="C6D9F1" w:themeFill="text2" w:themeFillTint="33"/>
          </w:tcPr>
          <w:p w14:paraId="27D5651C" w14:textId="77777777" w:rsidR="00B61A39" w:rsidRPr="00B61A39" w:rsidRDefault="00B61A39" w:rsidP="00B61A39">
            <w:pPr>
              <w:pStyle w:val="Table"/>
              <w:jc w:val="center"/>
              <w:rPr>
                <w:b/>
              </w:rPr>
            </w:pPr>
            <w:r w:rsidRPr="00B61A39">
              <w:rPr>
                <w:b/>
              </w:rPr>
              <w:t>Quantity</w:t>
            </w:r>
          </w:p>
        </w:tc>
      </w:tr>
      <w:tr w:rsidR="00B61A39" w:rsidRPr="00CC4B70" w14:paraId="640353C8" w14:textId="77777777" w:rsidTr="00B61A39">
        <w:trPr>
          <w:trHeight w:val="322"/>
          <w:tblHeader/>
          <w:jc w:val="right"/>
        </w:trPr>
        <w:tc>
          <w:tcPr>
            <w:tcW w:w="4737" w:type="dxa"/>
            <w:vMerge/>
            <w:shd w:val="clear" w:color="auto" w:fill="C6D9F1" w:themeFill="text2" w:themeFillTint="33"/>
          </w:tcPr>
          <w:p w14:paraId="21249BCE" w14:textId="77777777" w:rsidR="00B61A39" w:rsidRPr="00B61A39" w:rsidRDefault="00B61A39" w:rsidP="00B61A39">
            <w:pPr>
              <w:pStyle w:val="Table"/>
              <w:jc w:val="center"/>
              <w:rPr>
                <w:b/>
              </w:rPr>
            </w:pPr>
          </w:p>
        </w:tc>
        <w:tc>
          <w:tcPr>
            <w:tcW w:w="1633" w:type="dxa"/>
            <w:shd w:val="clear" w:color="auto" w:fill="C6D9F1" w:themeFill="text2" w:themeFillTint="33"/>
          </w:tcPr>
          <w:p w14:paraId="1479EA28" w14:textId="77777777" w:rsidR="00B61A39" w:rsidRPr="00B61A39" w:rsidRDefault="00B61A39" w:rsidP="00B61A39">
            <w:pPr>
              <w:pStyle w:val="Table"/>
              <w:jc w:val="center"/>
              <w:rPr>
                <w:b/>
              </w:rPr>
            </w:pPr>
            <w:r w:rsidRPr="00B61A39">
              <w:rPr>
                <w:b/>
              </w:rPr>
              <w:t>Type A Hydrant</w:t>
            </w:r>
          </w:p>
        </w:tc>
        <w:tc>
          <w:tcPr>
            <w:tcW w:w="1715" w:type="dxa"/>
            <w:shd w:val="clear" w:color="auto" w:fill="C6D9F1" w:themeFill="text2" w:themeFillTint="33"/>
          </w:tcPr>
          <w:p w14:paraId="2418BC7A" w14:textId="77777777" w:rsidR="00B61A39" w:rsidRPr="00B61A39" w:rsidRDefault="00B61A39" w:rsidP="00B61A39">
            <w:pPr>
              <w:pStyle w:val="Table"/>
              <w:jc w:val="center"/>
              <w:rPr>
                <w:b/>
              </w:rPr>
            </w:pPr>
            <w:r w:rsidRPr="00B61A39">
              <w:rPr>
                <w:b/>
              </w:rPr>
              <w:t>Type B Hydrant</w:t>
            </w:r>
          </w:p>
        </w:tc>
      </w:tr>
      <w:tr w:rsidR="00B61A39" w:rsidRPr="00CC4B70" w14:paraId="3CEE7B28" w14:textId="77777777" w:rsidTr="00B61A39">
        <w:trPr>
          <w:jc w:val="right"/>
        </w:trPr>
        <w:tc>
          <w:tcPr>
            <w:tcW w:w="4737" w:type="dxa"/>
          </w:tcPr>
          <w:p w14:paraId="6EB21A16" w14:textId="77777777" w:rsidR="00B61A39" w:rsidRPr="006D7B1F" w:rsidRDefault="00B61A39" w:rsidP="00B61A39">
            <w:pPr>
              <w:pStyle w:val="Table"/>
            </w:pPr>
            <w:r w:rsidRPr="006D7B1F">
              <w:t>Cabinet box</w:t>
            </w:r>
          </w:p>
        </w:tc>
        <w:tc>
          <w:tcPr>
            <w:tcW w:w="1633" w:type="dxa"/>
            <w:vAlign w:val="center"/>
          </w:tcPr>
          <w:p w14:paraId="419FB68D" w14:textId="77777777" w:rsidR="00B61A39" w:rsidRPr="006D7B1F" w:rsidRDefault="00B61A39" w:rsidP="00B61A39">
            <w:pPr>
              <w:pStyle w:val="Table"/>
              <w:jc w:val="center"/>
            </w:pPr>
            <w:r w:rsidRPr="006D7B1F">
              <w:t>1 set</w:t>
            </w:r>
          </w:p>
        </w:tc>
        <w:tc>
          <w:tcPr>
            <w:tcW w:w="1715" w:type="dxa"/>
            <w:vAlign w:val="center"/>
          </w:tcPr>
          <w:p w14:paraId="272B231B" w14:textId="77777777" w:rsidR="00B61A39" w:rsidRPr="006D7B1F" w:rsidRDefault="00B61A39" w:rsidP="00B61A39">
            <w:pPr>
              <w:pStyle w:val="Table"/>
              <w:jc w:val="center"/>
            </w:pPr>
            <w:r w:rsidRPr="006D7B1F">
              <w:t>1 set</w:t>
            </w:r>
          </w:p>
        </w:tc>
      </w:tr>
      <w:tr w:rsidR="00B61A39" w:rsidRPr="00CC4B70" w14:paraId="4510EE48" w14:textId="77777777" w:rsidTr="00B61A39">
        <w:trPr>
          <w:jc w:val="right"/>
        </w:trPr>
        <w:tc>
          <w:tcPr>
            <w:tcW w:w="4737" w:type="dxa"/>
          </w:tcPr>
          <w:p w14:paraId="23F777CA" w14:textId="77777777" w:rsidR="00B61A39" w:rsidRPr="006D7B1F" w:rsidRDefault="00B61A39" w:rsidP="00B61A39">
            <w:pPr>
              <w:pStyle w:val="Table"/>
            </w:pPr>
            <w:r w:rsidRPr="006D7B1F">
              <w:t>Shelf</w:t>
            </w:r>
          </w:p>
        </w:tc>
        <w:tc>
          <w:tcPr>
            <w:tcW w:w="1633" w:type="dxa"/>
            <w:vAlign w:val="center"/>
          </w:tcPr>
          <w:p w14:paraId="67BB3415" w14:textId="77777777" w:rsidR="00B61A39" w:rsidRPr="006D7B1F" w:rsidRDefault="00B61A39" w:rsidP="00B61A39">
            <w:pPr>
              <w:pStyle w:val="Table"/>
              <w:jc w:val="center"/>
            </w:pPr>
            <w:r w:rsidRPr="006D7B1F">
              <w:t>1 set</w:t>
            </w:r>
          </w:p>
        </w:tc>
        <w:tc>
          <w:tcPr>
            <w:tcW w:w="1715" w:type="dxa"/>
            <w:vAlign w:val="center"/>
          </w:tcPr>
          <w:p w14:paraId="13C9F035" w14:textId="77777777" w:rsidR="00B61A39" w:rsidRPr="006D7B1F" w:rsidRDefault="00B61A39" w:rsidP="00B61A39">
            <w:pPr>
              <w:pStyle w:val="Table"/>
              <w:jc w:val="center"/>
            </w:pPr>
            <w:r w:rsidRPr="006D7B1F">
              <w:t>1 set</w:t>
            </w:r>
          </w:p>
        </w:tc>
      </w:tr>
      <w:tr w:rsidR="00B61A39" w:rsidRPr="00CC4B70" w14:paraId="19C81932" w14:textId="77777777" w:rsidTr="00B61A39">
        <w:trPr>
          <w:jc w:val="right"/>
        </w:trPr>
        <w:tc>
          <w:tcPr>
            <w:tcW w:w="4737" w:type="dxa"/>
          </w:tcPr>
          <w:p w14:paraId="35920F82" w14:textId="77777777" w:rsidR="00B61A39" w:rsidRPr="006D7B1F" w:rsidRDefault="00B61A39" w:rsidP="00B61A39">
            <w:pPr>
              <w:pStyle w:val="Table"/>
            </w:pPr>
            <w:r w:rsidRPr="006D7B1F">
              <w:t>Nozzle</w:t>
            </w:r>
          </w:p>
        </w:tc>
        <w:tc>
          <w:tcPr>
            <w:tcW w:w="1633" w:type="dxa"/>
            <w:vAlign w:val="center"/>
          </w:tcPr>
          <w:p w14:paraId="3F69AF6A" w14:textId="77777777" w:rsidR="00B61A39" w:rsidRPr="006D7B1F" w:rsidRDefault="00B61A39" w:rsidP="00B61A39">
            <w:pPr>
              <w:pStyle w:val="Table"/>
              <w:jc w:val="center"/>
            </w:pPr>
            <w:r w:rsidRPr="006D7B1F">
              <w:t>1 set</w:t>
            </w:r>
          </w:p>
        </w:tc>
        <w:tc>
          <w:tcPr>
            <w:tcW w:w="1715" w:type="dxa"/>
            <w:vAlign w:val="center"/>
          </w:tcPr>
          <w:p w14:paraId="547B5065" w14:textId="77777777" w:rsidR="00B61A39" w:rsidRPr="006D7B1F" w:rsidRDefault="00B61A39" w:rsidP="00B61A39">
            <w:pPr>
              <w:pStyle w:val="Table"/>
              <w:jc w:val="center"/>
            </w:pPr>
            <w:r w:rsidRPr="006D7B1F">
              <w:t>1 set</w:t>
            </w:r>
          </w:p>
        </w:tc>
      </w:tr>
      <w:tr w:rsidR="00B61A39" w:rsidRPr="00CC4B70" w14:paraId="1EDF6F17" w14:textId="77777777" w:rsidTr="00B61A39">
        <w:trPr>
          <w:jc w:val="right"/>
        </w:trPr>
        <w:tc>
          <w:tcPr>
            <w:tcW w:w="4737" w:type="dxa"/>
          </w:tcPr>
          <w:p w14:paraId="2C7B5939" w14:textId="77777777" w:rsidR="00B61A39" w:rsidRPr="006D7B1F" w:rsidRDefault="00B61A39" w:rsidP="00B61A39">
            <w:pPr>
              <w:pStyle w:val="Table"/>
            </w:pPr>
            <w:r w:rsidRPr="006D7B1F">
              <w:t>Hose</w:t>
            </w:r>
          </w:p>
        </w:tc>
        <w:tc>
          <w:tcPr>
            <w:tcW w:w="1633" w:type="dxa"/>
            <w:vAlign w:val="center"/>
          </w:tcPr>
          <w:p w14:paraId="131AB32E" w14:textId="77777777" w:rsidR="00B61A39" w:rsidRPr="006D7B1F" w:rsidRDefault="00B61A39" w:rsidP="00B61A39">
            <w:pPr>
              <w:pStyle w:val="Table"/>
              <w:jc w:val="center"/>
            </w:pPr>
            <w:r w:rsidRPr="006D7B1F">
              <w:t>1 pc.</w:t>
            </w:r>
          </w:p>
        </w:tc>
        <w:tc>
          <w:tcPr>
            <w:tcW w:w="1715" w:type="dxa"/>
            <w:vAlign w:val="center"/>
          </w:tcPr>
          <w:p w14:paraId="0258AC87" w14:textId="77777777" w:rsidR="00B61A39" w:rsidRPr="006D7B1F" w:rsidRDefault="00B61A39" w:rsidP="00B61A39">
            <w:pPr>
              <w:pStyle w:val="Table"/>
              <w:jc w:val="center"/>
            </w:pPr>
            <w:r w:rsidRPr="006D7B1F">
              <w:t>1 pc.</w:t>
            </w:r>
          </w:p>
        </w:tc>
      </w:tr>
      <w:tr w:rsidR="00B61A39" w:rsidRPr="00CC4B70" w14:paraId="167CF619" w14:textId="77777777" w:rsidTr="00B61A39">
        <w:trPr>
          <w:jc w:val="right"/>
        </w:trPr>
        <w:tc>
          <w:tcPr>
            <w:tcW w:w="4737" w:type="dxa"/>
          </w:tcPr>
          <w:p w14:paraId="7CB59A19" w14:textId="77777777" w:rsidR="00B61A39" w:rsidRPr="006D7B1F" w:rsidRDefault="00B61A39" w:rsidP="00B61A39">
            <w:pPr>
              <w:pStyle w:val="Table"/>
            </w:pPr>
            <w:r w:rsidRPr="006D7B1F">
              <w:t>Hose guide</w:t>
            </w:r>
          </w:p>
        </w:tc>
        <w:tc>
          <w:tcPr>
            <w:tcW w:w="1633" w:type="dxa"/>
            <w:vAlign w:val="center"/>
          </w:tcPr>
          <w:p w14:paraId="5DE5B2A2" w14:textId="77777777" w:rsidR="00B61A39" w:rsidRPr="006D7B1F" w:rsidRDefault="00B61A39" w:rsidP="00B61A39">
            <w:pPr>
              <w:pStyle w:val="Table"/>
              <w:jc w:val="center"/>
            </w:pPr>
            <w:r w:rsidRPr="006D7B1F">
              <w:t>1 set</w:t>
            </w:r>
          </w:p>
        </w:tc>
        <w:tc>
          <w:tcPr>
            <w:tcW w:w="1715" w:type="dxa"/>
            <w:vAlign w:val="center"/>
          </w:tcPr>
          <w:p w14:paraId="5002CCF0" w14:textId="77777777" w:rsidR="00B61A39" w:rsidRPr="006D7B1F" w:rsidRDefault="00B61A39" w:rsidP="00B61A39">
            <w:pPr>
              <w:pStyle w:val="Table"/>
              <w:jc w:val="center"/>
            </w:pPr>
            <w:r w:rsidRPr="006D7B1F">
              <w:t>1 set</w:t>
            </w:r>
          </w:p>
        </w:tc>
      </w:tr>
      <w:tr w:rsidR="00B61A39" w:rsidRPr="00CC4B70" w14:paraId="2E156E10" w14:textId="77777777" w:rsidTr="00B61A39">
        <w:trPr>
          <w:jc w:val="right"/>
        </w:trPr>
        <w:tc>
          <w:tcPr>
            <w:tcW w:w="4737" w:type="dxa"/>
          </w:tcPr>
          <w:p w14:paraId="52F9C791" w14:textId="77777777" w:rsidR="00B61A39" w:rsidRPr="006D7B1F" w:rsidRDefault="00B61A39" w:rsidP="00B61A39">
            <w:pPr>
              <w:pStyle w:val="Table"/>
            </w:pPr>
            <w:r w:rsidRPr="006D7B1F">
              <w:t>Red signal light</w:t>
            </w:r>
          </w:p>
        </w:tc>
        <w:tc>
          <w:tcPr>
            <w:tcW w:w="1633" w:type="dxa"/>
            <w:vAlign w:val="center"/>
          </w:tcPr>
          <w:p w14:paraId="5369DF24" w14:textId="77777777" w:rsidR="00B61A39" w:rsidRPr="006D7B1F" w:rsidRDefault="00B61A39" w:rsidP="00B61A39">
            <w:pPr>
              <w:pStyle w:val="Table"/>
              <w:jc w:val="center"/>
            </w:pPr>
            <w:r w:rsidRPr="006D7B1F">
              <w:t>1 pc.</w:t>
            </w:r>
          </w:p>
        </w:tc>
        <w:tc>
          <w:tcPr>
            <w:tcW w:w="1715" w:type="dxa"/>
            <w:vAlign w:val="center"/>
          </w:tcPr>
          <w:p w14:paraId="1FA23D46" w14:textId="77777777" w:rsidR="00B61A39" w:rsidRPr="006D7B1F" w:rsidRDefault="00B61A39" w:rsidP="00B61A39">
            <w:pPr>
              <w:pStyle w:val="Table"/>
              <w:jc w:val="center"/>
            </w:pPr>
            <w:r w:rsidRPr="006D7B1F">
              <w:t>1 pc.</w:t>
            </w:r>
          </w:p>
        </w:tc>
      </w:tr>
      <w:tr w:rsidR="00B61A39" w:rsidRPr="00CC4B70" w14:paraId="3EF15B5D" w14:textId="77777777" w:rsidTr="00B61A39">
        <w:trPr>
          <w:jc w:val="right"/>
        </w:trPr>
        <w:tc>
          <w:tcPr>
            <w:tcW w:w="4737" w:type="dxa"/>
          </w:tcPr>
          <w:p w14:paraId="072C282B" w14:textId="77777777" w:rsidR="00B61A39" w:rsidRPr="006D7B1F" w:rsidRDefault="00B61A39" w:rsidP="00B61A39">
            <w:pPr>
              <w:pStyle w:val="Table"/>
            </w:pPr>
            <w:r w:rsidRPr="006D7B1F">
              <w:t>Fire hydrant valve</w:t>
            </w:r>
          </w:p>
        </w:tc>
        <w:tc>
          <w:tcPr>
            <w:tcW w:w="1633" w:type="dxa"/>
            <w:vAlign w:val="center"/>
          </w:tcPr>
          <w:p w14:paraId="440DB09E" w14:textId="77777777" w:rsidR="00B61A39" w:rsidRPr="006D7B1F" w:rsidRDefault="00B61A39" w:rsidP="00B61A39">
            <w:pPr>
              <w:pStyle w:val="Table"/>
              <w:jc w:val="center"/>
            </w:pPr>
            <w:r w:rsidRPr="006D7B1F">
              <w:t>1 pc.</w:t>
            </w:r>
          </w:p>
        </w:tc>
        <w:tc>
          <w:tcPr>
            <w:tcW w:w="1715" w:type="dxa"/>
            <w:vAlign w:val="center"/>
          </w:tcPr>
          <w:p w14:paraId="5C3D83AD" w14:textId="77777777" w:rsidR="00B61A39" w:rsidRPr="006D7B1F" w:rsidRDefault="00B61A39" w:rsidP="00B61A39">
            <w:pPr>
              <w:pStyle w:val="Table"/>
              <w:jc w:val="center"/>
            </w:pPr>
            <w:r w:rsidRPr="006D7B1F">
              <w:t>1 pc.</w:t>
            </w:r>
          </w:p>
        </w:tc>
      </w:tr>
      <w:tr w:rsidR="00B61A39" w:rsidRPr="00CC4B70" w14:paraId="60998705" w14:textId="77777777" w:rsidTr="00B61A39">
        <w:trPr>
          <w:jc w:val="right"/>
        </w:trPr>
        <w:tc>
          <w:tcPr>
            <w:tcW w:w="4737" w:type="dxa"/>
          </w:tcPr>
          <w:p w14:paraId="4C4ADE9E" w14:textId="77777777" w:rsidR="00B61A39" w:rsidRPr="006D7B1F" w:rsidRDefault="00B61A39" w:rsidP="00B61A39">
            <w:pPr>
              <w:pStyle w:val="Table"/>
            </w:pPr>
            <w:r w:rsidRPr="006D7B1F">
              <w:t>Automatic pressure regulating valve</w:t>
            </w:r>
          </w:p>
        </w:tc>
        <w:tc>
          <w:tcPr>
            <w:tcW w:w="1633" w:type="dxa"/>
            <w:vAlign w:val="center"/>
          </w:tcPr>
          <w:p w14:paraId="6F4B3973" w14:textId="77777777" w:rsidR="00B61A39" w:rsidRPr="006D7B1F" w:rsidRDefault="00B61A39" w:rsidP="00B61A39">
            <w:pPr>
              <w:pStyle w:val="Table"/>
              <w:jc w:val="center"/>
            </w:pPr>
            <w:r w:rsidRPr="006D7B1F">
              <w:t>1 pc.</w:t>
            </w:r>
          </w:p>
        </w:tc>
        <w:tc>
          <w:tcPr>
            <w:tcW w:w="1715" w:type="dxa"/>
            <w:vAlign w:val="center"/>
          </w:tcPr>
          <w:p w14:paraId="33E7D9C1" w14:textId="77777777" w:rsidR="00B61A39" w:rsidRPr="006D7B1F" w:rsidRDefault="00B61A39" w:rsidP="00B61A39">
            <w:pPr>
              <w:pStyle w:val="Table"/>
              <w:jc w:val="center"/>
            </w:pPr>
            <w:r w:rsidRPr="006D7B1F">
              <w:t>1 pc.</w:t>
            </w:r>
          </w:p>
        </w:tc>
      </w:tr>
      <w:tr w:rsidR="00B61A39" w:rsidRPr="00CC4B70" w14:paraId="2077139F" w14:textId="77777777" w:rsidTr="00B61A39">
        <w:trPr>
          <w:jc w:val="right"/>
        </w:trPr>
        <w:tc>
          <w:tcPr>
            <w:tcW w:w="4737" w:type="dxa"/>
          </w:tcPr>
          <w:p w14:paraId="7CDDB6B6" w14:textId="77777777" w:rsidR="00B61A39" w:rsidRPr="006D7B1F" w:rsidRDefault="00B61A39" w:rsidP="00B61A39">
            <w:pPr>
              <w:pStyle w:val="Table"/>
            </w:pPr>
            <w:r w:rsidRPr="006D7B1F">
              <w:t>Combined automatic drainage and air release valve</w:t>
            </w:r>
          </w:p>
        </w:tc>
        <w:tc>
          <w:tcPr>
            <w:tcW w:w="1633" w:type="dxa"/>
            <w:vAlign w:val="center"/>
          </w:tcPr>
          <w:p w14:paraId="60B75389" w14:textId="77777777" w:rsidR="00B61A39" w:rsidRPr="006D7B1F" w:rsidRDefault="00B61A39" w:rsidP="00B61A39">
            <w:pPr>
              <w:pStyle w:val="Table"/>
              <w:jc w:val="center"/>
            </w:pPr>
            <w:r w:rsidRPr="006D7B1F">
              <w:t>1 pc.</w:t>
            </w:r>
          </w:p>
        </w:tc>
        <w:tc>
          <w:tcPr>
            <w:tcW w:w="1715" w:type="dxa"/>
            <w:vAlign w:val="center"/>
          </w:tcPr>
          <w:p w14:paraId="740C8C81" w14:textId="77777777" w:rsidR="00B61A39" w:rsidRPr="006D7B1F" w:rsidRDefault="00B61A39" w:rsidP="00B61A39">
            <w:pPr>
              <w:pStyle w:val="Table"/>
              <w:jc w:val="center"/>
            </w:pPr>
            <w:r w:rsidRPr="006D7B1F">
              <w:t>1 pc.</w:t>
            </w:r>
          </w:p>
        </w:tc>
      </w:tr>
      <w:tr w:rsidR="00B61A39" w:rsidRPr="00CC4B70" w14:paraId="32AF350B" w14:textId="77777777" w:rsidTr="00B61A39">
        <w:trPr>
          <w:jc w:val="right"/>
        </w:trPr>
        <w:tc>
          <w:tcPr>
            <w:tcW w:w="4737" w:type="dxa"/>
          </w:tcPr>
          <w:p w14:paraId="13387DD3" w14:textId="77777777" w:rsidR="00B61A39" w:rsidRPr="006D7B1F" w:rsidRDefault="00B61A39" w:rsidP="00B61A39">
            <w:pPr>
              <w:pStyle w:val="Table"/>
            </w:pPr>
            <w:r w:rsidRPr="006D7B1F">
              <w:t>Pump activation switch</w:t>
            </w:r>
          </w:p>
        </w:tc>
        <w:tc>
          <w:tcPr>
            <w:tcW w:w="1633" w:type="dxa"/>
            <w:vAlign w:val="center"/>
          </w:tcPr>
          <w:p w14:paraId="793FD0EE" w14:textId="77777777" w:rsidR="00B61A39" w:rsidRPr="006D7B1F" w:rsidRDefault="00B61A39" w:rsidP="00B61A39">
            <w:pPr>
              <w:pStyle w:val="Table"/>
              <w:jc w:val="center"/>
            </w:pPr>
            <w:r w:rsidRPr="006D7B1F">
              <w:t>1 pc.</w:t>
            </w:r>
          </w:p>
        </w:tc>
        <w:tc>
          <w:tcPr>
            <w:tcW w:w="1715" w:type="dxa"/>
            <w:vAlign w:val="center"/>
          </w:tcPr>
          <w:p w14:paraId="203F2D07" w14:textId="77777777" w:rsidR="00B61A39" w:rsidRPr="006D7B1F" w:rsidRDefault="00B61A39" w:rsidP="00B61A39">
            <w:pPr>
              <w:pStyle w:val="Table"/>
              <w:jc w:val="center"/>
            </w:pPr>
            <w:r w:rsidRPr="006D7B1F">
              <w:t>1 pc.</w:t>
            </w:r>
          </w:p>
        </w:tc>
      </w:tr>
      <w:tr w:rsidR="00B61A39" w:rsidRPr="00CC4B70" w14:paraId="3E7362C9" w14:textId="77777777" w:rsidTr="00B61A39">
        <w:trPr>
          <w:jc w:val="right"/>
        </w:trPr>
        <w:tc>
          <w:tcPr>
            <w:tcW w:w="4737" w:type="dxa"/>
          </w:tcPr>
          <w:p w14:paraId="0692B620" w14:textId="77777777" w:rsidR="00B61A39" w:rsidRPr="006D7B1F" w:rsidRDefault="00B61A39" w:rsidP="00B61A39">
            <w:pPr>
              <w:pStyle w:val="Table"/>
            </w:pPr>
            <w:r w:rsidRPr="006D7B1F">
              <w:t>Pump activation interlock switch</w:t>
            </w:r>
          </w:p>
        </w:tc>
        <w:tc>
          <w:tcPr>
            <w:tcW w:w="1633" w:type="dxa"/>
            <w:vAlign w:val="center"/>
          </w:tcPr>
          <w:p w14:paraId="456195E8" w14:textId="77777777" w:rsidR="00B61A39" w:rsidRPr="006D7B1F" w:rsidRDefault="00B61A39" w:rsidP="00B61A39">
            <w:pPr>
              <w:pStyle w:val="Table"/>
              <w:jc w:val="center"/>
            </w:pPr>
            <w:r w:rsidRPr="006D7B1F">
              <w:t>1 pc.</w:t>
            </w:r>
          </w:p>
        </w:tc>
        <w:tc>
          <w:tcPr>
            <w:tcW w:w="1715" w:type="dxa"/>
            <w:vAlign w:val="center"/>
          </w:tcPr>
          <w:p w14:paraId="4BC0CC88" w14:textId="77777777" w:rsidR="00B61A39" w:rsidRPr="006D7B1F" w:rsidRDefault="00B61A39" w:rsidP="00B61A39">
            <w:pPr>
              <w:pStyle w:val="Table"/>
              <w:jc w:val="center"/>
            </w:pPr>
            <w:r w:rsidRPr="006D7B1F">
              <w:t>1 pc.</w:t>
            </w:r>
          </w:p>
        </w:tc>
      </w:tr>
      <w:tr w:rsidR="00B61A39" w:rsidRPr="00CC4B70" w14:paraId="70BD50D3" w14:textId="77777777" w:rsidTr="00B61A39">
        <w:trPr>
          <w:jc w:val="right"/>
        </w:trPr>
        <w:tc>
          <w:tcPr>
            <w:tcW w:w="4737" w:type="dxa"/>
          </w:tcPr>
          <w:p w14:paraId="6BA189A4" w14:textId="77777777" w:rsidR="00B61A39" w:rsidRPr="006D7B1F" w:rsidRDefault="00B61A39" w:rsidP="00B61A39">
            <w:pPr>
              <w:pStyle w:val="Table"/>
            </w:pPr>
            <w:r w:rsidRPr="006D7B1F">
              <w:t>Push button alarm</w:t>
            </w:r>
          </w:p>
        </w:tc>
        <w:tc>
          <w:tcPr>
            <w:tcW w:w="1633" w:type="dxa"/>
            <w:vAlign w:val="center"/>
          </w:tcPr>
          <w:p w14:paraId="2F2A4381" w14:textId="77777777" w:rsidR="00B61A39" w:rsidRPr="006D7B1F" w:rsidRDefault="00B61A39" w:rsidP="00B61A39">
            <w:pPr>
              <w:pStyle w:val="Table"/>
              <w:jc w:val="center"/>
            </w:pPr>
            <w:r w:rsidRPr="006D7B1F">
              <w:t>1 pc.</w:t>
            </w:r>
          </w:p>
        </w:tc>
        <w:tc>
          <w:tcPr>
            <w:tcW w:w="1715" w:type="dxa"/>
            <w:vAlign w:val="center"/>
          </w:tcPr>
          <w:p w14:paraId="036C6723" w14:textId="77777777" w:rsidR="00B61A39" w:rsidRPr="006D7B1F" w:rsidRDefault="00B61A39" w:rsidP="00B61A39">
            <w:pPr>
              <w:pStyle w:val="Table"/>
              <w:jc w:val="center"/>
            </w:pPr>
            <w:r w:rsidRPr="006D7B1F">
              <w:t>1 pc.</w:t>
            </w:r>
          </w:p>
        </w:tc>
      </w:tr>
      <w:tr w:rsidR="00B61A39" w:rsidRPr="00CC4B70" w14:paraId="5AA7B4B5" w14:textId="77777777" w:rsidTr="00B61A39">
        <w:trPr>
          <w:jc w:val="right"/>
        </w:trPr>
        <w:tc>
          <w:tcPr>
            <w:tcW w:w="4737" w:type="dxa"/>
          </w:tcPr>
          <w:p w14:paraId="29D2A7D0" w14:textId="77777777" w:rsidR="00B61A39" w:rsidRPr="006D7B1F" w:rsidRDefault="00B61A39" w:rsidP="00B61A39">
            <w:pPr>
              <w:pStyle w:val="Table"/>
            </w:pPr>
            <w:r w:rsidRPr="006D7B1F">
              <w:t>Telephone jack</w:t>
            </w:r>
          </w:p>
        </w:tc>
        <w:tc>
          <w:tcPr>
            <w:tcW w:w="1633" w:type="dxa"/>
            <w:vAlign w:val="center"/>
          </w:tcPr>
          <w:p w14:paraId="117CA577" w14:textId="77777777" w:rsidR="00B61A39" w:rsidRPr="006D7B1F" w:rsidRDefault="00B61A39" w:rsidP="00B61A39">
            <w:pPr>
              <w:pStyle w:val="Table"/>
              <w:jc w:val="center"/>
            </w:pPr>
            <w:r w:rsidRPr="006D7B1F">
              <w:t>1 pc.</w:t>
            </w:r>
          </w:p>
        </w:tc>
        <w:tc>
          <w:tcPr>
            <w:tcW w:w="1715" w:type="dxa"/>
            <w:vAlign w:val="center"/>
          </w:tcPr>
          <w:p w14:paraId="75E483F8" w14:textId="77777777" w:rsidR="00B61A39" w:rsidRPr="006D7B1F" w:rsidRDefault="00B61A39" w:rsidP="00B61A39">
            <w:pPr>
              <w:pStyle w:val="Table"/>
              <w:jc w:val="center"/>
            </w:pPr>
            <w:r w:rsidRPr="006D7B1F">
              <w:t>1 pc.</w:t>
            </w:r>
          </w:p>
        </w:tc>
      </w:tr>
      <w:tr w:rsidR="00B61A39" w:rsidRPr="00CC4B70" w14:paraId="3B536BB3" w14:textId="77777777" w:rsidTr="00B61A39">
        <w:trPr>
          <w:jc w:val="right"/>
        </w:trPr>
        <w:tc>
          <w:tcPr>
            <w:tcW w:w="4737" w:type="dxa"/>
          </w:tcPr>
          <w:p w14:paraId="6ECC6815" w14:textId="77777777" w:rsidR="00B61A39" w:rsidRPr="006D7B1F" w:rsidRDefault="00B61A39" w:rsidP="00B61A39">
            <w:pPr>
              <w:pStyle w:val="Table"/>
            </w:pPr>
            <w:r w:rsidRPr="006D7B1F">
              <w:t>Circuit terminal</w:t>
            </w:r>
          </w:p>
        </w:tc>
        <w:tc>
          <w:tcPr>
            <w:tcW w:w="1633" w:type="dxa"/>
            <w:vAlign w:val="center"/>
          </w:tcPr>
          <w:p w14:paraId="32C1CFC9" w14:textId="77777777" w:rsidR="00B61A39" w:rsidRPr="006D7B1F" w:rsidRDefault="00B61A39" w:rsidP="00B61A39">
            <w:pPr>
              <w:pStyle w:val="Table"/>
              <w:jc w:val="center"/>
            </w:pPr>
            <w:r w:rsidRPr="006D7B1F">
              <w:t>1 set</w:t>
            </w:r>
          </w:p>
        </w:tc>
        <w:tc>
          <w:tcPr>
            <w:tcW w:w="1715" w:type="dxa"/>
            <w:vAlign w:val="center"/>
          </w:tcPr>
          <w:p w14:paraId="504D2A0F" w14:textId="77777777" w:rsidR="00B61A39" w:rsidRPr="006D7B1F" w:rsidRDefault="00B61A39" w:rsidP="00B61A39">
            <w:pPr>
              <w:pStyle w:val="Table"/>
              <w:jc w:val="center"/>
            </w:pPr>
            <w:r w:rsidRPr="006D7B1F">
              <w:t>1 set</w:t>
            </w:r>
          </w:p>
        </w:tc>
      </w:tr>
      <w:tr w:rsidR="00B61A39" w:rsidRPr="00CC4B70" w14:paraId="42F4D9EC" w14:textId="77777777" w:rsidTr="00B61A39">
        <w:trPr>
          <w:jc w:val="right"/>
        </w:trPr>
        <w:tc>
          <w:tcPr>
            <w:tcW w:w="4737" w:type="dxa"/>
          </w:tcPr>
          <w:p w14:paraId="0A577B3C" w14:textId="77777777" w:rsidR="00B61A39" w:rsidRPr="006D7B1F" w:rsidRDefault="00B61A39" w:rsidP="00B61A39">
            <w:pPr>
              <w:pStyle w:val="Table"/>
            </w:pPr>
            <w:r w:rsidRPr="006D7B1F">
              <w:t>Equipment name plate</w:t>
            </w:r>
          </w:p>
        </w:tc>
        <w:tc>
          <w:tcPr>
            <w:tcW w:w="1633" w:type="dxa"/>
            <w:vAlign w:val="center"/>
          </w:tcPr>
          <w:p w14:paraId="591F7208" w14:textId="77777777" w:rsidR="00B61A39" w:rsidRPr="006D7B1F" w:rsidRDefault="00B61A39" w:rsidP="00B61A39">
            <w:pPr>
              <w:pStyle w:val="Table"/>
              <w:jc w:val="center"/>
            </w:pPr>
            <w:r w:rsidRPr="006D7B1F">
              <w:t>1 set</w:t>
            </w:r>
          </w:p>
        </w:tc>
        <w:tc>
          <w:tcPr>
            <w:tcW w:w="1715" w:type="dxa"/>
            <w:vAlign w:val="center"/>
          </w:tcPr>
          <w:p w14:paraId="26667074" w14:textId="77777777" w:rsidR="00B61A39" w:rsidRPr="006D7B1F" w:rsidRDefault="00B61A39" w:rsidP="00B61A39">
            <w:pPr>
              <w:pStyle w:val="Table"/>
              <w:jc w:val="center"/>
            </w:pPr>
            <w:r w:rsidRPr="006D7B1F">
              <w:t>1 set</w:t>
            </w:r>
          </w:p>
        </w:tc>
      </w:tr>
      <w:tr w:rsidR="00B61A39" w:rsidRPr="00CC4B70" w14:paraId="1CB033B1" w14:textId="77777777" w:rsidTr="00B61A39">
        <w:trPr>
          <w:jc w:val="right"/>
        </w:trPr>
        <w:tc>
          <w:tcPr>
            <w:tcW w:w="4737" w:type="dxa"/>
          </w:tcPr>
          <w:p w14:paraId="46590D06" w14:textId="77777777" w:rsidR="00B61A39" w:rsidRPr="006D7B1F" w:rsidRDefault="00B61A39" w:rsidP="00B61A39">
            <w:pPr>
              <w:pStyle w:val="Table"/>
            </w:pPr>
            <w:r w:rsidRPr="006D7B1F">
              <w:t>Water supply outlet</w:t>
            </w:r>
          </w:p>
        </w:tc>
        <w:tc>
          <w:tcPr>
            <w:tcW w:w="1633" w:type="dxa"/>
            <w:vAlign w:val="center"/>
          </w:tcPr>
          <w:p w14:paraId="6155744C" w14:textId="77777777" w:rsidR="00B61A39" w:rsidRPr="006D7B1F" w:rsidRDefault="00B61A39" w:rsidP="00B61A39">
            <w:pPr>
              <w:pStyle w:val="Table"/>
              <w:jc w:val="center"/>
            </w:pPr>
            <w:r w:rsidRPr="006D7B1F">
              <w:t>－</w:t>
            </w:r>
          </w:p>
        </w:tc>
        <w:tc>
          <w:tcPr>
            <w:tcW w:w="1715" w:type="dxa"/>
            <w:vAlign w:val="center"/>
          </w:tcPr>
          <w:p w14:paraId="265B6EA3" w14:textId="77777777" w:rsidR="00B61A39" w:rsidRPr="006D7B1F" w:rsidRDefault="00B61A39" w:rsidP="00B61A39">
            <w:pPr>
              <w:pStyle w:val="Table"/>
              <w:jc w:val="center"/>
            </w:pPr>
            <w:r w:rsidRPr="006D7B1F">
              <w:t>1 pc.</w:t>
            </w:r>
          </w:p>
        </w:tc>
      </w:tr>
      <w:tr w:rsidR="00B61A39" w:rsidRPr="00CC4B70" w14:paraId="30FDA014" w14:textId="77777777" w:rsidTr="00B61A39">
        <w:trPr>
          <w:jc w:val="right"/>
        </w:trPr>
        <w:tc>
          <w:tcPr>
            <w:tcW w:w="4737" w:type="dxa"/>
          </w:tcPr>
          <w:p w14:paraId="2EBBC3ED" w14:textId="77777777" w:rsidR="00B61A39" w:rsidRPr="006D7B1F" w:rsidRDefault="00B61A39" w:rsidP="00B61A39">
            <w:pPr>
              <w:pStyle w:val="Table"/>
            </w:pPr>
            <w:r w:rsidRPr="006D7B1F">
              <w:t>Fire extinguisher</w:t>
            </w:r>
          </w:p>
        </w:tc>
        <w:tc>
          <w:tcPr>
            <w:tcW w:w="1633" w:type="dxa"/>
            <w:vAlign w:val="center"/>
          </w:tcPr>
          <w:p w14:paraId="74581E88" w14:textId="77777777" w:rsidR="00B61A39" w:rsidRPr="006D7B1F" w:rsidRDefault="00B61A39" w:rsidP="00B61A39">
            <w:pPr>
              <w:pStyle w:val="Table"/>
              <w:jc w:val="center"/>
            </w:pPr>
            <w:r w:rsidRPr="006D7B1F">
              <w:t>2 pc.</w:t>
            </w:r>
          </w:p>
        </w:tc>
        <w:tc>
          <w:tcPr>
            <w:tcW w:w="1715" w:type="dxa"/>
            <w:vAlign w:val="center"/>
          </w:tcPr>
          <w:p w14:paraId="73983386" w14:textId="77777777" w:rsidR="00B61A39" w:rsidRPr="006D7B1F" w:rsidRDefault="00B61A39" w:rsidP="00B61A39">
            <w:pPr>
              <w:pStyle w:val="Table"/>
              <w:jc w:val="center"/>
            </w:pPr>
            <w:r w:rsidRPr="006D7B1F">
              <w:t>2 pc.</w:t>
            </w:r>
          </w:p>
        </w:tc>
      </w:tr>
      <w:tr w:rsidR="00B61A39" w:rsidRPr="00CC4B70" w14:paraId="3CD3ED13" w14:textId="77777777" w:rsidTr="00B61A39">
        <w:trPr>
          <w:jc w:val="right"/>
        </w:trPr>
        <w:tc>
          <w:tcPr>
            <w:tcW w:w="4737" w:type="dxa"/>
          </w:tcPr>
          <w:p w14:paraId="0CF2F79C" w14:textId="77777777" w:rsidR="00B61A39" w:rsidRPr="006D7B1F" w:rsidRDefault="00B61A39" w:rsidP="00B61A39">
            <w:pPr>
              <w:pStyle w:val="Table"/>
            </w:pPr>
            <w:r w:rsidRPr="006D7B1F">
              <w:t>Maintenance valve</w:t>
            </w:r>
          </w:p>
        </w:tc>
        <w:tc>
          <w:tcPr>
            <w:tcW w:w="1633" w:type="dxa"/>
            <w:vAlign w:val="center"/>
          </w:tcPr>
          <w:p w14:paraId="6011D511" w14:textId="77777777" w:rsidR="00B61A39" w:rsidRPr="006D7B1F" w:rsidRDefault="00B61A39" w:rsidP="00B61A39">
            <w:pPr>
              <w:pStyle w:val="Table"/>
              <w:jc w:val="center"/>
            </w:pPr>
            <w:r w:rsidRPr="006D7B1F">
              <w:t>1 pc.</w:t>
            </w:r>
          </w:p>
        </w:tc>
        <w:tc>
          <w:tcPr>
            <w:tcW w:w="1715" w:type="dxa"/>
            <w:vAlign w:val="center"/>
          </w:tcPr>
          <w:p w14:paraId="2727CC43" w14:textId="77777777" w:rsidR="00B61A39" w:rsidRPr="006D7B1F" w:rsidRDefault="00B61A39" w:rsidP="00B61A39">
            <w:pPr>
              <w:pStyle w:val="Table"/>
              <w:jc w:val="center"/>
            </w:pPr>
            <w:r w:rsidRPr="006D7B1F">
              <w:t>1 pc.</w:t>
            </w:r>
          </w:p>
        </w:tc>
      </w:tr>
      <w:tr w:rsidR="00B61A39" w:rsidRPr="00CC4B70" w14:paraId="68046F28" w14:textId="77777777" w:rsidTr="00B61A39">
        <w:trPr>
          <w:jc w:val="right"/>
        </w:trPr>
        <w:tc>
          <w:tcPr>
            <w:tcW w:w="4737" w:type="dxa"/>
          </w:tcPr>
          <w:p w14:paraId="293AB75D" w14:textId="77777777" w:rsidR="00B61A39" w:rsidRPr="006D7B1F" w:rsidRDefault="00B61A39" w:rsidP="00B61A39">
            <w:pPr>
              <w:pStyle w:val="Table"/>
            </w:pPr>
            <w:r w:rsidRPr="006D7B1F">
              <w:t>Other accessories</w:t>
            </w:r>
          </w:p>
        </w:tc>
        <w:tc>
          <w:tcPr>
            <w:tcW w:w="1633" w:type="dxa"/>
            <w:vAlign w:val="center"/>
          </w:tcPr>
          <w:p w14:paraId="4C992CDF" w14:textId="77777777" w:rsidR="00B61A39" w:rsidRPr="006D7B1F" w:rsidRDefault="00B61A39" w:rsidP="00B61A39">
            <w:pPr>
              <w:pStyle w:val="Table"/>
              <w:jc w:val="center"/>
            </w:pPr>
            <w:r w:rsidRPr="006D7B1F">
              <w:t>1 set</w:t>
            </w:r>
          </w:p>
        </w:tc>
        <w:tc>
          <w:tcPr>
            <w:tcW w:w="1715" w:type="dxa"/>
            <w:vAlign w:val="center"/>
          </w:tcPr>
          <w:p w14:paraId="2B5B48CB" w14:textId="77777777" w:rsidR="00B61A39" w:rsidRPr="006D7B1F" w:rsidRDefault="00B61A39" w:rsidP="00B61A39">
            <w:pPr>
              <w:pStyle w:val="Table"/>
              <w:jc w:val="center"/>
            </w:pPr>
            <w:r w:rsidRPr="006D7B1F">
              <w:t>1 set</w:t>
            </w:r>
          </w:p>
        </w:tc>
      </w:tr>
    </w:tbl>
    <w:p w14:paraId="36017333" w14:textId="77777777" w:rsidR="00B61A39" w:rsidRDefault="00B61A39" w:rsidP="00B61A39">
      <w:pPr>
        <w:pStyle w:val="Text3"/>
      </w:pPr>
    </w:p>
    <w:p w14:paraId="1674382F" w14:textId="58C20972" w:rsidR="00B61A39" w:rsidRDefault="00B61A39" w:rsidP="00B61A39">
      <w:pPr>
        <w:pStyle w:val="a5"/>
      </w:pPr>
      <w:r>
        <w:t>(b)</w:t>
      </w:r>
      <w:r>
        <w:tab/>
        <w:t>Specifications</w:t>
      </w:r>
    </w:p>
    <w:p w14:paraId="039C143B" w14:textId="11BE1300" w:rsidR="00B61A39" w:rsidRDefault="009B64F3" w:rsidP="009B64F3">
      <w:pPr>
        <w:pStyle w:val="i"/>
      </w:pPr>
      <w:r>
        <w:t>(i)</w:t>
      </w:r>
      <w:r>
        <w:tab/>
      </w:r>
      <w:r w:rsidR="00B61A39">
        <w:t>Type: Fore tilting door with internal hose-attached fire hydrant</w:t>
      </w:r>
    </w:p>
    <w:p w14:paraId="43EB9F32" w14:textId="77777777" w:rsidR="009B64F3" w:rsidRDefault="009B64F3" w:rsidP="009B64F3">
      <w:pPr>
        <w:pStyle w:val="Note"/>
      </w:pPr>
    </w:p>
    <w:p w14:paraId="15C0D4E8" w14:textId="22C65EA4" w:rsidR="00B61A39" w:rsidRDefault="009B64F3" w:rsidP="009B64F3">
      <w:pPr>
        <w:pStyle w:val="i"/>
      </w:pPr>
      <w:r>
        <w:t>(ii)</w:t>
      </w:r>
      <w:r>
        <w:tab/>
      </w:r>
      <w:r w:rsidR="00B61A39">
        <w:t>Operating pressure range: 0.47–1.77 MPa (5–18 kgf/cm2)</w:t>
      </w:r>
    </w:p>
    <w:p w14:paraId="0F8E5700" w14:textId="77777777" w:rsidR="009B64F3" w:rsidRDefault="009B64F3" w:rsidP="009B64F3">
      <w:pPr>
        <w:pStyle w:val="Note"/>
      </w:pPr>
    </w:p>
    <w:p w14:paraId="5144C066" w14:textId="46BEFE7C" w:rsidR="00B61A39" w:rsidRDefault="009B64F3" w:rsidP="009B64F3">
      <w:pPr>
        <w:pStyle w:val="i"/>
      </w:pPr>
      <w:r>
        <w:t>(iii)</w:t>
      </w:r>
      <w:r>
        <w:tab/>
      </w:r>
      <w:r w:rsidR="00B61A39">
        <w:t>Cabinet box</w:t>
      </w:r>
    </w:p>
    <w:p w14:paraId="25D11E12" w14:textId="3902ACEE" w:rsidR="00B61A39" w:rsidRDefault="00B61A39" w:rsidP="00B61A39">
      <w:pPr>
        <w:pStyle w:val="dotted"/>
        <w:numPr>
          <w:ilvl w:val="0"/>
          <w:numId w:val="0"/>
        </w:numPr>
        <w:ind w:left="3338"/>
      </w:pPr>
      <w:r>
        <w:t>The cabinet box shall have a structure divided into front cabinet A and rear cabinet B which are assembled with stainless steel bolts (SUS304). The cabinet box shall also have a plate attached that lists the name, type, manufacture date, manufacture number, and manufacturer name. The fire hydrant's fore tilting door shall be equipped with a handle, grip, equipment nameplate and instruction plate.</w:t>
      </w:r>
    </w:p>
    <w:p w14:paraId="36B0EF98" w14:textId="77777777" w:rsidR="00B61A39" w:rsidRDefault="00B61A39" w:rsidP="00B61A39">
      <w:pPr>
        <w:pStyle w:val="Note"/>
      </w:pPr>
    </w:p>
    <w:p w14:paraId="627B5E5F" w14:textId="3F954923" w:rsidR="00B61A39" w:rsidRDefault="00B61A39" w:rsidP="009B64F3">
      <w:pPr>
        <w:pStyle w:val="dotted"/>
        <w:tabs>
          <w:tab w:val="clear" w:pos="3119"/>
          <w:tab w:val="left" w:pos="3402"/>
        </w:tabs>
        <w:ind w:left="3402" w:hanging="424"/>
      </w:pPr>
      <w:r>
        <w:t>Material</w:t>
      </w:r>
    </w:p>
    <w:p w14:paraId="31E04771" w14:textId="1AC26A54" w:rsidR="00B61A39" w:rsidRDefault="00B61A39" w:rsidP="009B64F3">
      <w:pPr>
        <w:pStyle w:val="2ndbulletinText2"/>
        <w:numPr>
          <w:ilvl w:val="0"/>
          <w:numId w:val="12"/>
        </w:numPr>
        <w:tabs>
          <w:tab w:val="clear" w:pos="3119"/>
          <w:tab w:val="left" w:pos="3686"/>
        </w:tabs>
        <w:ind w:leftChars="0" w:left="3686" w:firstLineChars="0"/>
      </w:pPr>
      <w:r>
        <w:lastRenderedPageBreak/>
        <w:t>Cabinet box: SUS304</w:t>
      </w:r>
    </w:p>
    <w:p w14:paraId="0421873B" w14:textId="0D799442" w:rsidR="00B61A39" w:rsidRDefault="00B61A39" w:rsidP="009B64F3">
      <w:pPr>
        <w:pStyle w:val="2ndbulletinText2"/>
        <w:numPr>
          <w:ilvl w:val="0"/>
          <w:numId w:val="12"/>
        </w:numPr>
        <w:tabs>
          <w:tab w:val="clear" w:pos="3119"/>
          <w:tab w:val="left" w:pos="3686"/>
        </w:tabs>
        <w:ind w:leftChars="0" w:left="3686" w:firstLineChars="0"/>
      </w:pPr>
      <w:r>
        <w:t>Handle: SCS13</w:t>
      </w:r>
    </w:p>
    <w:p w14:paraId="154D995C" w14:textId="72EBFA03" w:rsidR="00B61A39" w:rsidRDefault="00B61A39" w:rsidP="009B64F3">
      <w:pPr>
        <w:pStyle w:val="dotted"/>
        <w:tabs>
          <w:tab w:val="clear" w:pos="3119"/>
          <w:tab w:val="left" w:pos="3402"/>
        </w:tabs>
        <w:ind w:left="3402" w:hanging="424"/>
      </w:pPr>
      <w:r>
        <w:t>Coating:  After applying heat-cured epoxy powder coating, the front surface and visible frame surface shall be finished with a urethane resin coating.</w:t>
      </w:r>
    </w:p>
    <w:p w14:paraId="61E33ACD" w14:textId="77777777" w:rsidR="009B64F3" w:rsidRDefault="009B64F3" w:rsidP="009B64F3">
      <w:pPr>
        <w:pStyle w:val="Note"/>
      </w:pPr>
    </w:p>
    <w:p w14:paraId="5D01175E" w14:textId="49955191" w:rsidR="00B61A39" w:rsidRDefault="00B61A39" w:rsidP="009B64F3">
      <w:pPr>
        <w:pStyle w:val="i"/>
      </w:pPr>
      <w:r>
        <w:t>(</w:t>
      </w:r>
      <w:r w:rsidR="009B64F3">
        <w:t>iv</w:t>
      </w:r>
      <w:r>
        <w:t>)</w:t>
      </w:r>
      <w:r>
        <w:tab/>
        <w:t>Shelf</w:t>
      </w:r>
    </w:p>
    <w:p w14:paraId="0DEA4CCA" w14:textId="6CF4F87B" w:rsidR="00B61A39" w:rsidRDefault="00B61A39" w:rsidP="009B64F3">
      <w:pPr>
        <w:pStyle w:val="dotted"/>
        <w:tabs>
          <w:tab w:val="clear" w:pos="3119"/>
          <w:tab w:val="left" w:pos="3402"/>
        </w:tabs>
        <w:ind w:left="3402" w:hanging="424"/>
      </w:pPr>
      <w:r>
        <w:t>Material: SUS304 shaped steel</w:t>
      </w:r>
    </w:p>
    <w:p w14:paraId="70909A7A" w14:textId="4B235AF7" w:rsidR="00B61A39" w:rsidRDefault="00B61A39" w:rsidP="009B64F3">
      <w:pPr>
        <w:pStyle w:val="dotted"/>
        <w:tabs>
          <w:tab w:val="clear" w:pos="3119"/>
          <w:tab w:val="left" w:pos="3402"/>
        </w:tabs>
        <w:ind w:left="3402" w:hanging="424"/>
      </w:pPr>
      <w:r>
        <w:t>Surface treatment: Unpainted</w:t>
      </w:r>
    </w:p>
    <w:p w14:paraId="26659903" w14:textId="77777777" w:rsidR="009B64F3" w:rsidRDefault="009B64F3" w:rsidP="009B64F3">
      <w:pPr>
        <w:pStyle w:val="Note"/>
      </w:pPr>
    </w:p>
    <w:p w14:paraId="2602E6ED" w14:textId="77777777" w:rsidR="009B64F3" w:rsidRDefault="00B61A39" w:rsidP="009B64F3">
      <w:pPr>
        <w:pStyle w:val="i"/>
      </w:pPr>
      <w:r>
        <w:t>(</w:t>
      </w:r>
      <w:r w:rsidR="009B64F3">
        <w:t>v</w:t>
      </w:r>
      <w:r>
        <w:t>)</w:t>
      </w:r>
      <w:r>
        <w:tab/>
        <w:t>Nozzle</w:t>
      </w:r>
    </w:p>
    <w:p w14:paraId="2004DF7C" w14:textId="7156B24B" w:rsidR="00B61A39" w:rsidRDefault="00B61A39" w:rsidP="009B64F3">
      <w:pPr>
        <w:pStyle w:val="Text3"/>
        <w:ind w:leftChars="1482" w:left="3260"/>
      </w:pPr>
      <w:r>
        <w:t>The nozzle shall be able to change the shape of discharged water stream between a straight stream pattern and wide spray pattern.</w:t>
      </w:r>
    </w:p>
    <w:p w14:paraId="75FE630C" w14:textId="37F92071" w:rsidR="00B61A39" w:rsidRDefault="00B61A39" w:rsidP="009B64F3">
      <w:pPr>
        <w:pStyle w:val="dotted"/>
        <w:tabs>
          <w:tab w:val="clear" w:pos="3119"/>
          <w:tab w:val="left" w:pos="3402"/>
        </w:tabs>
        <w:ind w:left="3402" w:hanging="424"/>
      </w:pPr>
      <w:r>
        <w:t xml:space="preserve">Type: </w:t>
      </w:r>
      <w:r w:rsidR="009B64F3">
        <w:t xml:space="preserve"> </w:t>
      </w:r>
      <w:r>
        <w:t>Grip head switchable variable spray nozzle</w:t>
      </w:r>
    </w:p>
    <w:p w14:paraId="3B2ABCBE" w14:textId="7ACC0B06" w:rsidR="00B61A39" w:rsidRDefault="00B61A39" w:rsidP="009B64F3">
      <w:pPr>
        <w:pStyle w:val="dotted"/>
        <w:tabs>
          <w:tab w:val="clear" w:pos="3119"/>
          <w:tab w:val="left" w:pos="3402"/>
        </w:tabs>
        <w:ind w:left="3402" w:hanging="424"/>
      </w:pPr>
      <w:r>
        <w:t xml:space="preserve">Discharge water pressure and flow rate: </w:t>
      </w:r>
    </w:p>
    <w:p w14:paraId="7197A8C0" w14:textId="78A7A4FC" w:rsidR="00B61A39" w:rsidRDefault="00B61A39" w:rsidP="009B64F3">
      <w:pPr>
        <w:pStyle w:val="2ndbulletinText2"/>
        <w:numPr>
          <w:ilvl w:val="0"/>
          <w:numId w:val="12"/>
        </w:numPr>
        <w:tabs>
          <w:tab w:val="clear" w:pos="3119"/>
          <w:tab w:val="left" w:pos="3686"/>
        </w:tabs>
        <w:ind w:leftChars="0" w:left="3686" w:firstLineChars="0"/>
      </w:pPr>
      <w:r>
        <w:t xml:space="preserve">Straight stream pattern </w:t>
      </w:r>
      <w:r>
        <w:tab/>
        <w:t>0.29 MPa (3.0 kgf/cm2) 130L/min (-0% to +10%)</w:t>
      </w:r>
    </w:p>
    <w:p w14:paraId="6231C4E2" w14:textId="1C40C10C" w:rsidR="00B61A39" w:rsidRDefault="00B61A39" w:rsidP="009B64F3">
      <w:pPr>
        <w:pStyle w:val="2ndbulletinText2"/>
        <w:numPr>
          <w:ilvl w:val="0"/>
          <w:numId w:val="12"/>
        </w:numPr>
        <w:tabs>
          <w:tab w:val="clear" w:pos="3119"/>
          <w:tab w:val="left" w:pos="3686"/>
        </w:tabs>
        <w:ind w:leftChars="0" w:left="3686" w:firstLineChars="0"/>
      </w:pPr>
      <w:r>
        <w:t xml:space="preserve">Wide spray pattern </w:t>
      </w:r>
      <w:r>
        <w:tab/>
        <w:t>0.29 MPa (3.0gf/cm2) 130L/min (-0% to +10%)</w:t>
      </w:r>
    </w:p>
    <w:p w14:paraId="2A5B0B1D" w14:textId="4ACC158F" w:rsidR="00B61A39" w:rsidRDefault="009B64F3" w:rsidP="009B64F3">
      <w:pPr>
        <w:pStyle w:val="dotted"/>
        <w:tabs>
          <w:tab w:val="clear" w:pos="3119"/>
          <w:tab w:val="left" w:pos="3402"/>
        </w:tabs>
        <w:ind w:left="3402" w:hanging="424"/>
      </w:pPr>
      <w:r>
        <w:t xml:space="preserve">Effective range:  </w:t>
      </w:r>
      <w:r w:rsidR="00B61A39">
        <w:t>min. 20 m (when using straight stream)</w:t>
      </w:r>
    </w:p>
    <w:p w14:paraId="01C6186D" w14:textId="4CCC90A6" w:rsidR="00B61A39" w:rsidRDefault="00B61A39" w:rsidP="009B64F3">
      <w:pPr>
        <w:pStyle w:val="dotted"/>
        <w:tabs>
          <w:tab w:val="clear" w:pos="3119"/>
          <w:tab w:val="left" w:pos="3402"/>
        </w:tabs>
        <w:ind w:left="3402" w:hanging="424"/>
      </w:pPr>
      <w:r>
        <w:t>Maximum spray expansion angle:</w:t>
      </w:r>
      <w:r w:rsidR="009B64F3">
        <w:t xml:space="preserve">  </w:t>
      </w:r>
      <w:r>
        <w:t>100°</w:t>
      </w:r>
    </w:p>
    <w:p w14:paraId="27A3CC9D" w14:textId="2F74ED73" w:rsidR="00B61A39" w:rsidRDefault="00B61A39" w:rsidP="009B64F3">
      <w:pPr>
        <w:pStyle w:val="dotted"/>
        <w:tabs>
          <w:tab w:val="clear" w:pos="3119"/>
          <w:tab w:val="left" w:pos="3402"/>
        </w:tabs>
        <w:ind w:left="3402" w:hanging="424"/>
      </w:pPr>
      <w:r>
        <w:t xml:space="preserve">Nominal diameter: </w:t>
      </w:r>
      <w:r>
        <w:tab/>
      </w:r>
      <w:r w:rsidR="009B64F3">
        <w:t xml:space="preserve"> </w:t>
      </w:r>
      <w:r>
        <w:t>40A</w:t>
      </w:r>
    </w:p>
    <w:p w14:paraId="51ED73A9" w14:textId="4DE2C514" w:rsidR="00B61A39" w:rsidRDefault="00B61A39" w:rsidP="009B64F3">
      <w:pPr>
        <w:pStyle w:val="dotted"/>
        <w:tabs>
          <w:tab w:val="clear" w:pos="3119"/>
          <w:tab w:val="left" w:pos="3402"/>
        </w:tabs>
        <w:ind w:left="3402" w:hanging="424"/>
      </w:pPr>
      <w:r>
        <w:t>Material:</w:t>
      </w:r>
      <w:r w:rsidR="009B64F3">
        <w:t xml:space="preserve">  </w:t>
      </w:r>
      <w:r>
        <w:t>AC7A</w:t>
      </w:r>
    </w:p>
    <w:p w14:paraId="0FAF6BAE" w14:textId="77777777" w:rsidR="00D86584" w:rsidRDefault="00D86584" w:rsidP="00D86584">
      <w:pPr>
        <w:pStyle w:val="Note"/>
      </w:pPr>
    </w:p>
    <w:p w14:paraId="1D7AF5F6" w14:textId="024C7078" w:rsidR="00B61A39" w:rsidRDefault="00B61A39" w:rsidP="00D86584">
      <w:pPr>
        <w:pStyle w:val="i"/>
      </w:pPr>
      <w:r>
        <w:t>(</w:t>
      </w:r>
      <w:r w:rsidR="00D86584">
        <w:t>vi</w:t>
      </w:r>
      <w:r>
        <w:t>)</w:t>
      </w:r>
      <w:r>
        <w:tab/>
        <w:t>Hose</w:t>
      </w:r>
    </w:p>
    <w:p w14:paraId="113A907F" w14:textId="77777777" w:rsidR="00B61A39" w:rsidRDefault="00B61A39" w:rsidP="0014409D">
      <w:pPr>
        <w:pStyle w:val="Text3"/>
        <w:ind w:leftChars="1482" w:left="3260"/>
      </w:pPr>
      <w:r>
        <w:t>The hose shall be shape-retaining and stored in its wrapped form inside the box.</w:t>
      </w:r>
    </w:p>
    <w:p w14:paraId="0EC61F79" w14:textId="21DD53A6" w:rsidR="00B61A39" w:rsidRDefault="00B61A39" w:rsidP="00286EC8">
      <w:pPr>
        <w:pStyle w:val="dotted"/>
        <w:tabs>
          <w:tab w:val="clear" w:pos="3119"/>
          <w:tab w:val="left" w:pos="3402"/>
        </w:tabs>
        <w:ind w:left="3402" w:hanging="424"/>
      </w:pPr>
      <w:r>
        <w:t xml:space="preserve">Type: </w:t>
      </w:r>
      <w:r w:rsidR="00286EC8">
        <w:t xml:space="preserve"> </w:t>
      </w:r>
      <w:r>
        <w:t>shape-retaining gummed cloth hose</w:t>
      </w:r>
    </w:p>
    <w:p w14:paraId="61B2156F" w14:textId="0BFA89DC" w:rsidR="00B61A39" w:rsidRDefault="00B61A39" w:rsidP="00286EC8">
      <w:pPr>
        <w:pStyle w:val="dotted"/>
        <w:tabs>
          <w:tab w:val="clear" w:pos="3119"/>
          <w:tab w:val="left" w:pos="3402"/>
        </w:tabs>
        <w:ind w:left="3402" w:hanging="424"/>
      </w:pPr>
      <w:r>
        <w:t xml:space="preserve">Stored length: </w:t>
      </w:r>
      <w:r w:rsidR="00286EC8">
        <w:t xml:space="preserve"> </w:t>
      </w:r>
      <w:r>
        <w:t>30 m</w:t>
      </w:r>
    </w:p>
    <w:p w14:paraId="07ED312C" w14:textId="681E106E" w:rsidR="00B61A39" w:rsidRDefault="00B61A39" w:rsidP="00286EC8">
      <w:pPr>
        <w:pStyle w:val="dotted"/>
        <w:tabs>
          <w:tab w:val="clear" w:pos="3119"/>
          <w:tab w:val="left" w:pos="3402"/>
        </w:tabs>
        <w:ind w:left="3402" w:hanging="424"/>
      </w:pPr>
      <w:r>
        <w:t>Nominal diameter:</w:t>
      </w:r>
      <w:r w:rsidR="00286EC8">
        <w:t xml:space="preserve">  </w:t>
      </w:r>
      <w:r>
        <w:t>32A</w:t>
      </w:r>
    </w:p>
    <w:p w14:paraId="31842367" w14:textId="36891638" w:rsidR="00B61A39" w:rsidRDefault="00B61A39" w:rsidP="00286EC8">
      <w:pPr>
        <w:pStyle w:val="dotted"/>
        <w:tabs>
          <w:tab w:val="clear" w:pos="3119"/>
          <w:tab w:val="left" w:pos="3402"/>
        </w:tabs>
        <w:ind w:left="3402" w:hanging="424"/>
      </w:pPr>
      <w:r>
        <w:t xml:space="preserve">Material: </w:t>
      </w:r>
      <w:r w:rsidR="00286EC8">
        <w:t xml:space="preserve"> M</w:t>
      </w:r>
      <w:r>
        <w:t>ain material, polyester</w:t>
      </w:r>
    </w:p>
    <w:p w14:paraId="442638A9" w14:textId="77777777" w:rsidR="00286EC8" w:rsidRDefault="00286EC8" w:rsidP="00286EC8">
      <w:pPr>
        <w:pStyle w:val="Note"/>
      </w:pPr>
    </w:p>
    <w:p w14:paraId="354EE5A9" w14:textId="5F599744" w:rsidR="00B61A39" w:rsidRDefault="00B61A39" w:rsidP="00286EC8">
      <w:pPr>
        <w:pStyle w:val="i"/>
      </w:pPr>
      <w:r>
        <w:t>(</w:t>
      </w:r>
      <w:r w:rsidR="00286EC8">
        <w:t>vii</w:t>
      </w:r>
      <w:r>
        <w:t>)</w:t>
      </w:r>
      <w:r>
        <w:tab/>
        <w:t>Hose guide</w:t>
      </w:r>
    </w:p>
    <w:p w14:paraId="2ECD438F" w14:textId="77777777" w:rsidR="00B61A39" w:rsidRDefault="00B61A39" w:rsidP="00286EC8">
      <w:pPr>
        <w:pStyle w:val="Text3"/>
        <w:ind w:leftChars="1482" w:left="3260"/>
      </w:pPr>
      <w:r>
        <w:t>The fore tilting door shall have a hose guide attached to ensure the hose can be pulled out smoothly.</w:t>
      </w:r>
    </w:p>
    <w:p w14:paraId="13A5A383" w14:textId="4C9CD56B" w:rsidR="00B61A39" w:rsidRDefault="00286EC8" w:rsidP="00286EC8">
      <w:pPr>
        <w:pStyle w:val="dotted"/>
        <w:tabs>
          <w:tab w:val="clear" w:pos="3119"/>
          <w:tab w:val="left" w:pos="3402"/>
        </w:tabs>
        <w:ind w:left="3402" w:hanging="424"/>
      </w:pPr>
      <w:r>
        <w:t xml:space="preserve">Material:  </w:t>
      </w:r>
      <w:r w:rsidR="00B61A39">
        <w:t>SUS304</w:t>
      </w:r>
    </w:p>
    <w:p w14:paraId="37B451F3" w14:textId="77777777" w:rsidR="00286EC8" w:rsidRDefault="00286EC8" w:rsidP="00286EC8">
      <w:pPr>
        <w:pStyle w:val="Note"/>
      </w:pPr>
    </w:p>
    <w:p w14:paraId="547E94E8" w14:textId="031F6E16" w:rsidR="00B61A39" w:rsidRDefault="00B61A39" w:rsidP="00286EC8">
      <w:pPr>
        <w:pStyle w:val="i"/>
      </w:pPr>
      <w:r>
        <w:t>(</w:t>
      </w:r>
      <w:r w:rsidR="00286EC8">
        <w:t>viii</w:t>
      </w:r>
      <w:r>
        <w:t>)</w:t>
      </w:r>
      <w:r>
        <w:tab/>
        <w:t>Fire hydrant valve</w:t>
      </w:r>
    </w:p>
    <w:p w14:paraId="17236A97" w14:textId="77777777" w:rsidR="00B61A39" w:rsidRDefault="00B61A39" w:rsidP="00286EC8">
      <w:pPr>
        <w:pStyle w:val="Text3"/>
        <w:ind w:leftChars="1482" w:left="3260"/>
      </w:pPr>
      <w:r>
        <w:t>The fire hydrant valve shall be equipped with a cam which causes an interlock switch to activate when the ball valve, which is opened/closed via a connected wire, is operated by lever on the fore tilting door.</w:t>
      </w:r>
    </w:p>
    <w:p w14:paraId="44BCE252" w14:textId="35022644" w:rsidR="00B61A39" w:rsidRDefault="00286EC8" w:rsidP="00286EC8">
      <w:pPr>
        <w:pStyle w:val="dotted"/>
        <w:tabs>
          <w:tab w:val="clear" w:pos="3119"/>
          <w:tab w:val="left" w:pos="3402"/>
        </w:tabs>
        <w:ind w:left="3402" w:hanging="424"/>
      </w:pPr>
      <w:r>
        <w:lastRenderedPageBreak/>
        <w:t xml:space="preserve">Type:  </w:t>
      </w:r>
      <w:r w:rsidR="00B61A39">
        <w:t>Ball valve</w:t>
      </w:r>
    </w:p>
    <w:p w14:paraId="1D4337DC" w14:textId="3F84C70B" w:rsidR="00B61A39" w:rsidRDefault="00B61A39" w:rsidP="00286EC8">
      <w:pPr>
        <w:pStyle w:val="dotted"/>
        <w:tabs>
          <w:tab w:val="clear" w:pos="3119"/>
          <w:tab w:val="left" w:pos="3402"/>
        </w:tabs>
        <w:ind w:left="3402" w:hanging="424"/>
      </w:pPr>
      <w:r>
        <w:t>Nominal diameter:</w:t>
      </w:r>
      <w:r w:rsidR="00286EC8">
        <w:t xml:space="preserve">  </w:t>
      </w:r>
      <w:r>
        <w:t>32A</w:t>
      </w:r>
    </w:p>
    <w:p w14:paraId="36C2C51E" w14:textId="3056567E" w:rsidR="00B61A39" w:rsidRDefault="00B61A39" w:rsidP="00286EC8">
      <w:pPr>
        <w:pStyle w:val="dotted"/>
        <w:tabs>
          <w:tab w:val="clear" w:pos="3119"/>
          <w:tab w:val="left" w:pos="3402"/>
        </w:tabs>
        <w:ind w:left="3402" w:hanging="424"/>
      </w:pPr>
      <w:r>
        <w:t>Material</w:t>
      </w:r>
    </w:p>
    <w:p w14:paraId="6910F3B3" w14:textId="1D0966E5" w:rsidR="00B61A39" w:rsidRDefault="00B61A39" w:rsidP="00286EC8">
      <w:pPr>
        <w:pStyle w:val="2ndbulletinText2"/>
        <w:numPr>
          <w:ilvl w:val="0"/>
          <w:numId w:val="12"/>
        </w:numPr>
        <w:tabs>
          <w:tab w:val="clear" w:pos="3119"/>
          <w:tab w:val="left" w:pos="3686"/>
        </w:tabs>
        <w:ind w:leftChars="0" w:left="3686" w:firstLineChars="0"/>
      </w:pPr>
      <w:r>
        <w:t xml:space="preserve">Body: </w:t>
      </w:r>
      <w:r w:rsidR="00286EC8">
        <w:t xml:space="preserve"> </w:t>
      </w:r>
      <w:r>
        <w:t>CAC406</w:t>
      </w:r>
    </w:p>
    <w:p w14:paraId="4A621822" w14:textId="160CEC9F" w:rsidR="00B61A39" w:rsidRDefault="00B61A39" w:rsidP="00286EC8">
      <w:pPr>
        <w:pStyle w:val="2ndbulletinText2"/>
        <w:numPr>
          <w:ilvl w:val="0"/>
          <w:numId w:val="12"/>
        </w:numPr>
        <w:tabs>
          <w:tab w:val="clear" w:pos="3119"/>
          <w:tab w:val="left" w:pos="3686"/>
        </w:tabs>
        <w:ind w:leftChars="0" w:left="3686" w:firstLineChars="0"/>
      </w:pPr>
      <w:r>
        <w:t xml:space="preserve">Wire: </w:t>
      </w:r>
      <w:r w:rsidR="00286EC8">
        <w:t xml:space="preserve"> </w:t>
      </w:r>
      <w:r>
        <w:t>SUS304</w:t>
      </w:r>
    </w:p>
    <w:p w14:paraId="08DE5FA4" w14:textId="77777777" w:rsidR="00286EC8" w:rsidRDefault="00286EC8" w:rsidP="00286EC8">
      <w:pPr>
        <w:pStyle w:val="Note"/>
      </w:pPr>
    </w:p>
    <w:p w14:paraId="30449EBA" w14:textId="58F4166A" w:rsidR="00B61A39" w:rsidRDefault="00B61A39" w:rsidP="00286EC8">
      <w:pPr>
        <w:pStyle w:val="i"/>
      </w:pPr>
      <w:r>
        <w:t>(</w:t>
      </w:r>
      <w:r w:rsidR="00286EC8">
        <w:t>ix</w:t>
      </w:r>
      <w:r>
        <w:t>)</w:t>
      </w:r>
      <w:r>
        <w:tab/>
        <w:t>Automatic pressure regulating valve</w:t>
      </w:r>
    </w:p>
    <w:p w14:paraId="538A1F42" w14:textId="77777777" w:rsidR="00B61A39" w:rsidRDefault="00B61A39" w:rsidP="00286EC8">
      <w:pPr>
        <w:pStyle w:val="Text3"/>
        <w:ind w:leftChars="1482" w:left="3260"/>
      </w:pPr>
      <w:r>
        <w:t>An automatic pressure regulating valve shall be provided to adjust the discharge pressure of the nozzle, keeping it constant regardless of fluctuation in the hydrant's primary pressure. Its specifications shall be as follows.</w:t>
      </w:r>
    </w:p>
    <w:p w14:paraId="74DE1112" w14:textId="6C9C4BDA" w:rsidR="00B61A39" w:rsidRDefault="00B61A39" w:rsidP="00286EC8">
      <w:pPr>
        <w:pStyle w:val="dotted"/>
        <w:tabs>
          <w:tab w:val="clear" w:pos="3119"/>
          <w:tab w:val="left" w:pos="3402"/>
        </w:tabs>
        <w:ind w:left="3402" w:hanging="424"/>
      </w:pPr>
      <w:r>
        <w:t>Type: Bellofram type automatic pressure regulating valve</w:t>
      </w:r>
    </w:p>
    <w:p w14:paraId="0641E78A" w14:textId="25E4C96A" w:rsidR="00B61A39" w:rsidRDefault="00286EC8" w:rsidP="00286EC8">
      <w:pPr>
        <w:pStyle w:val="dotted"/>
        <w:tabs>
          <w:tab w:val="clear" w:pos="3119"/>
          <w:tab w:val="left" w:pos="3402"/>
        </w:tabs>
        <w:ind w:left="3402" w:hanging="424"/>
      </w:pPr>
      <w:r>
        <w:t xml:space="preserve">Nominal diameter: </w:t>
      </w:r>
      <w:r w:rsidR="00B61A39">
        <w:t>32A</w:t>
      </w:r>
    </w:p>
    <w:p w14:paraId="295C4052" w14:textId="5BE579F8" w:rsidR="00B61A39" w:rsidRDefault="00B61A39" w:rsidP="00286EC8">
      <w:pPr>
        <w:pStyle w:val="dotted"/>
        <w:tabs>
          <w:tab w:val="clear" w:pos="3119"/>
          <w:tab w:val="left" w:pos="3402"/>
        </w:tabs>
        <w:ind w:left="3402" w:hanging="424"/>
      </w:pPr>
      <w:r>
        <w:t>Material: CAC406</w:t>
      </w:r>
    </w:p>
    <w:p w14:paraId="0D84F9D6" w14:textId="77777777" w:rsidR="00286EC8" w:rsidRDefault="00286EC8" w:rsidP="00286EC8">
      <w:pPr>
        <w:pStyle w:val="Note"/>
      </w:pPr>
    </w:p>
    <w:p w14:paraId="531C638D" w14:textId="75C8A8E6" w:rsidR="00B61A39" w:rsidRDefault="00286EC8" w:rsidP="00286EC8">
      <w:pPr>
        <w:pStyle w:val="i"/>
      </w:pPr>
      <w:r>
        <w:t>(x)</w:t>
      </w:r>
      <w:r>
        <w:tab/>
      </w:r>
      <w:r w:rsidR="00B61A39">
        <w:t>Combined automatic drainage and air release valve</w:t>
      </w:r>
    </w:p>
    <w:p w14:paraId="0324094B" w14:textId="77777777" w:rsidR="00B61A39" w:rsidRDefault="00B61A39" w:rsidP="00286EC8">
      <w:pPr>
        <w:pStyle w:val="Text3"/>
        <w:ind w:leftChars="1482" w:left="3260"/>
      </w:pPr>
      <w:r>
        <w:t>There shall be valve that combines the functions of draining residual water that has collected in the fire hydrant valve's secondary side, and aspirate the air required to drain water that remains in the hose after being used to discharge water.</w:t>
      </w:r>
    </w:p>
    <w:p w14:paraId="18853965" w14:textId="108C908B" w:rsidR="00B61A39" w:rsidRDefault="00286EC8" w:rsidP="00286EC8">
      <w:pPr>
        <w:pStyle w:val="dotted"/>
        <w:tabs>
          <w:tab w:val="clear" w:pos="3119"/>
          <w:tab w:val="left" w:pos="3402"/>
        </w:tabs>
        <w:ind w:left="3402" w:hanging="424"/>
      </w:pPr>
      <w:r>
        <w:t xml:space="preserve">Type: </w:t>
      </w:r>
      <w:r w:rsidR="00B61A39">
        <w:t>Flat seated automatic drain valve/air release valve</w:t>
      </w:r>
    </w:p>
    <w:p w14:paraId="49F7A58B" w14:textId="4B78E64D" w:rsidR="00B61A39" w:rsidRDefault="00B61A39" w:rsidP="00286EC8">
      <w:pPr>
        <w:pStyle w:val="dotted"/>
        <w:tabs>
          <w:tab w:val="clear" w:pos="3119"/>
          <w:tab w:val="left" w:pos="3402"/>
        </w:tabs>
        <w:ind w:left="3402" w:hanging="424"/>
      </w:pPr>
      <w:r>
        <w:t>Nominal diameter:</w:t>
      </w:r>
      <w:r w:rsidR="00286EC8">
        <w:t xml:space="preserve">  </w:t>
      </w:r>
      <w:r>
        <w:t>15A</w:t>
      </w:r>
    </w:p>
    <w:p w14:paraId="3C96ABC6" w14:textId="18583A7F" w:rsidR="00B61A39" w:rsidRDefault="00B61A39" w:rsidP="00286EC8">
      <w:pPr>
        <w:pStyle w:val="dotted"/>
        <w:tabs>
          <w:tab w:val="clear" w:pos="3119"/>
          <w:tab w:val="left" w:pos="3402"/>
        </w:tabs>
        <w:ind w:left="3402" w:hanging="424"/>
      </w:pPr>
      <w:r>
        <w:t xml:space="preserve">Material: </w:t>
      </w:r>
      <w:r w:rsidR="00286EC8">
        <w:t xml:space="preserve"> </w:t>
      </w:r>
      <w:r>
        <w:t>CAC406</w:t>
      </w:r>
    </w:p>
    <w:p w14:paraId="0BC8D9FB" w14:textId="77777777" w:rsidR="00286EC8" w:rsidRDefault="00286EC8" w:rsidP="00286EC8">
      <w:pPr>
        <w:pStyle w:val="Note"/>
      </w:pPr>
    </w:p>
    <w:p w14:paraId="7B48A271" w14:textId="062301E6" w:rsidR="00B61A39" w:rsidRDefault="00B61A39" w:rsidP="00286EC8">
      <w:pPr>
        <w:pStyle w:val="i"/>
      </w:pPr>
      <w:r>
        <w:t>(</w:t>
      </w:r>
      <w:r w:rsidR="00286EC8">
        <w:t>xi</w:t>
      </w:r>
      <w:r>
        <w:t>)</w:t>
      </w:r>
      <w:r w:rsidR="00286EC8">
        <w:tab/>
      </w:r>
      <w:r>
        <w:t>Red signal light</w:t>
      </w:r>
    </w:p>
    <w:p w14:paraId="2C8CCF40" w14:textId="622B6FB9" w:rsidR="00B61A39" w:rsidRDefault="00B61A39" w:rsidP="00286EC8">
      <w:pPr>
        <w:pStyle w:val="dotted"/>
        <w:tabs>
          <w:tab w:val="clear" w:pos="3119"/>
          <w:tab w:val="left" w:pos="3402"/>
        </w:tabs>
        <w:ind w:left="3402" w:hanging="424"/>
      </w:pPr>
      <w:r>
        <w:t xml:space="preserve">Type: </w:t>
      </w:r>
      <w:r w:rsidR="00286EC8">
        <w:t xml:space="preserve"> </w:t>
      </w:r>
      <w:r>
        <w:t>Jetproof structure</w:t>
      </w:r>
    </w:p>
    <w:p w14:paraId="30F78A04" w14:textId="641B3D54" w:rsidR="00B61A39" w:rsidRDefault="00B61A39" w:rsidP="00286EC8">
      <w:pPr>
        <w:pStyle w:val="dotted"/>
        <w:tabs>
          <w:tab w:val="clear" w:pos="3119"/>
          <w:tab w:val="left" w:pos="3402"/>
        </w:tabs>
        <w:ind w:left="3402" w:hanging="424"/>
      </w:pPr>
      <w:r>
        <w:t xml:space="preserve">Lamp: </w:t>
      </w:r>
      <w:r w:rsidR="00286EC8">
        <w:t xml:space="preserve"> </w:t>
      </w:r>
      <w:r>
        <w:t>LED lamp</w:t>
      </w:r>
    </w:p>
    <w:p w14:paraId="23768509" w14:textId="2E7D7A82" w:rsidR="00B61A39" w:rsidRDefault="00B61A39" w:rsidP="00286EC8">
      <w:pPr>
        <w:pStyle w:val="dotted"/>
        <w:tabs>
          <w:tab w:val="clear" w:pos="3119"/>
          <w:tab w:val="left" w:pos="3402"/>
        </w:tabs>
        <w:ind w:left="3402" w:hanging="424"/>
      </w:pPr>
      <w:r>
        <w:t xml:space="preserve">Cover globe: </w:t>
      </w:r>
      <w:r w:rsidR="00286EC8">
        <w:t xml:space="preserve"> </w:t>
      </w:r>
      <w:r>
        <w:t>Red methacrylic resin</w:t>
      </w:r>
    </w:p>
    <w:p w14:paraId="14DA6BFC" w14:textId="172BC9EA" w:rsidR="00B61A39" w:rsidRDefault="00B61A39" w:rsidP="00286EC8">
      <w:pPr>
        <w:pStyle w:val="dotted"/>
        <w:tabs>
          <w:tab w:val="clear" w:pos="3119"/>
          <w:tab w:val="left" w:pos="3402"/>
        </w:tabs>
        <w:ind w:left="3402" w:hanging="424"/>
      </w:pPr>
      <w:r>
        <w:t xml:space="preserve">Rating: </w:t>
      </w:r>
      <w:r w:rsidR="00286EC8">
        <w:t xml:space="preserve"> </w:t>
      </w:r>
      <w:r>
        <w:t>AC 100V ± 10% 10mA</w:t>
      </w:r>
    </w:p>
    <w:p w14:paraId="05EDD9E6" w14:textId="77777777" w:rsidR="00286EC8" w:rsidRDefault="00286EC8" w:rsidP="00286EC8">
      <w:pPr>
        <w:pStyle w:val="Note"/>
      </w:pPr>
    </w:p>
    <w:p w14:paraId="1A6D617D" w14:textId="242305F4" w:rsidR="00B61A39" w:rsidRDefault="00B61A39" w:rsidP="00286EC8">
      <w:pPr>
        <w:pStyle w:val="i"/>
      </w:pPr>
      <w:r>
        <w:t>(</w:t>
      </w:r>
      <w:r w:rsidR="00286EC8">
        <w:t>xii)</w:t>
      </w:r>
      <w:r w:rsidR="00286EC8">
        <w:tab/>
      </w:r>
      <w:r>
        <w:t>Pump activation switch</w:t>
      </w:r>
    </w:p>
    <w:p w14:paraId="7141C210" w14:textId="04C2B7F7" w:rsidR="00B61A39" w:rsidRDefault="00B61A39" w:rsidP="00286EC8">
      <w:pPr>
        <w:pStyle w:val="dotted"/>
        <w:tabs>
          <w:tab w:val="clear" w:pos="3119"/>
          <w:tab w:val="left" w:pos="3402"/>
        </w:tabs>
        <w:ind w:left="3402" w:hanging="424"/>
      </w:pPr>
      <w:r>
        <w:t xml:space="preserve">Type: </w:t>
      </w:r>
      <w:r w:rsidR="00286EC8">
        <w:t xml:space="preserve"> </w:t>
      </w:r>
      <w:r>
        <w:t>Jetproof structure with non-locking push button switch</w:t>
      </w:r>
    </w:p>
    <w:p w14:paraId="02BECEDC" w14:textId="10AC0BC6" w:rsidR="00B61A39" w:rsidRDefault="00B61A39" w:rsidP="00286EC8">
      <w:pPr>
        <w:pStyle w:val="dotted"/>
        <w:tabs>
          <w:tab w:val="clear" w:pos="3119"/>
          <w:tab w:val="left" w:pos="3402"/>
        </w:tabs>
        <w:ind w:left="3402" w:hanging="424"/>
      </w:pPr>
      <w:r>
        <w:t xml:space="preserve">Contact rating: </w:t>
      </w:r>
      <w:r w:rsidR="00286EC8">
        <w:t xml:space="preserve"> </w:t>
      </w:r>
      <w:r>
        <w:t>AC 110V/DC 110V 5A/2.2A</w:t>
      </w:r>
    </w:p>
    <w:p w14:paraId="6D1288E3" w14:textId="5C6B9AAB" w:rsidR="00B61A39" w:rsidRDefault="00B61A39" w:rsidP="00286EC8">
      <w:pPr>
        <w:pStyle w:val="dotted"/>
        <w:tabs>
          <w:tab w:val="clear" w:pos="3119"/>
          <w:tab w:val="left" w:pos="3402"/>
        </w:tabs>
        <w:ind w:left="3402" w:hanging="424"/>
      </w:pPr>
      <w:r>
        <w:t xml:space="preserve">Contact configuration: </w:t>
      </w:r>
      <w:r w:rsidR="00286EC8">
        <w:t xml:space="preserve"> </w:t>
      </w:r>
      <w:r>
        <w:t>1a</w:t>
      </w:r>
    </w:p>
    <w:p w14:paraId="27198271" w14:textId="77777777" w:rsidR="00286EC8" w:rsidRDefault="00286EC8" w:rsidP="00286EC8">
      <w:pPr>
        <w:pStyle w:val="Note"/>
      </w:pPr>
    </w:p>
    <w:p w14:paraId="7B1A6ACB" w14:textId="672CB053" w:rsidR="00B61A39" w:rsidRDefault="00B61A39" w:rsidP="002F3C1D">
      <w:pPr>
        <w:pStyle w:val="i"/>
      </w:pPr>
      <w:r>
        <w:t>(</w:t>
      </w:r>
      <w:r w:rsidR="002F3C1D">
        <w:t>xiii</w:t>
      </w:r>
      <w:r>
        <w:t>)</w:t>
      </w:r>
      <w:r w:rsidR="002F3C1D">
        <w:tab/>
      </w:r>
      <w:r>
        <w:t>Pump activation interlock switch</w:t>
      </w:r>
    </w:p>
    <w:p w14:paraId="3F7FE81B" w14:textId="0185355F" w:rsidR="00B61A39" w:rsidRDefault="00B61A39" w:rsidP="002F3C1D">
      <w:pPr>
        <w:pStyle w:val="dotted"/>
        <w:tabs>
          <w:tab w:val="clear" w:pos="3119"/>
          <w:tab w:val="left" w:pos="3402"/>
        </w:tabs>
        <w:ind w:left="3402" w:hanging="424"/>
      </w:pPr>
      <w:r>
        <w:t xml:space="preserve">Type: </w:t>
      </w:r>
      <w:r w:rsidR="002F3C1D">
        <w:t xml:space="preserve"> </w:t>
      </w:r>
      <w:r>
        <w:t>Jetproof structure, limit switch</w:t>
      </w:r>
    </w:p>
    <w:p w14:paraId="28F81F1D" w14:textId="77C8BEE0" w:rsidR="00B61A39" w:rsidRDefault="00B61A39" w:rsidP="002F3C1D">
      <w:pPr>
        <w:pStyle w:val="dotted"/>
        <w:tabs>
          <w:tab w:val="clear" w:pos="3119"/>
          <w:tab w:val="left" w:pos="3402"/>
        </w:tabs>
        <w:ind w:left="3402" w:hanging="424"/>
      </w:pPr>
      <w:r>
        <w:t xml:space="preserve">Contact rating: </w:t>
      </w:r>
      <w:r w:rsidR="002F3C1D">
        <w:t xml:space="preserve"> </w:t>
      </w:r>
      <w:r>
        <w:t>AC 125V/DC 125V 10A/0.4A</w:t>
      </w:r>
    </w:p>
    <w:p w14:paraId="51CE6411" w14:textId="169E135D" w:rsidR="00B61A39" w:rsidRDefault="00B61A39" w:rsidP="002F3C1D">
      <w:pPr>
        <w:pStyle w:val="dotted"/>
        <w:tabs>
          <w:tab w:val="clear" w:pos="3119"/>
          <w:tab w:val="left" w:pos="3402"/>
        </w:tabs>
        <w:ind w:left="3402" w:hanging="424"/>
      </w:pPr>
      <w:r>
        <w:t xml:space="preserve">Contact configuration: </w:t>
      </w:r>
      <w:r w:rsidR="002F3C1D">
        <w:t xml:space="preserve"> </w:t>
      </w:r>
      <w:r>
        <w:t>1a</w:t>
      </w:r>
    </w:p>
    <w:p w14:paraId="49598850" w14:textId="77777777" w:rsidR="002F3C1D" w:rsidRDefault="002F3C1D" w:rsidP="002F3C1D">
      <w:pPr>
        <w:pStyle w:val="Note"/>
      </w:pPr>
    </w:p>
    <w:p w14:paraId="75E1B36B" w14:textId="7239779A" w:rsidR="00B61A39" w:rsidRDefault="00B61A39" w:rsidP="002F3C1D">
      <w:pPr>
        <w:pStyle w:val="i"/>
      </w:pPr>
      <w:r>
        <w:t>(</w:t>
      </w:r>
      <w:r w:rsidR="002F3C1D">
        <w:t>xiv)</w:t>
      </w:r>
      <w:r w:rsidR="002F3C1D">
        <w:tab/>
      </w:r>
      <w:r>
        <w:t>Push button alarm</w:t>
      </w:r>
    </w:p>
    <w:p w14:paraId="6EAD0881" w14:textId="77777777" w:rsidR="00B61A39" w:rsidRDefault="00B61A39" w:rsidP="002F3C1D">
      <w:pPr>
        <w:pStyle w:val="Text3"/>
        <w:ind w:leftChars="1482" w:left="3260"/>
      </w:pPr>
      <w:r>
        <w:lastRenderedPageBreak/>
        <w:t>The push button notification system shall conform to the standards set by the Ministry of Home Affairs for P-type Grade 1 Transmitting Devices, and shall be constructed with a jetproof push button switch.</w:t>
      </w:r>
    </w:p>
    <w:p w14:paraId="7F2C27C8" w14:textId="25115F11" w:rsidR="00B61A39" w:rsidRDefault="00B61A39" w:rsidP="002F3C1D">
      <w:pPr>
        <w:pStyle w:val="dotted"/>
        <w:tabs>
          <w:tab w:val="clear" w:pos="3119"/>
          <w:tab w:val="left" w:pos="3402"/>
        </w:tabs>
        <w:ind w:left="3402" w:hanging="424"/>
      </w:pPr>
      <w:r>
        <w:t>Transmitter body</w:t>
      </w:r>
    </w:p>
    <w:p w14:paraId="5BFF2BA6" w14:textId="10BD7196" w:rsidR="00B61A39" w:rsidRDefault="00B61A39" w:rsidP="002F3C1D">
      <w:pPr>
        <w:pStyle w:val="2ndbulletinText2"/>
        <w:numPr>
          <w:ilvl w:val="0"/>
          <w:numId w:val="12"/>
        </w:numPr>
        <w:tabs>
          <w:tab w:val="clear" w:pos="3119"/>
          <w:tab w:val="left" w:pos="3686"/>
        </w:tabs>
        <w:ind w:leftChars="0" w:left="3686" w:firstLineChars="0"/>
      </w:pPr>
      <w:r>
        <w:t>Material</w:t>
      </w:r>
    </w:p>
    <w:p w14:paraId="673A7337" w14:textId="037AD13B" w:rsidR="00B61A39" w:rsidRPr="00C40A56" w:rsidRDefault="00C40A56" w:rsidP="00C40A56">
      <w:pPr>
        <w:pStyle w:val="Text2"/>
        <w:numPr>
          <w:ilvl w:val="4"/>
          <w:numId w:val="11"/>
        </w:numPr>
        <w:tabs>
          <w:tab w:val="left" w:pos="4111"/>
        </w:tabs>
        <w:ind w:left="4111" w:hanging="425"/>
      </w:pPr>
      <w:r>
        <w:rPr>
          <w:rFonts w:hint="eastAsia"/>
        </w:rPr>
        <w:t xml:space="preserve">Body:  </w:t>
      </w:r>
      <w:r w:rsidR="00B61A39" w:rsidRPr="00C40A56">
        <w:rPr>
          <w:rFonts w:hint="eastAsia"/>
        </w:rPr>
        <w:t>SUS304</w:t>
      </w:r>
    </w:p>
    <w:p w14:paraId="4863051C" w14:textId="25045161" w:rsidR="00B61A39" w:rsidRDefault="00B61A39" w:rsidP="00C40A56">
      <w:pPr>
        <w:pStyle w:val="Text2"/>
        <w:numPr>
          <w:ilvl w:val="4"/>
          <w:numId w:val="11"/>
        </w:numPr>
        <w:tabs>
          <w:tab w:val="left" w:pos="4111"/>
        </w:tabs>
        <w:ind w:left="4111" w:hanging="425"/>
      </w:pPr>
      <w:r w:rsidRPr="00C40A56">
        <w:rPr>
          <w:rFonts w:hint="eastAsia"/>
        </w:rPr>
        <w:t xml:space="preserve">Resin glass: </w:t>
      </w:r>
      <w:r w:rsidR="00C40A56">
        <w:t xml:space="preserve"> </w:t>
      </w:r>
      <w:r w:rsidRPr="00C40A56">
        <w:rPr>
          <w:rFonts w:hint="eastAsia"/>
        </w:rPr>
        <w:t>Methacrylic resin</w:t>
      </w:r>
    </w:p>
    <w:p w14:paraId="19C7CDE1" w14:textId="7A99CA8D" w:rsidR="00B61A39" w:rsidRDefault="00B61A39" w:rsidP="002F3C1D">
      <w:pPr>
        <w:pStyle w:val="2ndbulletinText2"/>
        <w:numPr>
          <w:ilvl w:val="0"/>
          <w:numId w:val="12"/>
        </w:numPr>
        <w:tabs>
          <w:tab w:val="clear" w:pos="3119"/>
          <w:tab w:val="left" w:pos="3686"/>
        </w:tabs>
        <w:ind w:leftChars="0" w:left="3686" w:firstLineChars="0"/>
      </w:pPr>
      <w:r>
        <w:t>Coating:</w:t>
      </w:r>
      <w:r>
        <w:tab/>
        <w:t>Uncoated</w:t>
      </w:r>
    </w:p>
    <w:p w14:paraId="2131E7E3" w14:textId="2305C2B1" w:rsidR="00B61A39" w:rsidRDefault="00B61A39" w:rsidP="00C40A56">
      <w:pPr>
        <w:pStyle w:val="dotted"/>
        <w:tabs>
          <w:tab w:val="clear" w:pos="3119"/>
          <w:tab w:val="left" w:pos="3402"/>
        </w:tabs>
        <w:ind w:left="3402" w:hanging="424"/>
      </w:pPr>
      <w:r>
        <w:t>Push button switch</w:t>
      </w:r>
    </w:p>
    <w:p w14:paraId="1299BD52" w14:textId="2DD46B86" w:rsidR="00B61A39" w:rsidRDefault="00B61A39" w:rsidP="00C40A56">
      <w:pPr>
        <w:pStyle w:val="2ndbulletinText2"/>
        <w:numPr>
          <w:ilvl w:val="0"/>
          <w:numId w:val="12"/>
        </w:numPr>
        <w:tabs>
          <w:tab w:val="clear" w:pos="3119"/>
          <w:tab w:val="left" w:pos="3686"/>
        </w:tabs>
        <w:ind w:leftChars="0" w:left="3686" w:firstLineChars="0"/>
      </w:pPr>
      <w:r>
        <w:t xml:space="preserve">Type: </w:t>
      </w:r>
      <w:r w:rsidR="00C40A56">
        <w:t xml:space="preserve"> </w:t>
      </w:r>
      <w:r>
        <w:t>Non-locking push button switch</w:t>
      </w:r>
    </w:p>
    <w:p w14:paraId="2F009BB4" w14:textId="2A69F2F8" w:rsidR="00B61A39" w:rsidRDefault="00B61A39" w:rsidP="00C40A56">
      <w:pPr>
        <w:pStyle w:val="2ndbulletinText2"/>
        <w:numPr>
          <w:ilvl w:val="0"/>
          <w:numId w:val="12"/>
        </w:numPr>
        <w:tabs>
          <w:tab w:val="clear" w:pos="3119"/>
          <w:tab w:val="left" w:pos="3686"/>
        </w:tabs>
        <w:ind w:leftChars="0" w:left="3686" w:firstLineChars="0"/>
      </w:pPr>
      <w:r>
        <w:t>Contact rating:</w:t>
      </w:r>
      <w:r w:rsidR="00C40A56">
        <w:t xml:space="preserve">  </w:t>
      </w:r>
      <w:r>
        <w:t>AC 110V/DC 110V 5A/2.2A</w:t>
      </w:r>
    </w:p>
    <w:p w14:paraId="4562029C" w14:textId="40513A51" w:rsidR="00B61A39" w:rsidRDefault="00B61A39" w:rsidP="00C40A56">
      <w:pPr>
        <w:pStyle w:val="2ndbulletinText2"/>
        <w:numPr>
          <w:ilvl w:val="0"/>
          <w:numId w:val="12"/>
        </w:numPr>
        <w:tabs>
          <w:tab w:val="clear" w:pos="3119"/>
          <w:tab w:val="left" w:pos="3686"/>
        </w:tabs>
        <w:ind w:leftChars="0" w:left="3686" w:firstLineChars="0"/>
      </w:pPr>
      <w:r>
        <w:t>Contact configuration:</w:t>
      </w:r>
      <w:r w:rsidR="00C40A56">
        <w:t xml:space="preserve">  </w:t>
      </w:r>
      <w:r>
        <w:t xml:space="preserve"> 1a, 1b</w:t>
      </w:r>
    </w:p>
    <w:p w14:paraId="0736FF4F" w14:textId="77777777" w:rsidR="00C40A56" w:rsidRDefault="00C40A56" w:rsidP="00C40A56">
      <w:pPr>
        <w:pStyle w:val="Note"/>
      </w:pPr>
    </w:p>
    <w:p w14:paraId="5C0AF9AE" w14:textId="6BC5B1DC" w:rsidR="00B61A39" w:rsidRDefault="00B61A39" w:rsidP="00C40A56">
      <w:pPr>
        <w:pStyle w:val="i"/>
      </w:pPr>
      <w:r>
        <w:t>(</w:t>
      </w:r>
      <w:r w:rsidR="00C40A56">
        <w:t>xv</w:t>
      </w:r>
      <w:r>
        <w:t xml:space="preserve">) </w:t>
      </w:r>
      <w:r w:rsidR="00DE31CB">
        <w:tab/>
      </w:r>
      <w:r>
        <w:t>Telephone jack</w:t>
      </w:r>
    </w:p>
    <w:p w14:paraId="2C196E57" w14:textId="042656FD" w:rsidR="00B61A39" w:rsidRDefault="00B61A39" w:rsidP="00C40A56">
      <w:pPr>
        <w:pStyle w:val="dotted"/>
        <w:tabs>
          <w:tab w:val="clear" w:pos="3119"/>
          <w:tab w:val="left" w:pos="3402"/>
        </w:tabs>
        <w:ind w:left="3402" w:hanging="424"/>
      </w:pPr>
      <w:r>
        <w:t xml:space="preserve">Type: </w:t>
      </w:r>
      <w:r>
        <w:tab/>
      </w:r>
      <w:r w:rsidR="00C40A56">
        <w:t xml:space="preserve"> </w:t>
      </w:r>
      <w:r>
        <w:t>Plug-in telephone jack</w:t>
      </w:r>
    </w:p>
    <w:p w14:paraId="66AAC92F" w14:textId="5DF58641" w:rsidR="00B61A39" w:rsidRDefault="00B61A39" w:rsidP="00C40A56">
      <w:pPr>
        <w:pStyle w:val="dotted"/>
        <w:tabs>
          <w:tab w:val="clear" w:pos="3119"/>
          <w:tab w:val="left" w:pos="3402"/>
        </w:tabs>
        <w:ind w:left="3402" w:hanging="424"/>
      </w:pPr>
      <w:r>
        <w:t xml:space="preserve">Standard: </w:t>
      </w:r>
      <w:r w:rsidR="00C40A56">
        <w:t xml:space="preserve"> </w:t>
      </w:r>
      <w:r>
        <w:t>Japan Fire Alarms Manufacturer's Association, Unified Standard</w:t>
      </w:r>
    </w:p>
    <w:p w14:paraId="40F4F826" w14:textId="04521F9F" w:rsidR="00B61A39" w:rsidRDefault="00DE31CB" w:rsidP="00B61A39">
      <w:pPr>
        <w:pStyle w:val="Text3"/>
      </w:pPr>
      <w:r>
        <w:t>(xvi</w:t>
      </w:r>
      <w:r w:rsidR="00B61A39">
        <w:t>)</w:t>
      </w:r>
      <w:r>
        <w:tab/>
      </w:r>
      <w:r w:rsidR="00B61A39">
        <w:t>Circuit terminal</w:t>
      </w:r>
    </w:p>
    <w:p w14:paraId="10E0AF1C" w14:textId="77777777" w:rsidR="00B61A39" w:rsidRDefault="00B61A39" w:rsidP="00DE31CB">
      <w:pPr>
        <w:pStyle w:val="Text3"/>
        <w:ind w:leftChars="1546" w:left="3401"/>
      </w:pPr>
      <w:r>
        <w:t>A terminal block shall be set inside a sealed cabinet box with a jetproof structure that includes cable connectors at the cable feed-in/draw-out location.</w:t>
      </w:r>
    </w:p>
    <w:p w14:paraId="16AA8ED4" w14:textId="541377A3" w:rsidR="00B61A39" w:rsidRDefault="00B61A39" w:rsidP="00DE31CB">
      <w:pPr>
        <w:pStyle w:val="dotted"/>
        <w:tabs>
          <w:tab w:val="clear" w:pos="3119"/>
          <w:tab w:val="left" w:pos="3402"/>
        </w:tabs>
        <w:ind w:left="3402" w:hanging="424"/>
      </w:pPr>
      <w:r>
        <w:t>Cabinet box</w:t>
      </w:r>
    </w:p>
    <w:p w14:paraId="283623B3" w14:textId="1F2AB052" w:rsidR="00B61A39" w:rsidRDefault="00B61A39" w:rsidP="00DE31CB">
      <w:pPr>
        <w:pStyle w:val="2ndbulletinText2"/>
        <w:numPr>
          <w:ilvl w:val="0"/>
          <w:numId w:val="12"/>
        </w:numPr>
        <w:tabs>
          <w:tab w:val="clear" w:pos="3119"/>
          <w:tab w:val="left" w:pos="3686"/>
        </w:tabs>
        <w:ind w:leftChars="0" w:left="3686" w:firstLineChars="0"/>
      </w:pPr>
      <w:r>
        <w:t>Material</w:t>
      </w:r>
    </w:p>
    <w:p w14:paraId="400444D9" w14:textId="4B092427" w:rsidR="00B61A39" w:rsidRDefault="00B61A39" w:rsidP="00DE31CB">
      <w:pPr>
        <w:pStyle w:val="Text2"/>
        <w:numPr>
          <w:ilvl w:val="4"/>
          <w:numId w:val="11"/>
        </w:numPr>
        <w:tabs>
          <w:tab w:val="left" w:pos="4111"/>
        </w:tabs>
        <w:ind w:left="4111" w:hanging="425"/>
      </w:pPr>
      <w:r>
        <w:rPr>
          <w:rFonts w:hint="eastAsia"/>
        </w:rPr>
        <w:t xml:space="preserve">Body: </w:t>
      </w:r>
      <w:r w:rsidR="00DE31CB">
        <w:t xml:space="preserve"> </w:t>
      </w:r>
      <w:r>
        <w:rPr>
          <w:rFonts w:hint="eastAsia"/>
        </w:rPr>
        <w:t>ABS resin</w:t>
      </w:r>
    </w:p>
    <w:p w14:paraId="7ED202DC" w14:textId="3F91734B" w:rsidR="00B61A39" w:rsidRDefault="00B61A39" w:rsidP="00DE31CB">
      <w:pPr>
        <w:pStyle w:val="Text2"/>
        <w:numPr>
          <w:ilvl w:val="4"/>
          <w:numId w:val="11"/>
        </w:numPr>
        <w:tabs>
          <w:tab w:val="left" w:pos="4111"/>
        </w:tabs>
        <w:ind w:left="4111" w:hanging="425"/>
      </w:pPr>
      <w:r>
        <w:rPr>
          <w:rFonts w:hint="eastAsia"/>
        </w:rPr>
        <w:t>Lid:</w:t>
      </w:r>
      <w:r w:rsidR="00DE31CB">
        <w:t xml:space="preserve">  </w:t>
      </w:r>
      <w:r>
        <w:rPr>
          <w:rFonts w:hint="eastAsia"/>
        </w:rPr>
        <w:t>Polycarbonate resin</w:t>
      </w:r>
    </w:p>
    <w:p w14:paraId="59C49D71" w14:textId="316CC6F6" w:rsidR="00B61A39" w:rsidRDefault="00B61A39" w:rsidP="00DE31CB">
      <w:pPr>
        <w:pStyle w:val="dotted"/>
        <w:tabs>
          <w:tab w:val="clear" w:pos="3119"/>
          <w:tab w:val="left" w:pos="3402"/>
        </w:tabs>
        <w:ind w:left="3402" w:hanging="424"/>
      </w:pPr>
      <w:r>
        <w:t>Terminal block</w:t>
      </w:r>
    </w:p>
    <w:p w14:paraId="66D8EB10" w14:textId="4E1847BC" w:rsidR="00B61A39" w:rsidRDefault="00B61A39" w:rsidP="00DE31CB">
      <w:pPr>
        <w:pStyle w:val="2ndbulletinText2"/>
        <w:numPr>
          <w:ilvl w:val="0"/>
          <w:numId w:val="12"/>
        </w:numPr>
        <w:tabs>
          <w:tab w:val="clear" w:pos="3119"/>
          <w:tab w:val="left" w:pos="3686"/>
        </w:tabs>
        <w:ind w:leftChars="0" w:left="3686" w:firstLineChars="0"/>
      </w:pPr>
      <w:r>
        <w:t>Synthetic resin</w:t>
      </w:r>
    </w:p>
    <w:p w14:paraId="1484D723" w14:textId="77777777" w:rsidR="00DE31CB" w:rsidRDefault="00DE31CB" w:rsidP="00DE31CB">
      <w:pPr>
        <w:pStyle w:val="Note"/>
      </w:pPr>
    </w:p>
    <w:p w14:paraId="2ABEBE0C" w14:textId="6A25075F" w:rsidR="00B61A39" w:rsidRDefault="00B61A39" w:rsidP="007251D4">
      <w:pPr>
        <w:pStyle w:val="i"/>
        <w:ind w:leftChars="1160" w:hanging="709"/>
      </w:pPr>
      <w:r>
        <w:t>(</w:t>
      </w:r>
      <w:r w:rsidR="007251D4">
        <w:t>xvii</w:t>
      </w:r>
      <w:r>
        <w:t>)</w:t>
      </w:r>
      <w:r w:rsidR="007251D4">
        <w:tab/>
      </w:r>
      <w:r>
        <w:t>Water supply outlet (Type B fire hydrant only)</w:t>
      </w:r>
    </w:p>
    <w:p w14:paraId="728DA826" w14:textId="77777777" w:rsidR="00B61A39" w:rsidRDefault="00B61A39" w:rsidP="007251D4">
      <w:pPr>
        <w:pStyle w:val="Text3"/>
        <w:ind w:leftChars="1482" w:left="3260"/>
      </w:pPr>
      <w:r>
        <w:t>The hydrants, which supply water to firefighting vehicles, etc., shall have the following specifications.</w:t>
      </w:r>
    </w:p>
    <w:p w14:paraId="3F78B92F" w14:textId="68684FEB" w:rsidR="00B61A39" w:rsidRDefault="00B61A39" w:rsidP="00E33B2F">
      <w:pPr>
        <w:pStyle w:val="dotted"/>
        <w:tabs>
          <w:tab w:val="clear" w:pos="3119"/>
          <w:tab w:val="left" w:pos="3402"/>
        </w:tabs>
        <w:ind w:left="3402" w:hanging="424"/>
      </w:pPr>
      <w:r>
        <w:t xml:space="preserve">Format: </w:t>
      </w:r>
      <w:r w:rsidR="00E33B2F">
        <w:t xml:space="preserve"> </w:t>
      </w:r>
      <w:r>
        <w:t xml:space="preserve">65A×90° fire department dedicated outlet tap </w:t>
      </w:r>
    </w:p>
    <w:p w14:paraId="156511D3" w14:textId="653900AD" w:rsidR="00B61A39" w:rsidRDefault="00B61A39" w:rsidP="00E33B2F">
      <w:pPr>
        <w:pStyle w:val="dotted"/>
        <w:tabs>
          <w:tab w:val="clear" w:pos="3119"/>
          <w:tab w:val="left" w:pos="3402"/>
        </w:tabs>
        <w:ind w:left="3402" w:hanging="424"/>
      </w:pPr>
      <w:r>
        <w:t>Nominal diameter:</w:t>
      </w:r>
      <w:r w:rsidR="00E33B2F">
        <w:t xml:space="preserve">  </w:t>
      </w:r>
      <w:r>
        <w:t>65A</w:t>
      </w:r>
    </w:p>
    <w:p w14:paraId="616985A5" w14:textId="7AB1E98D" w:rsidR="00B61A39" w:rsidRDefault="00B61A39" w:rsidP="00E33B2F">
      <w:pPr>
        <w:pStyle w:val="dotted"/>
        <w:tabs>
          <w:tab w:val="clear" w:pos="3119"/>
          <w:tab w:val="left" w:pos="3402"/>
        </w:tabs>
        <w:ind w:left="3402" w:hanging="424"/>
      </w:pPr>
      <w:r>
        <w:t>Hose connection method:</w:t>
      </w:r>
      <w:r w:rsidR="00E33B2F">
        <w:t xml:space="preserve">  </w:t>
      </w:r>
      <w:r>
        <w:t>Plug-in type</w:t>
      </w:r>
    </w:p>
    <w:p w14:paraId="2838FB69" w14:textId="0B26078A" w:rsidR="00B61A39" w:rsidRDefault="00B61A39" w:rsidP="00E33B2F">
      <w:pPr>
        <w:pStyle w:val="dotted"/>
        <w:tabs>
          <w:tab w:val="clear" w:pos="3119"/>
          <w:tab w:val="left" w:pos="3402"/>
        </w:tabs>
        <w:ind w:left="3402" w:hanging="424"/>
      </w:pPr>
      <w:r>
        <w:t xml:space="preserve">Material: </w:t>
      </w:r>
      <w:r w:rsidR="00E33B2F">
        <w:t xml:space="preserve"> </w:t>
      </w:r>
      <w:r>
        <w:t>CAC406</w:t>
      </w:r>
    </w:p>
    <w:p w14:paraId="4CFBF4ED" w14:textId="77777777" w:rsidR="00E33B2F" w:rsidRDefault="00E33B2F" w:rsidP="00E33B2F">
      <w:pPr>
        <w:pStyle w:val="Note"/>
      </w:pPr>
    </w:p>
    <w:p w14:paraId="2D11B746" w14:textId="1B994589" w:rsidR="00B61A39" w:rsidRDefault="00B61A39" w:rsidP="00E33B2F">
      <w:pPr>
        <w:pStyle w:val="i"/>
        <w:ind w:left="3404" w:hanging="709"/>
      </w:pPr>
      <w:r>
        <w:t>(</w:t>
      </w:r>
      <w:r w:rsidR="00E33B2F">
        <w:t>xviii)</w:t>
      </w:r>
      <w:r w:rsidR="00E33B2F">
        <w:tab/>
      </w:r>
      <w:r>
        <w:t>Fire extinguisher</w:t>
      </w:r>
    </w:p>
    <w:p w14:paraId="1BB0C0E3" w14:textId="432E64AA" w:rsidR="00B61A39" w:rsidRDefault="00B61A39" w:rsidP="00E33B2F">
      <w:pPr>
        <w:pStyle w:val="dotted"/>
        <w:tabs>
          <w:tab w:val="clear" w:pos="3119"/>
          <w:tab w:val="left" w:pos="3402"/>
        </w:tabs>
        <w:ind w:left="3402" w:hanging="424"/>
      </w:pPr>
      <w:r>
        <w:t xml:space="preserve">Type: </w:t>
      </w:r>
      <w:r w:rsidR="00E33B2F">
        <w:t xml:space="preserve"> </w:t>
      </w:r>
      <w:r>
        <w:t>ABC powder type fire extinguisher, 6.0 kg</w:t>
      </w:r>
    </w:p>
    <w:p w14:paraId="66E490BD" w14:textId="350808B2" w:rsidR="00B61A39" w:rsidRDefault="00B61A39" w:rsidP="00E33B2F">
      <w:pPr>
        <w:pStyle w:val="dotted"/>
        <w:tabs>
          <w:tab w:val="clear" w:pos="3119"/>
          <w:tab w:val="left" w:pos="3402"/>
        </w:tabs>
        <w:ind w:left="3402" w:hanging="424"/>
      </w:pPr>
      <w:r>
        <w:t>Extinguishable fire types:</w:t>
      </w:r>
      <w:r w:rsidR="00E33B2F">
        <w:t xml:space="preserve">  </w:t>
      </w:r>
      <w:r>
        <w:t>A-5, B-12, C-1</w:t>
      </w:r>
    </w:p>
    <w:p w14:paraId="69919F6A" w14:textId="11CFE7CD" w:rsidR="00B61A39" w:rsidRDefault="00B61A39" w:rsidP="00E33B2F">
      <w:pPr>
        <w:pStyle w:val="dotted"/>
        <w:tabs>
          <w:tab w:val="clear" w:pos="3119"/>
          <w:tab w:val="left" w:pos="3402"/>
        </w:tabs>
        <w:ind w:left="3402" w:hanging="424"/>
      </w:pPr>
      <w:r>
        <w:lastRenderedPageBreak/>
        <w:t xml:space="preserve">Skirt: </w:t>
      </w:r>
      <w:r w:rsidR="00E33B2F">
        <w:t xml:space="preserve"> </w:t>
      </w:r>
      <w:r>
        <w:t>Corrosion resistant coating</w:t>
      </w:r>
    </w:p>
    <w:p w14:paraId="6FFC7165" w14:textId="77777777" w:rsidR="00094EC6" w:rsidRDefault="00094EC6" w:rsidP="00094EC6">
      <w:pPr>
        <w:pStyle w:val="Note"/>
      </w:pPr>
    </w:p>
    <w:p w14:paraId="129D8FE9" w14:textId="5509DA3B" w:rsidR="00B61A39" w:rsidRDefault="00B61A39" w:rsidP="00094EC6">
      <w:pPr>
        <w:pStyle w:val="i"/>
      </w:pPr>
      <w:r>
        <w:t>(</w:t>
      </w:r>
      <w:r w:rsidR="00094EC6">
        <w:t>xix</w:t>
      </w:r>
      <w:r>
        <w:t>)</w:t>
      </w:r>
      <w:r w:rsidR="00094EC6">
        <w:tab/>
      </w:r>
      <w:r>
        <w:t>Maintenance valve</w:t>
      </w:r>
    </w:p>
    <w:p w14:paraId="41A68E6C" w14:textId="77777777" w:rsidR="00B61A39" w:rsidRDefault="00B61A39" w:rsidP="00094EC6">
      <w:pPr>
        <w:pStyle w:val="Text3"/>
        <w:ind w:leftChars="1482" w:left="3260"/>
      </w:pPr>
      <w:r>
        <w:t>A maintenance valve shall be provided to temporarily interrupt water supply to the hose to allow maintenance and inspection to be conducted. Its specifications shall be as follows.</w:t>
      </w:r>
    </w:p>
    <w:p w14:paraId="2DB2A897" w14:textId="03B1B8D3" w:rsidR="00B61A39" w:rsidRDefault="00B61A39" w:rsidP="00094EC6">
      <w:pPr>
        <w:pStyle w:val="dotted"/>
        <w:tabs>
          <w:tab w:val="clear" w:pos="3119"/>
          <w:tab w:val="left" w:pos="3402"/>
        </w:tabs>
        <w:ind w:left="3402" w:hanging="424"/>
      </w:pPr>
      <w:r>
        <w:t xml:space="preserve">Type: </w:t>
      </w:r>
      <w:r w:rsidR="00094EC6">
        <w:t xml:space="preserve"> </w:t>
      </w:r>
      <w:r>
        <w:t>Spring-type flow switching valve</w:t>
      </w:r>
    </w:p>
    <w:p w14:paraId="39FA7D27" w14:textId="1C080783" w:rsidR="00B61A39" w:rsidRDefault="00B61A39" w:rsidP="00094EC6">
      <w:pPr>
        <w:pStyle w:val="dotted"/>
        <w:tabs>
          <w:tab w:val="clear" w:pos="3119"/>
          <w:tab w:val="left" w:pos="3402"/>
        </w:tabs>
        <w:ind w:left="3402" w:hanging="424"/>
      </w:pPr>
      <w:r>
        <w:t>Nominal diameter:</w:t>
      </w:r>
      <w:r w:rsidR="00094EC6">
        <w:t xml:space="preserve">  </w:t>
      </w:r>
      <w:r>
        <w:t>32A</w:t>
      </w:r>
    </w:p>
    <w:p w14:paraId="59A001E8" w14:textId="598C7B5E" w:rsidR="00B61A39" w:rsidRDefault="00B61A39" w:rsidP="00094EC6">
      <w:pPr>
        <w:pStyle w:val="dotted"/>
        <w:tabs>
          <w:tab w:val="clear" w:pos="3119"/>
          <w:tab w:val="left" w:pos="3402"/>
        </w:tabs>
        <w:ind w:left="3402" w:hanging="424"/>
      </w:pPr>
      <w:r>
        <w:t xml:space="preserve">Material: </w:t>
      </w:r>
      <w:r w:rsidR="00094EC6">
        <w:t xml:space="preserve"> </w:t>
      </w:r>
      <w:r>
        <w:t>CAC406</w:t>
      </w:r>
    </w:p>
    <w:p w14:paraId="6A75F8B8" w14:textId="77777777" w:rsidR="00B61A39" w:rsidRDefault="00B61A39" w:rsidP="00414132">
      <w:pPr>
        <w:pStyle w:val="Note"/>
      </w:pPr>
    </w:p>
    <w:p w14:paraId="4AD3AA12" w14:textId="15806CA0" w:rsidR="00B61A39" w:rsidRDefault="00414132" w:rsidP="00414132">
      <w:pPr>
        <w:pStyle w:val="11"/>
      </w:pPr>
      <w:bookmarkStart w:id="127" w:name="_Toc514417509"/>
      <w:r>
        <w:t>(2)</w:t>
      </w:r>
      <w:r>
        <w:tab/>
        <w:t>Exterior Water Supply Outlet</w:t>
      </w:r>
      <w:bookmarkEnd w:id="127"/>
    </w:p>
    <w:p w14:paraId="35305EB7" w14:textId="17C776F5" w:rsidR="00B61A39" w:rsidRDefault="00414132" w:rsidP="00414132">
      <w:pPr>
        <w:pStyle w:val="a5"/>
      </w:pPr>
      <w:r>
        <w:t>(a)</w:t>
      </w:r>
      <w:r w:rsidR="00B61A39">
        <w:tab/>
      </w:r>
      <w:r w:rsidR="003F0B44">
        <w:t>O</w:t>
      </w:r>
      <w:r w:rsidR="00B61A39">
        <w:t>verview</w:t>
      </w:r>
    </w:p>
    <w:p w14:paraId="1BAE54B8" w14:textId="77777777" w:rsidR="00B61A39" w:rsidRDefault="00B61A39" w:rsidP="00B61A39">
      <w:pPr>
        <w:pStyle w:val="Text3"/>
      </w:pPr>
      <w:r>
        <w:t>An exterior water supply outlet shall be installed near the tunnel entrance for firefighting as well as to provide water to fire engines and for tunnel cleaning, etc.</w:t>
      </w:r>
    </w:p>
    <w:p w14:paraId="09F4E034" w14:textId="77777777" w:rsidR="00B61A39" w:rsidRDefault="00B61A39" w:rsidP="00B61A39">
      <w:pPr>
        <w:pStyle w:val="Text3"/>
      </w:pPr>
      <w:r>
        <w:t>A water supply outlet shall also be installed near the tunnel entrance to enable fire engines, etc. to supply water to the distribution main.</w:t>
      </w:r>
    </w:p>
    <w:p w14:paraId="1249D7B3" w14:textId="77777777" w:rsidR="00B61A39" w:rsidRDefault="00B61A39" w:rsidP="003F0B44">
      <w:pPr>
        <w:pStyle w:val="Note"/>
      </w:pPr>
    </w:p>
    <w:p w14:paraId="35E4B955" w14:textId="47F19C03" w:rsidR="00B61A39" w:rsidRDefault="003F0B44" w:rsidP="003F0B44">
      <w:pPr>
        <w:pStyle w:val="a5"/>
      </w:pPr>
      <w:r>
        <w:t>(b)</w:t>
      </w:r>
      <w:r>
        <w:tab/>
      </w:r>
      <w:r w:rsidR="00B61A39">
        <w:t>Specifications</w:t>
      </w:r>
    </w:p>
    <w:p w14:paraId="1AFAE8F9" w14:textId="77777777" w:rsidR="003F0B44" w:rsidRDefault="003F0B44" w:rsidP="003F0B44">
      <w:pPr>
        <w:pStyle w:val="Note"/>
      </w:pPr>
    </w:p>
    <w:p w14:paraId="22A6BA69" w14:textId="67197355" w:rsidR="00B61A39" w:rsidRDefault="00B61A39" w:rsidP="003F0B44">
      <w:pPr>
        <w:pStyle w:val="i"/>
      </w:pPr>
      <w:r>
        <w:t>(</w:t>
      </w:r>
      <w:r w:rsidR="003F0B44">
        <w:t>i</w:t>
      </w:r>
      <w:r>
        <w:t>)</w:t>
      </w:r>
      <w:r>
        <w:tab/>
        <w:t>Water supply outlet</w:t>
      </w:r>
    </w:p>
    <w:p w14:paraId="714A2163" w14:textId="0252B12B" w:rsidR="00B61A39" w:rsidRDefault="00B61A39" w:rsidP="003F0B44">
      <w:pPr>
        <w:pStyle w:val="dotted"/>
        <w:tabs>
          <w:tab w:val="clear" w:pos="3119"/>
          <w:tab w:val="left" w:pos="3402"/>
        </w:tabs>
        <w:ind w:left="3402" w:hanging="424"/>
      </w:pPr>
      <w:r>
        <w:t xml:space="preserve">Type: </w:t>
      </w:r>
      <w:r w:rsidR="003F0B44">
        <w:t xml:space="preserve"> </w:t>
      </w:r>
      <w:r>
        <w:t>Wall embedded dual outlet water supply outlet</w:t>
      </w:r>
    </w:p>
    <w:p w14:paraId="43EFCB99" w14:textId="5838BA16" w:rsidR="00B61A39" w:rsidRDefault="00B61A39" w:rsidP="003F0B44">
      <w:pPr>
        <w:pStyle w:val="dotted"/>
        <w:tabs>
          <w:tab w:val="clear" w:pos="3119"/>
          <w:tab w:val="left" w:pos="3402"/>
        </w:tabs>
        <w:ind w:left="3402" w:hanging="424"/>
      </w:pPr>
      <w:r>
        <w:t xml:space="preserve">Discharge port: </w:t>
      </w:r>
      <w:r w:rsidR="003F0B44">
        <w:t xml:space="preserve"> </w:t>
      </w:r>
      <w:r>
        <w:t>65 mm×2 outlets</w:t>
      </w:r>
    </w:p>
    <w:p w14:paraId="61629781" w14:textId="6FF06157" w:rsidR="00B61A39" w:rsidRDefault="00B61A39" w:rsidP="003F0B44">
      <w:pPr>
        <w:pStyle w:val="dotted"/>
        <w:tabs>
          <w:tab w:val="clear" w:pos="3119"/>
          <w:tab w:val="left" w:pos="3402"/>
        </w:tabs>
        <w:ind w:left="3402" w:hanging="424"/>
      </w:pPr>
      <w:r>
        <w:t xml:space="preserve">Hose connection port: </w:t>
      </w:r>
      <w:r w:rsidR="003F0B44">
        <w:t xml:space="preserve"> </w:t>
      </w:r>
      <w:r>
        <w:t>Plug-in type</w:t>
      </w:r>
    </w:p>
    <w:p w14:paraId="1E5B116C" w14:textId="0CC9E809" w:rsidR="00B61A39" w:rsidRDefault="00B61A39" w:rsidP="003F0B44">
      <w:pPr>
        <w:pStyle w:val="dotted"/>
        <w:tabs>
          <w:tab w:val="clear" w:pos="3119"/>
          <w:tab w:val="left" w:pos="3402"/>
        </w:tabs>
        <w:ind w:left="3402" w:hanging="424"/>
      </w:pPr>
      <w:r>
        <w:t>Material</w:t>
      </w:r>
    </w:p>
    <w:p w14:paraId="26B822BE" w14:textId="5C2FE312" w:rsidR="00B61A39" w:rsidRDefault="00B61A39" w:rsidP="00182807">
      <w:pPr>
        <w:pStyle w:val="2ndbulletinText2"/>
        <w:numPr>
          <w:ilvl w:val="0"/>
          <w:numId w:val="12"/>
        </w:numPr>
        <w:tabs>
          <w:tab w:val="clear" w:pos="3119"/>
          <w:tab w:val="left" w:pos="3686"/>
        </w:tabs>
        <w:ind w:leftChars="0" w:left="3686" w:firstLineChars="0"/>
      </w:pPr>
      <w:r>
        <w:t xml:space="preserve">Body: </w:t>
      </w:r>
      <w:r w:rsidR="003F0B44">
        <w:t xml:space="preserve"> </w:t>
      </w:r>
      <w:r>
        <w:t>FCD450</w:t>
      </w:r>
    </w:p>
    <w:p w14:paraId="0119A9F2" w14:textId="4205033F" w:rsidR="00B61A39" w:rsidRDefault="00B61A39" w:rsidP="00182807">
      <w:pPr>
        <w:pStyle w:val="2ndbulletinText2"/>
        <w:numPr>
          <w:ilvl w:val="0"/>
          <w:numId w:val="12"/>
        </w:numPr>
        <w:tabs>
          <w:tab w:val="clear" w:pos="3119"/>
          <w:tab w:val="left" w:pos="3686"/>
        </w:tabs>
        <w:ind w:leftChars="0" w:left="3686" w:firstLineChars="0"/>
      </w:pPr>
      <w:r>
        <w:t xml:space="preserve">Main section: </w:t>
      </w:r>
      <w:r w:rsidR="003F0B44">
        <w:t xml:space="preserve"> </w:t>
      </w:r>
      <w:r>
        <w:t>CAC406</w:t>
      </w:r>
    </w:p>
    <w:p w14:paraId="50995100" w14:textId="26BEEB64" w:rsidR="00B61A39" w:rsidRDefault="00B61A39" w:rsidP="00182807">
      <w:pPr>
        <w:pStyle w:val="dotted"/>
        <w:tabs>
          <w:tab w:val="clear" w:pos="3119"/>
          <w:tab w:val="left" w:pos="3402"/>
        </w:tabs>
        <w:ind w:left="3402" w:hanging="424"/>
      </w:pPr>
      <w:r>
        <w:t>Maximum working pressure</w:t>
      </w:r>
    </w:p>
    <w:p w14:paraId="24C54DA9" w14:textId="4C85474A" w:rsidR="00B61A39" w:rsidRDefault="00B61A39" w:rsidP="00182807">
      <w:pPr>
        <w:pStyle w:val="2ndbulletinText2"/>
        <w:numPr>
          <w:ilvl w:val="0"/>
          <w:numId w:val="12"/>
        </w:numPr>
        <w:tabs>
          <w:tab w:val="clear" w:pos="3119"/>
          <w:tab w:val="left" w:pos="3686"/>
        </w:tabs>
        <w:ind w:leftChars="0" w:left="3686" w:firstLineChars="0"/>
      </w:pPr>
      <w:r>
        <w:t xml:space="preserve">East portal: </w:t>
      </w:r>
      <w:r w:rsidR="00182807">
        <w:t xml:space="preserve"> </w:t>
      </w:r>
      <w:r>
        <w:t>1.37 MPa (14 kgf/cm2)</w:t>
      </w:r>
    </w:p>
    <w:p w14:paraId="40411779" w14:textId="06ABE885" w:rsidR="00B61A39" w:rsidRDefault="00B61A39" w:rsidP="00182807">
      <w:pPr>
        <w:pStyle w:val="2ndbulletinText2"/>
        <w:numPr>
          <w:ilvl w:val="0"/>
          <w:numId w:val="12"/>
        </w:numPr>
        <w:tabs>
          <w:tab w:val="clear" w:pos="3119"/>
          <w:tab w:val="left" w:pos="3686"/>
        </w:tabs>
        <w:ind w:leftChars="0" w:left="3686" w:firstLineChars="0"/>
      </w:pPr>
      <w:r>
        <w:t xml:space="preserve">West portal: </w:t>
      </w:r>
      <w:r w:rsidR="00182807">
        <w:t xml:space="preserve"> </w:t>
      </w:r>
      <w:r>
        <w:t>1.77 MPa (18 kgf/cm2)</w:t>
      </w:r>
    </w:p>
    <w:p w14:paraId="1C2E56F3" w14:textId="4EB536D3" w:rsidR="00B61A39" w:rsidRDefault="00B61A39" w:rsidP="00182807">
      <w:pPr>
        <w:pStyle w:val="dotted"/>
        <w:tabs>
          <w:tab w:val="clear" w:pos="3119"/>
          <w:tab w:val="left" w:pos="3402"/>
        </w:tabs>
        <w:ind w:left="3402" w:hanging="424"/>
      </w:pPr>
      <w:r>
        <w:t>Connection flange</w:t>
      </w:r>
    </w:p>
    <w:p w14:paraId="38CA6186" w14:textId="60B1A471" w:rsidR="00B61A39" w:rsidRDefault="00B61A39" w:rsidP="00182807">
      <w:pPr>
        <w:pStyle w:val="2ndbulletinText2"/>
        <w:numPr>
          <w:ilvl w:val="0"/>
          <w:numId w:val="12"/>
        </w:numPr>
        <w:tabs>
          <w:tab w:val="clear" w:pos="3119"/>
          <w:tab w:val="left" w:pos="3686"/>
        </w:tabs>
        <w:ind w:leftChars="0" w:left="3686" w:firstLineChars="0"/>
      </w:pPr>
      <w:r>
        <w:t xml:space="preserve">East portal: </w:t>
      </w:r>
      <w:r w:rsidR="00182807">
        <w:t xml:space="preserve"> </w:t>
      </w:r>
      <w:r>
        <w:t>JIS10K FF 100A</w:t>
      </w:r>
    </w:p>
    <w:p w14:paraId="470C22D4" w14:textId="2E2F175C" w:rsidR="00B61A39" w:rsidRDefault="00B61A39" w:rsidP="00182807">
      <w:pPr>
        <w:pStyle w:val="2ndbulletinText2"/>
        <w:numPr>
          <w:ilvl w:val="0"/>
          <w:numId w:val="12"/>
        </w:numPr>
        <w:tabs>
          <w:tab w:val="clear" w:pos="3119"/>
          <w:tab w:val="left" w:pos="3686"/>
        </w:tabs>
        <w:ind w:leftChars="0" w:left="3686" w:firstLineChars="0"/>
      </w:pPr>
      <w:r>
        <w:t xml:space="preserve">West portal: </w:t>
      </w:r>
      <w:r w:rsidR="00182807">
        <w:t xml:space="preserve"> </w:t>
      </w:r>
      <w:r>
        <w:t>JIS16K FF 100A</w:t>
      </w:r>
    </w:p>
    <w:p w14:paraId="5F9FF245" w14:textId="77777777" w:rsidR="00182807" w:rsidRDefault="00182807" w:rsidP="00182807">
      <w:pPr>
        <w:pStyle w:val="Note"/>
      </w:pPr>
    </w:p>
    <w:p w14:paraId="37A0EDFE" w14:textId="7E50200B" w:rsidR="00B61A39" w:rsidRDefault="00182807" w:rsidP="00182807">
      <w:pPr>
        <w:pStyle w:val="i"/>
      </w:pPr>
      <w:r>
        <w:t>(ii</w:t>
      </w:r>
      <w:r w:rsidR="00B61A39">
        <w:t>)</w:t>
      </w:r>
      <w:r w:rsidR="00B61A39">
        <w:tab/>
        <w:t>Water outlet</w:t>
      </w:r>
    </w:p>
    <w:p w14:paraId="33D6EDFC" w14:textId="10F81633" w:rsidR="00B61A39" w:rsidRDefault="00B61A39" w:rsidP="00182807">
      <w:pPr>
        <w:pStyle w:val="dotted"/>
        <w:tabs>
          <w:tab w:val="clear" w:pos="3119"/>
          <w:tab w:val="left" w:pos="3402"/>
        </w:tabs>
        <w:ind w:left="3402" w:hanging="424"/>
      </w:pPr>
      <w:r>
        <w:t xml:space="preserve">Type: </w:t>
      </w:r>
      <w:r w:rsidR="00182807">
        <w:t xml:space="preserve"> </w:t>
      </w:r>
      <w:r>
        <w:t>Wall embedded dual outlet</w:t>
      </w:r>
    </w:p>
    <w:p w14:paraId="5774A5AD" w14:textId="4812F6DF" w:rsidR="00B61A39" w:rsidRDefault="00B61A39" w:rsidP="00182807">
      <w:pPr>
        <w:pStyle w:val="dotted"/>
        <w:tabs>
          <w:tab w:val="clear" w:pos="3119"/>
          <w:tab w:val="left" w:pos="3402"/>
        </w:tabs>
        <w:ind w:left="3402" w:hanging="424"/>
      </w:pPr>
      <w:r>
        <w:t xml:space="preserve">Discharge port: </w:t>
      </w:r>
      <w:r w:rsidR="00182807">
        <w:t xml:space="preserve"> </w:t>
      </w:r>
      <w:r>
        <w:t>65 mm×2 outlets</w:t>
      </w:r>
    </w:p>
    <w:p w14:paraId="3104C27A" w14:textId="0022AD58" w:rsidR="00B61A39" w:rsidRDefault="00B61A39" w:rsidP="00182807">
      <w:pPr>
        <w:pStyle w:val="dotted"/>
        <w:tabs>
          <w:tab w:val="clear" w:pos="3119"/>
          <w:tab w:val="left" w:pos="3402"/>
        </w:tabs>
        <w:ind w:left="3402" w:hanging="424"/>
      </w:pPr>
      <w:r>
        <w:t xml:space="preserve">Hose connection port: </w:t>
      </w:r>
      <w:r w:rsidR="00182807">
        <w:t xml:space="preserve"> </w:t>
      </w:r>
      <w:r>
        <w:t>Plug-in type</w:t>
      </w:r>
    </w:p>
    <w:p w14:paraId="1EA599FD" w14:textId="6421661E" w:rsidR="00B61A39" w:rsidRDefault="00B61A39" w:rsidP="00182807">
      <w:pPr>
        <w:pStyle w:val="dotted"/>
        <w:tabs>
          <w:tab w:val="clear" w:pos="3119"/>
          <w:tab w:val="left" w:pos="3402"/>
        </w:tabs>
        <w:ind w:left="3402" w:hanging="424"/>
      </w:pPr>
      <w:r>
        <w:t>Material</w:t>
      </w:r>
    </w:p>
    <w:p w14:paraId="52114651" w14:textId="12C42F76" w:rsidR="00B61A39" w:rsidRDefault="00B61A39" w:rsidP="00182807">
      <w:pPr>
        <w:pStyle w:val="2ndbulletinText2"/>
        <w:numPr>
          <w:ilvl w:val="0"/>
          <w:numId w:val="12"/>
        </w:numPr>
        <w:tabs>
          <w:tab w:val="clear" w:pos="3119"/>
          <w:tab w:val="left" w:pos="3686"/>
        </w:tabs>
        <w:ind w:leftChars="0" w:left="3686" w:firstLineChars="0"/>
      </w:pPr>
      <w:r>
        <w:t xml:space="preserve">Body: </w:t>
      </w:r>
      <w:r w:rsidR="00182807">
        <w:t xml:space="preserve"> </w:t>
      </w:r>
      <w:r>
        <w:t>FCD450</w:t>
      </w:r>
    </w:p>
    <w:p w14:paraId="7BC36F3C" w14:textId="1C1CE46E" w:rsidR="00B61A39" w:rsidRDefault="00B61A39" w:rsidP="00182807">
      <w:pPr>
        <w:pStyle w:val="2ndbulletinText2"/>
        <w:numPr>
          <w:ilvl w:val="0"/>
          <w:numId w:val="12"/>
        </w:numPr>
        <w:tabs>
          <w:tab w:val="clear" w:pos="3119"/>
          <w:tab w:val="left" w:pos="3686"/>
        </w:tabs>
        <w:ind w:leftChars="0" w:left="3686" w:firstLineChars="0"/>
      </w:pPr>
      <w:r>
        <w:lastRenderedPageBreak/>
        <w:t xml:space="preserve">Main section: </w:t>
      </w:r>
      <w:r w:rsidR="00182807">
        <w:t xml:space="preserve"> </w:t>
      </w:r>
      <w:r>
        <w:t>CAC406</w:t>
      </w:r>
    </w:p>
    <w:p w14:paraId="138F3A86" w14:textId="5238A620" w:rsidR="00B61A39" w:rsidRDefault="00B61A39" w:rsidP="00182807">
      <w:pPr>
        <w:pStyle w:val="dotted"/>
        <w:tabs>
          <w:tab w:val="clear" w:pos="3119"/>
          <w:tab w:val="left" w:pos="3402"/>
        </w:tabs>
        <w:ind w:left="3402" w:hanging="424"/>
      </w:pPr>
      <w:r>
        <w:t>Maximum working pressure</w:t>
      </w:r>
    </w:p>
    <w:p w14:paraId="78C4E58B" w14:textId="1814C845" w:rsidR="00B61A39" w:rsidRDefault="00B61A39" w:rsidP="00182807">
      <w:pPr>
        <w:pStyle w:val="2ndbulletinText2"/>
        <w:numPr>
          <w:ilvl w:val="0"/>
          <w:numId w:val="12"/>
        </w:numPr>
        <w:tabs>
          <w:tab w:val="clear" w:pos="3119"/>
          <w:tab w:val="left" w:pos="3686"/>
        </w:tabs>
        <w:ind w:leftChars="0" w:left="3686" w:firstLineChars="0"/>
      </w:pPr>
      <w:r>
        <w:t xml:space="preserve">East portal: </w:t>
      </w:r>
      <w:r w:rsidR="00182807">
        <w:t xml:space="preserve"> </w:t>
      </w:r>
      <w:r>
        <w:t>1.37 MPa (14 kgf/cm2)</w:t>
      </w:r>
    </w:p>
    <w:p w14:paraId="34A6EE8C" w14:textId="3BECB379" w:rsidR="00B61A39" w:rsidRDefault="00B61A39" w:rsidP="00182807">
      <w:pPr>
        <w:pStyle w:val="2ndbulletinText2"/>
        <w:numPr>
          <w:ilvl w:val="0"/>
          <w:numId w:val="12"/>
        </w:numPr>
        <w:tabs>
          <w:tab w:val="clear" w:pos="3119"/>
          <w:tab w:val="left" w:pos="3686"/>
        </w:tabs>
        <w:ind w:leftChars="0" w:left="3686" w:firstLineChars="0"/>
      </w:pPr>
      <w:r>
        <w:t xml:space="preserve">West portal: </w:t>
      </w:r>
      <w:r w:rsidR="00182807">
        <w:t xml:space="preserve"> </w:t>
      </w:r>
      <w:r>
        <w:t>1.77 MPa (18 kgf/cm2)</w:t>
      </w:r>
    </w:p>
    <w:p w14:paraId="031A3DD1" w14:textId="6631D10A" w:rsidR="00B61A39" w:rsidRDefault="00B61A39" w:rsidP="00182807">
      <w:pPr>
        <w:pStyle w:val="dotted"/>
        <w:tabs>
          <w:tab w:val="clear" w:pos="3119"/>
          <w:tab w:val="left" w:pos="3402"/>
        </w:tabs>
        <w:ind w:left="3402" w:hanging="424"/>
      </w:pPr>
      <w:r>
        <w:t>Connection flange</w:t>
      </w:r>
    </w:p>
    <w:p w14:paraId="20C21CF2" w14:textId="1D76C4C6" w:rsidR="00B61A39" w:rsidRDefault="00B61A39" w:rsidP="00182807">
      <w:pPr>
        <w:pStyle w:val="2ndbulletinText2"/>
        <w:numPr>
          <w:ilvl w:val="0"/>
          <w:numId w:val="12"/>
        </w:numPr>
        <w:tabs>
          <w:tab w:val="clear" w:pos="3119"/>
          <w:tab w:val="left" w:pos="3686"/>
        </w:tabs>
        <w:ind w:leftChars="0" w:left="3686" w:firstLineChars="0"/>
      </w:pPr>
      <w:r>
        <w:t xml:space="preserve">East portal: </w:t>
      </w:r>
      <w:r w:rsidR="00182807">
        <w:t xml:space="preserve"> </w:t>
      </w:r>
      <w:r>
        <w:t>JIS10K FF 100A</w:t>
      </w:r>
    </w:p>
    <w:p w14:paraId="51DD3539" w14:textId="2877CDD9" w:rsidR="00B61A39" w:rsidRDefault="00B61A39" w:rsidP="00182807">
      <w:pPr>
        <w:pStyle w:val="2ndbulletinText2"/>
        <w:numPr>
          <w:ilvl w:val="0"/>
          <w:numId w:val="12"/>
        </w:numPr>
        <w:tabs>
          <w:tab w:val="clear" w:pos="3119"/>
          <w:tab w:val="left" w:pos="3686"/>
        </w:tabs>
        <w:ind w:leftChars="0" w:left="3686" w:firstLineChars="0"/>
      </w:pPr>
      <w:r>
        <w:t xml:space="preserve">West portal: </w:t>
      </w:r>
      <w:r w:rsidR="00182807">
        <w:t xml:space="preserve"> </w:t>
      </w:r>
      <w:r>
        <w:t>JIS16K FF 100A</w:t>
      </w:r>
    </w:p>
    <w:p w14:paraId="2FBB4F2D" w14:textId="77777777" w:rsidR="00182807" w:rsidRDefault="00182807" w:rsidP="00182807">
      <w:pPr>
        <w:pStyle w:val="Note"/>
      </w:pPr>
    </w:p>
    <w:p w14:paraId="2E4FBD3A" w14:textId="057CAF23" w:rsidR="00B61A39" w:rsidRDefault="00B61A39" w:rsidP="00182807">
      <w:pPr>
        <w:pStyle w:val="i"/>
      </w:pPr>
      <w:r>
        <w:t>(</w:t>
      </w:r>
      <w:r w:rsidR="00182807">
        <w:t>iii</w:t>
      </w:r>
      <w:r>
        <w:t>)</w:t>
      </w:r>
      <w:r w:rsidR="00182807">
        <w:tab/>
      </w:r>
      <w:r>
        <w:t>Coating</w:t>
      </w:r>
    </w:p>
    <w:p w14:paraId="441B14AA" w14:textId="0416666E" w:rsidR="00B61A39" w:rsidRDefault="00B61A39" w:rsidP="00E5280F">
      <w:pPr>
        <w:pStyle w:val="dotted"/>
        <w:tabs>
          <w:tab w:val="clear" w:pos="3119"/>
          <w:tab w:val="left" w:pos="3402"/>
        </w:tabs>
        <w:ind w:left="3402" w:hanging="424"/>
      </w:pPr>
      <w:r>
        <w:t xml:space="preserve">Inside: </w:t>
      </w:r>
      <w:r w:rsidR="00E5280F">
        <w:t xml:space="preserve"> </w:t>
      </w:r>
      <w:r>
        <w:t>Two coats of primer</w:t>
      </w:r>
    </w:p>
    <w:p w14:paraId="5DF4993E" w14:textId="59226471" w:rsidR="00B61A39" w:rsidRDefault="00B61A39" w:rsidP="00E5280F">
      <w:pPr>
        <w:pStyle w:val="dotted"/>
        <w:tabs>
          <w:tab w:val="clear" w:pos="3119"/>
          <w:tab w:val="left" w:pos="3402"/>
        </w:tabs>
        <w:ind w:left="3402" w:hanging="424"/>
      </w:pPr>
      <w:r>
        <w:t xml:space="preserve">Outside: </w:t>
      </w:r>
      <w:r w:rsidR="00E5280F">
        <w:t xml:space="preserve"> </w:t>
      </w:r>
      <w:r>
        <w:t>Two coats of a nickel primer under a silver painted finish.</w:t>
      </w:r>
    </w:p>
    <w:p w14:paraId="0BA7D76A" w14:textId="77777777" w:rsidR="00B61A39" w:rsidRDefault="00B61A39" w:rsidP="00E5280F">
      <w:pPr>
        <w:pStyle w:val="dotted"/>
        <w:numPr>
          <w:ilvl w:val="0"/>
          <w:numId w:val="0"/>
        </w:numPr>
        <w:tabs>
          <w:tab w:val="clear" w:pos="3119"/>
          <w:tab w:val="left" w:pos="3402"/>
        </w:tabs>
        <w:ind w:left="3402"/>
      </w:pPr>
      <w:r>
        <w:t>Parts, white bronze plating</w:t>
      </w:r>
    </w:p>
    <w:p w14:paraId="40FFA299" w14:textId="77777777" w:rsidR="00B61A39" w:rsidRDefault="00B61A39" w:rsidP="00E5280F">
      <w:pPr>
        <w:pStyle w:val="Note"/>
      </w:pPr>
    </w:p>
    <w:p w14:paraId="2A0D9E0D" w14:textId="41CD7FA9" w:rsidR="00B61A39" w:rsidRDefault="00E5280F" w:rsidP="00E5280F">
      <w:pPr>
        <w:pStyle w:val="11"/>
      </w:pPr>
      <w:bookmarkStart w:id="128" w:name="_Toc514417510"/>
      <w:r>
        <w:t>(3)</w:t>
      </w:r>
      <w:r>
        <w:tab/>
        <w:t>Fire Pump</w:t>
      </w:r>
      <w:bookmarkEnd w:id="128"/>
    </w:p>
    <w:p w14:paraId="677523B9" w14:textId="0188C80F" w:rsidR="00B61A39" w:rsidRDefault="00E5280F" w:rsidP="00E5280F">
      <w:pPr>
        <w:pStyle w:val="a5"/>
      </w:pPr>
      <w:r>
        <w:t>(a)</w:t>
      </w:r>
      <w:r>
        <w:tab/>
      </w:r>
      <w:r w:rsidR="00B61A39">
        <w:t>Overview and Specifications</w:t>
      </w:r>
    </w:p>
    <w:p w14:paraId="13E86998" w14:textId="530F0AAF" w:rsidR="00B61A39" w:rsidRDefault="00B61A39" w:rsidP="00B61A39">
      <w:pPr>
        <w:pStyle w:val="Text3"/>
      </w:pPr>
      <w:r>
        <w:t>Firefighting pumps are used to supply the water required by fire hydrants, water supply outlets and the like. They shall comply with the requirements of “Standard Specifications for Public Buildings Construction - Machine and Equipment Construction” (Volume 3, Chapter 1, para. 12, sect. 1.12.1) [published by “Japanese Public Buildings Association”, 2016 for the Ministry of Land, Infrastructure, Transport and Tourism of Japan] with the specifications listed below</w:t>
      </w:r>
      <w:r w:rsidR="00951328">
        <w:t>:</w:t>
      </w:r>
    </w:p>
    <w:p w14:paraId="0319C2C1" w14:textId="77777777" w:rsidR="00951328" w:rsidRDefault="00951328" w:rsidP="00951328">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87"/>
        <w:gridCol w:w="2505"/>
        <w:gridCol w:w="3921"/>
      </w:tblGrid>
      <w:tr w:rsidR="00951328" w:rsidRPr="00CC4B70" w14:paraId="259B948E" w14:textId="77777777" w:rsidTr="00951328">
        <w:trPr>
          <w:cantSplit/>
          <w:jc w:val="right"/>
        </w:trPr>
        <w:tc>
          <w:tcPr>
            <w:tcW w:w="3592"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C1AD4C6" w14:textId="77777777" w:rsidR="00951328" w:rsidRPr="00492AEF" w:rsidRDefault="00951328" w:rsidP="00951328">
            <w:pPr>
              <w:pStyle w:val="Table"/>
              <w:jc w:val="center"/>
            </w:pPr>
            <w:r w:rsidRPr="00492AEF">
              <w:t>Item</w:t>
            </w:r>
          </w:p>
        </w:tc>
        <w:tc>
          <w:tcPr>
            <w:tcW w:w="392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C618E43" w14:textId="77777777" w:rsidR="00951328" w:rsidRPr="00492AEF" w:rsidRDefault="00951328" w:rsidP="00951328">
            <w:pPr>
              <w:pStyle w:val="Table"/>
              <w:jc w:val="center"/>
            </w:pPr>
            <w:r w:rsidRPr="00492AEF">
              <w:t>Specification</w:t>
            </w:r>
          </w:p>
        </w:tc>
      </w:tr>
      <w:tr w:rsidR="00951328" w:rsidRPr="00CC4B70" w14:paraId="2C53B224" w14:textId="77777777" w:rsidTr="00951328">
        <w:trPr>
          <w:cantSplit/>
          <w:jc w:val="right"/>
        </w:trPr>
        <w:tc>
          <w:tcPr>
            <w:tcW w:w="1087" w:type="dxa"/>
            <w:vMerge w:val="restart"/>
            <w:tcBorders>
              <w:top w:val="single" w:sz="4" w:space="0" w:color="auto"/>
              <w:left w:val="single" w:sz="4" w:space="0" w:color="auto"/>
              <w:bottom w:val="single" w:sz="4" w:space="0" w:color="auto"/>
              <w:right w:val="single" w:sz="4" w:space="0" w:color="auto"/>
            </w:tcBorders>
            <w:vAlign w:val="center"/>
          </w:tcPr>
          <w:p w14:paraId="5C9EDADC" w14:textId="77777777" w:rsidR="00951328" w:rsidRPr="00492AEF" w:rsidRDefault="00951328" w:rsidP="00951328">
            <w:pPr>
              <w:pStyle w:val="Table"/>
            </w:pPr>
            <w:r w:rsidRPr="00492AEF">
              <w:t>Pump</w:t>
            </w:r>
          </w:p>
        </w:tc>
        <w:tc>
          <w:tcPr>
            <w:tcW w:w="2505" w:type="dxa"/>
            <w:tcBorders>
              <w:top w:val="single" w:sz="4" w:space="0" w:color="auto"/>
              <w:left w:val="single" w:sz="4" w:space="0" w:color="auto"/>
              <w:bottom w:val="single" w:sz="4" w:space="0" w:color="auto"/>
              <w:right w:val="single" w:sz="4" w:space="0" w:color="auto"/>
            </w:tcBorders>
            <w:vAlign w:val="center"/>
          </w:tcPr>
          <w:p w14:paraId="553F0A81" w14:textId="77777777" w:rsidR="00951328" w:rsidRPr="00492AEF" w:rsidRDefault="00951328" w:rsidP="00951328">
            <w:pPr>
              <w:pStyle w:val="Table"/>
            </w:pPr>
            <w:r w:rsidRPr="00492AEF">
              <w:t>Model</w:t>
            </w:r>
          </w:p>
        </w:tc>
        <w:tc>
          <w:tcPr>
            <w:tcW w:w="3921" w:type="dxa"/>
            <w:tcBorders>
              <w:top w:val="single" w:sz="4" w:space="0" w:color="auto"/>
              <w:left w:val="single" w:sz="4" w:space="0" w:color="auto"/>
              <w:bottom w:val="single" w:sz="4" w:space="0" w:color="auto"/>
              <w:right w:val="single" w:sz="4" w:space="0" w:color="auto"/>
            </w:tcBorders>
            <w:vAlign w:val="center"/>
          </w:tcPr>
          <w:p w14:paraId="6E82D5DF" w14:textId="77777777" w:rsidR="00951328" w:rsidRPr="00492AEF" w:rsidRDefault="00951328" w:rsidP="00951328">
            <w:pPr>
              <w:pStyle w:val="Table"/>
            </w:pPr>
            <w:r w:rsidRPr="00492AEF">
              <w:t>Multistage centrifugal pump</w:t>
            </w:r>
          </w:p>
        </w:tc>
      </w:tr>
      <w:tr w:rsidR="00951328" w:rsidRPr="00CC4B70" w14:paraId="52EFB464"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21E5D8BC"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09B86CFB" w14:textId="77777777" w:rsidR="00951328" w:rsidRPr="00492AEF" w:rsidRDefault="00951328" w:rsidP="00951328">
            <w:pPr>
              <w:pStyle w:val="Table"/>
            </w:pPr>
            <w:r w:rsidRPr="00492AEF">
              <w:t>Discharge rate</w:t>
            </w:r>
          </w:p>
        </w:tc>
        <w:tc>
          <w:tcPr>
            <w:tcW w:w="3921" w:type="dxa"/>
            <w:tcBorders>
              <w:top w:val="single" w:sz="4" w:space="0" w:color="auto"/>
              <w:left w:val="single" w:sz="4" w:space="0" w:color="auto"/>
              <w:bottom w:val="single" w:sz="4" w:space="0" w:color="auto"/>
              <w:right w:val="single" w:sz="4" w:space="0" w:color="auto"/>
            </w:tcBorders>
            <w:vAlign w:val="center"/>
          </w:tcPr>
          <w:p w14:paraId="03399402" w14:textId="77777777" w:rsidR="00951328" w:rsidRPr="00492AEF" w:rsidRDefault="00951328" w:rsidP="00951328">
            <w:pPr>
              <w:pStyle w:val="Table"/>
            </w:pPr>
            <w:r w:rsidRPr="00492AEF">
              <w:t>1190 l/min</w:t>
            </w:r>
          </w:p>
        </w:tc>
      </w:tr>
      <w:tr w:rsidR="00951328" w:rsidRPr="00CC4B70" w14:paraId="1663E2BB"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50E84BDA"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7AB2CDC6" w14:textId="77777777" w:rsidR="00951328" w:rsidRPr="00492AEF" w:rsidRDefault="00951328" w:rsidP="00951328">
            <w:pPr>
              <w:pStyle w:val="Table"/>
            </w:pPr>
            <w:r w:rsidRPr="00492AEF">
              <w:t>Total pumping head</w:t>
            </w:r>
          </w:p>
        </w:tc>
        <w:tc>
          <w:tcPr>
            <w:tcW w:w="3921" w:type="dxa"/>
            <w:tcBorders>
              <w:top w:val="single" w:sz="4" w:space="0" w:color="auto"/>
              <w:left w:val="single" w:sz="4" w:space="0" w:color="auto"/>
              <w:bottom w:val="single" w:sz="4" w:space="0" w:color="auto"/>
              <w:right w:val="single" w:sz="4" w:space="0" w:color="auto"/>
            </w:tcBorders>
            <w:vAlign w:val="center"/>
          </w:tcPr>
          <w:p w14:paraId="388D0E21" w14:textId="77777777" w:rsidR="00951328" w:rsidRPr="00492AEF" w:rsidRDefault="00951328" w:rsidP="00951328">
            <w:pPr>
              <w:pStyle w:val="Table"/>
            </w:pPr>
            <w:r w:rsidRPr="00492AEF">
              <w:t>59 m</w:t>
            </w:r>
          </w:p>
        </w:tc>
      </w:tr>
      <w:tr w:rsidR="00951328" w:rsidRPr="00CC4B70" w14:paraId="6BC61134"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10FDD224"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74735703" w14:textId="77777777" w:rsidR="00951328" w:rsidRPr="00492AEF" w:rsidRDefault="00951328" w:rsidP="00951328">
            <w:pPr>
              <w:pStyle w:val="Table"/>
            </w:pPr>
            <w:r w:rsidRPr="00492AEF">
              <w:t>Diameter</w:t>
            </w:r>
          </w:p>
        </w:tc>
        <w:tc>
          <w:tcPr>
            <w:tcW w:w="3921" w:type="dxa"/>
            <w:tcBorders>
              <w:top w:val="single" w:sz="4" w:space="0" w:color="auto"/>
              <w:left w:val="single" w:sz="4" w:space="0" w:color="auto"/>
              <w:bottom w:val="single" w:sz="4" w:space="0" w:color="auto"/>
              <w:right w:val="single" w:sz="4" w:space="0" w:color="auto"/>
            </w:tcBorders>
            <w:vAlign w:val="center"/>
          </w:tcPr>
          <w:p w14:paraId="07DE072D" w14:textId="77777777" w:rsidR="00951328" w:rsidRPr="00492AEF" w:rsidRDefault="00951328" w:rsidP="00951328">
            <w:pPr>
              <w:pStyle w:val="Table"/>
            </w:pPr>
            <w:r w:rsidRPr="00492AEF">
              <w:t>125A×125A</w:t>
            </w:r>
          </w:p>
        </w:tc>
      </w:tr>
      <w:tr w:rsidR="00951328" w:rsidRPr="00CC4B70" w14:paraId="7902441B" w14:textId="77777777" w:rsidTr="00951328">
        <w:trPr>
          <w:cantSplit/>
          <w:jc w:val="right"/>
        </w:trPr>
        <w:tc>
          <w:tcPr>
            <w:tcW w:w="1087" w:type="dxa"/>
            <w:vMerge w:val="restart"/>
            <w:tcBorders>
              <w:top w:val="single" w:sz="4" w:space="0" w:color="auto"/>
              <w:left w:val="single" w:sz="4" w:space="0" w:color="auto"/>
              <w:bottom w:val="single" w:sz="4" w:space="0" w:color="auto"/>
              <w:right w:val="single" w:sz="4" w:space="0" w:color="auto"/>
            </w:tcBorders>
            <w:vAlign w:val="center"/>
          </w:tcPr>
          <w:p w14:paraId="288ED926" w14:textId="77777777" w:rsidR="00951328" w:rsidRPr="00492AEF" w:rsidRDefault="00951328" w:rsidP="00951328">
            <w:pPr>
              <w:pStyle w:val="Table"/>
            </w:pPr>
            <w:r w:rsidRPr="00492AEF">
              <w:t>Electric motor</w:t>
            </w:r>
          </w:p>
        </w:tc>
        <w:tc>
          <w:tcPr>
            <w:tcW w:w="2505" w:type="dxa"/>
            <w:tcBorders>
              <w:top w:val="single" w:sz="4" w:space="0" w:color="auto"/>
              <w:left w:val="single" w:sz="4" w:space="0" w:color="auto"/>
              <w:bottom w:val="nil"/>
              <w:right w:val="single" w:sz="4" w:space="0" w:color="auto"/>
            </w:tcBorders>
            <w:vAlign w:val="center"/>
          </w:tcPr>
          <w:p w14:paraId="0B2D57F5" w14:textId="77777777" w:rsidR="00951328" w:rsidRPr="00492AEF" w:rsidRDefault="00951328" w:rsidP="00951328">
            <w:pPr>
              <w:pStyle w:val="Table"/>
            </w:pPr>
            <w:r w:rsidRPr="00492AEF">
              <w:t>Format</w:t>
            </w:r>
          </w:p>
        </w:tc>
        <w:tc>
          <w:tcPr>
            <w:tcW w:w="3921" w:type="dxa"/>
            <w:tcBorders>
              <w:top w:val="single" w:sz="4" w:space="0" w:color="auto"/>
              <w:left w:val="single" w:sz="4" w:space="0" w:color="auto"/>
              <w:bottom w:val="single" w:sz="4" w:space="0" w:color="auto"/>
              <w:right w:val="single" w:sz="4" w:space="0" w:color="auto"/>
            </w:tcBorders>
            <w:vAlign w:val="center"/>
          </w:tcPr>
          <w:p w14:paraId="6593FA9D" w14:textId="77777777" w:rsidR="00951328" w:rsidRPr="00492AEF" w:rsidRDefault="00951328" w:rsidP="00951328">
            <w:pPr>
              <w:pStyle w:val="Table"/>
            </w:pPr>
            <w:r w:rsidRPr="00492AEF">
              <w:t>Fully enclosed splash-proof three-phase induction motor</w:t>
            </w:r>
          </w:p>
        </w:tc>
      </w:tr>
      <w:tr w:rsidR="00951328" w:rsidRPr="00CC4B70" w14:paraId="0E197672"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66FBAF4D" w14:textId="77777777" w:rsidR="00951328" w:rsidRPr="00492AEF" w:rsidRDefault="00951328" w:rsidP="00951328">
            <w:pPr>
              <w:pStyle w:val="Table"/>
            </w:pPr>
          </w:p>
        </w:tc>
        <w:tc>
          <w:tcPr>
            <w:tcW w:w="2505" w:type="dxa"/>
            <w:tcBorders>
              <w:top w:val="single" w:sz="4" w:space="0" w:color="auto"/>
              <w:left w:val="single" w:sz="4" w:space="0" w:color="auto"/>
              <w:bottom w:val="nil"/>
              <w:right w:val="single" w:sz="4" w:space="0" w:color="auto"/>
            </w:tcBorders>
            <w:vAlign w:val="center"/>
          </w:tcPr>
          <w:p w14:paraId="6081019A" w14:textId="77777777" w:rsidR="00951328" w:rsidRPr="00492AEF" w:rsidRDefault="00951328" w:rsidP="00951328">
            <w:pPr>
              <w:pStyle w:val="Table"/>
            </w:pPr>
            <w:r w:rsidRPr="00492AEF">
              <w:t>Rating</w:t>
            </w:r>
          </w:p>
        </w:tc>
        <w:tc>
          <w:tcPr>
            <w:tcW w:w="3921" w:type="dxa"/>
            <w:tcBorders>
              <w:top w:val="single" w:sz="4" w:space="0" w:color="auto"/>
              <w:left w:val="single" w:sz="4" w:space="0" w:color="auto"/>
              <w:bottom w:val="single" w:sz="4" w:space="0" w:color="auto"/>
              <w:right w:val="single" w:sz="4" w:space="0" w:color="auto"/>
            </w:tcBorders>
            <w:vAlign w:val="center"/>
          </w:tcPr>
          <w:p w14:paraId="5027489C" w14:textId="77777777" w:rsidR="00951328" w:rsidRPr="00492AEF" w:rsidRDefault="00951328" w:rsidP="00951328">
            <w:pPr>
              <w:pStyle w:val="Table"/>
            </w:pPr>
            <w:r w:rsidRPr="00492AEF">
              <w:t>Continuous</w:t>
            </w:r>
          </w:p>
        </w:tc>
      </w:tr>
      <w:tr w:rsidR="00951328" w:rsidRPr="00CC4B70" w14:paraId="16B04FCE"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01E1AADD"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4964A3A5" w14:textId="77777777" w:rsidR="00951328" w:rsidRPr="00492AEF" w:rsidRDefault="00951328" w:rsidP="00951328">
            <w:pPr>
              <w:pStyle w:val="Table"/>
            </w:pPr>
            <w:r w:rsidRPr="00492AEF">
              <w:t>Output</w:t>
            </w:r>
          </w:p>
        </w:tc>
        <w:tc>
          <w:tcPr>
            <w:tcW w:w="3921" w:type="dxa"/>
            <w:tcBorders>
              <w:top w:val="single" w:sz="4" w:space="0" w:color="auto"/>
              <w:left w:val="single" w:sz="4" w:space="0" w:color="auto"/>
              <w:bottom w:val="single" w:sz="4" w:space="0" w:color="auto"/>
              <w:right w:val="single" w:sz="4" w:space="0" w:color="auto"/>
            </w:tcBorders>
            <w:vAlign w:val="center"/>
          </w:tcPr>
          <w:p w14:paraId="34E6D619" w14:textId="77777777" w:rsidR="00951328" w:rsidRPr="00492AEF" w:rsidRDefault="00951328" w:rsidP="00951328">
            <w:pPr>
              <w:pStyle w:val="Table"/>
            </w:pPr>
            <w:r w:rsidRPr="00492AEF">
              <w:t>22 kW</w:t>
            </w:r>
          </w:p>
        </w:tc>
      </w:tr>
      <w:tr w:rsidR="00951328" w:rsidRPr="00CC4B70" w14:paraId="17144D51"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04F259B2"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6067BC8E" w14:textId="77777777" w:rsidR="00951328" w:rsidRPr="00492AEF" w:rsidRDefault="00951328" w:rsidP="00951328">
            <w:pPr>
              <w:pStyle w:val="Table"/>
            </w:pPr>
            <w:r w:rsidRPr="00492AEF">
              <w:t>Rated voltage</w:t>
            </w:r>
          </w:p>
        </w:tc>
        <w:tc>
          <w:tcPr>
            <w:tcW w:w="3921" w:type="dxa"/>
            <w:tcBorders>
              <w:top w:val="single" w:sz="4" w:space="0" w:color="auto"/>
              <w:left w:val="single" w:sz="4" w:space="0" w:color="auto"/>
              <w:bottom w:val="single" w:sz="4" w:space="0" w:color="auto"/>
              <w:right w:val="single" w:sz="4" w:space="0" w:color="auto"/>
            </w:tcBorders>
            <w:vAlign w:val="center"/>
          </w:tcPr>
          <w:p w14:paraId="06B98AF3" w14:textId="77777777" w:rsidR="00951328" w:rsidRPr="00492AEF" w:rsidRDefault="00951328" w:rsidP="00951328">
            <w:pPr>
              <w:pStyle w:val="Table"/>
            </w:pPr>
            <w:r w:rsidRPr="00492AEF">
              <w:t>400V</w:t>
            </w:r>
          </w:p>
        </w:tc>
      </w:tr>
      <w:tr w:rsidR="00951328" w:rsidRPr="00CC4B70" w14:paraId="3DDB5384"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00E6E962"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3593F69F" w14:textId="77777777" w:rsidR="00951328" w:rsidRPr="00492AEF" w:rsidRDefault="00951328" w:rsidP="00951328">
            <w:pPr>
              <w:pStyle w:val="Table"/>
            </w:pPr>
            <w:r w:rsidRPr="00492AEF">
              <w:t>Rotational speed</w:t>
            </w:r>
          </w:p>
        </w:tc>
        <w:tc>
          <w:tcPr>
            <w:tcW w:w="3921" w:type="dxa"/>
            <w:tcBorders>
              <w:top w:val="single" w:sz="4" w:space="0" w:color="auto"/>
              <w:left w:val="single" w:sz="4" w:space="0" w:color="auto"/>
              <w:bottom w:val="single" w:sz="4" w:space="0" w:color="auto"/>
              <w:right w:val="single" w:sz="4" w:space="0" w:color="auto"/>
            </w:tcBorders>
            <w:vAlign w:val="center"/>
          </w:tcPr>
          <w:p w14:paraId="0868F713" w14:textId="77777777" w:rsidR="00951328" w:rsidRPr="00492AEF" w:rsidRDefault="00951328" w:rsidP="00951328">
            <w:pPr>
              <w:pStyle w:val="Table"/>
            </w:pPr>
            <w:r w:rsidRPr="00492AEF">
              <w:t>1500 rpm</w:t>
            </w:r>
          </w:p>
        </w:tc>
      </w:tr>
      <w:tr w:rsidR="00951328" w:rsidRPr="00CC4B70" w14:paraId="4079E5AB"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221FD0F6"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39A03752" w14:textId="77777777" w:rsidR="00951328" w:rsidRPr="00492AEF" w:rsidRDefault="00951328" w:rsidP="00951328">
            <w:pPr>
              <w:pStyle w:val="Table"/>
            </w:pPr>
            <w:r w:rsidRPr="00492AEF">
              <w:t>Frequency</w:t>
            </w:r>
          </w:p>
        </w:tc>
        <w:tc>
          <w:tcPr>
            <w:tcW w:w="3921" w:type="dxa"/>
            <w:tcBorders>
              <w:top w:val="single" w:sz="4" w:space="0" w:color="auto"/>
              <w:left w:val="single" w:sz="4" w:space="0" w:color="auto"/>
              <w:bottom w:val="single" w:sz="4" w:space="0" w:color="auto"/>
              <w:right w:val="single" w:sz="4" w:space="0" w:color="auto"/>
            </w:tcBorders>
            <w:vAlign w:val="center"/>
          </w:tcPr>
          <w:p w14:paraId="52772958" w14:textId="77777777" w:rsidR="00951328" w:rsidRPr="00492AEF" w:rsidRDefault="00951328" w:rsidP="00951328">
            <w:pPr>
              <w:pStyle w:val="Table"/>
            </w:pPr>
            <w:r w:rsidRPr="00492AEF">
              <w:t>50 Hz</w:t>
            </w:r>
          </w:p>
        </w:tc>
      </w:tr>
      <w:tr w:rsidR="00951328" w:rsidRPr="00CC4B70" w14:paraId="53AEEBAD"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1F6C9CA7"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24C269BE" w14:textId="77777777" w:rsidR="00951328" w:rsidRPr="00492AEF" w:rsidRDefault="00951328" w:rsidP="00951328">
            <w:pPr>
              <w:pStyle w:val="Table"/>
            </w:pPr>
            <w:r w:rsidRPr="00492AEF">
              <w:t>Insulation type</w:t>
            </w:r>
          </w:p>
        </w:tc>
        <w:tc>
          <w:tcPr>
            <w:tcW w:w="3921" w:type="dxa"/>
            <w:tcBorders>
              <w:top w:val="single" w:sz="4" w:space="0" w:color="auto"/>
              <w:left w:val="single" w:sz="4" w:space="0" w:color="auto"/>
              <w:bottom w:val="single" w:sz="4" w:space="0" w:color="auto"/>
              <w:right w:val="single" w:sz="4" w:space="0" w:color="auto"/>
            </w:tcBorders>
            <w:vAlign w:val="center"/>
          </w:tcPr>
          <w:p w14:paraId="515F64E8" w14:textId="77777777" w:rsidR="00951328" w:rsidRPr="00492AEF" w:rsidRDefault="00951328" w:rsidP="00951328">
            <w:pPr>
              <w:pStyle w:val="Table"/>
            </w:pPr>
            <w:r w:rsidRPr="00492AEF">
              <w:t>Min. Class E</w:t>
            </w:r>
          </w:p>
        </w:tc>
      </w:tr>
      <w:tr w:rsidR="00951328" w:rsidRPr="00CC4B70" w14:paraId="56ECF924" w14:textId="77777777" w:rsidTr="00951328">
        <w:trPr>
          <w:cantSplit/>
          <w:jc w:val="right"/>
        </w:trPr>
        <w:tc>
          <w:tcPr>
            <w:tcW w:w="1087" w:type="dxa"/>
            <w:vMerge/>
            <w:tcBorders>
              <w:top w:val="single" w:sz="4" w:space="0" w:color="auto"/>
              <w:left w:val="single" w:sz="4" w:space="0" w:color="auto"/>
              <w:bottom w:val="single" w:sz="4" w:space="0" w:color="auto"/>
              <w:right w:val="single" w:sz="4" w:space="0" w:color="auto"/>
            </w:tcBorders>
            <w:vAlign w:val="center"/>
          </w:tcPr>
          <w:p w14:paraId="78942C0D" w14:textId="77777777" w:rsidR="00951328" w:rsidRPr="00492AEF" w:rsidRDefault="00951328" w:rsidP="00951328">
            <w:pPr>
              <w:pStyle w:val="Table"/>
            </w:pPr>
          </w:p>
        </w:tc>
        <w:tc>
          <w:tcPr>
            <w:tcW w:w="2505" w:type="dxa"/>
            <w:tcBorders>
              <w:top w:val="single" w:sz="4" w:space="0" w:color="auto"/>
              <w:left w:val="single" w:sz="4" w:space="0" w:color="auto"/>
              <w:bottom w:val="single" w:sz="4" w:space="0" w:color="auto"/>
              <w:right w:val="single" w:sz="4" w:space="0" w:color="auto"/>
            </w:tcBorders>
            <w:vAlign w:val="center"/>
          </w:tcPr>
          <w:p w14:paraId="676AF79D" w14:textId="77777777" w:rsidR="00951328" w:rsidRPr="00492AEF" w:rsidRDefault="00951328" w:rsidP="00951328">
            <w:pPr>
              <w:pStyle w:val="Table"/>
            </w:pPr>
            <w:r w:rsidRPr="00492AEF">
              <w:t>Activation method</w:t>
            </w:r>
          </w:p>
        </w:tc>
        <w:tc>
          <w:tcPr>
            <w:tcW w:w="3921" w:type="dxa"/>
            <w:tcBorders>
              <w:top w:val="single" w:sz="4" w:space="0" w:color="auto"/>
              <w:left w:val="single" w:sz="4" w:space="0" w:color="auto"/>
              <w:bottom w:val="single" w:sz="4" w:space="0" w:color="auto"/>
              <w:right w:val="single" w:sz="4" w:space="0" w:color="auto"/>
            </w:tcBorders>
            <w:vAlign w:val="center"/>
          </w:tcPr>
          <w:p w14:paraId="0DAA3CD9" w14:textId="77777777" w:rsidR="00951328" w:rsidRPr="00492AEF" w:rsidRDefault="00951328" w:rsidP="00951328">
            <w:pPr>
              <w:pStyle w:val="Table"/>
            </w:pPr>
            <w:r w:rsidRPr="00492AEF">
              <w:t xml:space="preserve">Star-delta starting </w:t>
            </w:r>
          </w:p>
        </w:tc>
      </w:tr>
      <w:tr w:rsidR="00951328" w:rsidRPr="00CC4B70" w14:paraId="42C4AB71" w14:textId="77777777" w:rsidTr="00951328">
        <w:trPr>
          <w:cantSplit/>
          <w:jc w:val="right"/>
        </w:trPr>
        <w:tc>
          <w:tcPr>
            <w:tcW w:w="3592" w:type="dxa"/>
            <w:gridSpan w:val="2"/>
            <w:tcBorders>
              <w:top w:val="single" w:sz="4" w:space="0" w:color="auto"/>
              <w:left w:val="single" w:sz="4" w:space="0" w:color="auto"/>
              <w:bottom w:val="single" w:sz="4" w:space="0" w:color="auto"/>
              <w:right w:val="single" w:sz="4" w:space="0" w:color="auto"/>
            </w:tcBorders>
            <w:vAlign w:val="center"/>
          </w:tcPr>
          <w:p w14:paraId="5C1ECFA4" w14:textId="77777777" w:rsidR="00951328" w:rsidRPr="00492AEF" w:rsidRDefault="00951328" w:rsidP="00951328">
            <w:pPr>
              <w:pStyle w:val="Table"/>
            </w:pPr>
            <w:r w:rsidRPr="00492AEF">
              <w:t>Accessories</w:t>
            </w:r>
          </w:p>
        </w:tc>
        <w:tc>
          <w:tcPr>
            <w:tcW w:w="3921" w:type="dxa"/>
            <w:tcBorders>
              <w:top w:val="single" w:sz="4" w:space="0" w:color="auto"/>
              <w:left w:val="single" w:sz="4" w:space="0" w:color="auto"/>
              <w:bottom w:val="single" w:sz="4" w:space="0" w:color="auto"/>
              <w:right w:val="single" w:sz="4" w:space="0" w:color="auto"/>
            </w:tcBorders>
            <w:vAlign w:val="center"/>
          </w:tcPr>
          <w:p w14:paraId="2510A032" w14:textId="77777777" w:rsidR="00951328" w:rsidRPr="00492AEF" w:rsidRDefault="00951328" w:rsidP="00951328">
            <w:pPr>
              <w:pStyle w:val="Table"/>
            </w:pPr>
            <w:r w:rsidRPr="00492AEF">
              <w:t>Compound pressure gauge</w:t>
            </w:r>
          </w:p>
          <w:p w14:paraId="09DE5AEF" w14:textId="77777777" w:rsidR="00951328" w:rsidRPr="00641287" w:rsidRDefault="00951328" w:rsidP="00951328">
            <w:pPr>
              <w:pStyle w:val="Table"/>
            </w:pPr>
            <w:r w:rsidRPr="00492AEF">
              <w:t>Pressure gauge</w:t>
            </w:r>
          </w:p>
          <w:p w14:paraId="32534237" w14:textId="77777777" w:rsidR="00951328" w:rsidRPr="00641287" w:rsidRDefault="00951328" w:rsidP="00951328">
            <w:pPr>
              <w:pStyle w:val="Table"/>
            </w:pPr>
            <w:r w:rsidRPr="00492AEF">
              <w:t>Drain cock</w:t>
            </w:r>
          </w:p>
          <w:p w14:paraId="3F200515" w14:textId="77777777" w:rsidR="00951328" w:rsidRPr="00641287" w:rsidRDefault="00951328" w:rsidP="00951328">
            <w:pPr>
              <w:pStyle w:val="Table"/>
            </w:pPr>
            <w:r w:rsidRPr="00492AEF">
              <w:t>Joint cover</w:t>
            </w:r>
          </w:p>
          <w:p w14:paraId="4A6FCCF2" w14:textId="77777777" w:rsidR="00951328" w:rsidRPr="00641287" w:rsidRDefault="00951328" w:rsidP="00951328">
            <w:pPr>
              <w:pStyle w:val="Table"/>
            </w:pPr>
            <w:r w:rsidRPr="00492AEF">
              <w:t>Phase flange</w:t>
            </w:r>
          </w:p>
          <w:p w14:paraId="3E164358" w14:textId="77777777" w:rsidR="00951328" w:rsidRPr="00641287" w:rsidRDefault="00951328" w:rsidP="00951328">
            <w:pPr>
              <w:pStyle w:val="Table"/>
            </w:pPr>
            <w:r w:rsidRPr="00492AEF">
              <w:t>Foundation bolt</w:t>
            </w:r>
          </w:p>
          <w:p w14:paraId="7722623A" w14:textId="77777777" w:rsidR="00951328" w:rsidRPr="00492AEF" w:rsidRDefault="00951328" w:rsidP="00951328">
            <w:pPr>
              <w:pStyle w:val="Table"/>
            </w:pPr>
            <w:r w:rsidRPr="00492AEF">
              <w:t>Nameplate</w:t>
            </w:r>
          </w:p>
          <w:p w14:paraId="7D1F5469" w14:textId="77777777" w:rsidR="00951328" w:rsidRPr="00641287" w:rsidRDefault="00951328" w:rsidP="00951328">
            <w:pPr>
              <w:pStyle w:val="Table"/>
            </w:pPr>
            <w:r w:rsidRPr="00641287">
              <w:t>Space heater</w:t>
            </w:r>
          </w:p>
          <w:p w14:paraId="35F63E66" w14:textId="77777777" w:rsidR="00951328" w:rsidRPr="00641287" w:rsidRDefault="00951328" w:rsidP="00951328">
            <w:pPr>
              <w:pStyle w:val="Table"/>
            </w:pPr>
            <w:r w:rsidRPr="00492AEF">
              <w:t>Other necessary accessories</w:t>
            </w:r>
          </w:p>
        </w:tc>
      </w:tr>
    </w:tbl>
    <w:p w14:paraId="5A2CAC49" w14:textId="77777777" w:rsidR="00B61A39" w:rsidRDefault="00B61A39" w:rsidP="00C85A78">
      <w:pPr>
        <w:pStyle w:val="Note"/>
      </w:pPr>
    </w:p>
    <w:p w14:paraId="7EDA648D" w14:textId="30A88E79" w:rsidR="00B61A39" w:rsidRDefault="00D410F2" w:rsidP="00D410F2">
      <w:pPr>
        <w:pStyle w:val="11"/>
      </w:pPr>
      <w:bookmarkStart w:id="129" w:name="_Toc514417511"/>
      <w:r>
        <w:lastRenderedPageBreak/>
        <w:t>(4)</w:t>
      </w:r>
      <w:r w:rsidR="00B61A39">
        <w:tab/>
      </w:r>
      <w:r>
        <w:t>Automatic Water Supply System</w:t>
      </w:r>
      <w:bookmarkEnd w:id="129"/>
    </w:p>
    <w:p w14:paraId="1B5074FA" w14:textId="282991E4" w:rsidR="00B61A39" w:rsidRDefault="00D410F2" w:rsidP="00D410F2">
      <w:pPr>
        <w:pStyle w:val="a5"/>
      </w:pPr>
      <w:r>
        <w:t>(a)</w:t>
      </w:r>
      <w:r>
        <w:tab/>
      </w:r>
      <w:r w:rsidR="00B61A39">
        <w:t>Overview and Specifications</w:t>
      </w:r>
    </w:p>
    <w:p w14:paraId="78A4691E" w14:textId="1F99AF40" w:rsidR="00B61A39" w:rsidRDefault="00B61A39" w:rsidP="00B61A39">
      <w:pPr>
        <w:pStyle w:val="Text3"/>
      </w:pPr>
      <w:r>
        <w:t xml:space="preserve">The automatic water supply system consists of a pump and pressure tank. A drop in pressure in the pressure tank will activate the pump to supply of water to replenish water in the tunnel's water distribution main, compensate for water leaks, etc. They shall comply with “Standard Specifications for Public Buildings Construction - Machine and Equipment Construction” (Volume 5, Chapter 1, para. 2, sect. 1.2.3) [published by “Japanese Public Buildings Association”, 2016], with </w:t>
      </w:r>
      <w:r w:rsidR="00D410F2">
        <w:t>the specifications listed below:</w:t>
      </w:r>
    </w:p>
    <w:p w14:paraId="56619CFB" w14:textId="294801B1" w:rsidR="00B61A39" w:rsidRDefault="00B61A39" w:rsidP="007A5FEB">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134"/>
        <w:gridCol w:w="2409"/>
        <w:gridCol w:w="4011"/>
      </w:tblGrid>
      <w:tr w:rsidR="007A5FEB" w:rsidRPr="00CC4B70" w14:paraId="5C90FB22" w14:textId="77777777" w:rsidTr="007A5FEB">
        <w:trPr>
          <w:cantSplit/>
          <w:trHeight w:val="284"/>
          <w:tblHeader/>
          <w:jc w:val="right"/>
        </w:trPr>
        <w:tc>
          <w:tcPr>
            <w:tcW w:w="3543" w:type="dxa"/>
            <w:gridSpan w:val="2"/>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2BD940B" w14:textId="77777777" w:rsidR="007A5FEB" w:rsidRPr="007A5FEB" w:rsidRDefault="007A5FEB" w:rsidP="007A5FEB">
            <w:pPr>
              <w:pStyle w:val="Table"/>
              <w:jc w:val="center"/>
              <w:rPr>
                <w:b/>
              </w:rPr>
            </w:pPr>
            <w:r w:rsidRPr="007A5FEB">
              <w:rPr>
                <w:b/>
              </w:rPr>
              <w:t>Item</w:t>
            </w:r>
          </w:p>
        </w:tc>
        <w:tc>
          <w:tcPr>
            <w:tcW w:w="4011"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7DE530E0" w14:textId="77777777" w:rsidR="007A5FEB" w:rsidRPr="007A5FEB" w:rsidRDefault="007A5FEB" w:rsidP="007A5FEB">
            <w:pPr>
              <w:pStyle w:val="Table"/>
              <w:jc w:val="center"/>
              <w:rPr>
                <w:b/>
              </w:rPr>
            </w:pPr>
            <w:r w:rsidRPr="007A5FEB">
              <w:rPr>
                <w:b/>
              </w:rPr>
              <w:t>Specification</w:t>
            </w:r>
          </w:p>
        </w:tc>
      </w:tr>
      <w:tr w:rsidR="007A5FEB" w:rsidRPr="00CC4B70" w14:paraId="301D1AFF" w14:textId="77777777" w:rsidTr="007A5FEB">
        <w:trPr>
          <w:cantSplit/>
          <w:trHeight w:val="284"/>
          <w:jc w:val="righ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40FF27A2" w14:textId="77777777" w:rsidR="007A5FEB" w:rsidRPr="00641287" w:rsidRDefault="007A5FEB" w:rsidP="007A5FEB">
            <w:pPr>
              <w:pStyle w:val="Table"/>
            </w:pPr>
            <w:r w:rsidRPr="00641287">
              <w:t>Pump</w:t>
            </w:r>
          </w:p>
        </w:tc>
        <w:tc>
          <w:tcPr>
            <w:tcW w:w="2409" w:type="dxa"/>
            <w:tcBorders>
              <w:top w:val="single" w:sz="4" w:space="0" w:color="auto"/>
              <w:left w:val="single" w:sz="4" w:space="0" w:color="auto"/>
              <w:bottom w:val="single" w:sz="4" w:space="0" w:color="auto"/>
              <w:right w:val="single" w:sz="4" w:space="0" w:color="auto"/>
            </w:tcBorders>
            <w:vAlign w:val="center"/>
          </w:tcPr>
          <w:p w14:paraId="17A05B5A" w14:textId="77777777" w:rsidR="007A5FEB" w:rsidRPr="00641287" w:rsidRDefault="007A5FEB" w:rsidP="007A5FEB">
            <w:pPr>
              <w:pStyle w:val="Table"/>
            </w:pPr>
            <w:r w:rsidRPr="00641287">
              <w:t>Model</w:t>
            </w:r>
          </w:p>
        </w:tc>
        <w:tc>
          <w:tcPr>
            <w:tcW w:w="4011" w:type="dxa"/>
            <w:tcBorders>
              <w:top w:val="single" w:sz="4" w:space="0" w:color="auto"/>
              <w:left w:val="single" w:sz="4" w:space="0" w:color="auto"/>
              <w:bottom w:val="single" w:sz="4" w:space="0" w:color="auto"/>
              <w:right w:val="single" w:sz="4" w:space="0" w:color="auto"/>
            </w:tcBorders>
            <w:vAlign w:val="center"/>
          </w:tcPr>
          <w:p w14:paraId="7DDD5BF1" w14:textId="77777777" w:rsidR="007A5FEB" w:rsidRPr="00641287" w:rsidRDefault="007A5FEB" w:rsidP="007A5FEB">
            <w:pPr>
              <w:pStyle w:val="Table"/>
            </w:pPr>
            <w:r w:rsidRPr="00641287">
              <w:t>Multistage centrifugal pump</w:t>
            </w:r>
          </w:p>
        </w:tc>
      </w:tr>
      <w:tr w:rsidR="007A5FEB" w:rsidRPr="00CC4B70" w14:paraId="1978BD38"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67A17895"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389BE510" w14:textId="77777777" w:rsidR="007A5FEB" w:rsidRPr="00641287" w:rsidRDefault="007A5FEB" w:rsidP="007A5FEB">
            <w:pPr>
              <w:pStyle w:val="Table"/>
            </w:pPr>
            <w:r w:rsidRPr="00641287">
              <w:t>Discharge rate</w:t>
            </w:r>
          </w:p>
        </w:tc>
        <w:tc>
          <w:tcPr>
            <w:tcW w:w="4011" w:type="dxa"/>
            <w:tcBorders>
              <w:top w:val="single" w:sz="4" w:space="0" w:color="auto"/>
              <w:left w:val="single" w:sz="4" w:space="0" w:color="auto"/>
              <w:bottom w:val="single" w:sz="4" w:space="0" w:color="auto"/>
              <w:right w:val="single" w:sz="4" w:space="0" w:color="auto"/>
            </w:tcBorders>
            <w:vAlign w:val="center"/>
          </w:tcPr>
          <w:p w14:paraId="4FAF7718" w14:textId="77777777" w:rsidR="007A5FEB" w:rsidRPr="00641287" w:rsidRDefault="007A5FEB" w:rsidP="007A5FEB">
            <w:pPr>
              <w:pStyle w:val="Table"/>
            </w:pPr>
            <w:r w:rsidRPr="00641287">
              <w:rPr>
                <w:bCs/>
              </w:rPr>
              <w:t>60</w:t>
            </w:r>
            <w:r w:rsidRPr="00641287">
              <w:t xml:space="preserve"> l/min</w:t>
            </w:r>
          </w:p>
        </w:tc>
      </w:tr>
      <w:tr w:rsidR="007A5FEB" w:rsidRPr="00CC4B70" w14:paraId="445E5D90"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47FFDD97" w14:textId="77777777" w:rsidR="007A5FEB" w:rsidRPr="00641287" w:rsidRDefault="007A5FEB" w:rsidP="007A5FEB">
            <w:pPr>
              <w:pStyle w:val="Table"/>
            </w:pPr>
          </w:p>
        </w:tc>
        <w:tc>
          <w:tcPr>
            <w:tcW w:w="2409" w:type="dxa"/>
            <w:tcBorders>
              <w:top w:val="single" w:sz="4" w:space="0" w:color="auto"/>
              <w:left w:val="single" w:sz="4" w:space="0" w:color="auto"/>
              <w:right w:val="single" w:sz="4" w:space="0" w:color="auto"/>
            </w:tcBorders>
            <w:vAlign w:val="center"/>
          </w:tcPr>
          <w:p w14:paraId="3DE4D84D" w14:textId="77777777" w:rsidR="007A5FEB" w:rsidRPr="00641287" w:rsidRDefault="007A5FEB" w:rsidP="007A5FEB">
            <w:pPr>
              <w:pStyle w:val="Table"/>
            </w:pPr>
            <w:r w:rsidRPr="00641287">
              <w:t>Total pumping head</w:t>
            </w:r>
          </w:p>
        </w:tc>
        <w:tc>
          <w:tcPr>
            <w:tcW w:w="4011" w:type="dxa"/>
            <w:tcBorders>
              <w:top w:val="single" w:sz="4" w:space="0" w:color="auto"/>
              <w:left w:val="single" w:sz="4" w:space="0" w:color="auto"/>
              <w:right w:val="single" w:sz="4" w:space="0" w:color="auto"/>
            </w:tcBorders>
            <w:vAlign w:val="center"/>
          </w:tcPr>
          <w:p w14:paraId="0F4AD1C6" w14:textId="77777777" w:rsidR="007A5FEB" w:rsidRPr="00641287" w:rsidRDefault="007A5FEB" w:rsidP="007A5FEB">
            <w:pPr>
              <w:pStyle w:val="Table"/>
            </w:pPr>
            <w:r w:rsidRPr="00641287">
              <w:rPr>
                <w:bCs/>
              </w:rPr>
              <w:t>11 m</w:t>
            </w:r>
          </w:p>
        </w:tc>
      </w:tr>
      <w:tr w:rsidR="007A5FEB" w:rsidRPr="00CC4B70" w14:paraId="50F4EED8" w14:textId="77777777" w:rsidTr="007A5FEB">
        <w:trPr>
          <w:cantSplit/>
          <w:trHeight w:val="284"/>
          <w:jc w:val="righ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33845D6" w14:textId="77777777" w:rsidR="007A5FEB" w:rsidRPr="00641287" w:rsidRDefault="007A5FEB" w:rsidP="007A5FEB">
            <w:pPr>
              <w:pStyle w:val="Table"/>
            </w:pPr>
            <w:r w:rsidRPr="00641287">
              <w:t>Electric motor</w:t>
            </w:r>
          </w:p>
        </w:tc>
        <w:tc>
          <w:tcPr>
            <w:tcW w:w="2409" w:type="dxa"/>
            <w:tcBorders>
              <w:top w:val="single" w:sz="4" w:space="0" w:color="auto"/>
              <w:left w:val="single" w:sz="4" w:space="0" w:color="auto"/>
              <w:bottom w:val="nil"/>
              <w:right w:val="single" w:sz="4" w:space="0" w:color="auto"/>
            </w:tcBorders>
            <w:vAlign w:val="center"/>
          </w:tcPr>
          <w:p w14:paraId="50DC0B7E" w14:textId="77777777" w:rsidR="007A5FEB" w:rsidRPr="00641287" w:rsidRDefault="007A5FEB" w:rsidP="007A5FEB">
            <w:pPr>
              <w:pStyle w:val="Table"/>
            </w:pPr>
            <w:r w:rsidRPr="00641287">
              <w:t>Format</w:t>
            </w:r>
          </w:p>
        </w:tc>
        <w:tc>
          <w:tcPr>
            <w:tcW w:w="4011" w:type="dxa"/>
            <w:tcBorders>
              <w:top w:val="single" w:sz="4" w:space="0" w:color="auto"/>
              <w:left w:val="single" w:sz="4" w:space="0" w:color="auto"/>
              <w:bottom w:val="single" w:sz="4" w:space="0" w:color="auto"/>
              <w:right w:val="single" w:sz="4" w:space="0" w:color="auto"/>
            </w:tcBorders>
            <w:vAlign w:val="center"/>
          </w:tcPr>
          <w:p w14:paraId="24B1B837" w14:textId="77777777" w:rsidR="007A5FEB" w:rsidRPr="00641287" w:rsidRDefault="007A5FEB" w:rsidP="007A5FEB">
            <w:pPr>
              <w:pStyle w:val="Table"/>
            </w:pPr>
            <w:r w:rsidRPr="00641287">
              <w:t>Fully enclosed splash-proof three-phase induction motor</w:t>
            </w:r>
          </w:p>
        </w:tc>
      </w:tr>
      <w:tr w:rsidR="007A5FEB" w:rsidRPr="00CC4B70" w14:paraId="01DEA75A"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5F7BBEA4" w14:textId="77777777" w:rsidR="007A5FEB" w:rsidRPr="00641287" w:rsidRDefault="007A5FEB" w:rsidP="007A5FEB">
            <w:pPr>
              <w:pStyle w:val="Table"/>
            </w:pPr>
          </w:p>
        </w:tc>
        <w:tc>
          <w:tcPr>
            <w:tcW w:w="2409" w:type="dxa"/>
            <w:tcBorders>
              <w:top w:val="single" w:sz="4" w:space="0" w:color="auto"/>
              <w:left w:val="single" w:sz="4" w:space="0" w:color="auto"/>
              <w:bottom w:val="nil"/>
              <w:right w:val="single" w:sz="4" w:space="0" w:color="auto"/>
            </w:tcBorders>
            <w:vAlign w:val="center"/>
          </w:tcPr>
          <w:p w14:paraId="294D822E" w14:textId="77777777" w:rsidR="007A5FEB" w:rsidRPr="00641287" w:rsidRDefault="007A5FEB" w:rsidP="007A5FEB">
            <w:pPr>
              <w:pStyle w:val="Table"/>
            </w:pPr>
            <w:r w:rsidRPr="00641287">
              <w:t>Rating</w:t>
            </w:r>
          </w:p>
        </w:tc>
        <w:tc>
          <w:tcPr>
            <w:tcW w:w="4011" w:type="dxa"/>
            <w:tcBorders>
              <w:top w:val="single" w:sz="4" w:space="0" w:color="auto"/>
              <w:left w:val="single" w:sz="4" w:space="0" w:color="auto"/>
              <w:bottom w:val="single" w:sz="4" w:space="0" w:color="auto"/>
              <w:right w:val="single" w:sz="4" w:space="0" w:color="auto"/>
            </w:tcBorders>
            <w:vAlign w:val="center"/>
          </w:tcPr>
          <w:p w14:paraId="1D87E811" w14:textId="77777777" w:rsidR="007A5FEB" w:rsidRPr="00641287" w:rsidRDefault="007A5FEB" w:rsidP="007A5FEB">
            <w:pPr>
              <w:pStyle w:val="Table"/>
            </w:pPr>
            <w:r w:rsidRPr="00641287">
              <w:t>Continuous</w:t>
            </w:r>
          </w:p>
        </w:tc>
      </w:tr>
      <w:tr w:rsidR="007A5FEB" w:rsidRPr="00CC4B70" w14:paraId="172B946C"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55C6CCA2"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46A551BF" w14:textId="77777777" w:rsidR="007A5FEB" w:rsidRPr="00641287" w:rsidRDefault="007A5FEB" w:rsidP="007A5FEB">
            <w:pPr>
              <w:pStyle w:val="Table"/>
            </w:pPr>
            <w:r w:rsidRPr="00641287">
              <w:t>Output</w:t>
            </w:r>
          </w:p>
        </w:tc>
        <w:tc>
          <w:tcPr>
            <w:tcW w:w="4011" w:type="dxa"/>
            <w:tcBorders>
              <w:top w:val="single" w:sz="4" w:space="0" w:color="auto"/>
              <w:left w:val="single" w:sz="4" w:space="0" w:color="auto"/>
              <w:bottom w:val="single" w:sz="4" w:space="0" w:color="auto"/>
              <w:right w:val="single" w:sz="4" w:space="0" w:color="auto"/>
            </w:tcBorders>
            <w:vAlign w:val="center"/>
          </w:tcPr>
          <w:p w14:paraId="4F3DF6A2" w14:textId="77777777" w:rsidR="007A5FEB" w:rsidRPr="00641287" w:rsidRDefault="007A5FEB" w:rsidP="007A5FEB">
            <w:pPr>
              <w:pStyle w:val="Table"/>
            </w:pPr>
            <w:r w:rsidRPr="00641287">
              <w:rPr>
                <w:bCs/>
              </w:rPr>
              <w:t>0.4 kW</w:t>
            </w:r>
          </w:p>
        </w:tc>
      </w:tr>
      <w:tr w:rsidR="007A5FEB" w:rsidRPr="00CC4B70" w14:paraId="53A6CD15"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7DE9B877"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0A56A724" w14:textId="77777777" w:rsidR="007A5FEB" w:rsidRPr="00641287" w:rsidRDefault="007A5FEB" w:rsidP="007A5FEB">
            <w:pPr>
              <w:pStyle w:val="Table"/>
            </w:pPr>
            <w:r w:rsidRPr="00641287">
              <w:t>Rated voltage</w:t>
            </w:r>
          </w:p>
        </w:tc>
        <w:tc>
          <w:tcPr>
            <w:tcW w:w="4011" w:type="dxa"/>
            <w:tcBorders>
              <w:top w:val="single" w:sz="4" w:space="0" w:color="auto"/>
              <w:left w:val="single" w:sz="4" w:space="0" w:color="auto"/>
              <w:bottom w:val="single" w:sz="4" w:space="0" w:color="auto"/>
              <w:right w:val="single" w:sz="4" w:space="0" w:color="auto"/>
            </w:tcBorders>
            <w:vAlign w:val="center"/>
          </w:tcPr>
          <w:p w14:paraId="3956D7EF" w14:textId="77777777" w:rsidR="007A5FEB" w:rsidRPr="00641287" w:rsidRDefault="007A5FEB" w:rsidP="007A5FEB">
            <w:pPr>
              <w:pStyle w:val="Table"/>
            </w:pPr>
            <w:r w:rsidRPr="00641287">
              <w:t>3φ 3W 200V</w:t>
            </w:r>
          </w:p>
        </w:tc>
      </w:tr>
      <w:tr w:rsidR="007A5FEB" w:rsidRPr="00CC4B70" w14:paraId="0F765E05"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41166FA0"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14C53487" w14:textId="77777777" w:rsidR="007A5FEB" w:rsidRPr="00641287" w:rsidRDefault="007A5FEB" w:rsidP="007A5FEB">
            <w:pPr>
              <w:pStyle w:val="Table"/>
            </w:pPr>
            <w:r w:rsidRPr="00641287">
              <w:t>Rotational speed</w:t>
            </w:r>
          </w:p>
        </w:tc>
        <w:tc>
          <w:tcPr>
            <w:tcW w:w="4011" w:type="dxa"/>
            <w:tcBorders>
              <w:top w:val="single" w:sz="4" w:space="0" w:color="auto"/>
              <w:left w:val="single" w:sz="4" w:space="0" w:color="auto"/>
              <w:bottom w:val="single" w:sz="4" w:space="0" w:color="auto"/>
              <w:right w:val="single" w:sz="4" w:space="0" w:color="auto"/>
            </w:tcBorders>
            <w:vAlign w:val="center"/>
          </w:tcPr>
          <w:p w14:paraId="6C7CEBFE" w14:textId="77777777" w:rsidR="007A5FEB" w:rsidRPr="00641287" w:rsidRDefault="007A5FEB" w:rsidP="007A5FEB">
            <w:pPr>
              <w:pStyle w:val="Table"/>
              <w:rPr>
                <w:bCs/>
              </w:rPr>
            </w:pPr>
            <w:r w:rsidRPr="00641287">
              <w:rPr>
                <w:bCs/>
              </w:rPr>
              <w:t>3000 rpm</w:t>
            </w:r>
          </w:p>
        </w:tc>
      </w:tr>
      <w:tr w:rsidR="007A5FEB" w:rsidRPr="00CC4B70" w14:paraId="015402BC"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4B01AB46"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1A1484E2" w14:textId="77777777" w:rsidR="007A5FEB" w:rsidRPr="00641287" w:rsidRDefault="007A5FEB" w:rsidP="007A5FEB">
            <w:pPr>
              <w:pStyle w:val="Table"/>
            </w:pPr>
            <w:r w:rsidRPr="00641287">
              <w:t>Frequency</w:t>
            </w:r>
          </w:p>
        </w:tc>
        <w:tc>
          <w:tcPr>
            <w:tcW w:w="4011" w:type="dxa"/>
            <w:tcBorders>
              <w:top w:val="single" w:sz="4" w:space="0" w:color="auto"/>
              <w:left w:val="single" w:sz="4" w:space="0" w:color="auto"/>
              <w:bottom w:val="single" w:sz="4" w:space="0" w:color="auto"/>
              <w:right w:val="single" w:sz="4" w:space="0" w:color="auto"/>
            </w:tcBorders>
            <w:vAlign w:val="center"/>
          </w:tcPr>
          <w:p w14:paraId="203A8D86" w14:textId="77777777" w:rsidR="007A5FEB" w:rsidRPr="00641287" w:rsidRDefault="007A5FEB" w:rsidP="007A5FEB">
            <w:pPr>
              <w:pStyle w:val="Table"/>
              <w:rPr>
                <w:bCs/>
              </w:rPr>
            </w:pPr>
            <w:r w:rsidRPr="00641287">
              <w:rPr>
                <w:bCs/>
              </w:rPr>
              <w:t>50 Hz</w:t>
            </w:r>
          </w:p>
        </w:tc>
      </w:tr>
      <w:tr w:rsidR="007A5FEB" w:rsidRPr="00CC4B70" w14:paraId="084B3F41"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0EF98A7E"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1642ACFD" w14:textId="77777777" w:rsidR="007A5FEB" w:rsidRPr="00641287" w:rsidRDefault="007A5FEB" w:rsidP="007A5FEB">
            <w:pPr>
              <w:pStyle w:val="Table"/>
            </w:pPr>
            <w:r w:rsidRPr="00641287">
              <w:t>Insulation type</w:t>
            </w:r>
          </w:p>
        </w:tc>
        <w:tc>
          <w:tcPr>
            <w:tcW w:w="4011" w:type="dxa"/>
            <w:tcBorders>
              <w:top w:val="single" w:sz="4" w:space="0" w:color="auto"/>
              <w:left w:val="single" w:sz="4" w:space="0" w:color="auto"/>
              <w:bottom w:val="single" w:sz="4" w:space="0" w:color="auto"/>
              <w:right w:val="single" w:sz="4" w:space="0" w:color="auto"/>
            </w:tcBorders>
            <w:vAlign w:val="center"/>
          </w:tcPr>
          <w:p w14:paraId="16F32125" w14:textId="77777777" w:rsidR="007A5FEB" w:rsidRPr="00641287" w:rsidRDefault="007A5FEB" w:rsidP="007A5FEB">
            <w:pPr>
              <w:pStyle w:val="Table"/>
            </w:pPr>
            <w:r w:rsidRPr="00641287">
              <w:t>Min. Class E</w:t>
            </w:r>
          </w:p>
        </w:tc>
      </w:tr>
      <w:tr w:rsidR="007A5FEB" w:rsidRPr="00CC4B70" w14:paraId="4CAFC68A" w14:textId="77777777" w:rsidTr="007A5FEB">
        <w:trPr>
          <w:cantSplit/>
          <w:trHeight w:val="284"/>
          <w:jc w:val="right"/>
        </w:trPr>
        <w:tc>
          <w:tcPr>
            <w:tcW w:w="1134" w:type="dxa"/>
            <w:vMerge/>
            <w:tcBorders>
              <w:top w:val="single" w:sz="4" w:space="0" w:color="auto"/>
              <w:left w:val="single" w:sz="4" w:space="0" w:color="auto"/>
              <w:bottom w:val="single" w:sz="4" w:space="0" w:color="auto"/>
              <w:right w:val="single" w:sz="4" w:space="0" w:color="auto"/>
            </w:tcBorders>
            <w:vAlign w:val="center"/>
          </w:tcPr>
          <w:p w14:paraId="49C6624A" w14:textId="77777777" w:rsidR="007A5FEB" w:rsidRPr="00641287" w:rsidRDefault="007A5FEB" w:rsidP="007A5FEB">
            <w:pPr>
              <w:pStyle w:val="Table"/>
            </w:pPr>
          </w:p>
        </w:tc>
        <w:tc>
          <w:tcPr>
            <w:tcW w:w="2409" w:type="dxa"/>
            <w:tcBorders>
              <w:top w:val="single" w:sz="4" w:space="0" w:color="auto"/>
              <w:left w:val="single" w:sz="4" w:space="0" w:color="auto"/>
              <w:bottom w:val="single" w:sz="4" w:space="0" w:color="auto"/>
              <w:right w:val="single" w:sz="4" w:space="0" w:color="auto"/>
            </w:tcBorders>
            <w:vAlign w:val="center"/>
          </w:tcPr>
          <w:p w14:paraId="5AB57F85" w14:textId="77777777" w:rsidR="007A5FEB" w:rsidRPr="00641287" w:rsidRDefault="007A5FEB" w:rsidP="007A5FEB">
            <w:pPr>
              <w:pStyle w:val="Table"/>
            </w:pPr>
            <w:r w:rsidRPr="00641287">
              <w:t>Activation method</w:t>
            </w:r>
          </w:p>
        </w:tc>
        <w:tc>
          <w:tcPr>
            <w:tcW w:w="4011" w:type="dxa"/>
            <w:tcBorders>
              <w:top w:val="single" w:sz="4" w:space="0" w:color="auto"/>
              <w:left w:val="single" w:sz="4" w:space="0" w:color="auto"/>
              <w:bottom w:val="single" w:sz="4" w:space="0" w:color="auto"/>
              <w:right w:val="single" w:sz="4" w:space="0" w:color="auto"/>
            </w:tcBorders>
            <w:vAlign w:val="center"/>
          </w:tcPr>
          <w:p w14:paraId="7FE9F02C" w14:textId="77777777" w:rsidR="007A5FEB" w:rsidRPr="00641287" w:rsidRDefault="007A5FEB" w:rsidP="007A5FEB">
            <w:pPr>
              <w:pStyle w:val="Table"/>
            </w:pPr>
            <w:r w:rsidRPr="00641287">
              <w:t>Direct activation</w:t>
            </w:r>
          </w:p>
        </w:tc>
      </w:tr>
      <w:tr w:rsidR="007A5FEB" w:rsidRPr="00CC4B70" w14:paraId="72167367" w14:textId="77777777" w:rsidTr="007A5FEB">
        <w:trPr>
          <w:cantSplit/>
          <w:trHeight w:val="284"/>
          <w:jc w:val="right"/>
        </w:trPr>
        <w:tc>
          <w:tcPr>
            <w:tcW w:w="3543" w:type="dxa"/>
            <w:gridSpan w:val="2"/>
            <w:tcBorders>
              <w:top w:val="single" w:sz="4" w:space="0" w:color="auto"/>
              <w:left w:val="single" w:sz="4" w:space="0" w:color="auto"/>
              <w:bottom w:val="single" w:sz="4" w:space="0" w:color="auto"/>
              <w:right w:val="single" w:sz="4" w:space="0" w:color="auto"/>
            </w:tcBorders>
            <w:vAlign w:val="center"/>
          </w:tcPr>
          <w:p w14:paraId="0E606E08" w14:textId="77777777" w:rsidR="007A5FEB" w:rsidRPr="00641287" w:rsidRDefault="007A5FEB" w:rsidP="007A5FEB">
            <w:pPr>
              <w:pStyle w:val="Table"/>
            </w:pPr>
            <w:r w:rsidRPr="00641287">
              <w:t>Accessories</w:t>
            </w:r>
          </w:p>
        </w:tc>
        <w:tc>
          <w:tcPr>
            <w:tcW w:w="4011" w:type="dxa"/>
            <w:tcBorders>
              <w:top w:val="single" w:sz="4" w:space="0" w:color="auto"/>
              <w:left w:val="single" w:sz="4" w:space="0" w:color="auto"/>
              <w:bottom w:val="single" w:sz="4" w:space="0" w:color="auto"/>
              <w:right w:val="single" w:sz="4" w:space="0" w:color="auto"/>
            </w:tcBorders>
            <w:vAlign w:val="center"/>
          </w:tcPr>
          <w:p w14:paraId="2469F0D7" w14:textId="77777777" w:rsidR="007A5FEB" w:rsidRPr="00641287" w:rsidRDefault="007A5FEB" w:rsidP="007A5FEB">
            <w:pPr>
              <w:pStyle w:val="Table"/>
            </w:pPr>
            <w:r w:rsidRPr="00641287">
              <w:t>Pressure tank</w:t>
            </w:r>
          </w:p>
          <w:p w14:paraId="0F4929F9" w14:textId="77777777" w:rsidR="007A5FEB" w:rsidRPr="00641287" w:rsidRDefault="007A5FEB" w:rsidP="007A5FEB">
            <w:pPr>
              <w:pStyle w:val="Table"/>
            </w:pPr>
            <w:r w:rsidRPr="00641287">
              <w:t>Pressure sensor</w:t>
            </w:r>
          </w:p>
          <w:p w14:paraId="04DBDBF9" w14:textId="77777777" w:rsidR="007A5FEB" w:rsidRPr="00641287" w:rsidRDefault="007A5FEB" w:rsidP="007A5FEB">
            <w:pPr>
              <w:pStyle w:val="Table"/>
              <w:rPr>
                <w:bCs/>
              </w:rPr>
            </w:pPr>
            <w:r w:rsidRPr="00641287">
              <w:rPr>
                <w:bCs/>
              </w:rPr>
              <w:t>Terminal box</w:t>
            </w:r>
          </w:p>
          <w:p w14:paraId="0192A0E0" w14:textId="77777777" w:rsidR="007A5FEB" w:rsidRPr="00641287" w:rsidRDefault="007A5FEB" w:rsidP="007A5FEB">
            <w:pPr>
              <w:pStyle w:val="Table"/>
            </w:pPr>
            <w:r w:rsidRPr="00641287">
              <w:t>Phase flange</w:t>
            </w:r>
          </w:p>
          <w:p w14:paraId="71325470" w14:textId="77777777" w:rsidR="007A5FEB" w:rsidRPr="00641287" w:rsidRDefault="007A5FEB" w:rsidP="007A5FEB">
            <w:pPr>
              <w:pStyle w:val="Table"/>
            </w:pPr>
            <w:r w:rsidRPr="00641287">
              <w:t>Foundation bolt</w:t>
            </w:r>
          </w:p>
          <w:p w14:paraId="32DE4D31" w14:textId="77777777" w:rsidR="007A5FEB" w:rsidRPr="00641287" w:rsidRDefault="007A5FEB" w:rsidP="007A5FEB">
            <w:pPr>
              <w:pStyle w:val="Table"/>
            </w:pPr>
            <w:r w:rsidRPr="00641287">
              <w:t>Nameplate</w:t>
            </w:r>
          </w:p>
          <w:p w14:paraId="15442399" w14:textId="77777777" w:rsidR="007A5FEB" w:rsidRPr="00641287" w:rsidRDefault="007A5FEB" w:rsidP="007A5FEB">
            <w:pPr>
              <w:pStyle w:val="Table"/>
            </w:pPr>
            <w:r w:rsidRPr="00641287">
              <w:t>Other necessary accessories</w:t>
            </w:r>
          </w:p>
        </w:tc>
      </w:tr>
    </w:tbl>
    <w:p w14:paraId="574746F8" w14:textId="5C3E08F0" w:rsidR="00B61A39" w:rsidRDefault="00B61A39" w:rsidP="00B61A39">
      <w:pPr>
        <w:pStyle w:val="Text3"/>
        <w:rPr>
          <w:sz w:val="20"/>
          <w:szCs w:val="20"/>
        </w:rPr>
      </w:pPr>
      <w:r w:rsidRPr="007A5FEB">
        <w:rPr>
          <w:sz w:val="20"/>
          <w:szCs w:val="20"/>
        </w:rPr>
        <w:t>Note) Operation is to be performed alternately.</w:t>
      </w:r>
    </w:p>
    <w:p w14:paraId="52E9B44E" w14:textId="77777777" w:rsidR="007A5FEB" w:rsidRPr="007A5FEB" w:rsidRDefault="007A5FEB" w:rsidP="007A5FEB">
      <w:pPr>
        <w:pStyle w:val="Note"/>
      </w:pPr>
    </w:p>
    <w:p w14:paraId="647A6A70" w14:textId="6E43A62B" w:rsidR="00B61A39" w:rsidRDefault="007A5FEB" w:rsidP="007A5FEB">
      <w:pPr>
        <w:pStyle w:val="11"/>
      </w:pPr>
      <w:bookmarkStart w:id="130" w:name="_Toc514417512"/>
      <w:r>
        <w:t>(5)</w:t>
      </w:r>
      <w:r w:rsidR="00B61A39">
        <w:tab/>
      </w:r>
      <w:r>
        <w:t>Water Intake Pump</w:t>
      </w:r>
      <w:bookmarkEnd w:id="130"/>
    </w:p>
    <w:p w14:paraId="47523C6E" w14:textId="36543CC4" w:rsidR="00B61A39" w:rsidRDefault="007A5FEB" w:rsidP="007A5FEB">
      <w:pPr>
        <w:pStyle w:val="a5"/>
      </w:pPr>
      <w:r>
        <w:t>(a)</w:t>
      </w:r>
      <w:r>
        <w:tab/>
      </w:r>
      <w:r w:rsidR="00B61A39">
        <w:t>Overview and Specifications</w:t>
      </w:r>
    </w:p>
    <w:p w14:paraId="38E51776" w14:textId="77777777" w:rsidR="00B61A39" w:rsidRDefault="00B61A39" w:rsidP="00B61A39">
      <w:pPr>
        <w:pStyle w:val="Text3"/>
      </w:pPr>
      <w:r>
        <w:t>The water intake pump, which supplies water to the water tank, shall have the following specifications.</w:t>
      </w:r>
    </w:p>
    <w:p w14:paraId="10435958" w14:textId="77777777" w:rsidR="00EE6A0B" w:rsidRDefault="00EE6A0B" w:rsidP="00EE6A0B">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069"/>
        <w:gridCol w:w="2328"/>
        <w:gridCol w:w="4202"/>
      </w:tblGrid>
      <w:tr w:rsidR="00EE6A0B" w:rsidRPr="00CC4B70" w14:paraId="48B4B015" w14:textId="77777777" w:rsidTr="00EE6A0B">
        <w:trPr>
          <w:cantSplit/>
          <w:jc w:val="right"/>
        </w:trPr>
        <w:tc>
          <w:tcPr>
            <w:tcW w:w="3260"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4D4AB04" w14:textId="77777777" w:rsidR="00EE6A0B" w:rsidRPr="00EE6A0B" w:rsidRDefault="00EE6A0B" w:rsidP="00EE6A0B">
            <w:pPr>
              <w:pStyle w:val="Table"/>
              <w:jc w:val="center"/>
              <w:rPr>
                <w:b/>
              </w:rPr>
            </w:pPr>
            <w:r w:rsidRPr="00EE6A0B">
              <w:rPr>
                <w:b/>
              </w:rPr>
              <w:t>Item</w:t>
            </w:r>
          </w:p>
        </w:tc>
        <w:tc>
          <w:tcPr>
            <w:tcW w:w="4202"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B15FCA" w14:textId="77777777" w:rsidR="00EE6A0B" w:rsidRPr="00EE6A0B" w:rsidRDefault="00EE6A0B" w:rsidP="00EE6A0B">
            <w:pPr>
              <w:pStyle w:val="Table"/>
              <w:jc w:val="center"/>
              <w:rPr>
                <w:b/>
              </w:rPr>
            </w:pPr>
            <w:r w:rsidRPr="00EE6A0B">
              <w:rPr>
                <w:b/>
              </w:rPr>
              <w:t>Specification</w:t>
            </w:r>
          </w:p>
        </w:tc>
      </w:tr>
      <w:tr w:rsidR="00EE6A0B" w:rsidRPr="00CC4B70" w14:paraId="2EED5180" w14:textId="77777777" w:rsidTr="00EE6A0B">
        <w:trPr>
          <w:cantSplit/>
          <w:jc w:val="right"/>
        </w:trPr>
        <w:tc>
          <w:tcPr>
            <w:tcW w:w="932" w:type="dxa"/>
            <w:vMerge w:val="restart"/>
            <w:tcBorders>
              <w:top w:val="single" w:sz="4" w:space="0" w:color="auto"/>
              <w:left w:val="single" w:sz="4" w:space="0" w:color="auto"/>
              <w:bottom w:val="single" w:sz="4" w:space="0" w:color="auto"/>
              <w:right w:val="single" w:sz="4" w:space="0" w:color="auto"/>
            </w:tcBorders>
            <w:vAlign w:val="center"/>
          </w:tcPr>
          <w:p w14:paraId="56D3FE74" w14:textId="77777777" w:rsidR="00EE6A0B" w:rsidRPr="004350F0" w:rsidRDefault="00EE6A0B" w:rsidP="00EE6A0B">
            <w:pPr>
              <w:pStyle w:val="Table"/>
            </w:pPr>
            <w:r w:rsidRPr="004350F0">
              <w:t>Pump</w:t>
            </w:r>
          </w:p>
        </w:tc>
        <w:tc>
          <w:tcPr>
            <w:tcW w:w="2328" w:type="dxa"/>
            <w:tcBorders>
              <w:top w:val="single" w:sz="4" w:space="0" w:color="auto"/>
              <w:left w:val="single" w:sz="4" w:space="0" w:color="auto"/>
              <w:bottom w:val="single" w:sz="4" w:space="0" w:color="auto"/>
              <w:right w:val="single" w:sz="4" w:space="0" w:color="auto"/>
            </w:tcBorders>
          </w:tcPr>
          <w:p w14:paraId="1DD58667" w14:textId="77777777" w:rsidR="00EE6A0B" w:rsidRPr="004350F0" w:rsidRDefault="00EE6A0B" w:rsidP="00EE6A0B">
            <w:pPr>
              <w:pStyle w:val="Table"/>
            </w:pPr>
            <w:r w:rsidRPr="004350F0">
              <w:t>Model</w:t>
            </w:r>
          </w:p>
        </w:tc>
        <w:tc>
          <w:tcPr>
            <w:tcW w:w="4202" w:type="dxa"/>
            <w:tcBorders>
              <w:top w:val="single" w:sz="4" w:space="0" w:color="auto"/>
              <w:left w:val="single" w:sz="4" w:space="0" w:color="auto"/>
              <w:bottom w:val="single" w:sz="4" w:space="0" w:color="auto"/>
              <w:right w:val="single" w:sz="4" w:space="0" w:color="auto"/>
            </w:tcBorders>
          </w:tcPr>
          <w:p w14:paraId="2391E43A" w14:textId="77777777" w:rsidR="00EE6A0B" w:rsidRPr="004350F0" w:rsidRDefault="00EE6A0B" w:rsidP="00EE6A0B">
            <w:pPr>
              <w:pStyle w:val="Table"/>
            </w:pPr>
            <w:r w:rsidRPr="004350F0">
              <w:t>Submersible pump</w:t>
            </w:r>
          </w:p>
        </w:tc>
      </w:tr>
      <w:tr w:rsidR="00EE6A0B" w:rsidRPr="00CC4B70" w14:paraId="7877F2DE"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615C5977"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2EE10C63" w14:textId="77777777" w:rsidR="00EE6A0B" w:rsidRPr="004350F0" w:rsidRDefault="00EE6A0B" w:rsidP="00EE6A0B">
            <w:pPr>
              <w:pStyle w:val="Table"/>
            </w:pPr>
            <w:r w:rsidRPr="004350F0">
              <w:t>Discharge rate</w:t>
            </w:r>
          </w:p>
        </w:tc>
        <w:tc>
          <w:tcPr>
            <w:tcW w:w="4202" w:type="dxa"/>
            <w:tcBorders>
              <w:top w:val="single" w:sz="4" w:space="0" w:color="auto"/>
              <w:left w:val="single" w:sz="4" w:space="0" w:color="auto"/>
              <w:bottom w:val="single" w:sz="4" w:space="0" w:color="auto"/>
              <w:right w:val="single" w:sz="4" w:space="0" w:color="auto"/>
            </w:tcBorders>
          </w:tcPr>
          <w:p w14:paraId="0AA509DC" w14:textId="77777777" w:rsidR="00EE6A0B" w:rsidRPr="004350F0" w:rsidRDefault="00EE6A0B" w:rsidP="00EE6A0B">
            <w:pPr>
              <w:pStyle w:val="Table"/>
            </w:pPr>
            <w:r w:rsidRPr="004350F0">
              <w:rPr>
                <w:bCs/>
              </w:rPr>
              <w:t>90 l/min</w:t>
            </w:r>
          </w:p>
        </w:tc>
      </w:tr>
      <w:tr w:rsidR="00EE6A0B" w:rsidRPr="00CC4B70" w14:paraId="54BAC90A"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2CAD2676"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09A9416E" w14:textId="77777777" w:rsidR="00EE6A0B" w:rsidRPr="004350F0" w:rsidRDefault="00EE6A0B" w:rsidP="00EE6A0B">
            <w:pPr>
              <w:pStyle w:val="Table"/>
            </w:pPr>
            <w:r w:rsidRPr="004350F0">
              <w:t>Total pumping head</w:t>
            </w:r>
          </w:p>
        </w:tc>
        <w:tc>
          <w:tcPr>
            <w:tcW w:w="4202" w:type="dxa"/>
            <w:tcBorders>
              <w:top w:val="single" w:sz="4" w:space="0" w:color="auto"/>
              <w:left w:val="single" w:sz="4" w:space="0" w:color="auto"/>
              <w:bottom w:val="single" w:sz="4" w:space="0" w:color="auto"/>
              <w:right w:val="single" w:sz="4" w:space="0" w:color="auto"/>
            </w:tcBorders>
          </w:tcPr>
          <w:p w14:paraId="3D3FD428" w14:textId="77777777" w:rsidR="00EE6A0B" w:rsidRPr="004350F0" w:rsidRDefault="00EE6A0B" w:rsidP="00EE6A0B">
            <w:pPr>
              <w:pStyle w:val="Table"/>
            </w:pPr>
            <w:r w:rsidRPr="004350F0">
              <w:rPr>
                <w:bCs/>
              </w:rPr>
              <w:t>114 m</w:t>
            </w:r>
          </w:p>
        </w:tc>
      </w:tr>
      <w:tr w:rsidR="00EE6A0B" w:rsidRPr="00CC4B70" w14:paraId="70D36434"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1CBF5B8D"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7427FEAB" w14:textId="77777777" w:rsidR="00EE6A0B" w:rsidRPr="004350F0" w:rsidRDefault="00EE6A0B" w:rsidP="00EE6A0B">
            <w:pPr>
              <w:pStyle w:val="Table"/>
            </w:pPr>
            <w:r w:rsidRPr="004350F0">
              <w:t>Diameter</w:t>
            </w:r>
          </w:p>
        </w:tc>
        <w:tc>
          <w:tcPr>
            <w:tcW w:w="4202" w:type="dxa"/>
            <w:tcBorders>
              <w:top w:val="single" w:sz="4" w:space="0" w:color="auto"/>
              <w:left w:val="single" w:sz="4" w:space="0" w:color="auto"/>
              <w:bottom w:val="single" w:sz="4" w:space="0" w:color="auto"/>
              <w:right w:val="single" w:sz="4" w:space="0" w:color="auto"/>
            </w:tcBorders>
          </w:tcPr>
          <w:p w14:paraId="3D61ED24" w14:textId="77777777" w:rsidR="00EE6A0B" w:rsidRPr="004350F0" w:rsidRDefault="00EE6A0B" w:rsidP="00EE6A0B">
            <w:pPr>
              <w:pStyle w:val="Table"/>
            </w:pPr>
            <w:r w:rsidRPr="004350F0">
              <w:t>40 A</w:t>
            </w:r>
          </w:p>
        </w:tc>
      </w:tr>
      <w:tr w:rsidR="00EE6A0B" w:rsidRPr="00CC4B70" w14:paraId="5BB84EB8" w14:textId="77777777" w:rsidTr="00EE6A0B">
        <w:trPr>
          <w:cantSplit/>
          <w:jc w:val="right"/>
        </w:trPr>
        <w:tc>
          <w:tcPr>
            <w:tcW w:w="932" w:type="dxa"/>
            <w:vMerge w:val="restart"/>
            <w:tcBorders>
              <w:top w:val="single" w:sz="4" w:space="0" w:color="auto"/>
              <w:left w:val="single" w:sz="4" w:space="0" w:color="auto"/>
              <w:bottom w:val="single" w:sz="4" w:space="0" w:color="auto"/>
              <w:right w:val="single" w:sz="4" w:space="0" w:color="auto"/>
            </w:tcBorders>
            <w:vAlign w:val="center"/>
          </w:tcPr>
          <w:p w14:paraId="78B80ED5" w14:textId="77777777" w:rsidR="00EE6A0B" w:rsidRPr="004350F0" w:rsidRDefault="00EE6A0B" w:rsidP="00EE6A0B">
            <w:pPr>
              <w:pStyle w:val="Table"/>
            </w:pPr>
            <w:r w:rsidRPr="004350F0">
              <w:t>Electric motor</w:t>
            </w:r>
          </w:p>
        </w:tc>
        <w:tc>
          <w:tcPr>
            <w:tcW w:w="2328" w:type="dxa"/>
            <w:tcBorders>
              <w:top w:val="single" w:sz="4" w:space="0" w:color="auto"/>
              <w:left w:val="single" w:sz="4" w:space="0" w:color="auto"/>
              <w:bottom w:val="nil"/>
              <w:right w:val="single" w:sz="4" w:space="0" w:color="auto"/>
            </w:tcBorders>
          </w:tcPr>
          <w:p w14:paraId="481DE99B" w14:textId="77777777" w:rsidR="00EE6A0B" w:rsidRPr="004350F0" w:rsidRDefault="00EE6A0B" w:rsidP="00EE6A0B">
            <w:pPr>
              <w:pStyle w:val="Table"/>
            </w:pPr>
            <w:r w:rsidRPr="004350F0">
              <w:t>Format</w:t>
            </w:r>
          </w:p>
        </w:tc>
        <w:tc>
          <w:tcPr>
            <w:tcW w:w="4202" w:type="dxa"/>
            <w:tcBorders>
              <w:top w:val="single" w:sz="4" w:space="0" w:color="auto"/>
              <w:left w:val="single" w:sz="4" w:space="0" w:color="auto"/>
              <w:bottom w:val="single" w:sz="4" w:space="0" w:color="auto"/>
              <w:right w:val="single" w:sz="4" w:space="0" w:color="auto"/>
            </w:tcBorders>
          </w:tcPr>
          <w:p w14:paraId="3E97AC43" w14:textId="77777777" w:rsidR="00EE6A0B" w:rsidRPr="004350F0" w:rsidRDefault="00EE6A0B" w:rsidP="00EE6A0B">
            <w:pPr>
              <w:pStyle w:val="Table"/>
            </w:pPr>
            <w:r w:rsidRPr="004350F0">
              <w:t>Water sealed three-phase induction motor</w:t>
            </w:r>
          </w:p>
        </w:tc>
      </w:tr>
      <w:tr w:rsidR="00EE6A0B" w:rsidRPr="00CC4B70" w14:paraId="14E95148"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48B0D484" w14:textId="77777777" w:rsidR="00EE6A0B" w:rsidRPr="004350F0" w:rsidRDefault="00EE6A0B" w:rsidP="00EE6A0B">
            <w:pPr>
              <w:pStyle w:val="Table"/>
            </w:pPr>
          </w:p>
        </w:tc>
        <w:tc>
          <w:tcPr>
            <w:tcW w:w="2328" w:type="dxa"/>
            <w:tcBorders>
              <w:top w:val="single" w:sz="4" w:space="0" w:color="auto"/>
              <w:left w:val="single" w:sz="4" w:space="0" w:color="auto"/>
              <w:bottom w:val="nil"/>
              <w:right w:val="single" w:sz="4" w:space="0" w:color="auto"/>
            </w:tcBorders>
          </w:tcPr>
          <w:p w14:paraId="42D5A677" w14:textId="77777777" w:rsidR="00EE6A0B" w:rsidRPr="004350F0" w:rsidRDefault="00EE6A0B" w:rsidP="00EE6A0B">
            <w:pPr>
              <w:pStyle w:val="Table"/>
            </w:pPr>
            <w:r w:rsidRPr="004350F0">
              <w:t>Rating</w:t>
            </w:r>
          </w:p>
        </w:tc>
        <w:tc>
          <w:tcPr>
            <w:tcW w:w="4202" w:type="dxa"/>
            <w:tcBorders>
              <w:top w:val="single" w:sz="4" w:space="0" w:color="auto"/>
              <w:left w:val="single" w:sz="4" w:space="0" w:color="auto"/>
              <w:bottom w:val="single" w:sz="4" w:space="0" w:color="auto"/>
              <w:right w:val="single" w:sz="4" w:space="0" w:color="auto"/>
            </w:tcBorders>
          </w:tcPr>
          <w:p w14:paraId="19600D42" w14:textId="77777777" w:rsidR="00EE6A0B" w:rsidRPr="004350F0" w:rsidRDefault="00EE6A0B" w:rsidP="00EE6A0B">
            <w:pPr>
              <w:pStyle w:val="Table"/>
            </w:pPr>
            <w:r w:rsidRPr="004350F0">
              <w:t>Continuous</w:t>
            </w:r>
          </w:p>
        </w:tc>
      </w:tr>
      <w:tr w:rsidR="00EE6A0B" w:rsidRPr="00CC4B70" w14:paraId="0396EA77"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55DFE264"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08FCE8C1" w14:textId="77777777" w:rsidR="00EE6A0B" w:rsidRPr="004350F0" w:rsidRDefault="00EE6A0B" w:rsidP="00EE6A0B">
            <w:pPr>
              <w:pStyle w:val="Table"/>
            </w:pPr>
            <w:r w:rsidRPr="004350F0">
              <w:t>Output</w:t>
            </w:r>
          </w:p>
        </w:tc>
        <w:tc>
          <w:tcPr>
            <w:tcW w:w="4202" w:type="dxa"/>
            <w:tcBorders>
              <w:top w:val="single" w:sz="4" w:space="0" w:color="auto"/>
              <w:left w:val="single" w:sz="4" w:space="0" w:color="auto"/>
              <w:bottom w:val="single" w:sz="4" w:space="0" w:color="auto"/>
              <w:right w:val="single" w:sz="4" w:space="0" w:color="auto"/>
            </w:tcBorders>
          </w:tcPr>
          <w:p w14:paraId="6979E018" w14:textId="77777777" w:rsidR="00EE6A0B" w:rsidRPr="004350F0" w:rsidRDefault="00EE6A0B" w:rsidP="00EE6A0B">
            <w:pPr>
              <w:pStyle w:val="Table"/>
            </w:pPr>
            <w:r w:rsidRPr="004350F0">
              <w:rPr>
                <w:bCs/>
              </w:rPr>
              <w:t>5.5 kW</w:t>
            </w:r>
          </w:p>
        </w:tc>
      </w:tr>
      <w:tr w:rsidR="00EE6A0B" w:rsidRPr="00CC4B70" w14:paraId="00FA1D28"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4FAD805E"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4E226546" w14:textId="77777777" w:rsidR="00EE6A0B" w:rsidRPr="004350F0" w:rsidRDefault="00EE6A0B" w:rsidP="00EE6A0B">
            <w:pPr>
              <w:pStyle w:val="Table"/>
            </w:pPr>
            <w:r w:rsidRPr="004350F0">
              <w:t>Rated voltage</w:t>
            </w:r>
          </w:p>
        </w:tc>
        <w:tc>
          <w:tcPr>
            <w:tcW w:w="4202" w:type="dxa"/>
            <w:tcBorders>
              <w:top w:val="single" w:sz="4" w:space="0" w:color="auto"/>
              <w:left w:val="single" w:sz="4" w:space="0" w:color="auto"/>
              <w:bottom w:val="single" w:sz="4" w:space="0" w:color="auto"/>
              <w:right w:val="single" w:sz="4" w:space="0" w:color="auto"/>
            </w:tcBorders>
          </w:tcPr>
          <w:p w14:paraId="18940114" w14:textId="77777777" w:rsidR="00EE6A0B" w:rsidRPr="004350F0" w:rsidRDefault="00EE6A0B" w:rsidP="00EE6A0B">
            <w:pPr>
              <w:pStyle w:val="Table"/>
            </w:pPr>
            <w:r w:rsidRPr="004350F0">
              <w:t>3φ 3W 200V</w:t>
            </w:r>
          </w:p>
        </w:tc>
      </w:tr>
      <w:tr w:rsidR="00EE6A0B" w:rsidRPr="00CC4B70" w14:paraId="53C06E0D"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163D468C"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47C8397C" w14:textId="77777777" w:rsidR="00EE6A0B" w:rsidRPr="004350F0" w:rsidRDefault="00EE6A0B" w:rsidP="00EE6A0B">
            <w:pPr>
              <w:pStyle w:val="Table"/>
            </w:pPr>
            <w:r w:rsidRPr="004350F0">
              <w:t>Rotational speed</w:t>
            </w:r>
          </w:p>
        </w:tc>
        <w:tc>
          <w:tcPr>
            <w:tcW w:w="4202" w:type="dxa"/>
            <w:tcBorders>
              <w:top w:val="single" w:sz="4" w:space="0" w:color="auto"/>
              <w:left w:val="single" w:sz="4" w:space="0" w:color="auto"/>
              <w:bottom w:val="single" w:sz="4" w:space="0" w:color="auto"/>
              <w:right w:val="single" w:sz="4" w:space="0" w:color="auto"/>
            </w:tcBorders>
          </w:tcPr>
          <w:p w14:paraId="67521A1B" w14:textId="77777777" w:rsidR="00EE6A0B" w:rsidRPr="004350F0" w:rsidRDefault="00EE6A0B" w:rsidP="00EE6A0B">
            <w:pPr>
              <w:pStyle w:val="Table"/>
              <w:rPr>
                <w:bCs/>
              </w:rPr>
            </w:pPr>
            <w:r w:rsidRPr="004350F0">
              <w:rPr>
                <w:bCs/>
              </w:rPr>
              <w:t>3000 rpm</w:t>
            </w:r>
          </w:p>
        </w:tc>
      </w:tr>
      <w:tr w:rsidR="00EE6A0B" w:rsidRPr="00CC4B70" w14:paraId="793B328C"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184AC650"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07A69986" w14:textId="77777777" w:rsidR="00EE6A0B" w:rsidRPr="004350F0" w:rsidRDefault="00EE6A0B" w:rsidP="00EE6A0B">
            <w:pPr>
              <w:pStyle w:val="Table"/>
            </w:pPr>
            <w:r w:rsidRPr="004350F0">
              <w:t>Frequency</w:t>
            </w:r>
          </w:p>
        </w:tc>
        <w:tc>
          <w:tcPr>
            <w:tcW w:w="4202" w:type="dxa"/>
            <w:tcBorders>
              <w:top w:val="single" w:sz="4" w:space="0" w:color="auto"/>
              <w:left w:val="single" w:sz="4" w:space="0" w:color="auto"/>
              <w:bottom w:val="single" w:sz="4" w:space="0" w:color="auto"/>
              <w:right w:val="single" w:sz="4" w:space="0" w:color="auto"/>
            </w:tcBorders>
          </w:tcPr>
          <w:p w14:paraId="1D5C4E79" w14:textId="77777777" w:rsidR="00EE6A0B" w:rsidRPr="004350F0" w:rsidRDefault="00EE6A0B" w:rsidP="00EE6A0B">
            <w:pPr>
              <w:pStyle w:val="Table"/>
              <w:rPr>
                <w:bCs/>
              </w:rPr>
            </w:pPr>
            <w:r w:rsidRPr="004350F0">
              <w:rPr>
                <w:bCs/>
              </w:rPr>
              <w:t>50 Hz</w:t>
            </w:r>
          </w:p>
        </w:tc>
      </w:tr>
      <w:tr w:rsidR="00EE6A0B" w:rsidRPr="00CC4B70" w14:paraId="5975A322"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6F0F26B5"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334CE5B7" w14:textId="77777777" w:rsidR="00EE6A0B" w:rsidRPr="004350F0" w:rsidRDefault="00EE6A0B" w:rsidP="00EE6A0B">
            <w:pPr>
              <w:pStyle w:val="Table"/>
            </w:pPr>
            <w:r w:rsidRPr="004350F0">
              <w:t>Insulation type</w:t>
            </w:r>
          </w:p>
        </w:tc>
        <w:tc>
          <w:tcPr>
            <w:tcW w:w="4202" w:type="dxa"/>
            <w:tcBorders>
              <w:top w:val="single" w:sz="4" w:space="0" w:color="auto"/>
              <w:left w:val="single" w:sz="4" w:space="0" w:color="auto"/>
              <w:bottom w:val="single" w:sz="4" w:space="0" w:color="auto"/>
              <w:right w:val="single" w:sz="4" w:space="0" w:color="auto"/>
            </w:tcBorders>
          </w:tcPr>
          <w:p w14:paraId="28156FFA" w14:textId="77777777" w:rsidR="00EE6A0B" w:rsidRPr="004350F0" w:rsidRDefault="00EE6A0B" w:rsidP="00EE6A0B">
            <w:pPr>
              <w:pStyle w:val="Table"/>
            </w:pPr>
            <w:r w:rsidRPr="004350F0">
              <w:t>Min. Class E</w:t>
            </w:r>
          </w:p>
        </w:tc>
      </w:tr>
      <w:tr w:rsidR="00EE6A0B" w:rsidRPr="00CC4B70" w14:paraId="71720716" w14:textId="77777777" w:rsidTr="00EE6A0B">
        <w:trPr>
          <w:cantSplit/>
          <w:jc w:val="right"/>
        </w:trPr>
        <w:tc>
          <w:tcPr>
            <w:tcW w:w="932" w:type="dxa"/>
            <w:vMerge/>
            <w:tcBorders>
              <w:top w:val="single" w:sz="4" w:space="0" w:color="auto"/>
              <w:left w:val="single" w:sz="4" w:space="0" w:color="auto"/>
              <w:bottom w:val="single" w:sz="4" w:space="0" w:color="auto"/>
              <w:right w:val="single" w:sz="4" w:space="0" w:color="auto"/>
            </w:tcBorders>
          </w:tcPr>
          <w:p w14:paraId="11003CFA" w14:textId="77777777" w:rsidR="00EE6A0B" w:rsidRPr="004350F0" w:rsidRDefault="00EE6A0B" w:rsidP="00EE6A0B">
            <w:pPr>
              <w:pStyle w:val="Table"/>
            </w:pPr>
          </w:p>
        </w:tc>
        <w:tc>
          <w:tcPr>
            <w:tcW w:w="2328" w:type="dxa"/>
            <w:tcBorders>
              <w:top w:val="single" w:sz="4" w:space="0" w:color="auto"/>
              <w:left w:val="single" w:sz="4" w:space="0" w:color="auto"/>
              <w:bottom w:val="single" w:sz="4" w:space="0" w:color="auto"/>
              <w:right w:val="single" w:sz="4" w:space="0" w:color="auto"/>
            </w:tcBorders>
          </w:tcPr>
          <w:p w14:paraId="512FEC54" w14:textId="77777777" w:rsidR="00EE6A0B" w:rsidRPr="004350F0" w:rsidRDefault="00EE6A0B" w:rsidP="00EE6A0B">
            <w:pPr>
              <w:pStyle w:val="Table"/>
            </w:pPr>
            <w:r w:rsidRPr="004350F0">
              <w:t>Activation method</w:t>
            </w:r>
          </w:p>
        </w:tc>
        <w:tc>
          <w:tcPr>
            <w:tcW w:w="4202" w:type="dxa"/>
            <w:tcBorders>
              <w:top w:val="single" w:sz="4" w:space="0" w:color="auto"/>
              <w:left w:val="single" w:sz="4" w:space="0" w:color="auto"/>
              <w:bottom w:val="single" w:sz="4" w:space="0" w:color="auto"/>
              <w:right w:val="single" w:sz="4" w:space="0" w:color="auto"/>
            </w:tcBorders>
          </w:tcPr>
          <w:p w14:paraId="368A447C" w14:textId="77777777" w:rsidR="00EE6A0B" w:rsidRPr="004350F0" w:rsidRDefault="00EE6A0B" w:rsidP="00EE6A0B">
            <w:pPr>
              <w:pStyle w:val="Table"/>
              <w:rPr>
                <w:bCs/>
              </w:rPr>
            </w:pPr>
            <w:r w:rsidRPr="004350F0">
              <w:rPr>
                <w:bCs/>
              </w:rPr>
              <w:t>Direct activation</w:t>
            </w:r>
          </w:p>
        </w:tc>
      </w:tr>
      <w:tr w:rsidR="00EE6A0B" w:rsidRPr="00CC4B70" w14:paraId="5EA0F658" w14:textId="77777777" w:rsidTr="00EE6A0B">
        <w:trPr>
          <w:cantSplit/>
          <w:jc w:val="right"/>
        </w:trPr>
        <w:tc>
          <w:tcPr>
            <w:tcW w:w="3260" w:type="dxa"/>
            <w:gridSpan w:val="2"/>
            <w:tcBorders>
              <w:top w:val="single" w:sz="4" w:space="0" w:color="auto"/>
              <w:left w:val="single" w:sz="4" w:space="0" w:color="auto"/>
              <w:bottom w:val="single" w:sz="4" w:space="0" w:color="auto"/>
              <w:right w:val="single" w:sz="4" w:space="0" w:color="auto"/>
            </w:tcBorders>
            <w:vAlign w:val="center"/>
          </w:tcPr>
          <w:p w14:paraId="3E86C01E" w14:textId="77777777" w:rsidR="00EE6A0B" w:rsidRPr="004350F0" w:rsidRDefault="00EE6A0B" w:rsidP="00EE6A0B">
            <w:pPr>
              <w:pStyle w:val="Table"/>
            </w:pPr>
            <w:r w:rsidRPr="004350F0">
              <w:t>Accessories</w:t>
            </w:r>
          </w:p>
        </w:tc>
        <w:tc>
          <w:tcPr>
            <w:tcW w:w="4202" w:type="dxa"/>
            <w:tcBorders>
              <w:top w:val="single" w:sz="4" w:space="0" w:color="auto"/>
              <w:left w:val="single" w:sz="4" w:space="0" w:color="auto"/>
              <w:bottom w:val="single" w:sz="4" w:space="0" w:color="auto"/>
              <w:right w:val="single" w:sz="4" w:space="0" w:color="auto"/>
            </w:tcBorders>
          </w:tcPr>
          <w:p w14:paraId="528512BE" w14:textId="77777777" w:rsidR="00EE6A0B" w:rsidRPr="004350F0" w:rsidRDefault="00EE6A0B" w:rsidP="00EE6A0B">
            <w:pPr>
              <w:pStyle w:val="Table"/>
            </w:pPr>
            <w:r w:rsidRPr="004350F0">
              <w:t>Compound pressure gauge</w:t>
            </w:r>
          </w:p>
          <w:p w14:paraId="562CE6AD" w14:textId="77777777" w:rsidR="00EE6A0B" w:rsidRPr="004350F0" w:rsidRDefault="00EE6A0B" w:rsidP="00EE6A0B">
            <w:pPr>
              <w:pStyle w:val="Table"/>
            </w:pPr>
            <w:r w:rsidRPr="004350F0">
              <w:t>Underwater cable</w:t>
            </w:r>
          </w:p>
          <w:p w14:paraId="139A6B05" w14:textId="77777777" w:rsidR="00EE6A0B" w:rsidRPr="004350F0" w:rsidRDefault="00EE6A0B" w:rsidP="00EE6A0B">
            <w:pPr>
              <w:pStyle w:val="Table"/>
            </w:pPr>
            <w:r w:rsidRPr="004350F0">
              <w:t>Cable band</w:t>
            </w:r>
          </w:p>
          <w:p w14:paraId="26084F12" w14:textId="77777777" w:rsidR="00EE6A0B" w:rsidRPr="004350F0" w:rsidRDefault="00EE6A0B" w:rsidP="00EE6A0B">
            <w:pPr>
              <w:pStyle w:val="Table"/>
            </w:pPr>
            <w:r w:rsidRPr="004350F0">
              <w:t>Phase flange</w:t>
            </w:r>
          </w:p>
          <w:p w14:paraId="27CE3E7B" w14:textId="77777777" w:rsidR="00EE6A0B" w:rsidRPr="004350F0" w:rsidRDefault="00EE6A0B" w:rsidP="00EE6A0B">
            <w:pPr>
              <w:pStyle w:val="Table"/>
            </w:pPr>
            <w:r w:rsidRPr="004350F0">
              <w:t>Nameplate</w:t>
            </w:r>
          </w:p>
          <w:p w14:paraId="2E3FBF77" w14:textId="77777777" w:rsidR="00EE6A0B" w:rsidRPr="004350F0" w:rsidRDefault="00EE6A0B" w:rsidP="00EE6A0B">
            <w:pPr>
              <w:pStyle w:val="Table"/>
            </w:pPr>
            <w:r w:rsidRPr="004350F0">
              <w:t>Other necessary accessories</w:t>
            </w:r>
          </w:p>
        </w:tc>
      </w:tr>
    </w:tbl>
    <w:p w14:paraId="01502213" w14:textId="77777777" w:rsidR="00EE6A0B" w:rsidRDefault="00EE6A0B" w:rsidP="00EE6A0B">
      <w:pPr>
        <w:pStyle w:val="Note"/>
      </w:pPr>
    </w:p>
    <w:p w14:paraId="09C5B4AD" w14:textId="77777777" w:rsidR="00B61A39" w:rsidRDefault="00B61A39" w:rsidP="00B61A39">
      <w:pPr>
        <w:pStyle w:val="Text3"/>
      </w:pPr>
    </w:p>
    <w:p w14:paraId="00B0FBDC" w14:textId="44F09B0E" w:rsidR="00B61A39" w:rsidRDefault="00EE6A0B" w:rsidP="00EE6A0B">
      <w:pPr>
        <w:pStyle w:val="11"/>
      </w:pPr>
      <w:bookmarkStart w:id="131" w:name="_Toc514417513"/>
      <w:r>
        <w:t>(6)</w:t>
      </w:r>
      <w:r>
        <w:tab/>
        <w:t>Motorized Ball Valve (Inlet Valve)</w:t>
      </w:r>
      <w:bookmarkEnd w:id="131"/>
    </w:p>
    <w:p w14:paraId="20BAE471" w14:textId="3CF73BDF" w:rsidR="00B61A39" w:rsidRDefault="00EE6A0B" w:rsidP="00EE6A0B">
      <w:pPr>
        <w:pStyle w:val="a5"/>
      </w:pPr>
      <w:r>
        <w:t>(a)</w:t>
      </w:r>
      <w:r>
        <w:tab/>
        <w:t>O</w:t>
      </w:r>
      <w:r w:rsidR="00B61A39">
        <w:t>verview and Specifications</w:t>
      </w:r>
    </w:p>
    <w:p w14:paraId="3CDA7B66" w14:textId="77777777" w:rsidR="00B61A39" w:rsidRDefault="00B61A39" w:rsidP="00B61A39">
      <w:pPr>
        <w:pStyle w:val="Text3"/>
      </w:pPr>
      <w:r>
        <w:t>A discharge valve shall be installed to prevent the main distribution pipe from freezing. It shall have the following specifications.</w:t>
      </w:r>
    </w:p>
    <w:p w14:paraId="24BCCDD0" w14:textId="77777777" w:rsidR="00B61A39" w:rsidRDefault="00B61A39" w:rsidP="00B61A39">
      <w:pPr>
        <w:pStyle w:val="Text3"/>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216"/>
        <w:gridCol w:w="2776"/>
        <w:gridCol w:w="3461"/>
      </w:tblGrid>
      <w:tr w:rsidR="00631119" w:rsidRPr="00CC4B70" w14:paraId="659A4FC8" w14:textId="77777777" w:rsidTr="00631119">
        <w:trPr>
          <w:cantSplit/>
          <w:jc w:val="right"/>
        </w:trPr>
        <w:tc>
          <w:tcPr>
            <w:tcW w:w="3992"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4EEEE61" w14:textId="77777777" w:rsidR="00631119" w:rsidRPr="00631119" w:rsidRDefault="00631119" w:rsidP="00631119">
            <w:pPr>
              <w:pStyle w:val="Table"/>
              <w:jc w:val="center"/>
              <w:rPr>
                <w:b/>
              </w:rPr>
            </w:pPr>
            <w:r w:rsidRPr="00631119">
              <w:rPr>
                <w:b/>
              </w:rPr>
              <w:t>Item</w:t>
            </w:r>
          </w:p>
        </w:tc>
        <w:tc>
          <w:tcPr>
            <w:tcW w:w="3461"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D3BAE4B" w14:textId="77777777" w:rsidR="00631119" w:rsidRPr="00631119" w:rsidRDefault="00631119" w:rsidP="00631119">
            <w:pPr>
              <w:pStyle w:val="Table"/>
              <w:jc w:val="center"/>
              <w:rPr>
                <w:b/>
              </w:rPr>
            </w:pPr>
            <w:r w:rsidRPr="00631119">
              <w:rPr>
                <w:b/>
              </w:rPr>
              <w:t>Specification</w:t>
            </w:r>
          </w:p>
        </w:tc>
      </w:tr>
      <w:tr w:rsidR="00631119" w:rsidRPr="00CC4B70" w14:paraId="54B240E3" w14:textId="77777777" w:rsidTr="00631119">
        <w:trPr>
          <w:cantSplit/>
          <w:jc w:val="right"/>
        </w:trPr>
        <w:tc>
          <w:tcPr>
            <w:tcW w:w="1216" w:type="dxa"/>
            <w:vMerge w:val="restart"/>
            <w:tcBorders>
              <w:top w:val="single" w:sz="4" w:space="0" w:color="auto"/>
              <w:left w:val="single" w:sz="4" w:space="0" w:color="auto"/>
              <w:bottom w:val="single" w:sz="4" w:space="0" w:color="auto"/>
              <w:right w:val="single" w:sz="4" w:space="0" w:color="auto"/>
            </w:tcBorders>
            <w:vAlign w:val="center"/>
          </w:tcPr>
          <w:p w14:paraId="6BF39202" w14:textId="77777777" w:rsidR="00631119" w:rsidRPr="00631119" w:rsidRDefault="00631119" w:rsidP="00631119">
            <w:pPr>
              <w:pStyle w:val="Table"/>
            </w:pPr>
            <w:r w:rsidRPr="00631119">
              <w:t>Valve body</w:t>
            </w:r>
          </w:p>
        </w:tc>
        <w:tc>
          <w:tcPr>
            <w:tcW w:w="2776" w:type="dxa"/>
            <w:tcBorders>
              <w:top w:val="single" w:sz="4" w:space="0" w:color="auto"/>
              <w:left w:val="single" w:sz="4" w:space="0" w:color="auto"/>
              <w:bottom w:val="single" w:sz="4" w:space="0" w:color="auto"/>
              <w:right w:val="single" w:sz="4" w:space="0" w:color="auto"/>
            </w:tcBorders>
            <w:vAlign w:val="center"/>
          </w:tcPr>
          <w:p w14:paraId="7A353535" w14:textId="77777777" w:rsidR="00631119" w:rsidRPr="00631119" w:rsidRDefault="00631119" w:rsidP="00631119">
            <w:pPr>
              <w:pStyle w:val="Table"/>
            </w:pPr>
            <w:r w:rsidRPr="00631119">
              <w:t>Format</w:t>
            </w:r>
          </w:p>
        </w:tc>
        <w:tc>
          <w:tcPr>
            <w:tcW w:w="3461" w:type="dxa"/>
            <w:tcBorders>
              <w:top w:val="single" w:sz="4" w:space="0" w:color="auto"/>
              <w:left w:val="single" w:sz="4" w:space="0" w:color="auto"/>
              <w:bottom w:val="single" w:sz="4" w:space="0" w:color="auto"/>
              <w:right w:val="single" w:sz="4" w:space="0" w:color="auto"/>
            </w:tcBorders>
            <w:vAlign w:val="center"/>
          </w:tcPr>
          <w:p w14:paraId="66473467" w14:textId="77777777" w:rsidR="00631119" w:rsidRPr="00631119" w:rsidRDefault="00631119" w:rsidP="00631119">
            <w:pPr>
              <w:pStyle w:val="Table"/>
            </w:pPr>
            <w:r w:rsidRPr="00631119">
              <w:t>Flanged electric ball valve</w:t>
            </w:r>
          </w:p>
        </w:tc>
      </w:tr>
      <w:tr w:rsidR="00631119" w:rsidRPr="00CC4B70" w14:paraId="37DD3A42" w14:textId="77777777" w:rsidTr="00631119">
        <w:trPr>
          <w:cantSplit/>
          <w:jc w:val="right"/>
        </w:trPr>
        <w:tc>
          <w:tcPr>
            <w:tcW w:w="1216" w:type="dxa"/>
            <w:vMerge/>
            <w:tcBorders>
              <w:top w:val="single" w:sz="4" w:space="0" w:color="auto"/>
              <w:left w:val="single" w:sz="4" w:space="0" w:color="auto"/>
              <w:bottom w:val="single" w:sz="4" w:space="0" w:color="auto"/>
              <w:right w:val="single" w:sz="4" w:space="0" w:color="auto"/>
            </w:tcBorders>
            <w:vAlign w:val="center"/>
          </w:tcPr>
          <w:p w14:paraId="55702CC4"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4B722F0C" w14:textId="77777777" w:rsidR="00631119" w:rsidRPr="00631119" w:rsidRDefault="00631119" w:rsidP="00631119">
            <w:pPr>
              <w:pStyle w:val="Table"/>
            </w:pPr>
            <w:r w:rsidRPr="00631119">
              <w:t>Nominal diameter</w:t>
            </w:r>
          </w:p>
        </w:tc>
        <w:tc>
          <w:tcPr>
            <w:tcW w:w="3461" w:type="dxa"/>
            <w:tcBorders>
              <w:top w:val="single" w:sz="4" w:space="0" w:color="auto"/>
              <w:left w:val="single" w:sz="4" w:space="0" w:color="auto"/>
              <w:bottom w:val="single" w:sz="4" w:space="0" w:color="auto"/>
              <w:right w:val="single" w:sz="4" w:space="0" w:color="auto"/>
            </w:tcBorders>
            <w:vAlign w:val="center"/>
          </w:tcPr>
          <w:p w14:paraId="7683C303" w14:textId="77777777" w:rsidR="00631119" w:rsidRPr="00631119" w:rsidRDefault="00631119" w:rsidP="00631119">
            <w:pPr>
              <w:pStyle w:val="Table"/>
            </w:pPr>
            <w:r w:rsidRPr="00631119">
              <w:rPr>
                <w:bCs/>
              </w:rPr>
              <w:t>40</w:t>
            </w:r>
            <w:r w:rsidRPr="00631119">
              <w:t>A JIS10K FF</w:t>
            </w:r>
          </w:p>
        </w:tc>
      </w:tr>
      <w:tr w:rsidR="00631119" w:rsidRPr="00CC4B70" w14:paraId="349A6A2B" w14:textId="77777777" w:rsidTr="00631119">
        <w:trPr>
          <w:cantSplit/>
          <w:jc w:val="right"/>
        </w:trPr>
        <w:tc>
          <w:tcPr>
            <w:tcW w:w="1216" w:type="dxa"/>
            <w:vMerge/>
            <w:tcBorders>
              <w:top w:val="single" w:sz="4" w:space="0" w:color="auto"/>
              <w:left w:val="single" w:sz="4" w:space="0" w:color="auto"/>
              <w:bottom w:val="single" w:sz="4" w:space="0" w:color="auto"/>
              <w:right w:val="single" w:sz="4" w:space="0" w:color="auto"/>
            </w:tcBorders>
            <w:vAlign w:val="center"/>
          </w:tcPr>
          <w:p w14:paraId="3D10CCAB"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48889C07" w14:textId="77777777" w:rsidR="00631119" w:rsidRPr="00631119" w:rsidRDefault="00631119" w:rsidP="00631119">
            <w:pPr>
              <w:pStyle w:val="Table"/>
            </w:pPr>
            <w:r w:rsidRPr="00631119">
              <w:t>Material</w:t>
            </w:r>
          </w:p>
        </w:tc>
        <w:tc>
          <w:tcPr>
            <w:tcW w:w="3461" w:type="dxa"/>
            <w:tcBorders>
              <w:top w:val="single" w:sz="4" w:space="0" w:color="auto"/>
              <w:left w:val="single" w:sz="4" w:space="0" w:color="auto"/>
              <w:bottom w:val="single" w:sz="4" w:space="0" w:color="auto"/>
              <w:right w:val="single" w:sz="4" w:space="0" w:color="auto"/>
            </w:tcBorders>
            <w:vAlign w:val="center"/>
          </w:tcPr>
          <w:p w14:paraId="3BD6A590" w14:textId="77777777" w:rsidR="00631119" w:rsidRPr="00631119" w:rsidRDefault="00631119" w:rsidP="00631119">
            <w:pPr>
              <w:pStyle w:val="Table"/>
            </w:pPr>
            <w:r w:rsidRPr="00631119">
              <w:t>Body-FC200</w:t>
            </w:r>
          </w:p>
        </w:tc>
      </w:tr>
      <w:tr w:rsidR="00631119" w:rsidRPr="00CC4B70" w14:paraId="1D6059C8" w14:textId="77777777" w:rsidTr="00631119">
        <w:trPr>
          <w:cantSplit/>
          <w:jc w:val="right"/>
        </w:trPr>
        <w:tc>
          <w:tcPr>
            <w:tcW w:w="1216" w:type="dxa"/>
            <w:vMerge/>
            <w:tcBorders>
              <w:top w:val="single" w:sz="4" w:space="0" w:color="auto"/>
              <w:left w:val="single" w:sz="4" w:space="0" w:color="auto"/>
              <w:bottom w:val="single" w:sz="4" w:space="0" w:color="auto"/>
              <w:right w:val="single" w:sz="4" w:space="0" w:color="auto"/>
            </w:tcBorders>
            <w:vAlign w:val="center"/>
          </w:tcPr>
          <w:p w14:paraId="22E7B9D5"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2ED0DB6C" w14:textId="77777777" w:rsidR="00631119" w:rsidRPr="00631119" w:rsidRDefault="00631119" w:rsidP="00631119">
            <w:pPr>
              <w:pStyle w:val="Table"/>
              <w:jc w:val="left"/>
            </w:pPr>
            <w:r w:rsidRPr="00631119">
              <w:t>Maximum working pressure</w:t>
            </w:r>
          </w:p>
        </w:tc>
        <w:tc>
          <w:tcPr>
            <w:tcW w:w="3461" w:type="dxa"/>
            <w:tcBorders>
              <w:top w:val="single" w:sz="4" w:space="0" w:color="auto"/>
              <w:left w:val="single" w:sz="4" w:space="0" w:color="auto"/>
              <w:bottom w:val="single" w:sz="4" w:space="0" w:color="auto"/>
              <w:right w:val="single" w:sz="4" w:space="0" w:color="auto"/>
            </w:tcBorders>
            <w:vAlign w:val="center"/>
          </w:tcPr>
          <w:p w14:paraId="1D7E9D2C" w14:textId="77777777" w:rsidR="00631119" w:rsidRPr="00631119" w:rsidRDefault="00631119" w:rsidP="00631119">
            <w:pPr>
              <w:pStyle w:val="Table"/>
            </w:pPr>
            <w:r w:rsidRPr="00631119">
              <w:t>1.37Mpa (14 kgf/cm</w:t>
            </w:r>
            <w:r w:rsidRPr="00631119">
              <w:rPr>
                <w:vertAlign w:val="superscript"/>
              </w:rPr>
              <w:t>2</w:t>
            </w:r>
            <w:r w:rsidRPr="00631119">
              <w:t>)</w:t>
            </w:r>
          </w:p>
        </w:tc>
      </w:tr>
      <w:tr w:rsidR="00631119" w:rsidRPr="00CC4B70" w14:paraId="0E507850" w14:textId="77777777" w:rsidTr="00631119">
        <w:trPr>
          <w:cantSplit/>
          <w:jc w:val="right"/>
        </w:trPr>
        <w:tc>
          <w:tcPr>
            <w:tcW w:w="1216" w:type="dxa"/>
            <w:vMerge w:val="restart"/>
            <w:tcBorders>
              <w:top w:val="single" w:sz="4" w:space="0" w:color="auto"/>
              <w:left w:val="single" w:sz="4" w:space="0" w:color="auto"/>
              <w:right w:val="single" w:sz="4" w:space="0" w:color="auto"/>
            </w:tcBorders>
            <w:vAlign w:val="center"/>
          </w:tcPr>
          <w:p w14:paraId="14611B5C" w14:textId="77777777" w:rsidR="00631119" w:rsidRPr="00631119" w:rsidRDefault="00631119" w:rsidP="00631119">
            <w:pPr>
              <w:pStyle w:val="Table"/>
            </w:pPr>
            <w:r w:rsidRPr="00631119">
              <w:t>Electric motor</w:t>
            </w:r>
          </w:p>
        </w:tc>
        <w:tc>
          <w:tcPr>
            <w:tcW w:w="2776" w:type="dxa"/>
            <w:tcBorders>
              <w:top w:val="single" w:sz="4" w:space="0" w:color="auto"/>
              <w:left w:val="single" w:sz="4" w:space="0" w:color="auto"/>
              <w:bottom w:val="single" w:sz="4" w:space="0" w:color="auto"/>
              <w:right w:val="single" w:sz="4" w:space="0" w:color="auto"/>
            </w:tcBorders>
            <w:vAlign w:val="center"/>
          </w:tcPr>
          <w:p w14:paraId="6C6359C2" w14:textId="77777777" w:rsidR="00631119" w:rsidRPr="00631119" w:rsidRDefault="00631119" w:rsidP="00631119">
            <w:pPr>
              <w:pStyle w:val="Table"/>
            </w:pPr>
            <w:r w:rsidRPr="00631119">
              <w:t>Format</w:t>
            </w:r>
          </w:p>
        </w:tc>
        <w:tc>
          <w:tcPr>
            <w:tcW w:w="3461" w:type="dxa"/>
            <w:tcBorders>
              <w:top w:val="single" w:sz="4" w:space="0" w:color="auto"/>
              <w:left w:val="single" w:sz="4" w:space="0" w:color="auto"/>
              <w:bottom w:val="single" w:sz="4" w:space="0" w:color="auto"/>
              <w:right w:val="single" w:sz="4" w:space="0" w:color="auto"/>
            </w:tcBorders>
            <w:vAlign w:val="center"/>
          </w:tcPr>
          <w:p w14:paraId="3A77504D" w14:textId="77777777" w:rsidR="00631119" w:rsidRPr="00631119" w:rsidRDefault="00631119" w:rsidP="00631119">
            <w:pPr>
              <w:pStyle w:val="Table"/>
            </w:pPr>
            <w:r w:rsidRPr="00631119">
              <w:t>3-phase induction motor (4-pole)</w:t>
            </w:r>
          </w:p>
        </w:tc>
      </w:tr>
      <w:tr w:rsidR="00631119" w:rsidRPr="00CC4B70" w14:paraId="1E4E05A7" w14:textId="77777777" w:rsidTr="00631119">
        <w:trPr>
          <w:cantSplit/>
          <w:jc w:val="right"/>
        </w:trPr>
        <w:tc>
          <w:tcPr>
            <w:tcW w:w="1216" w:type="dxa"/>
            <w:vMerge/>
            <w:tcBorders>
              <w:left w:val="single" w:sz="4" w:space="0" w:color="auto"/>
              <w:right w:val="single" w:sz="4" w:space="0" w:color="auto"/>
            </w:tcBorders>
          </w:tcPr>
          <w:p w14:paraId="40243C7A"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4930DCA0" w14:textId="77777777" w:rsidR="00631119" w:rsidRPr="00631119" w:rsidRDefault="00631119" w:rsidP="00631119">
            <w:pPr>
              <w:pStyle w:val="Table"/>
            </w:pPr>
            <w:r w:rsidRPr="00631119">
              <w:t>Rating</w:t>
            </w:r>
          </w:p>
        </w:tc>
        <w:tc>
          <w:tcPr>
            <w:tcW w:w="3461" w:type="dxa"/>
            <w:tcBorders>
              <w:top w:val="single" w:sz="4" w:space="0" w:color="auto"/>
              <w:left w:val="single" w:sz="4" w:space="0" w:color="auto"/>
              <w:bottom w:val="single" w:sz="4" w:space="0" w:color="auto"/>
              <w:right w:val="single" w:sz="4" w:space="0" w:color="auto"/>
            </w:tcBorders>
            <w:vAlign w:val="center"/>
          </w:tcPr>
          <w:p w14:paraId="728CCAD3" w14:textId="77777777" w:rsidR="00631119" w:rsidRPr="00631119" w:rsidRDefault="00631119" w:rsidP="00631119">
            <w:pPr>
              <w:pStyle w:val="Table"/>
            </w:pPr>
            <w:r w:rsidRPr="00631119">
              <w:t>10 min.</w:t>
            </w:r>
          </w:p>
        </w:tc>
      </w:tr>
      <w:tr w:rsidR="00631119" w:rsidRPr="00CC4B70" w14:paraId="7CBD464E" w14:textId="77777777" w:rsidTr="00631119">
        <w:trPr>
          <w:cantSplit/>
          <w:jc w:val="right"/>
        </w:trPr>
        <w:tc>
          <w:tcPr>
            <w:tcW w:w="1216" w:type="dxa"/>
            <w:vMerge/>
            <w:tcBorders>
              <w:left w:val="single" w:sz="4" w:space="0" w:color="auto"/>
              <w:right w:val="single" w:sz="4" w:space="0" w:color="auto"/>
            </w:tcBorders>
          </w:tcPr>
          <w:p w14:paraId="323B9B08"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33B740B2" w14:textId="77777777" w:rsidR="00631119" w:rsidRPr="00631119" w:rsidRDefault="00631119" w:rsidP="00631119">
            <w:pPr>
              <w:pStyle w:val="Table"/>
            </w:pPr>
            <w:r w:rsidRPr="00631119">
              <w:t>Rated voltage</w:t>
            </w:r>
          </w:p>
        </w:tc>
        <w:tc>
          <w:tcPr>
            <w:tcW w:w="3461" w:type="dxa"/>
            <w:tcBorders>
              <w:top w:val="single" w:sz="4" w:space="0" w:color="auto"/>
              <w:left w:val="single" w:sz="4" w:space="0" w:color="auto"/>
              <w:bottom w:val="single" w:sz="4" w:space="0" w:color="auto"/>
              <w:right w:val="single" w:sz="4" w:space="0" w:color="auto"/>
            </w:tcBorders>
            <w:vAlign w:val="center"/>
          </w:tcPr>
          <w:p w14:paraId="1839CEBF" w14:textId="77777777" w:rsidR="00631119" w:rsidRPr="00631119" w:rsidRDefault="00631119" w:rsidP="00631119">
            <w:pPr>
              <w:pStyle w:val="Table"/>
            </w:pPr>
            <w:r w:rsidRPr="00631119">
              <w:t>200V</w:t>
            </w:r>
          </w:p>
        </w:tc>
      </w:tr>
      <w:tr w:rsidR="00631119" w:rsidRPr="00CC4B70" w14:paraId="6F84A007" w14:textId="77777777" w:rsidTr="00631119">
        <w:trPr>
          <w:cantSplit/>
          <w:jc w:val="right"/>
        </w:trPr>
        <w:tc>
          <w:tcPr>
            <w:tcW w:w="1216" w:type="dxa"/>
            <w:vMerge/>
            <w:tcBorders>
              <w:left w:val="single" w:sz="4" w:space="0" w:color="auto"/>
              <w:right w:val="single" w:sz="4" w:space="0" w:color="auto"/>
            </w:tcBorders>
          </w:tcPr>
          <w:p w14:paraId="043F2523"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05805A81" w14:textId="77777777" w:rsidR="00631119" w:rsidRPr="00631119" w:rsidRDefault="00631119" w:rsidP="00631119">
            <w:pPr>
              <w:pStyle w:val="Table"/>
            </w:pPr>
            <w:r w:rsidRPr="00631119">
              <w:t>Frequency</w:t>
            </w:r>
          </w:p>
        </w:tc>
        <w:tc>
          <w:tcPr>
            <w:tcW w:w="3461" w:type="dxa"/>
            <w:tcBorders>
              <w:top w:val="single" w:sz="4" w:space="0" w:color="auto"/>
              <w:left w:val="single" w:sz="4" w:space="0" w:color="auto"/>
              <w:bottom w:val="single" w:sz="4" w:space="0" w:color="auto"/>
              <w:right w:val="single" w:sz="4" w:space="0" w:color="auto"/>
            </w:tcBorders>
            <w:vAlign w:val="center"/>
          </w:tcPr>
          <w:p w14:paraId="281CAF7A" w14:textId="77777777" w:rsidR="00631119" w:rsidRPr="00631119" w:rsidRDefault="00631119" w:rsidP="00631119">
            <w:pPr>
              <w:pStyle w:val="Table"/>
              <w:rPr>
                <w:bCs/>
              </w:rPr>
            </w:pPr>
            <w:r w:rsidRPr="00631119">
              <w:rPr>
                <w:bCs/>
              </w:rPr>
              <w:t>50 Hz</w:t>
            </w:r>
          </w:p>
        </w:tc>
      </w:tr>
      <w:tr w:rsidR="00631119" w:rsidRPr="00CC4B70" w14:paraId="5502761D" w14:textId="77777777" w:rsidTr="00631119">
        <w:trPr>
          <w:cantSplit/>
          <w:jc w:val="right"/>
        </w:trPr>
        <w:tc>
          <w:tcPr>
            <w:tcW w:w="1216" w:type="dxa"/>
            <w:vMerge/>
            <w:tcBorders>
              <w:left w:val="single" w:sz="4" w:space="0" w:color="auto"/>
              <w:right w:val="single" w:sz="4" w:space="0" w:color="auto"/>
            </w:tcBorders>
          </w:tcPr>
          <w:p w14:paraId="4DFC1C09"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5BCC69E6" w14:textId="77777777" w:rsidR="00631119" w:rsidRPr="00631119" w:rsidRDefault="00631119" w:rsidP="00631119">
            <w:pPr>
              <w:pStyle w:val="Table"/>
            </w:pPr>
            <w:r w:rsidRPr="00631119">
              <w:t>Output</w:t>
            </w:r>
          </w:p>
        </w:tc>
        <w:tc>
          <w:tcPr>
            <w:tcW w:w="3461" w:type="dxa"/>
            <w:tcBorders>
              <w:top w:val="single" w:sz="4" w:space="0" w:color="auto"/>
              <w:left w:val="single" w:sz="4" w:space="0" w:color="auto"/>
              <w:bottom w:val="single" w:sz="4" w:space="0" w:color="auto"/>
              <w:right w:val="single" w:sz="4" w:space="0" w:color="auto"/>
            </w:tcBorders>
            <w:vAlign w:val="center"/>
          </w:tcPr>
          <w:p w14:paraId="4C077438" w14:textId="77777777" w:rsidR="00631119" w:rsidRPr="00631119" w:rsidRDefault="00631119" w:rsidP="00631119">
            <w:pPr>
              <w:pStyle w:val="Table"/>
            </w:pPr>
            <w:r w:rsidRPr="00631119">
              <w:rPr>
                <w:bCs/>
              </w:rPr>
              <w:t>40 W</w:t>
            </w:r>
          </w:p>
        </w:tc>
      </w:tr>
      <w:tr w:rsidR="00631119" w:rsidRPr="00CC4B70" w14:paraId="25472839" w14:textId="77777777" w:rsidTr="00631119">
        <w:trPr>
          <w:cantSplit/>
          <w:jc w:val="right"/>
        </w:trPr>
        <w:tc>
          <w:tcPr>
            <w:tcW w:w="1216" w:type="dxa"/>
            <w:vMerge/>
            <w:tcBorders>
              <w:left w:val="single" w:sz="4" w:space="0" w:color="auto"/>
              <w:right w:val="single" w:sz="4" w:space="0" w:color="auto"/>
            </w:tcBorders>
          </w:tcPr>
          <w:p w14:paraId="5A7A1458"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186B5DB2" w14:textId="77777777" w:rsidR="00631119" w:rsidRPr="00631119" w:rsidRDefault="00631119" w:rsidP="00631119">
            <w:pPr>
              <w:pStyle w:val="Table"/>
            </w:pPr>
            <w:r w:rsidRPr="00631119">
              <w:t>Torque</w:t>
            </w:r>
          </w:p>
        </w:tc>
        <w:tc>
          <w:tcPr>
            <w:tcW w:w="3461" w:type="dxa"/>
            <w:tcBorders>
              <w:top w:val="single" w:sz="4" w:space="0" w:color="auto"/>
              <w:left w:val="single" w:sz="4" w:space="0" w:color="auto"/>
              <w:bottom w:val="single" w:sz="4" w:space="0" w:color="auto"/>
              <w:right w:val="single" w:sz="4" w:space="0" w:color="auto"/>
            </w:tcBorders>
            <w:vAlign w:val="center"/>
          </w:tcPr>
          <w:p w14:paraId="69F63474" w14:textId="77777777" w:rsidR="00631119" w:rsidRPr="00631119" w:rsidRDefault="00631119" w:rsidP="00631119">
            <w:pPr>
              <w:pStyle w:val="Table"/>
            </w:pPr>
            <w:r w:rsidRPr="00631119">
              <w:rPr>
                <w:bCs/>
              </w:rPr>
              <w:t>125 N/m</w:t>
            </w:r>
          </w:p>
        </w:tc>
      </w:tr>
      <w:tr w:rsidR="00631119" w:rsidRPr="00CC4B70" w14:paraId="0B3FF235" w14:textId="77777777" w:rsidTr="00631119">
        <w:trPr>
          <w:cantSplit/>
          <w:jc w:val="right"/>
        </w:trPr>
        <w:tc>
          <w:tcPr>
            <w:tcW w:w="1216" w:type="dxa"/>
            <w:vMerge/>
            <w:tcBorders>
              <w:left w:val="single" w:sz="4" w:space="0" w:color="auto"/>
              <w:right w:val="single" w:sz="4" w:space="0" w:color="auto"/>
            </w:tcBorders>
          </w:tcPr>
          <w:p w14:paraId="35DEE3A1"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42CF77EC" w14:textId="77777777" w:rsidR="00631119" w:rsidRPr="00631119" w:rsidRDefault="00631119" w:rsidP="00631119">
            <w:pPr>
              <w:pStyle w:val="Table"/>
            </w:pPr>
            <w:r w:rsidRPr="00631119">
              <w:t>Insulation class</w:t>
            </w:r>
          </w:p>
        </w:tc>
        <w:tc>
          <w:tcPr>
            <w:tcW w:w="3461" w:type="dxa"/>
            <w:tcBorders>
              <w:top w:val="single" w:sz="4" w:space="0" w:color="auto"/>
              <w:left w:val="single" w:sz="4" w:space="0" w:color="auto"/>
              <w:bottom w:val="single" w:sz="4" w:space="0" w:color="auto"/>
              <w:right w:val="single" w:sz="4" w:space="0" w:color="auto"/>
            </w:tcBorders>
            <w:vAlign w:val="center"/>
          </w:tcPr>
          <w:p w14:paraId="2C3869CF" w14:textId="77777777" w:rsidR="00631119" w:rsidRPr="00631119" w:rsidRDefault="00631119" w:rsidP="00631119">
            <w:pPr>
              <w:pStyle w:val="Table"/>
            </w:pPr>
            <w:r w:rsidRPr="00631119">
              <w:t>Class E</w:t>
            </w:r>
          </w:p>
        </w:tc>
      </w:tr>
      <w:tr w:rsidR="00631119" w:rsidRPr="00CC4B70" w14:paraId="5DEF670A" w14:textId="77777777" w:rsidTr="00631119">
        <w:trPr>
          <w:cantSplit/>
          <w:jc w:val="right"/>
        </w:trPr>
        <w:tc>
          <w:tcPr>
            <w:tcW w:w="1216" w:type="dxa"/>
            <w:vMerge/>
            <w:tcBorders>
              <w:left w:val="single" w:sz="4" w:space="0" w:color="auto"/>
              <w:bottom w:val="single" w:sz="4" w:space="0" w:color="auto"/>
              <w:right w:val="single" w:sz="4" w:space="0" w:color="auto"/>
            </w:tcBorders>
          </w:tcPr>
          <w:p w14:paraId="2F3BA416" w14:textId="77777777" w:rsidR="00631119" w:rsidRPr="00631119" w:rsidRDefault="00631119" w:rsidP="00631119">
            <w:pPr>
              <w:pStyle w:val="Table"/>
            </w:pPr>
          </w:p>
        </w:tc>
        <w:tc>
          <w:tcPr>
            <w:tcW w:w="2776" w:type="dxa"/>
            <w:tcBorders>
              <w:top w:val="single" w:sz="4" w:space="0" w:color="auto"/>
              <w:left w:val="single" w:sz="4" w:space="0" w:color="auto"/>
              <w:bottom w:val="single" w:sz="4" w:space="0" w:color="auto"/>
              <w:right w:val="single" w:sz="4" w:space="0" w:color="auto"/>
            </w:tcBorders>
            <w:vAlign w:val="center"/>
          </w:tcPr>
          <w:p w14:paraId="1E12A8C0" w14:textId="77777777" w:rsidR="00631119" w:rsidRPr="00631119" w:rsidRDefault="00631119" w:rsidP="00631119">
            <w:pPr>
              <w:pStyle w:val="Table"/>
            </w:pPr>
            <w:r w:rsidRPr="00631119">
              <w:t>Space heater</w:t>
            </w:r>
          </w:p>
        </w:tc>
        <w:tc>
          <w:tcPr>
            <w:tcW w:w="3461" w:type="dxa"/>
            <w:tcBorders>
              <w:top w:val="single" w:sz="4" w:space="0" w:color="auto"/>
              <w:left w:val="single" w:sz="4" w:space="0" w:color="auto"/>
              <w:bottom w:val="single" w:sz="4" w:space="0" w:color="auto"/>
              <w:right w:val="single" w:sz="4" w:space="0" w:color="auto"/>
            </w:tcBorders>
            <w:vAlign w:val="center"/>
          </w:tcPr>
          <w:p w14:paraId="4CE08F89" w14:textId="77777777" w:rsidR="00631119" w:rsidRPr="00631119" w:rsidRDefault="00631119" w:rsidP="00631119">
            <w:pPr>
              <w:pStyle w:val="Table"/>
            </w:pPr>
            <w:r w:rsidRPr="00631119">
              <w:t>8 W</w:t>
            </w:r>
          </w:p>
        </w:tc>
      </w:tr>
    </w:tbl>
    <w:p w14:paraId="1F2EF30E" w14:textId="77777777" w:rsidR="00B61A39" w:rsidRDefault="00B61A39" w:rsidP="00631119">
      <w:pPr>
        <w:pStyle w:val="Note"/>
      </w:pPr>
    </w:p>
    <w:p w14:paraId="672F1668" w14:textId="48E6F69B" w:rsidR="00B61A39" w:rsidRDefault="00631119" w:rsidP="00631119">
      <w:pPr>
        <w:pStyle w:val="11"/>
      </w:pPr>
      <w:bookmarkStart w:id="132" w:name="_Toc514417514"/>
      <w:r>
        <w:t>(7)</w:t>
      </w:r>
      <w:r>
        <w:tab/>
        <w:t>Automatic Air Vent Valve</w:t>
      </w:r>
      <w:bookmarkEnd w:id="132"/>
    </w:p>
    <w:p w14:paraId="147B8813" w14:textId="47A42485" w:rsidR="00B61A39" w:rsidRDefault="00631119" w:rsidP="00631119">
      <w:pPr>
        <w:pStyle w:val="a5"/>
      </w:pPr>
      <w:r>
        <w:t>(a)</w:t>
      </w:r>
      <w:r>
        <w:tab/>
      </w:r>
      <w:r w:rsidR="00B61A39">
        <w:t>Overview and Specifications</w:t>
      </w:r>
    </w:p>
    <w:p w14:paraId="621FF0C8" w14:textId="77777777" w:rsidR="00B61A39" w:rsidRDefault="00B61A39" w:rsidP="00B61A39">
      <w:pPr>
        <w:pStyle w:val="Text3"/>
      </w:pPr>
      <w:r>
        <w:t>An automatic air vent valve shall be installed on piping to release air trapped when filling the distribution main pipe. It shall have the following specifications.</w:t>
      </w:r>
    </w:p>
    <w:p w14:paraId="7E65051D" w14:textId="77777777" w:rsidR="00B61A39" w:rsidRDefault="00B61A39" w:rsidP="00631119">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10"/>
        <w:gridCol w:w="5128"/>
      </w:tblGrid>
      <w:tr w:rsidR="009E1546" w:rsidRPr="00CC4B70" w14:paraId="278F93ED" w14:textId="77777777" w:rsidTr="009E1546">
        <w:trPr>
          <w:jc w:val="right"/>
        </w:trPr>
        <w:tc>
          <w:tcPr>
            <w:tcW w:w="2410" w:type="dxa"/>
            <w:shd w:val="clear" w:color="auto" w:fill="DBE5F1" w:themeFill="accent1" w:themeFillTint="33"/>
            <w:vAlign w:val="center"/>
          </w:tcPr>
          <w:p w14:paraId="2C1C60A1" w14:textId="77777777" w:rsidR="009E1546" w:rsidRPr="009E1546" w:rsidRDefault="009E1546" w:rsidP="009E1546">
            <w:pPr>
              <w:pStyle w:val="Table"/>
            </w:pPr>
            <w:r w:rsidRPr="009E1546">
              <w:t>Item</w:t>
            </w:r>
          </w:p>
        </w:tc>
        <w:tc>
          <w:tcPr>
            <w:tcW w:w="5128" w:type="dxa"/>
            <w:shd w:val="clear" w:color="auto" w:fill="DBE5F1" w:themeFill="accent1" w:themeFillTint="33"/>
            <w:vAlign w:val="center"/>
          </w:tcPr>
          <w:p w14:paraId="57B3CB6A" w14:textId="77777777" w:rsidR="009E1546" w:rsidRPr="009E1546" w:rsidRDefault="009E1546" w:rsidP="009E1546">
            <w:pPr>
              <w:pStyle w:val="Table"/>
            </w:pPr>
            <w:r w:rsidRPr="009E1546">
              <w:t>Specification</w:t>
            </w:r>
          </w:p>
        </w:tc>
      </w:tr>
      <w:tr w:rsidR="009E1546" w:rsidRPr="00CC4B70" w14:paraId="4479EED9" w14:textId="77777777" w:rsidTr="009E1546">
        <w:trPr>
          <w:jc w:val="right"/>
        </w:trPr>
        <w:tc>
          <w:tcPr>
            <w:tcW w:w="2410" w:type="dxa"/>
            <w:vAlign w:val="center"/>
          </w:tcPr>
          <w:p w14:paraId="4A2AAC96" w14:textId="77777777" w:rsidR="009E1546" w:rsidRPr="009E1546" w:rsidRDefault="009E1546" w:rsidP="009E1546">
            <w:pPr>
              <w:pStyle w:val="Table"/>
              <w:jc w:val="left"/>
            </w:pPr>
            <w:r w:rsidRPr="009E1546">
              <w:t>Format</w:t>
            </w:r>
          </w:p>
        </w:tc>
        <w:tc>
          <w:tcPr>
            <w:tcW w:w="5128" w:type="dxa"/>
            <w:vAlign w:val="center"/>
          </w:tcPr>
          <w:p w14:paraId="622BC6E3" w14:textId="77777777" w:rsidR="009E1546" w:rsidRPr="009E1546" w:rsidRDefault="009E1546" w:rsidP="009E1546">
            <w:pPr>
              <w:pStyle w:val="Table"/>
            </w:pPr>
            <w:r w:rsidRPr="009E1546">
              <w:t>Automatic Air Vent Valve</w:t>
            </w:r>
          </w:p>
        </w:tc>
      </w:tr>
      <w:tr w:rsidR="009E1546" w:rsidRPr="00CC4B70" w14:paraId="50E19699" w14:textId="77777777" w:rsidTr="009E1546">
        <w:trPr>
          <w:jc w:val="right"/>
        </w:trPr>
        <w:tc>
          <w:tcPr>
            <w:tcW w:w="2410" w:type="dxa"/>
            <w:vAlign w:val="center"/>
          </w:tcPr>
          <w:p w14:paraId="14CCC264" w14:textId="77777777" w:rsidR="009E1546" w:rsidRPr="009E1546" w:rsidRDefault="009E1546" w:rsidP="009E1546">
            <w:pPr>
              <w:pStyle w:val="Table"/>
              <w:jc w:val="left"/>
            </w:pPr>
            <w:r w:rsidRPr="009E1546">
              <w:t>Nominal diameter</w:t>
            </w:r>
          </w:p>
        </w:tc>
        <w:tc>
          <w:tcPr>
            <w:tcW w:w="5128" w:type="dxa"/>
            <w:vAlign w:val="center"/>
          </w:tcPr>
          <w:p w14:paraId="0E4A3BB7" w14:textId="77777777" w:rsidR="009E1546" w:rsidRPr="009E1546" w:rsidRDefault="009E1546" w:rsidP="009E1546">
            <w:pPr>
              <w:pStyle w:val="Table"/>
            </w:pPr>
            <w:r w:rsidRPr="009E1546">
              <w:t>20 A</w:t>
            </w:r>
          </w:p>
        </w:tc>
      </w:tr>
      <w:tr w:rsidR="009E1546" w:rsidRPr="00CC4B70" w14:paraId="5E374739" w14:textId="77777777" w:rsidTr="009E1546">
        <w:trPr>
          <w:jc w:val="right"/>
        </w:trPr>
        <w:tc>
          <w:tcPr>
            <w:tcW w:w="2410" w:type="dxa"/>
            <w:vAlign w:val="center"/>
          </w:tcPr>
          <w:p w14:paraId="795B517B" w14:textId="77777777" w:rsidR="009E1546" w:rsidRPr="009E1546" w:rsidRDefault="009E1546" w:rsidP="009E1546">
            <w:pPr>
              <w:pStyle w:val="Table"/>
              <w:jc w:val="left"/>
            </w:pPr>
            <w:r w:rsidRPr="009E1546">
              <w:t>Material</w:t>
            </w:r>
          </w:p>
        </w:tc>
        <w:tc>
          <w:tcPr>
            <w:tcW w:w="5128" w:type="dxa"/>
            <w:vAlign w:val="center"/>
          </w:tcPr>
          <w:p w14:paraId="3F51DD16" w14:textId="77777777" w:rsidR="009E1546" w:rsidRPr="009E1546" w:rsidRDefault="009E1546" w:rsidP="009E1546">
            <w:pPr>
              <w:pStyle w:val="Table"/>
            </w:pPr>
            <w:r w:rsidRPr="009E1546">
              <w:t>Pump room: CAC406 (main unit), SUS304 (float)</w:t>
            </w:r>
          </w:p>
          <w:p w14:paraId="429B6324" w14:textId="77777777" w:rsidR="009E1546" w:rsidRPr="009E1546" w:rsidRDefault="009E1546" w:rsidP="009E1546">
            <w:pPr>
              <w:pStyle w:val="Table"/>
            </w:pPr>
            <w:r w:rsidRPr="009E1546">
              <w:t>Intake tank: SUS304 (main body), SUS304 (float)</w:t>
            </w:r>
          </w:p>
        </w:tc>
      </w:tr>
      <w:tr w:rsidR="009E1546" w:rsidRPr="00CC4B70" w14:paraId="781B36CA" w14:textId="77777777" w:rsidTr="009E1546">
        <w:trPr>
          <w:jc w:val="right"/>
        </w:trPr>
        <w:tc>
          <w:tcPr>
            <w:tcW w:w="2410" w:type="dxa"/>
            <w:vAlign w:val="center"/>
          </w:tcPr>
          <w:p w14:paraId="09B44C2C" w14:textId="77777777" w:rsidR="009E1546" w:rsidRPr="009E1546" w:rsidRDefault="009E1546" w:rsidP="009E1546">
            <w:pPr>
              <w:pStyle w:val="Table"/>
              <w:jc w:val="left"/>
            </w:pPr>
            <w:r w:rsidRPr="009E1546">
              <w:t>Maximum working pressure</w:t>
            </w:r>
          </w:p>
        </w:tc>
        <w:tc>
          <w:tcPr>
            <w:tcW w:w="5128" w:type="dxa"/>
            <w:vAlign w:val="center"/>
          </w:tcPr>
          <w:p w14:paraId="64DAEE20" w14:textId="77777777" w:rsidR="009E1546" w:rsidRPr="009E1546" w:rsidRDefault="009E1546" w:rsidP="009E1546">
            <w:pPr>
              <w:pStyle w:val="Table"/>
            </w:pPr>
            <w:r w:rsidRPr="009E1546">
              <w:t>Pump room: 0.98 MPa (10 kgf/cm</w:t>
            </w:r>
            <w:r w:rsidRPr="009E1546">
              <w:rPr>
                <w:vertAlign w:val="superscript"/>
              </w:rPr>
              <w:t>2</w:t>
            </w:r>
            <w:r w:rsidRPr="009E1546">
              <w:t>)</w:t>
            </w:r>
          </w:p>
          <w:p w14:paraId="3DEE4008" w14:textId="77777777" w:rsidR="009E1546" w:rsidRPr="009E1546" w:rsidRDefault="009E1546" w:rsidP="009E1546">
            <w:pPr>
              <w:pStyle w:val="Table"/>
            </w:pPr>
            <w:r w:rsidRPr="009E1546">
              <w:t>Intake tank:1.96 MPa (20 kgf/cm</w:t>
            </w:r>
            <w:r w:rsidRPr="009E1546">
              <w:rPr>
                <w:vertAlign w:val="superscript"/>
              </w:rPr>
              <w:t>2</w:t>
            </w:r>
            <w:r w:rsidRPr="009E1546">
              <w:t>)</w:t>
            </w:r>
          </w:p>
        </w:tc>
      </w:tr>
    </w:tbl>
    <w:p w14:paraId="349BA960" w14:textId="77777777" w:rsidR="00B61A39" w:rsidRDefault="00B61A39" w:rsidP="009E1546">
      <w:pPr>
        <w:pStyle w:val="Note"/>
      </w:pPr>
    </w:p>
    <w:p w14:paraId="52BD9640" w14:textId="71B76005" w:rsidR="00B61A39" w:rsidRDefault="009E1546" w:rsidP="009E1546">
      <w:pPr>
        <w:pStyle w:val="11"/>
      </w:pPr>
      <w:bookmarkStart w:id="133" w:name="_Toc514417515"/>
      <w:r>
        <w:t>(8)</w:t>
      </w:r>
      <w:r>
        <w:tab/>
        <w:t>Safety Valve</w:t>
      </w:r>
      <w:bookmarkEnd w:id="133"/>
    </w:p>
    <w:p w14:paraId="4E39EEF0" w14:textId="56B8D22F" w:rsidR="00B61A39" w:rsidRDefault="0012081F" w:rsidP="0012081F">
      <w:pPr>
        <w:pStyle w:val="a5"/>
      </w:pPr>
      <w:r>
        <w:t>(a)</w:t>
      </w:r>
      <w:r>
        <w:tab/>
      </w:r>
      <w:r w:rsidR="00B61A39">
        <w:t>Overview and Specifications</w:t>
      </w:r>
    </w:p>
    <w:p w14:paraId="1F90574A" w14:textId="77777777" w:rsidR="00B61A39" w:rsidRDefault="00B61A39" w:rsidP="00B61A39">
      <w:pPr>
        <w:pStyle w:val="Text3"/>
      </w:pPr>
      <w:r>
        <w:t xml:space="preserve">The safety valve is installed to prevent the pressure inside the main pipe from </w:t>
      </w:r>
      <w:r>
        <w:lastRenderedPageBreak/>
        <w:t>rising above a certain value. Its specifications shall be as follows.</w:t>
      </w:r>
    </w:p>
    <w:p w14:paraId="7F716D26" w14:textId="77777777" w:rsidR="00B61A39" w:rsidRDefault="00B61A39" w:rsidP="0012081F">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449"/>
        <w:gridCol w:w="5048"/>
      </w:tblGrid>
      <w:tr w:rsidR="006500C9" w:rsidRPr="00CC4B70" w14:paraId="647545AE" w14:textId="77777777" w:rsidTr="006500C9">
        <w:trPr>
          <w:jc w:val="right"/>
        </w:trPr>
        <w:tc>
          <w:tcPr>
            <w:tcW w:w="2449" w:type="dxa"/>
            <w:shd w:val="clear" w:color="auto" w:fill="DBE5F1" w:themeFill="accent1" w:themeFillTint="33"/>
            <w:vAlign w:val="center"/>
          </w:tcPr>
          <w:p w14:paraId="044E5EA5" w14:textId="77777777" w:rsidR="006500C9" w:rsidRPr="006500C9" w:rsidRDefault="006500C9" w:rsidP="006500C9">
            <w:pPr>
              <w:pStyle w:val="Table"/>
              <w:jc w:val="center"/>
              <w:rPr>
                <w:b/>
              </w:rPr>
            </w:pPr>
            <w:r w:rsidRPr="006500C9">
              <w:rPr>
                <w:b/>
              </w:rPr>
              <w:t>Item</w:t>
            </w:r>
          </w:p>
        </w:tc>
        <w:tc>
          <w:tcPr>
            <w:tcW w:w="5048" w:type="dxa"/>
            <w:shd w:val="clear" w:color="auto" w:fill="DBE5F1" w:themeFill="accent1" w:themeFillTint="33"/>
            <w:vAlign w:val="center"/>
          </w:tcPr>
          <w:p w14:paraId="4D919105" w14:textId="77777777" w:rsidR="006500C9" w:rsidRPr="006500C9" w:rsidRDefault="006500C9" w:rsidP="006500C9">
            <w:pPr>
              <w:pStyle w:val="Table"/>
              <w:jc w:val="center"/>
              <w:rPr>
                <w:b/>
              </w:rPr>
            </w:pPr>
            <w:r w:rsidRPr="006500C9">
              <w:rPr>
                <w:b/>
              </w:rPr>
              <w:t>Specification</w:t>
            </w:r>
          </w:p>
        </w:tc>
      </w:tr>
      <w:tr w:rsidR="006500C9" w:rsidRPr="00CC4B70" w14:paraId="5D42CA3F" w14:textId="77777777" w:rsidTr="006500C9">
        <w:trPr>
          <w:jc w:val="right"/>
        </w:trPr>
        <w:tc>
          <w:tcPr>
            <w:tcW w:w="2449" w:type="dxa"/>
            <w:vAlign w:val="center"/>
          </w:tcPr>
          <w:p w14:paraId="01FF0E63" w14:textId="77777777" w:rsidR="006500C9" w:rsidRPr="006500C9" w:rsidRDefault="006500C9" w:rsidP="006500C9">
            <w:pPr>
              <w:pStyle w:val="Table"/>
              <w:jc w:val="left"/>
            </w:pPr>
            <w:r w:rsidRPr="006500C9">
              <w:t>Format</w:t>
            </w:r>
          </w:p>
        </w:tc>
        <w:tc>
          <w:tcPr>
            <w:tcW w:w="5048" w:type="dxa"/>
            <w:vAlign w:val="center"/>
          </w:tcPr>
          <w:p w14:paraId="30D7AE34" w14:textId="77777777" w:rsidR="006500C9" w:rsidRPr="006500C9" w:rsidRDefault="006500C9" w:rsidP="006500C9">
            <w:pPr>
              <w:pStyle w:val="Table"/>
            </w:pPr>
            <w:r w:rsidRPr="006500C9">
              <w:t>Safety Valve</w:t>
            </w:r>
          </w:p>
        </w:tc>
      </w:tr>
      <w:tr w:rsidR="006500C9" w:rsidRPr="00CC4B70" w14:paraId="585AA914" w14:textId="77777777" w:rsidTr="006500C9">
        <w:trPr>
          <w:jc w:val="right"/>
        </w:trPr>
        <w:tc>
          <w:tcPr>
            <w:tcW w:w="2449" w:type="dxa"/>
            <w:vAlign w:val="center"/>
          </w:tcPr>
          <w:p w14:paraId="6655BD0F" w14:textId="77777777" w:rsidR="006500C9" w:rsidRPr="006500C9" w:rsidRDefault="006500C9" w:rsidP="006500C9">
            <w:pPr>
              <w:pStyle w:val="Table"/>
              <w:jc w:val="left"/>
            </w:pPr>
            <w:r w:rsidRPr="006500C9">
              <w:t>Nominal diameter</w:t>
            </w:r>
          </w:p>
        </w:tc>
        <w:tc>
          <w:tcPr>
            <w:tcW w:w="5048" w:type="dxa"/>
            <w:vAlign w:val="center"/>
          </w:tcPr>
          <w:p w14:paraId="0242D10E" w14:textId="77777777" w:rsidR="006500C9" w:rsidRPr="006500C9" w:rsidRDefault="006500C9" w:rsidP="006500C9">
            <w:pPr>
              <w:pStyle w:val="Table"/>
            </w:pPr>
            <w:r w:rsidRPr="006500C9">
              <w:t>50 A</w:t>
            </w:r>
          </w:p>
        </w:tc>
      </w:tr>
      <w:tr w:rsidR="006500C9" w:rsidRPr="00CC4B70" w14:paraId="4946A484" w14:textId="77777777" w:rsidTr="006500C9">
        <w:trPr>
          <w:jc w:val="right"/>
        </w:trPr>
        <w:tc>
          <w:tcPr>
            <w:tcW w:w="2449" w:type="dxa"/>
            <w:vAlign w:val="center"/>
          </w:tcPr>
          <w:p w14:paraId="29153771" w14:textId="77777777" w:rsidR="006500C9" w:rsidRPr="006500C9" w:rsidRDefault="006500C9" w:rsidP="006500C9">
            <w:pPr>
              <w:pStyle w:val="Table"/>
              <w:jc w:val="left"/>
            </w:pPr>
            <w:r w:rsidRPr="006500C9">
              <w:t>Material</w:t>
            </w:r>
          </w:p>
        </w:tc>
        <w:tc>
          <w:tcPr>
            <w:tcW w:w="5048" w:type="dxa"/>
            <w:vAlign w:val="center"/>
          </w:tcPr>
          <w:p w14:paraId="2DFCA5FF" w14:textId="77777777" w:rsidR="006500C9" w:rsidRPr="006500C9" w:rsidRDefault="006500C9" w:rsidP="006500C9">
            <w:pPr>
              <w:pStyle w:val="Table"/>
            </w:pPr>
            <w:r w:rsidRPr="006500C9">
              <w:t>Pump room: FC200 (body)</w:t>
            </w:r>
          </w:p>
          <w:p w14:paraId="5078E71A" w14:textId="77777777" w:rsidR="006500C9" w:rsidRPr="006500C9" w:rsidRDefault="006500C9" w:rsidP="006500C9">
            <w:pPr>
              <w:pStyle w:val="Table"/>
            </w:pPr>
            <w:r w:rsidRPr="006500C9">
              <w:t>Intake tank: SCPH2 (body)</w:t>
            </w:r>
          </w:p>
        </w:tc>
      </w:tr>
      <w:tr w:rsidR="006500C9" w:rsidRPr="00CC4B70" w14:paraId="28C7EBE2" w14:textId="77777777" w:rsidTr="006500C9">
        <w:trPr>
          <w:jc w:val="right"/>
        </w:trPr>
        <w:tc>
          <w:tcPr>
            <w:tcW w:w="2449" w:type="dxa"/>
            <w:vAlign w:val="center"/>
          </w:tcPr>
          <w:p w14:paraId="36222E26" w14:textId="77777777" w:rsidR="006500C9" w:rsidRPr="006500C9" w:rsidRDefault="006500C9" w:rsidP="006500C9">
            <w:pPr>
              <w:pStyle w:val="Table"/>
              <w:jc w:val="left"/>
            </w:pPr>
            <w:r w:rsidRPr="006500C9">
              <w:t>Maximum working pressure</w:t>
            </w:r>
          </w:p>
        </w:tc>
        <w:tc>
          <w:tcPr>
            <w:tcW w:w="5048" w:type="dxa"/>
            <w:vAlign w:val="center"/>
          </w:tcPr>
          <w:p w14:paraId="58514B9C" w14:textId="77777777" w:rsidR="006500C9" w:rsidRPr="006500C9" w:rsidRDefault="006500C9" w:rsidP="006500C9">
            <w:pPr>
              <w:pStyle w:val="Table"/>
            </w:pPr>
            <w:r w:rsidRPr="006500C9">
              <w:t>Pump room: 0.98 MPa (10 kgf/cm</w:t>
            </w:r>
            <w:r w:rsidRPr="006500C9">
              <w:rPr>
                <w:vertAlign w:val="superscript"/>
              </w:rPr>
              <w:t>2</w:t>
            </w:r>
            <w:r w:rsidRPr="006500C9">
              <w:t>)</w:t>
            </w:r>
          </w:p>
          <w:p w14:paraId="41CE776A" w14:textId="77777777" w:rsidR="006500C9" w:rsidRPr="006500C9" w:rsidRDefault="006500C9" w:rsidP="006500C9">
            <w:pPr>
              <w:pStyle w:val="Table"/>
            </w:pPr>
            <w:r w:rsidRPr="006500C9">
              <w:t>Intake tank:1.96 MPa (20 kgf/cm</w:t>
            </w:r>
            <w:r w:rsidRPr="006500C9">
              <w:rPr>
                <w:vertAlign w:val="superscript"/>
              </w:rPr>
              <w:t>2</w:t>
            </w:r>
            <w:r w:rsidRPr="006500C9">
              <w:t>)</w:t>
            </w:r>
          </w:p>
        </w:tc>
      </w:tr>
    </w:tbl>
    <w:p w14:paraId="7EC3FE90" w14:textId="77777777" w:rsidR="00B61A39" w:rsidRDefault="00B61A39" w:rsidP="006500C9">
      <w:pPr>
        <w:pStyle w:val="Note"/>
      </w:pPr>
    </w:p>
    <w:p w14:paraId="4009DDE3" w14:textId="461885BA" w:rsidR="00B61A39" w:rsidRDefault="006500C9" w:rsidP="006500C9">
      <w:pPr>
        <w:pStyle w:val="11"/>
      </w:pPr>
      <w:bookmarkStart w:id="134" w:name="_Toc514417516"/>
      <w:r>
        <w:t>(9)</w:t>
      </w:r>
      <w:r>
        <w:tab/>
        <w:t>Flow Regulation Valve</w:t>
      </w:r>
      <w:bookmarkEnd w:id="134"/>
    </w:p>
    <w:p w14:paraId="559225CE" w14:textId="08D6625F" w:rsidR="00B61A39" w:rsidRDefault="006500C9" w:rsidP="006500C9">
      <w:pPr>
        <w:pStyle w:val="a5"/>
      </w:pPr>
      <w:r>
        <w:t>(a)</w:t>
      </w:r>
      <w:r>
        <w:tab/>
      </w:r>
      <w:r w:rsidR="00B61A39">
        <w:t>Overview and Specifications</w:t>
      </w:r>
    </w:p>
    <w:p w14:paraId="62C12F98" w14:textId="77777777" w:rsidR="00B61A39" w:rsidRDefault="00B61A39" w:rsidP="00B61A39">
      <w:pPr>
        <w:pStyle w:val="Text3"/>
      </w:pPr>
      <w:r>
        <w:t>A flow regulation valve shall be installed for water intake of the distribution main to regulate the volume of water taken in. Its specifications shall be as follows.</w:t>
      </w:r>
    </w:p>
    <w:p w14:paraId="284BB94E" w14:textId="77777777" w:rsidR="00B61A39" w:rsidRDefault="00B61A39" w:rsidP="006500C9">
      <w:pPr>
        <w:pStyle w:val="Note"/>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689"/>
        <w:gridCol w:w="4808"/>
      </w:tblGrid>
      <w:tr w:rsidR="00693F0D" w:rsidRPr="00CC4B70" w14:paraId="1BC22A5A" w14:textId="77777777" w:rsidTr="00693F0D">
        <w:trPr>
          <w:jc w:val="right"/>
        </w:trPr>
        <w:tc>
          <w:tcPr>
            <w:tcW w:w="2689" w:type="dxa"/>
            <w:shd w:val="clear" w:color="auto" w:fill="C6D9F1" w:themeFill="text2" w:themeFillTint="33"/>
            <w:vAlign w:val="center"/>
          </w:tcPr>
          <w:p w14:paraId="230B9318" w14:textId="77777777" w:rsidR="00693F0D" w:rsidRPr="00693F0D" w:rsidRDefault="00693F0D" w:rsidP="00693F0D">
            <w:pPr>
              <w:pStyle w:val="Table"/>
              <w:jc w:val="center"/>
              <w:rPr>
                <w:b/>
              </w:rPr>
            </w:pPr>
            <w:r w:rsidRPr="00693F0D">
              <w:rPr>
                <w:b/>
              </w:rPr>
              <w:t>Item</w:t>
            </w:r>
          </w:p>
        </w:tc>
        <w:tc>
          <w:tcPr>
            <w:tcW w:w="4808" w:type="dxa"/>
            <w:shd w:val="clear" w:color="auto" w:fill="C6D9F1" w:themeFill="text2" w:themeFillTint="33"/>
            <w:vAlign w:val="center"/>
          </w:tcPr>
          <w:p w14:paraId="0E16CCF9" w14:textId="77777777" w:rsidR="00693F0D" w:rsidRPr="00693F0D" w:rsidRDefault="00693F0D" w:rsidP="00693F0D">
            <w:pPr>
              <w:pStyle w:val="Table"/>
              <w:jc w:val="center"/>
              <w:rPr>
                <w:b/>
              </w:rPr>
            </w:pPr>
            <w:r w:rsidRPr="00693F0D">
              <w:rPr>
                <w:b/>
              </w:rPr>
              <w:t>Specification</w:t>
            </w:r>
          </w:p>
        </w:tc>
      </w:tr>
      <w:tr w:rsidR="00693F0D" w:rsidRPr="00CC4B70" w14:paraId="5A571F74" w14:textId="77777777" w:rsidTr="00693F0D">
        <w:trPr>
          <w:jc w:val="right"/>
        </w:trPr>
        <w:tc>
          <w:tcPr>
            <w:tcW w:w="2689" w:type="dxa"/>
            <w:vAlign w:val="center"/>
          </w:tcPr>
          <w:p w14:paraId="02DF7386" w14:textId="77777777" w:rsidR="00693F0D" w:rsidRPr="004350F0" w:rsidRDefault="00693F0D" w:rsidP="00693F0D">
            <w:pPr>
              <w:pStyle w:val="Table"/>
              <w:jc w:val="left"/>
            </w:pPr>
            <w:r w:rsidRPr="004350F0">
              <w:t>Format</w:t>
            </w:r>
          </w:p>
        </w:tc>
        <w:tc>
          <w:tcPr>
            <w:tcW w:w="4808" w:type="dxa"/>
            <w:vAlign w:val="center"/>
          </w:tcPr>
          <w:p w14:paraId="515F9154" w14:textId="77777777" w:rsidR="00693F0D" w:rsidRPr="004350F0" w:rsidRDefault="00693F0D" w:rsidP="00693F0D">
            <w:pPr>
              <w:pStyle w:val="Table"/>
            </w:pPr>
            <w:r w:rsidRPr="004350F0">
              <w:t>Flow Regulation Valve</w:t>
            </w:r>
          </w:p>
        </w:tc>
      </w:tr>
      <w:tr w:rsidR="00693F0D" w:rsidRPr="00CC4B70" w14:paraId="399AA87D" w14:textId="77777777" w:rsidTr="00693F0D">
        <w:trPr>
          <w:jc w:val="right"/>
        </w:trPr>
        <w:tc>
          <w:tcPr>
            <w:tcW w:w="2689" w:type="dxa"/>
            <w:vAlign w:val="center"/>
          </w:tcPr>
          <w:p w14:paraId="5B5E911C" w14:textId="77777777" w:rsidR="00693F0D" w:rsidRPr="004350F0" w:rsidRDefault="00693F0D" w:rsidP="00693F0D">
            <w:pPr>
              <w:pStyle w:val="Table"/>
              <w:jc w:val="left"/>
            </w:pPr>
            <w:r w:rsidRPr="004350F0">
              <w:t>Nominal diameter</w:t>
            </w:r>
          </w:p>
        </w:tc>
        <w:tc>
          <w:tcPr>
            <w:tcW w:w="4808" w:type="dxa"/>
            <w:vAlign w:val="center"/>
          </w:tcPr>
          <w:p w14:paraId="55F1D58F" w14:textId="77777777" w:rsidR="00693F0D" w:rsidRPr="004350F0" w:rsidRDefault="00693F0D" w:rsidP="00693F0D">
            <w:pPr>
              <w:pStyle w:val="Table"/>
            </w:pPr>
            <w:r w:rsidRPr="004350F0">
              <w:t>40 A</w:t>
            </w:r>
          </w:p>
        </w:tc>
      </w:tr>
      <w:tr w:rsidR="00693F0D" w:rsidRPr="00CC4B70" w14:paraId="535D16CF" w14:textId="77777777" w:rsidTr="00693F0D">
        <w:trPr>
          <w:jc w:val="right"/>
        </w:trPr>
        <w:tc>
          <w:tcPr>
            <w:tcW w:w="2689" w:type="dxa"/>
            <w:vAlign w:val="center"/>
          </w:tcPr>
          <w:p w14:paraId="7D3E9F92" w14:textId="77777777" w:rsidR="00693F0D" w:rsidRPr="004350F0" w:rsidRDefault="00693F0D" w:rsidP="00693F0D">
            <w:pPr>
              <w:pStyle w:val="Table"/>
              <w:jc w:val="left"/>
            </w:pPr>
            <w:r w:rsidRPr="004350F0">
              <w:t>Material</w:t>
            </w:r>
          </w:p>
        </w:tc>
        <w:tc>
          <w:tcPr>
            <w:tcW w:w="4808" w:type="dxa"/>
            <w:vAlign w:val="center"/>
          </w:tcPr>
          <w:p w14:paraId="667C8DE9" w14:textId="77777777" w:rsidR="00693F0D" w:rsidRPr="004350F0" w:rsidRDefault="00693F0D" w:rsidP="00693F0D">
            <w:pPr>
              <w:pStyle w:val="Table"/>
            </w:pPr>
            <w:r w:rsidRPr="004350F0">
              <w:t>Body: FC 200</w:t>
            </w:r>
          </w:p>
        </w:tc>
      </w:tr>
      <w:tr w:rsidR="00693F0D" w:rsidRPr="00CC4B70" w14:paraId="34FCF38F" w14:textId="77777777" w:rsidTr="00693F0D">
        <w:trPr>
          <w:jc w:val="right"/>
        </w:trPr>
        <w:tc>
          <w:tcPr>
            <w:tcW w:w="2689" w:type="dxa"/>
            <w:vAlign w:val="center"/>
          </w:tcPr>
          <w:p w14:paraId="3540E402" w14:textId="77777777" w:rsidR="00693F0D" w:rsidRPr="004350F0" w:rsidRDefault="00693F0D" w:rsidP="00693F0D">
            <w:pPr>
              <w:pStyle w:val="Table"/>
              <w:jc w:val="left"/>
            </w:pPr>
            <w:r w:rsidRPr="004350F0">
              <w:t>Maximum working pressure</w:t>
            </w:r>
          </w:p>
        </w:tc>
        <w:tc>
          <w:tcPr>
            <w:tcW w:w="4808" w:type="dxa"/>
            <w:vAlign w:val="center"/>
          </w:tcPr>
          <w:p w14:paraId="1577EE48" w14:textId="77777777" w:rsidR="00693F0D" w:rsidRPr="004350F0" w:rsidRDefault="00693F0D" w:rsidP="00693F0D">
            <w:pPr>
              <w:pStyle w:val="Table"/>
            </w:pPr>
            <w:r w:rsidRPr="004350F0">
              <w:t>1.37 MPa (14 kgf/cm</w:t>
            </w:r>
            <w:r w:rsidRPr="004350F0">
              <w:rPr>
                <w:vertAlign w:val="superscript"/>
              </w:rPr>
              <w:t>2</w:t>
            </w:r>
            <w:r w:rsidRPr="004350F0">
              <w:t>)</w:t>
            </w:r>
          </w:p>
        </w:tc>
      </w:tr>
      <w:tr w:rsidR="00693F0D" w:rsidRPr="00CC4B70" w14:paraId="60AE3D8F" w14:textId="77777777" w:rsidTr="00693F0D">
        <w:trPr>
          <w:jc w:val="right"/>
        </w:trPr>
        <w:tc>
          <w:tcPr>
            <w:tcW w:w="2689" w:type="dxa"/>
            <w:vAlign w:val="center"/>
          </w:tcPr>
          <w:p w14:paraId="67187FA7" w14:textId="77777777" w:rsidR="00693F0D" w:rsidRPr="004350F0" w:rsidRDefault="00693F0D" w:rsidP="00693F0D">
            <w:pPr>
              <w:pStyle w:val="Table"/>
              <w:jc w:val="left"/>
            </w:pPr>
            <w:r w:rsidRPr="004350F0">
              <w:t>Confined flow</w:t>
            </w:r>
          </w:p>
        </w:tc>
        <w:tc>
          <w:tcPr>
            <w:tcW w:w="4808" w:type="dxa"/>
            <w:vAlign w:val="center"/>
          </w:tcPr>
          <w:p w14:paraId="31E6072E" w14:textId="77777777" w:rsidR="00693F0D" w:rsidRPr="004350F0" w:rsidRDefault="00693F0D" w:rsidP="00693F0D">
            <w:pPr>
              <w:pStyle w:val="Table"/>
            </w:pPr>
            <w:r w:rsidRPr="004350F0">
              <w:t>90 l/min</w:t>
            </w:r>
          </w:p>
        </w:tc>
      </w:tr>
    </w:tbl>
    <w:p w14:paraId="0020B3A0" w14:textId="77777777" w:rsidR="00B61A39" w:rsidRDefault="00B61A39" w:rsidP="006500C9">
      <w:pPr>
        <w:pStyle w:val="Note"/>
      </w:pPr>
    </w:p>
    <w:p w14:paraId="0197C29E" w14:textId="2EB60105" w:rsidR="00B61A39" w:rsidRDefault="00693F0D" w:rsidP="00693F0D">
      <w:pPr>
        <w:pStyle w:val="11"/>
      </w:pPr>
      <w:bookmarkStart w:id="135" w:name="_Toc514417517"/>
      <w:r>
        <w:t>(10)</w:t>
      </w:r>
      <w:r>
        <w:tab/>
        <w:t>Disaster Prevention Reception Panel</w:t>
      </w:r>
      <w:bookmarkEnd w:id="135"/>
    </w:p>
    <w:p w14:paraId="3611D170" w14:textId="644F9414" w:rsidR="00B61A39" w:rsidRDefault="00FF25C7" w:rsidP="00FF25C7">
      <w:pPr>
        <w:pStyle w:val="a5"/>
      </w:pPr>
      <w:r>
        <w:t>(a)</w:t>
      </w:r>
      <w:r>
        <w:tab/>
      </w:r>
      <w:r w:rsidR="00B61A39">
        <w:t>Overview</w:t>
      </w:r>
    </w:p>
    <w:p w14:paraId="649C73B7" w14:textId="77777777" w:rsidR="00B61A39" w:rsidRDefault="00B61A39" w:rsidP="00B61A39">
      <w:pPr>
        <w:pStyle w:val="Text3"/>
      </w:pPr>
      <w:r>
        <w:t>A disaster prevention reception panel (hereinafter, “disaster prevention panel”) displays the occurrence of a fire or similar disaster upon receiving a signal from a device such as a push button alarm, etc. It can start up firefighting equipment as well as sending signals to a remote supervisory control facility, ventilation equipment, warning display equipment, lighting equipment, CCTV equipment, and the like.</w:t>
      </w:r>
    </w:p>
    <w:p w14:paraId="61101137" w14:textId="77777777" w:rsidR="00B61A39" w:rsidRDefault="00B61A39" w:rsidP="00FF25C7">
      <w:pPr>
        <w:pStyle w:val="Note"/>
      </w:pPr>
    </w:p>
    <w:p w14:paraId="40714DBC" w14:textId="5F22D643" w:rsidR="00B61A39" w:rsidRDefault="00FF25C7" w:rsidP="00FF25C7">
      <w:pPr>
        <w:pStyle w:val="a5"/>
      </w:pPr>
      <w:r>
        <w:t>(b)</w:t>
      </w:r>
      <w:r w:rsidR="00B61A39">
        <w:tab/>
        <w:t>Applicable Legislation and Standards</w:t>
      </w:r>
    </w:p>
    <w:p w14:paraId="55C00E92" w14:textId="44954FC9" w:rsidR="00B61A39" w:rsidRDefault="00B61A39" w:rsidP="00ED4DB3">
      <w:pPr>
        <w:pStyle w:val="2ndbulletinText2"/>
        <w:numPr>
          <w:ilvl w:val="0"/>
          <w:numId w:val="15"/>
        </w:numPr>
        <w:ind w:leftChars="0" w:firstLineChars="0"/>
      </w:pPr>
      <w:r>
        <w:t>Japan Fire regulations and standards</w:t>
      </w:r>
    </w:p>
    <w:p w14:paraId="43FBD8BF" w14:textId="1BF75DE3" w:rsidR="00B61A39" w:rsidRDefault="00B61A39" w:rsidP="00ED4DB3">
      <w:pPr>
        <w:pStyle w:val="2ndbulletinText2"/>
        <w:numPr>
          <w:ilvl w:val="0"/>
          <w:numId w:val="15"/>
        </w:numPr>
        <w:ind w:leftChars="0" w:firstLineChars="0"/>
      </w:pPr>
      <w:r>
        <w:t>Japan Industrial Standard (JIS)</w:t>
      </w:r>
    </w:p>
    <w:p w14:paraId="2FB6EBD5" w14:textId="7BD988A8" w:rsidR="00B61A39" w:rsidRDefault="00B61A39" w:rsidP="00ED4DB3">
      <w:pPr>
        <w:pStyle w:val="2ndbulletinText2"/>
        <w:numPr>
          <w:ilvl w:val="0"/>
          <w:numId w:val="15"/>
        </w:numPr>
        <w:ind w:leftChars="0" w:firstLineChars="0"/>
      </w:pPr>
      <w:r>
        <w:t>Japanese Electrotechnical Committee standards (JEC)</w:t>
      </w:r>
    </w:p>
    <w:p w14:paraId="1782190E" w14:textId="635C81E6" w:rsidR="00B61A39" w:rsidRDefault="00B61A39" w:rsidP="00ED4DB3">
      <w:pPr>
        <w:pStyle w:val="2ndbulletinText2"/>
        <w:numPr>
          <w:ilvl w:val="0"/>
          <w:numId w:val="15"/>
        </w:numPr>
        <w:ind w:leftChars="0" w:firstLineChars="0"/>
      </w:pPr>
      <w:r>
        <w:t>Japan Electrical Manufacturers' Association (JEM)</w:t>
      </w:r>
    </w:p>
    <w:p w14:paraId="7507FD48" w14:textId="6EF051E8" w:rsidR="00B61A39" w:rsidRDefault="00B61A39" w:rsidP="00ED4DB3">
      <w:pPr>
        <w:pStyle w:val="2ndbulletinText2"/>
        <w:numPr>
          <w:ilvl w:val="0"/>
          <w:numId w:val="15"/>
        </w:numPr>
        <w:ind w:leftChars="0" w:firstLineChars="0"/>
      </w:pPr>
      <w:r>
        <w:t>Japan Electrical equipment technical standards</w:t>
      </w:r>
    </w:p>
    <w:p w14:paraId="4E8CB322" w14:textId="14832D11" w:rsidR="00B61A39" w:rsidRDefault="00B61A39" w:rsidP="00ED4DB3">
      <w:pPr>
        <w:pStyle w:val="2ndbulletinText2"/>
        <w:numPr>
          <w:ilvl w:val="0"/>
          <w:numId w:val="15"/>
        </w:numPr>
        <w:ind w:leftChars="0" w:firstLineChars="0"/>
      </w:pPr>
      <w:r>
        <w:t>Other relevant laws, regulations and standards</w:t>
      </w:r>
    </w:p>
    <w:p w14:paraId="06C1027C" w14:textId="77777777" w:rsidR="00B61A39" w:rsidRDefault="00B61A39" w:rsidP="00B61A39">
      <w:pPr>
        <w:pStyle w:val="Text3"/>
      </w:pPr>
      <w:r>
        <w:t>In addition to the above-mentioned items, equipment and facilities shall also conform to “Technical Standards Relating to Receivers” prescribed by ordinance of the Ministry of Internal Affairs and Communications of Japan.</w:t>
      </w:r>
    </w:p>
    <w:p w14:paraId="35890E70" w14:textId="77777777" w:rsidR="00B61A39" w:rsidRDefault="00B61A39" w:rsidP="00B61A39">
      <w:pPr>
        <w:pStyle w:val="Text3"/>
      </w:pPr>
      <w:r>
        <w:t>Equivalent international standards will be allowed if duly justified by the Contractor, and approved by the Engineer.</w:t>
      </w:r>
    </w:p>
    <w:p w14:paraId="65FBABC9" w14:textId="77777777" w:rsidR="00B61A39" w:rsidRDefault="00B61A39" w:rsidP="00FF25C7">
      <w:pPr>
        <w:pStyle w:val="Note"/>
      </w:pPr>
    </w:p>
    <w:p w14:paraId="02FA3AB4" w14:textId="55A4CEE4" w:rsidR="00B61A39" w:rsidRDefault="00FF25C7" w:rsidP="00FF25C7">
      <w:pPr>
        <w:pStyle w:val="a5"/>
      </w:pPr>
      <w:r>
        <w:lastRenderedPageBreak/>
        <w:t>(c)</w:t>
      </w:r>
      <w:r w:rsidR="00B61A39">
        <w:tab/>
        <w:t>General Matters</w:t>
      </w:r>
    </w:p>
    <w:p w14:paraId="2EA1F2B8" w14:textId="77777777" w:rsidR="00AF5399" w:rsidRDefault="00AF5399" w:rsidP="00AF5399">
      <w:pPr>
        <w:pStyle w:val="Note"/>
      </w:pPr>
    </w:p>
    <w:p w14:paraId="54AAC875" w14:textId="20355CC2" w:rsidR="00B61A39" w:rsidRDefault="00B61A39" w:rsidP="00AF5399">
      <w:pPr>
        <w:pStyle w:val="i"/>
      </w:pPr>
      <w:r>
        <w:t>(</w:t>
      </w:r>
      <w:r w:rsidR="00AF5399">
        <w:t>i</w:t>
      </w:r>
      <w:r>
        <w:t>)</w:t>
      </w:r>
      <w:r w:rsidR="00AF5399">
        <w:tab/>
      </w:r>
      <w:r>
        <w:t>Indoor temperature and humidity</w:t>
      </w:r>
    </w:p>
    <w:p w14:paraId="36D90BC5" w14:textId="019D47F9" w:rsidR="00B61A39" w:rsidRDefault="00B61A39" w:rsidP="00AF5399">
      <w:pPr>
        <w:pStyle w:val="dotted"/>
        <w:tabs>
          <w:tab w:val="clear" w:pos="3119"/>
          <w:tab w:val="left" w:pos="3402"/>
        </w:tabs>
        <w:ind w:left="3402" w:hanging="424"/>
      </w:pPr>
      <w:r>
        <w:t>Temperature:</w:t>
      </w:r>
      <w:r w:rsidR="00AF5399">
        <w:t xml:space="preserve">  </w:t>
      </w:r>
      <w:r>
        <w:t>+5°C to +35°C</w:t>
      </w:r>
    </w:p>
    <w:p w14:paraId="3FA55830" w14:textId="125FCC2F" w:rsidR="00B61A39" w:rsidRDefault="00B61A39" w:rsidP="00AF5399">
      <w:pPr>
        <w:pStyle w:val="dotted"/>
        <w:tabs>
          <w:tab w:val="clear" w:pos="3119"/>
          <w:tab w:val="left" w:pos="3402"/>
        </w:tabs>
        <w:ind w:left="3402" w:hanging="424"/>
      </w:pPr>
      <w:r>
        <w:t>Humidity: Max. 85% (no condensation permitted)</w:t>
      </w:r>
    </w:p>
    <w:p w14:paraId="0028F3E1" w14:textId="77777777" w:rsidR="00AF5399" w:rsidRDefault="00AF5399" w:rsidP="00AF5399">
      <w:pPr>
        <w:pStyle w:val="Note"/>
      </w:pPr>
    </w:p>
    <w:p w14:paraId="4534F830" w14:textId="1D314FFF" w:rsidR="00B61A39" w:rsidRDefault="00B61A39" w:rsidP="00AF5399">
      <w:pPr>
        <w:pStyle w:val="i"/>
        <w:numPr>
          <w:ilvl w:val="0"/>
          <w:numId w:val="9"/>
        </w:numPr>
        <w:ind w:leftChars="0"/>
      </w:pPr>
      <w:r>
        <w:t>Model</w:t>
      </w:r>
    </w:p>
    <w:p w14:paraId="1C221F9C" w14:textId="035C0527" w:rsidR="00B61A39" w:rsidRDefault="00B61A39" w:rsidP="00AF5399">
      <w:pPr>
        <w:pStyle w:val="Text3"/>
        <w:ind w:leftChars="1482" w:left="3260"/>
      </w:pPr>
      <w:r>
        <w:t>Indoor freestanding enclosed type</w:t>
      </w:r>
    </w:p>
    <w:p w14:paraId="7C3E6362" w14:textId="77777777" w:rsidR="00AF5399" w:rsidRDefault="00AF5399" w:rsidP="00AF5399">
      <w:pPr>
        <w:pStyle w:val="Note"/>
      </w:pPr>
    </w:p>
    <w:p w14:paraId="642352CD" w14:textId="420C54DE" w:rsidR="00B61A39" w:rsidRDefault="00B61A39" w:rsidP="00AF5399">
      <w:pPr>
        <w:pStyle w:val="i"/>
      </w:pPr>
      <w:r>
        <w:t>(</w:t>
      </w:r>
      <w:r w:rsidR="00AF5399">
        <w:t>iii</w:t>
      </w:r>
      <w:r>
        <w:t>)</w:t>
      </w:r>
      <w:r w:rsidR="00AF5399">
        <w:tab/>
      </w:r>
      <w:r>
        <w:t>Structure</w:t>
      </w:r>
    </w:p>
    <w:p w14:paraId="3A2C65FA" w14:textId="6D00F2A1" w:rsidR="00B61A39" w:rsidRDefault="00B61A39" w:rsidP="00AF5399">
      <w:pPr>
        <w:pStyle w:val="dotted"/>
        <w:tabs>
          <w:tab w:val="clear" w:pos="3119"/>
          <w:tab w:val="left" w:pos="3402"/>
        </w:tabs>
        <w:ind w:left="3402" w:hanging="424"/>
      </w:pPr>
      <w:r>
        <w:t>Material and thickness [Cold-reduced Carbon Steel Sheet and Strip (JIS G 3141)]</w:t>
      </w:r>
    </w:p>
    <w:p w14:paraId="54510A0D" w14:textId="0EA4D17B" w:rsidR="00B61A39" w:rsidRDefault="00B61A39" w:rsidP="00AF5399">
      <w:pPr>
        <w:pStyle w:val="2ndbulletinText2"/>
        <w:numPr>
          <w:ilvl w:val="0"/>
          <w:numId w:val="12"/>
        </w:numPr>
        <w:tabs>
          <w:tab w:val="clear" w:pos="3119"/>
          <w:tab w:val="left" w:pos="3686"/>
        </w:tabs>
        <w:ind w:leftChars="0" w:left="3686" w:firstLineChars="0"/>
      </w:pPr>
      <w:r>
        <w:t xml:space="preserve">Door: </w:t>
      </w:r>
      <w:r w:rsidR="00AF5399">
        <w:t xml:space="preserve"> </w:t>
      </w:r>
      <w:r>
        <w:t>minimum t3.2</w:t>
      </w:r>
    </w:p>
    <w:p w14:paraId="43FB7395" w14:textId="2AF4BD25" w:rsidR="00B61A39" w:rsidRDefault="00B61A39" w:rsidP="00AF5399">
      <w:pPr>
        <w:pStyle w:val="2ndbulletinText2"/>
        <w:numPr>
          <w:ilvl w:val="0"/>
          <w:numId w:val="12"/>
        </w:numPr>
        <w:tabs>
          <w:tab w:val="clear" w:pos="3119"/>
          <w:tab w:val="left" w:pos="3686"/>
        </w:tabs>
        <w:ind w:leftChars="0" w:left="3686" w:firstLineChars="0"/>
      </w:pPr>
      <w:r>
        <w:t xml:space="preserve">Side: </w:t>
      </w:r>
      <w:r w:rsidR="00AF5399">
        <w:t xml:space="preserve"> </w:t>
      </w:r>
      <w:r>
        <w:t>minimum t1.6</w:t>
      </w:r>
    </w:p>
    <w:p w14:paraId="208DF352" w14:textId="73A63A5A" w:rsidR="00B61A39" w:rsidRDefault="00B61A39" w:rsidP="00AF5399">
      <w:pPr>
        <w:pStyle w:val="2ndbulletinText2"/>
        <w:numPr>
          <w:ilvl w:val="0"/>
          <w:numId w:val="12"/>
        </w:numPr>
        <w:tabs>
          <w:tab w:val="clear" w:pos="3119"/>
          <w:tab w:val="left" w:pos="3686"/>
        </w:tabs>
        <w:ind w:leftChars="0" w:left="3686" w:firstLineChars="0"/>
      </w:pPr>
      <w:r>
        <w:t>Ceiling:</w:t>
      </w:r>
      <w:r w:rsidR="00AF5399">
        <w:t xml:space="preserve"> </w:t>
      </w:r>
      <w:r>
        <w:t>minimum t1.6</w:t>
      </w:r>
    </w:p>
    <w:p w14:paraId="00BC629D" w14:textId="6CE05974" w:rsidR="00B61A39" w:rsidRDefault="00B61A39" w:rsidP="00AF5399">
      <w:pPr>
        <w:pStyle w:val="dotted"/>
        <w:tabs>
          <w:tab w:val="clear" w:pos="3119"/>
          <w:tab w:val="left" w:pos="3402"/>
        </w:tabs>
        <w:ind w:left="3402" w:hanging="424"/>
      </w:pPr>
      <w:r>
        <w:t>Cable lead-in and feed-out methods</w:t>
      </w:r>
    </w:p>
    <w:p w14:paraId="561FE1FF" w14:textId="77777777" w:rsidR="00B61A39" w:rsidRDefault="00B61A39" w:rsidP="00AF5399">
      <w:pPr>
        <w:pStyle w:val="dotted"/>
        <w:numPr>
          <w:ilvl w:val="0"/>
          <w:numId w:val="0"/>
        </w:numPr>
        <w:tabs>
          <w:tab w:val="clear" w:pos="3119"/>
          <w:tab w:val="left" w:pos="3402"/>
        </w:tabs>
        <w:ind w:left="3402"/>
      </w:pPr>
      <w:r>
        <w:t>In principle, cables shall be led-in/fed-out from under the board.</w:t>
      </w:r>
    </w:p>
    <w:p w14:paraId="202DDFFD" w14:textId="5B990729" w:rsidR="00B61A39" w:rsidRDefault="00B61A39" w:rsidP="00AF5399">
      <w:pPr>
        <w:pStyle w:val="dotted"/>
        <w:tabs>
          <w:tab w:val="clear" w:pos="3119"/>
          <w:tab w:val="left" w:pos="3402"/>
        </w:tabs>
        <w:ind w:left="3402" w:hanging="424"/>
      </w:pPr>
      <w:r>
        <w:t>External wiring connection</w:t>
      </w:r>
    </w:p>
    <w:p w14:paraId="1AF69E84" w14:textId="77777777" w:rsidR="00B61A39" w:rsidRDefault="00B61A39" w:rsidP="00AF5399">
      <w:pPr>
        <w:pStyle w:val="dotted"/>
        <w:numPr>
          <w:ilvl w:val="0"/>
          <w:numId w:val="0"/>
        </w:numPr>
        <w:tabs>
          <w:tab w:val="clear" w:pos="3119"/>
          <w:tab w:val="left" w:pos="3402"/>
        </w:tabs>
        <w:ind w:left="3402"/>
      </w:pPr>
      <w:r>
        <w:t>External wiring must be implemented accurately. Terminals, etc., shall be appropriate for the thickness, type and voltage of the wire to be connected, and not function abnormally when exposed to dust or moisture.</w:t>
      </w:r>
    </w:p>
    <w:p w14:paraId="022BEAE0" w14:textId="013003BC" w:rsidR="00B61A39" w:rsidRDefault="00B61A39" w:rsidP="00AF5399">
      <w:pPr>
        <w:pStyle w:val="dotted"/>
        <w:tabs>
          <w:tab w:val="clear" w:pos="3119"/>
          <w:tab w:val="left" w:pos="3402"/>
        </w:tabs>
        <w:ind w:left="3402" w:hanging="424"/>
      </w:pPr>
      <w:r>
        <w:t>Doors and handles</w:t>
      </w:r>
    </w:p>
    <w:p w14:paraId="69DE3A56" w14:textId="77777777" w:rsidR="00B61A39" w:rsidRDefault="00B61A39" w:rsidP="00AF5399">
      <w:pPr>
        <w:pStyle w:val="dotted"/>
        <w:numPr>
          <w:ilvl w:val="0"/>
          <w:numId w:val="0"/>
        </w:numPr>
        <w:tabs>
          <w:tab w:val="clear" w:pos="3119"/>
          <w:tab w:val="left" w:pos="3402"/>
        </w:tabs>
        <w:ind w:left="3402"/>
      </w:pPr>
      <w:r>
        <w:t>A hinged door with a lock shall be installed on the front and rear sides.</w:t>
      </w:r>
    </w:p>
    <w:p w14:paraId="0D70E078" w14:textId="6084F168" w:rsidR="00B61A39" w:rsidRDefault="00B61A39" w:rsidP="00AF5399">
      <w:pPr>
        <w:pStyle w:val="dotted"/>
        <w:tabs>
          <w:tab w:val="clear" w:pos="3119"/>
          <w:tab w:val="left" w:pos="3402"/>
        </w:tabs>
        <w:ind w:left="3402" w:hanging="424"/>
      </w:pPr>
      <w:r>
        <w:t>Equipment in the board</w:t>
      </w:r>
    </w:p>
    <w:p w14:paraId="3E60234D" w14:textId="39FEF24E" w:rsidR="00B61A39" w:rsidRDefault="00B61A39" w:rsidP="00AF5399">
      <w:pPr>
        <w:pStyle w:val="2ndbulletinText2"/>
        <w:numPr>
          <w:ilvl w:val="0"/>
          <w:numId w:val="12"/>
        </w:numPr>
        <w:tabs>
          <w:tab w:val="clear" w:pos="3119"/>
          <w:tab w:val="left" w:pos="3686"/>
        </w:tabs>
        <w:ind w:leftChars="0" w:left="3686" w:firstLineChars="0"/>
      </w:pPr>
      <w:r>
        <w:t>Internal lighting (AC 100V fluorescent lighting)</w:t>
      </w:r>
    </w:p>
    <w:p w14:paraId="0937144C" w14:textId="77777777" w:rsidR="00B61A39" w:rsidRDefault="00B61A39" w:rsidP="00AF5399">
      <w:pPr>
        <w:pStyle w:val="2ndbulletinText2"/>
        <w:tabs>
          <w:tab w:val="clear" w:pos="3119"/>
          <w:tab w:val="left" w:pos="3686"/>
        </w:tabs>
        <w:ind w:leftChars="0" w:left="3686" w:firstLineChars="0" w:firstLine="0"/>
      </w:pPr>
      <w:r>
        <w:t>Each hinged door shall be equipped with at least one light.</w:t>
      </w:r>
    </w:p>
    <w:p w14:paraId="21125A7D" w14:textId="77777777" w:rsidR="00B61A39" w:rsidRDefault="00B61A39" w:rsidP="00AF5399">
      <w:pPr>
        <w:pStyle w:val="Text2"/>
        <w:numPr>
          <w:ilvl w:val="4"/>
          <w:numId w:val="11"/>
        </w:numPr>
        <w:tabs>
          <w:tab w:val="left" w:pos="4111"/>
        </w:tabs>
        <w:ind w:left="4111" w:hanging="425"/>
      </w:pPr>
      <w:r>
        <w:t>Lights shall automatically turn on or off when the door is opened or closed.</w:t>
      </w:r>
    </w:p>
    <w:p w14:paraId="58262DB3" w14:textId="39CC91AB" w:rsidR="00B61A39" w:rsidRDefault="00B61A39" w:rsidP="00AF5399">
      <w:pPr>
        <w:pStyle w:val="Text2"/>
        <w:numPr>
          <w:ilvl w:val="4"/>
          <w:numId w:val="11"/>
        </w:numPr>
        <w:tabs>
          <w:tab w:val="left" w:pos="4111"/>
        </w:tabs>
        <w:ind w:left="4111" w:hanging="425"/>
      </w:pPr>
      <w:r>
        <w:t>Outlet for internal inspection (AC 100V)</w:t>
      </w:r>
    </w:p>
    <w:p w14:paraId="4BB40006" w14:textId="50A6213B" w:rsidR="00B61A39" w:rsidRDefault="00B61A39" w:rsidP="00AF5399">
      <w:pPr>
        <w:pStyle w:val="Text2"/>
        <w:numPr>
          <w:ilvl w:val="4"/>
          <w:numId w:val="11"/>
        </w:numPr>
        <w:tabs>
          <w:tab w:val="left" w:pos="4111"/>
        </w:tabs>
        <w:ind w:left="4111" w:hanging="425"/>
      </w:pPr>
      <w:r>
        <w:t>Phone</w:t>
      </w:r>
      <w:r w:rsidR="00AF5399">
        <w:t>: A telephone check for maintenance phones or plug-in phones shall be provided.</w:t>
      </w:r>
    </w:p>
    <w:p w14:paraId="4BAFCAB5" w14:textId="687476D6" w:rsidR="00B61A39" w:rsidRDefault="00B61A39" w:rsidP="00AF5399">
      <w:pPr>
        <w:pStyle w:val="dotted"/>
        <w:tabs>
          <w:tab w:val="clear" w:pos="3119"/>
          <w:tab w:val="left" w:pos="3402"/>
        </w:tabs>
        <w:ind w:left="3402" w:hanging="424"/>
      </w:pPr>
      <w:r>
        <w:t>Circuit protection</w:t>
      </w:r>
    </w:p>
    <w:p w14:paraId="5267CC28" w14:textId="4B67E86E" w:rsidR="00B61A39" w:rsidRDefault="00B61A39" w:rsidP="0035342F">
      <w:pPr>
        <w:pStyle w:val="2ndbulletinText2"/>
        <w:numPr>
          <w:ilvl w:val="0"/>
          <w:numId w:val="12"/>
        </w:numPr>
        <w:tabs>
          <w:tab w:val="clear" w:pos="3119"/>
          <w:tab w:val="left" w:pos="3686"/>
        </w:tabs>
        <w:ind w:leftChars="0" w:left="3686" w:firstLineChars="0"/>
      </w:pPr>
      <w:r>
        <w:t>Power reception circuit</w:t>
      </w:r>
      <w:r w:rsidR="00AF5399">
        <w:t xml:space="preserve">: </w:t>
      </w:r>
      <w:r>
        <w:t>A surge absorber capable of withstanding an impulse current of at least 2,000A shall be installed between each line.</w:t>
      </w:r>
    </w:p>
    <w:p w14:paraId="492F6EE1" w14:textId="652866DE" w:rsidR="00B61A39" w:rsidRDefault="00B61A39" w:rsidP="0035342F">
      <w:pPr>
        <w:pStyle w:val="2ndbulletinText2"/>
        <w:numPr>
          <w:ilvl w:val="0"/>
          <w:numId w:val="12"/>
        </w:numPr>
        <w:tabs>
          <w:tab w:val="clear" w:pos="3119"/>
          <w:tab w:val="left" w:pos="3686"/>
        </w:tabs>
        <w:ind w:leftChars="0" w:left="3686" w:firstLineChars="0"/>
      </w:pPr>
      <w:r>
        <w:t>I/O circuit (for emergency equipment installed in tunnel)</w:t>
      </w:r>
      <w:r w:rsidR="00AF5399">
        <w:t xml:space="preserve">:  </w:t>
      </w:r>
      <w:r>
        <w:t xml:space="preserve">A surge absorber capable of withstanding an impulse current of at least 2,000A shall be installed between each signal line, common line, and line-to-ground. A protective circuit shall also be provided for </w:t>
      </w:r>
      <w:r>
        <w:lastRenderedPageBreak/>
        <w:t>each circuit to prevent a total board failure due to short-circuiting on the secondary side.</w:t>
      </w:r>
    </w:p>
    <w:p w14:paraId="6F18A0AE" w14:textId="56069B75" w:rsidR="00B61A39" w:rsidRDefault="00B61A39" w:rsidP="0035342F">
      <w:pPr>
        <w:pStyle w:val="2ndbulletinText2"/>
        <w:numPr>
          <w:ilvl w:val="0"/>
          <w:numId w:val="12"/>
        </w:numPr>
        <w:tabs>
          <w:tab w:val="clear" w:pos="3119"/>
          <w:tab w:val="left" w:pos="3686"/>
        </w:tabs>
        <w:ind w:leftChars="0" w:left="3686" w:firstLineChars="0"/>
      </w:pPr>
      <w:r>
        <w:t>Signal input circuit</w:t>
      </w:r>
      <w:r w:rsidR="00AF5399">
        <w:t xml:space="preserve">:  </w:t>
      </w:r>
      <w:r>
        <w:t>A variable type 1–15 second delay function shall be provided on push button alarms and fire hydrant activation signal circuits to provide time to determine if the signal was a malfunction caused by the lightning surge, etc.</w:t>
      </w:r>
    </w:p>
    <w:p w14:paraId="5686B8C3" w14:textId="77777777" w:rsidR="00AF5399" w:rsidRDefault="00AF5399" w:rsidP="00AF5399">
      <w:pPr>
        <w:pStyle w:val="Note"/>
      </w:pPr>
    </w:p>
    <w:p w14:paraId="1ED91EE3" w14:textId="3FCCB9CC" w:rsidR="00B61A39" w:rsidRDefault="00B61A39" w:rsidP="00AF5399">
      <w:pPr>
        <w:pStyle w:val="i"/>
      </w:pPr>
      <w:r>
        <w:t>(</w:t>
      </w:r>
      <w:r w:rsidR="00AF5399">
        <w:t>iv</w:t>
      </w:r>
      <w:r>
        <w:t>)</w:t>
      </w:r>
      <w:r w:rsidR="00AF5399">
        <w:tab/>
      </w:r>
      <w:r>
        <w:t>Electric system</w:t>
      </w:r>
    </w:p>
    <w:p w14:paraId="0A829EB2" w14:textId="22355F09" w:rsidR="00B61A39" w:rsidRDefault="00B61A39" w:rsidP="00AF5399">
      <w:pPr>
        <w:pStyle w:val="dotted"/>
        <w:tabs>
          <w:tab w:val="clear" w:pos="3119"/>
          <w:tab w:val="left" w:pos="3402"/>
        </w:tabs>
        <w:ind w:left="3402" w:hanging="424"/>
      </w:pPr>
      <w:r>
        <w:t xml:space="preserve">The power receiving system shall be a dual power supply consisting of: </w:t>
      </w:r>
    </w:p>
    <w:p w14:paraId="500EB6EE" w14:textId="54946028" w:rsidR="00B61A39" w:rsidRDefault="00B61A39" w:rsidP="00AF5399">
      <w:pPr>
        <w:pStyle w:val="2ndbulletinText2"/>
        <w:numPr>
          <w:ilvl w:val="0"/>
          <w:numId w:val="12"/>
        </w:numPr>
        <w:tabs>
          <w:tab w:val="clear" w:pos="3119"/>
          <w:tab w:val="left" w:pos="3686"/>
        </w:tabs>
        <w:ind w:leftChars="0" w:left="3686" w:firstLineChars="0"/>
      </w:pPr>
      <w:r>
        <w:t xml:space="preserve">an uninterruptible power supply (emergency power source) that receives power from emergency power supply equipment in the event of a commercial power outage, and </w:t>
      </w:r>
    </w:p>
    <w:p w14:paraId="5F8C9F00" w14:textId="1C5DB6FE" w:rsidR="00B61A39" w:rsidRDefault="00B61A39" w:rsidP="00AF5399">
      <w:pPr>
        <w:pStyle w:val="2ndbulletinText2"/>
        <w:numPr>
          <w:ilvl w:val="0"/>
          <w:numId w:val="12"/>
        </w:numPr>
        <w:tabs>
          <w:tab w:val="clear" w:pos="3119"/>
          <w:tab w:val="left" w:pos="3686"/>
        </w:tabs>
        <w:ind w:leftChars="0" w:left="3686" w:firstLineChars="0"/>
      </w:pPr>
      <w:r>
        <w:t>general commercial power supply (for internal lighting, etc.).</w:t>
      </w:r>
    </w:p>
    <w:p w14:paraId="30BCBB56" w14:textId="77777777" w:rsidR="00B61A39" w:rsidRDefault="00B61A39" w:rsidP="00577438">
      <w:pPr>
        <w:pStyle w:val="Text3"/>
        <w:ind w:leftChars="1482" w:left="3260"/>
      </w:pPr>
      <w:r>
        <w:t>The temporary power interruption time of the emergency power supply shall be no more than 250m.</w:t>
      </w:r>
    </w:p>
    <w:p w14:paraId="536BA124" w14:textId="3403FE47" w:rsidR="00B61A39" w:rsidRDefault="00B61A39" w:rsidP="00577438">
      <w:pPr>
        <w:pStyle w:val="dotted"/>
        <w:tabs>
          <w:tab w:val="clear" w:pos="3119"/>
          <w:tab w:val="left" w:pos="3402"/>
        </w:tabs>
        <w:ind w:left="3402" w:hanging="424"/>
      </w:pPr>
      <w:r>
        <w:t>The power receiving system shall b</w:t>
      </w:r>
      <w:r w:rsidR="00577438">
        <w:t>e configured as follows:</w:t>
      </w:r>
    </w:p>
    <w:p w14:paraId="6311C62E" w14:textId="6501F9BE" w:rsidR="00B61A39" w:rsidRDefault="00B61A39" w:rsidP="00577438">
      <w:pPr>
        <w:pStyle w:val="2ndbulletinText2"/>
        <w:numPr>
          <w:ilvl w:val="0"/>
          <w:numId w:val="12"/>
        </w:numPr>
        <w:tabs>
          <w:tab w:val="clear" w:pos="3119"/>
          <w:tab w:val="left" w:pos="3686"/>
        </w:tabs>
        <w:ind w:leftChars="0" w:left="3686" w:firstLineChars="0"/>
      </w:pPr>
      <w:r>
        <w:t xml:space="preserve">Emergency power supply: </w:t>
      </w:r>
      <w:r w:rsidR="00577438">
        <w:t xml:space="preserve"> </w:t>
      </w:r>
      <w:r>
        <w:t>AC single-phase two-wire, 100V ± 10%, 50 Hz</w:t>
      </w:r>
    </w:p>
    <w:p w14:paraId="3BECC653" w14:textId="4FE995EE" w:rsidR="00B61A39" w:rsidRDefault="00B61A39" w:rsidP="00577438">
      <w:pPr>
        <w:pStyle w:val="2ndbulletinText2"/>
        <w:numPr>
          <w:ilvl w:val="0"/>
          <w:numId w:val="12"/>
        </w:numPr>
        <w:tabs>
          <w:tab w:val="clear" w:pos="3119"/>
          <w:tab w:val="left" w:pos="3686"/>
        </w:tabs>
        <w:ind w:leftChars="0" w:left="3686" w:firstLineChars="0"/>
      </w:pPr>
      <w:r>
        <w:t>General power supply:</w:t>
      </w:r>
      <w:r w:rsidR="00577438">
        <w:t xml:space="preserve"> </w:t>
      </w:r>
      <w:r>
        <w:t>AC single-phase two-wire, 100V ± 10%, 50 Hz</w:t>
      </w:r>
    </w:p>
    <w:p w14:paraId="4ADD6AF8" w14:textId="3095B525" w:rsidR="00B61A39" w:rsidRDefault="00B61A39" w:rsidP="00577438">
      <w:pPr>
        <w:pStyle w:val="dotted"/>
        <w:tabs>
          <w:tab w:val="clear" w:pos="3119"/>
          <w:tab w:val="left" w:pos="3402"/>
        </w:tabs>
        <w:ind w:left="3402" w:hanging="424"/>
      </w:pPr>
      <w:r>
        <w:t>Supplied Power</w:t>
      </w:r>
      <w:r w:rsidR="00577438">
        <w:t xml:space="preserve">: </w:t>
      </w:r>
      <w:r>
        <w:t>Power supply to monitoring equipment shall be as follows</w:t>
      </w:r>
      <w:r w:rsidR="00577438">
        <w:t>:</w:t>
      </w:r>
    </w:p>
    <w:p w14:paraId="2B5D881B" w14:textId="4A949C2B" w:rsidR="00B61A39" w:rsidRDefault="00B61A39" w:rsidP="00577438">
      <w:pPr>
        <w:pStyle w:val="2ndbulletinText2"/>
        <w:numPr>
          <w:ilvl w:val="0"/>
          <w:numId w:val="12"/>
        </w:numPr>
        <w:tabs>
          <w:tab w:val="clear" w:pos="3119"/>
          <w:tab w:val="left" w:pos="3686"/>
        </w:tabs>
        <w:ind w:leftChars="0" w:left="3686" w:firstLineChars="0"/>
      </w:pPr>
      <w:r>
        <w:t>F</w:t>
      </w:r>
      <w:r w:rsidR="00577438">
        <w:t>ire hydrant</w:t>
      </w:r>
      <w:r>
        <w:t>: DC 48V</w:t>
      </w:r>
    </w:p>
    <w:p w14:paraId="3E3B4FBF" w14:textId="7A6EBD3E" w:rsidR="00B61A39" w:rsidRDefault="00577438" w:rsidP="00577438">
      <w:pPr>
        <w:pStyle w:val="2ndbulletinText2"/>
        <w:numPr>
          <w:ilvl w:val="0"/>
          <w:numId w:val="12"/>
        </w:numPr>
        <w:tabs>
          <w:tab w:val="clear" w:pos="3119"/>
          <w:tab w:val="left" w:pos="3686"/>
        </w:tabs>
        <w:ind w:leftChars="0" w:left="3686" w:firstLineChars="0"/>
      </w:pPr>
      <w:r>
        <w:t>Fire detector</w:t>
      </w:r>
      <w:r w:rsidR="00B61A39">
        <w:t>: DC 48V</w:t>
      </w:r>
    </w:p>
    <w:p w14:paraId="046F275C" w14:textId="35B72FA5" w:rsidR="00B61A39" w:rsidRDefault="00577438" w:rsidP="00577438">
      <w:pPr>
        <w:pStyle w:val="2ndbulletinText2"/>
        <w:numPr>
          <w:ilvl w:val="0"/>
          <w:numId w:val="12"/>
        </w:numPr>
        <w:tabs>
          <w:tab w:val="clear" w:pos="3119"/>
          <w:tab w:val="left" w:pos="3686"/>
        </w:tabs>
        <w:ind w:leftChars="0" w:left="3686" w:firstLineChars="0"/>
      </w:pPr>
      <w:r>
        <w:t>Red signal light</w:t>
      </w:r>
      <w:r w:rsidR="00B61A39">
        <w:t>: AC single phase 2-wire, 100V ± 10%, 50 Hz</w:t>
      </w:r>
    </w:p>
    <w:p w14:paraId="3ECC3DA4" w14:textId="77777777" w:rsidR="00577438" w:rsidRDefault="00577438" w:rsidP="00577438">
      <w:pPr>
        <w:pStyle w:val="Note"/>
      </w:pPr>
    </w:p>
    <w:p w14:paraId="3745A726" w14:textId="65D72055" w:rsidR="00B61A39" w:rsidRDefault="00B61A39" w:rsidP="00577438">
      <w:pPr>
        <w:pStyle w:val="i"/>
      </w:pPr>
      <w:r>
        <w:t>(</w:t>
      </w:r>
      <w:r w:rsidR="00577438">
        <w:t>v</w:t>
      </w:r>
      <w:r>
        <w:t>)</w:t>
      </w:r>
      <w:r w:rsidR="00577438">
        <w:tab/>
      </w:r>
      <w:r>
        <w:t>Grounding</w:t>
      </w:r>
    </w:p>
    <w:p w14:paraId="062A3586" w14:textId="672324EB" w:rsidR="00B61A39" w:rsidRDefault="00B61A39" w:rsidP="00376315">
      <w:pPr>
        <w:pStyle w:val="Text3"/>
        <w:ind w:leftChars="1482" w:left="3260"/>
      </w:pPr>
      <w:r>
        <w:t>The cabinet ground shall be Class D grounding at one location.</w:t>
      </w:r>
    </w:p>
    <w:p w14:paraId="4A4C46A1" w14:textId="77777777" w:rsidR="00376315" w:rsidRDefault="00376315" w:rsidP="00376315">
      <w:pPr>
        <w:pStyle w:val="Note"/>
      </w:pPr>
    </w:p>
    <w:p w14:paraId="1C540B8E" w14:textId="1A7D2C24" w:rsidR="00B61A39" w:rsidRDefault="00376315" w:rsidP="00376315">
      <w:pPr>
        <w:pStyle w:val="i"/>
      </w:pPr>
      <w:r>
        <w:t>(vi)</w:t>
      </w:r>
      <w:r>
        <w:tab/>
      </w:r>
      <w:r w:rsidR="00B61A39">
        <w:t>Commercial frequency withstand voltage</w:t>
      </w:r>
    </w:p>
    <w:p w14:paraId="5F4C1110" w14:textId="6D0140CB" w:rsidR="00B61A39" w:rsidRDefault="00B61A39" w:rsidP="00376315">
      <w:pPr>
        <w:pStyle w:val="dotted"/>
        <w:tabs>
          <w:tab w:val="clear" w:pos="3119"/>
          <w:tab w:val="left" w:pos="3402"/>
        </w:tabs>
        <w:ind w:left="3402" w:hanging="424"/>
      </w:pPr>
      <w:r>
        <w:t>100V circuit:</w:t>
      </w:r>
      <w:r w:rsidR="00376315">
        <w:t xml:space="preserve">  </w:t>
      </w:r>
      <w:r>
        <w:t>1,000V to ground</w:t>
      </w:r>
    </w:p>
    <w:p w14:paraId="043781C9" w14:textId="29A35E74" w:rsidR="00B61A39" w:rsidRDefault="00B61A39" w:rsidP="00376315">
      <w:pPr>
        <w:pStyle w:val="dotted"/>
        <w:tabs>
          <w:tab w:val="clear" w:pos="3119"/>
          <w:tab w:val="left" w:pos="3402"/>
        </w:tabs>
        <w:ind w:left="3402" w:hanging="424"/>
      </w:pPr>
      <w:r>
        <w:t>Circuits of 60V or less:</w:t>
      </w:r>
      <w:r w:rsidR="00376315">
        <w:t xml:space="preserve">  </w:t>
      </w:r>
      <w:r>
        <w:t>500V to ground</w:t>
      </w:r>
    </w:p>
    <w:p w14:paraId="607AAFDE" w14:textId="0CD855FA" w:rsidR="00B61A39" w:rsidRDefault="00B61A39" w:rsidP="00376315">
      <w:pPr>
        <w:pStyle w:val="dotted"/>
        <w:numPr>
          <w:ilvl w:val="0"/>
          <w:numId w:val="0"/>
        </w:numPr>
        <w:tabs>
          <w:tab w:val="clear" w:pos="3119"/>
          <w:tab w:val="left" w:pos="3402"/>
        </w:tabs>
        <w:ind w:left="3402"/>
      </w:pPr>
      <w:r>
        <w:t>However, the semiconductor applied circuit shall be short-circuited or separated.</w:t>
      </w:r>
    </w:p>
    <w:p w14:paraId="62671FF9" w14:textId="77777777" w:rsidR="00376315" w:rsidRDefault="00376315" w:rsidP="00376315">
      <w:pPr>
        <w:pStyle w:val="Note"/>
      </w:pPr>
    </w:p>
    <w:p w14:paraId="5DB9CC29" w14:textId="71FC4645" w:rsidR="00B61A39" w:rsidRDefault="00B61A39" w:rsidP="00376315">
      <w:pPr>
        <w:pStyle w:val="i"/>
      </w:pPr>
      <w:r>
        <w:t>(</w:t>
      </w:r>
      <w:r w:rsidR="00376315">
        <w:t>vii</w:t>
      </w:r>
      <w:r>
        <w:t>)</w:t>
      </w:r>
      <w:r w:rsidR="00376315">
        <w:tab/>
      </w:r>
      <w:r>
        <w:t>Wiring scheme</w:t>
      </w:r>
    </w:p>
    <w:p w14:paraId="3BDA2C0B" w14:textId="4C681C14" w:rsidR="00B61A39" w:rsidRDefault="00B61A39" w:rsidP="00376315">
      <w:pPr>
        <w:pStyle w:val="Text3"/>
        <w:ind w:leftChars="1482" w:left="3260"/>
      </w:pPr>
      <w:r>
        <w:t>The wire type and color coating wire shall conform to standards of JEM 1425. However, the wire color coating does not need to follow this standard when using specialized insulated wire for the main circuit or when using specialized wires such as shielded wire. Further, this paragraph does not apply to the wiring of small circuits such as electronic circuits or the internal wiring of devices such as relays.</w:t>
      </w:r>
    </w:p>
    <w:p w14:paraId="510A1956" w14:textId="77777777" w:rsidR="00376315" w:rsidRDefault="00376315" w:rsidP="00376315">
      <w:pPr>
        <w:pStyle w:val="Note"/>
      </w:pPr>
    </w:p>
    <w:p w14:paraId="3BD87218" w14:textId="4B0F14BF" w:rsidR="00B61A39" w:rsidRDefault="00376315" w:rsidP="00376315">
      <w:pPr>
        <w:pStyle w:val="i"/>
      </w:pPr>
      <w:r>
        <w:t>(viii)</w:t>
      </w:r>
      <w:r>
        <w:tab/>
      </w:r>
      <w:r w:rsidR="00B61A39">
        <w:t>Coating</w:t>
      </w:r>
    </w:p>
    <w:p w14:paraId="3923001D" w14:textId="398C23AA" w:rsidR="00B61A39" w:rsidRDefault="00B61A39" w:rsidP="0035342F">
      <w:pPr>
        <w:pStyle w:val="dotted"/>
        <w:tabs>
          <w:tab w:val="clear" w:pos="3119"/>
          <w:tab w:val="left" w:pos="3402"/>
        </w:tabs>
        <w:ind w:left="3402" w:hanging="424"/>
      </w:pPr>
      <w:r>
        <w:lastRenderedPageBreak/>
        <w:t>Method</w:t>
      </w:r>
      <w:r w:rsidR="00376315">
        <w:t xml:space="preserve">:  </w:t>
      </w:r>
      <w:r>
        <w:t>Coating shall be a semi-gloss melamine baked enamel.</w:t>
      </w:r>
    </w:p>
    <w:p w14:paraId="2DFA0450" w14:textId="2C6FBF1E" w:rsidR="00B61A39" w:rsidRDefault="00B61A39" w:rsidP="0035342F">
      <w:pPr>
        <w:pStyle w:val="dotted"/>
        <w:tabs>
          <w:tab w:val="clear" w:pos="3119"/>
          <w:tab w:val="left" w:pos="3402"/>
        </w:tabs>
        <w:ind w:left="3402" w:hanging="424"/>
      </w:pPr>
      <w:r>
        <w:t>Coating color</w:t>
      </w:r>
      <w:r w:rsidR="00376315">
        <w:t xml:space="preserve">:  </w:t>
      </w:r>
      <w:r>
        <w:t>Munsell 5Y7/1.</w:t>
      </w:r>
    </w:p>
    <w:p w14:paraId="6B84322C" w14:textId="77777777" w:rsidR="00B61A39" w:rsidRDefault="00B61A39" w:rsidP="00376315">
      <w:pPr>
        <w:pStyle w:val="Note"/>
      </w:pPr>
    </w:p>
    <w:p w14:paraId="4985BC44" w14:textId="176FAB41" w:rsidR="00B61A39" w:rsidRDefault="00376315" w:rsidP="00376315">
      <w:pPr>
        <w:pStyle w:val="a5"/>
      </w:pPr>
      <w:r>
        <w:t>(d)</w:t>
      </w:r>
      <w:r w:rsidR="00B61A39">
        <w:tab/>
        <w:t>Installation Location and Number of Panels</w:t>
      </w:r>
    </w:p>
    <w:p w14:paraId="3209A778" w14:textId="77777777" w:rsidR="00931276" w:rsidRDefault="00931276" w:rsidP="00931276">
      <w:pPr>
        <w:pStyle w:val="Note"/>
      </w:pPr>
    </w:p>
    <w:tbl>
      <w:tblPr>
        <w:tblW w:w="808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8"/>
        <w:gridCol w:w="2989"/>
      </w:tblGrid>
      <w:tr w:rsidR="008B7992" w:rsidRPr="00CC4B70" w14:paraId="6B31A1A5" w14:textId="77777777" w:rsidTr="00931276">
        <w:trPr>
          <w:trHeight w:val="284"/>
          <w:jc w:val="right"/>
        </w:trPr>
        <w:tc>
          <w:tcPr>
            <w:tcW w:w="5098" w:type="dxa"/>
            <w:shd w:val="clear" w:color="auto" w:fill="C6D9F1" w:themeFill="text2" w:themeFillTint="33"/>
            <w:vAlign w:val="center"/>
          </w:tcPr>
          <w:p w14:paraId="74A60BFD" w14:textId="77777777" w:rsidR="008B7992" w:rsidRPr="00931276" w:rsidRDefault="008B7992" w:rsidP="00931276">
            <w:pPr>
              <w:pStyle w:val="Table"/>
              <w:jc w:val="center"/>
              <w:rPr>
                <w:b/>
              </w:rPr>
            </w:pPr>
            <w:r w:rsidRPr="00931276">
              <w:rPr>
                <w:b/>
              </w:rPr>
              <w:t>Installation location</w:t>
            </w:r>
          </w:p>
        </w:tc>
        <w:tc>
          <w:tcPr>
            <w:tcW w:w="2989" w:type="dxa"/>
            <w:shd w:val="clear" w:color="auto" w:fill="C6D9F1" w:themeFill="text2" w:themeFillTint="33"/>
            <w:vAlign w:val="center"/>
          </w:tcPr>
          <w:p w14:paraId="2126DE7A" w14:textId="77777777" w:rsidR="008B7992" w:rsidRPr="00931276" w:rsidRDefault="008B7992" w:rsidP="00931276">
            <w:pPr>
              <w:pStyle w:val="Table"/>
              <w:jc w:val="center"/>
              <w:rPr>
                <w:b/>
              </w:rPr>
            </w:pPr>
            <w:r w:rsidRPr="00931276">
              <w:rPr>
                <w:b/>
              </w:rPr>
              <w:t>Number of panels</w:t>
            </w:r>
          </w:p>
        </w:tc>
      </w:tr>
      <w:tr w:rsidR="008B7992" w:rsidRPr="00CC4B70" w14:paraId="1918242F" w14:textId="77777777" w:rsidTr="00931276">
        <w:trPr>
          <w:trHeight w:val="284"/>
          <w:jc w:val="right"/>
        </w:trPr>
        <w:tc>
          <w:tcPr>
            <w:tcW w:w="5098" w:type="dxa"/>
            <w:vAlign w:val="center"/>
          </w:tcPr>
          <w:p w14:paraId="6A13210A" w14:textId="77777777" w:rsidR="008B7992" w:rsidRPr="00D82ABF" w:rsidRDefault="008B7992" w:rsidP="00931276">
            <w:pPr>
              <w:pStyle w:val="Table"/>
              <w:jc w:val="center"/>
            </w:pPr>
            <w:r w:rsidRPr="00D82ABF">
              <w:t>Communication equipment room</w:t>
            </w:r>
          </w:p>
        </w:tc>
        <w:tc>
          <w:tcPr>
            <w:tcW w:w="2989" w:type="dxa"/>
            <w:vAlign w:val="center"/>
          </w:tcPr>
          <w:p w14:paraId="7AE75E43" w14:textId="77777777" w:rsidR="008B7992" w:rsidRPr="00D82ABF" w:rsidRDefault="008B7992" w:rsidP="00931276">
            <w:pPr>
              <w:pStyle w:val="Table"/>
              <w:jc w:val="center"/>
            </w:pPr>
            <w:r w:rsidRPr="00D82ABF">
              <w:t>1</w:t>
            </w:r>
          </w:p>
        </w:tc>
      </w:tr>
    </w:tbl>
    <w:p w14:paraId="4A06B1BC" w14:textId="77777777" w:rsidR="00B61A39" w:rsidRDefault="00B61A39" w:rsidP="00376315">
      <w:pPr>
        <w:pStyle w:val="Note"/>
      </w:pPr>
    </w:p>
    <w:p w14:paraId="7DDD55D4" w14:textId="4CF344E6" w:rsidR="00B61A39" w:rsidRDefault="00376315" w:rsidP="00376315">
      <w:pPr>
        <w:pStyle w:val="a5"/>
      </w:pPr>
      <w:r>
        <w:t>(e)</w:t>
      </w:r>
      <w:r w:rsidR="00B61A39">
        <w:tab/>
        <w:t>Input Power</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410"/>
        <w:gridCol w:w="1275"/>
        <w:gridCol w:w="1843"/>
      </w:tblGrid>
      <w:tr w:rsidR="00F47AEB" w:rsidRPr="00CC4B70" w14:paraId="526BC7C3" w14:textId="77777777" w:rsidTr="00F47AEB">
        <w:trPr>
          <w:trHeight w:val="284"/>
          <w:jc w:val="right"/>
        </w:trPr>
        <w:tc>
          <w:tcPr>
            <w:tcW w:w="2547" w:type="dxa"/>
            <w:shd w:val="clear" w:color="auto" w:fill="C6D9F1" w:themeFill="text2" w:themeFillTint="33"/>
            <w:vAlign w:val="center"/>
          </w:tcPr>
          <w:p w14:paraId="14DBBC90" w14:textId="77777777" w:rsidR="00F47AEB" w:rsidRPr="00F47AEB" w:rsidRDefault="00F47AEB" w:rsidP="00F47AEB">
            <w:pPr>
              <w:pStyle w:val="Table"/>
              <w:jc w:val="center"/>
              <w:rPr>
                <w:b/>
              </w:rPr>
            </w:pPr>
            <w:r w:rsidRPr="00F47AEB">
              <w:rPr>
                <w:b/>
              </w:rPr>
              <w:t>Supply board</w:t>
            </w:r>
          </w:p>
        </w:tc>
        <w:tc>
          <w:tcPr>
            <w:tcW w:w="2410" w:type="dxa"/>
            <w:shd w:val="clear" w:color="auto" w:fill="C6D9F1" w:themeFill="text2" w:themeFillTint="33"/>
            <w:vAlign w:val="center"/>
          </w:tcPr>
          <w:p w14:paraId="4CDD9D14" w14:textId="77777777" w:rsidR="00F47AEB" w:rsidRPr="00F47AEB" w:rsidRDefault="00F47AEB" w:rsidP="00F47AEB">
            <w:pPr>
              <w:pStyle w:val="Table"/>
              <w:ind w:left="-106" w:right="-104"/>
              <w:jc w:val="center"/>
              <w:rPr>
                <w:b/>
              </w:rPr>
            </w:pPr>
            <w:r w:rsidRPr="00F47AEB">
              <w:rPr>
                <w:b/>
              </w:rPr>
              <w:t>Voltage specification</w:t>
            </w:r>
          </w:p>
        </w:tc>
        <w:tc>
          <w:tcPr>
            <w:tcW w:w="1275" w:type="dxa"/>
            <w:shd w:val="clear" w:color="auto" w:fill="C6D9F1" w:themeFill="text2" w:themeFillTint="33"/>
            <w:vAlign w:val="center"/>
          </w:tcPr>
          <w:p w14:paraId="6CDFEE04" w14:textId="77777777" w:rsidR="00F47AEB" w:rsidRPr="00F47AEB" w:rsidRDefault="00F47AEB" w:rsidP="00F47AEB">
            <w:pPr>
              <w:pStyle w:val="Table"/>
              <w:ind w:left="-106" w:right="-104"/>
              <w:jc w:val="center"/>
              <w:rPr>
                <w:b/>
              </w:rPr>
            </w:pPr>
            <w:r w:rsidRPr="00F47AEB">
              <w:rPr>
                <w:b/>
              </w:rPr>
              <w:t>Frequency</w:t>
            </w:r>
          </w:p>
        </w:tc>
        <w:tc>
          <w:tcPr>
            <w:tcW w:w="1843" w:type="dxa"/>
            <w:shd w:val="clear" w:color="auto" w:fill="C6D9F1" w:themeFill="text2" w:themeFillTint="33"/>
            <w:vAlign w:val="center"/>
          </w:tcPr>
          <w:p w14:paraId="65BB02EA" w14:textId="77777777" w:rsidR="00F47AEB" w:rsidRPr="00F47AEB" w:rsidRDefault="00F47AEB" w:rsidP="00F47AEB">
            <w:pPr>
              <w:pStyle w:val="Table"/>
              <w:ind w:left="-106" w:right="-104"/>
              <w:jc w:val="center"/>
              <w:rPr>
                <w:b/>
              </w:rPr>
            </w:pPr>
            <w:r w:rsidRPr="00F47AEB">
              <w:rPr>
                <w:b/>
              </w:rPr>
              <w:t>Remarks</w:t>
            </w:r>
          </w:p>
        </w:tc>
      </w:tr>
      <w:tr w:rsidR="00F47AEB" w:rsidRPr="00CC4B70" w14:paraId="26BC780B" w14:textId="77777777" w:rsidTr="00F47AEB">
        <w:trPr>
          <w:trHeight w:val="284"/>
          <w:jc w:val="right"/>
        </w:trPr>
        <w:tc>
          <w:tcPr>
            <w:tcW w:w="2547" w:type="dxa"/>
            <w:vAlign w:val="center"/>
          </w:tcPr>
          <w:p w14:paraId="0BDB6E3E" w14:textId="77777777" w:rsidR="00F47AEB" w:rsidRPr="00D82ABF" w:rsidRDefault="00F47AEB" w:rsidP="00F47AEB">
            <w:pPr>
              <w:pStyle w:val="Table"/>
            </w:pPr>
            <w:r w:rsidRPr="00D82ABF">
              <w:t>East</w:t>
            </w:r>
            <w:r>
              <w:t>ern</w:t>
            </w:r>
            <w:r w:rsidRPr="00D82ABF">
              <w:t xml:space="preserve"> communication room distribution board</w:t>
            </w:r>
          </w:p>
        </w:tc>
        <w:tc>
          <w:tcPr>
            <w:tcW w:w="2410" w:type="dxa"/>
            <w:vAlign w:val="center"/>
          </w:tcPr>
          <w:p w14:paraId="7C20F14C" w14:textId="77777777" w:rsidR="00F47AEB" w:rsidRPr="00D82ABF" w:rsidRDefault="00F47AEB" w:rsidP="00F47AEB">
            <w:pPr>
              <w:pStyle w:val="Table"/>
              <w:ind w:left="-106" w:right="-104"/>
              <w:jc w:val="center"/>
            </w:pPr>
            <w:r w:rsidRPr="00D82ABF">
              <w:t>AC 100V±10%</w:t>
            </w:r>
            <w:r w:rsidRPr="00D82ABF">
              <w:t>，</w:t>
            </w:r>
            <w:r w:rsidRPr="00D82ABF">
              <w:t>1φ2W</w:t>
            </w:r>
          </w:p>
        </w:tc>
        <w:tc>
          <w:tcPr>
            <w:tcW w:w="1275" w:type="dxa"/>
            <w:vMerge w:val="restart"/>
            <w:vAlign w:val="center"/>
          </w:tcPr>
          <w:p w14:paraId="16D5FA55" w14:textId="77777777" w:rsidR="00F47AEB" w:rsidRPr="00D82ABF" w:rsidRDefault="00F47AEB" w:rsidP="00F47AEB">
            <w:pPr>
              <w:pStyle w:val="Table"/>
              <w:ind w:left="-106" w:right="-104"/>
              <w:jc w:val="center"/>
            </w:pPr>
            <w:r w:rsidRPr="00D82ABF">
              <w:t>50 Hz</w:t>
            </w:r>
          </w:p>
        </w:tc>
        <w:tc>
          <w:tcPr>
            <w:tcW w:w="1843" w:type="dxa"/>
            <w:shd w:val="clear" w:color="auto" w:fill="auto"/>
            <w:vAlign w:val="center"/>
          </w:tcPr>
          <w:p w14:paraId="29F13CF6" w14:textId="77777777" w:rsidR="00F47AEB" w:rsidRPr="00D82ABF" w:rsidRDefault="00F47AEB" w:rsidP="00F47AEB">
            <w:pPr>
              <w:pStyle w:val="Table"/>
              <w:ind w:left="-106" w:right="-104"/>
              <w:jc w:val="center"/>
            </w:pPr>
            <w:r w:rsidRPr="00D82ABF">
              <w:t>Emergency power supply</w:t>
            </w:r>
          </w:p>
        </w:tc>
      </w:tr>
      <w:tr w:rsidR="00F47AEB" w:rsidRPr="00CC4B70" w14:paraId="624C1168" w14:textId="77777777" w:rsidTr="00F47AEB">
        <w:trPr>
          <w:trHeight w:val="284"/>
          <w:jc w:val="right"/>
        </w:trPr>
        <w:tc>
          <w:tcPr>
            <w:tcW w:w="2547" w:type="dxa"/>
            <w:vAlign w:val="center"/>
          </w:tcPr>
          <w:p w14:paraId="27560D32" w14:textId="77777777" w:rsidR="00F47AEB" w:rsidRPr="00D82ABF" w:rsidRDefault="00F47AEB" w:rsidP="00F47AEB">
            <w:pPr>
              <w:pStyle w:val="Table"/>
            </w:pPr>
            <w:r w:rsidRPr="00D82ABF">
              <w:t>Eastern Power Room</w:t>
            </w:r>
          </w:p>
          <w:p w14:paraId="2B4510C8" w14:textId="77777777" w:rsidR="00F47AEB" w:rsidRPr="00D82ABF" w:rsidRDefault="00F47AEB" w:rsidP="00F47AEB">
            <w:pPr>
              <w:pStyle w:val="Table"/>
            </w:pPr>
            <w:r w:rsidRPr="00D82ABF">
              <w:t>House transformers (2)</w:t>
            </w:r>
          </w:p>
        </w:tc>
        <w:tc>
          <w:tcPr>
            <w:tcW w:w="2410" w:type="dxa"/>
            <w:vAlign w:val="center"/>
          </w:tcPr>
          <w:p w14:paraId="13A1856D" w14:textId="77777777" w:rsidR="00F47AEB" w:rsidRPr="00D82ABF" w:rsidRDefault="00F47AEB" w:rsidP="00F47AEB">
            <w:pPr>
              <w:pStyle w:val="Table"/>
              <w:ind w:left="-106" w:right="-104"/>
              <w:jc w:val="center"/>
            </w:pPr>
            <w:r w:rsidRPr="00D82ABF">
              <w:t>AC 100V±10%</w:t>
            </w:r>
            <w:r w:rsidRPr="00D82ABF">
              <w:t>，</w:t>
            </w:r>
            <w:r w:rsidRPr="00D82ABF">
              <w:t>1φ2W</w:t>
            </w:r>
          </w:p>
        </w:tc>
        <w:tc>
          <w:tcPr>
            <w:tcW w:w="1275" w:type="dxa"/>
            <w:vMerge/>
            <w:vAlign w:val="center"/>
          </w:tcPr>
          <w:p w14:paraId="368865FD" w14:textId="77777777" w:rsidR="00F47AEB" w:rsidRPr="00D82ABF" w:rsidRDefault="00F47AEB" w:rsidP="00F47AEB">
            <w:pPr>
              <w:pStyle w:val="Table"/>
              <w:ind w:left="-106" w:right="-104"/>
              <w:jc w:val="center"/>
            </w:pPr>
          </w:p>
        </w:tc>
        <w:tc>
          <w:tcPr>
            <w:tcW w:w="1843" w:type="dxa"/>
            <w:shd w:val="clear" w:color="auto" w:fill="auto"/>
            <w:vAlign w:val="center"/>
          </w:tcPr>
          <w:p w14:paraId="29BD6803" w14:textId="77777777" w:rsidR="00F47AEB" w:rsidRPr="00D82ABF" w:rsidRDefault="00F47AEB" w:rsidP="00F47AEB">
            <w:pPr>
              <w:pStyle w:val="Table"/>
              <w:ind w:left="-106" w:right="-104"/>
              <w:jc w:val="center"/>
            </w:pPr>
            <w:r w:rsidRPr="00D82ABF">
              <w:t>Miscellaneous power sources</w:t>
            </w:r>
          </w:p>
        </w:tc>
      </w:tr>
    </w:tbl>
    <w:p w14:paraId="2F32B2BB" w14:textId="47875557" w:rsidR="00B61A39" w:rsidRDefault="00B61A39" w:rsidP="009B414D">
      <w:pPr>
        <w:pStyle w:val="Note"/>
      </w:pPr>
    </w:p>
    <w:p w14:paraId="2DE1CA5E" w14:textId="57474C4F" w:rsidR="009B414D" w:rsidRDefault="009B414D" w:rsidP="009B414D">
      <w:pPr>
        <w:pStyle w:val="Note"/>
      </w:pPr>
    </w:p>
    <w:p w14:paraId="3B584AF6" w14:textId="77777777" w:rsidR="00B61A39" w:rsidRDefault="00B61A39" w:rsidP="00B61A39">
      <w:pPr>
        <w:pStyle w:val="Text3"/>
      </w:pPr>
    </w:p>
    <w:p w14:paraId="4540A352" w14:textId="504F0443" w:rsidR="00B61A39" w:rsidRDefault="009B414D" w:rsidP="009B414D">
      <w:pPr>
        <w:pStyle w:val="a5"/>
      </w:pPr>
      <w:r>
        <w:t>(f)</w:t>
      </w:r>
      <w:r>
        <w:tab/>
      </w:r>
      <w:r w:rsidR="00B61A39">
        <w:t>Functional Specifications</w:t>
      </w:r>
    </w:p>
    <w:p w14:paraId="5BC66677" w14:textId="77777777" w:rsidR="00B61A39" w:rsidRDefault="00B61A39" w:rsidP="00B61A39">
      <w:pPr>
        <w:pStyle w:val="Text3"/>
      </w:pPr>
      <w:r>
        <w:t>The following functions shall be provided:</w:t>
      </w:r>
    </w:p>
    <w:p w14:paraId="6555CFBA" w14:textId="79E55554" w:rsidR="00B61A39" w:rsidRDefault="00B61A39" w:rsidP="009B414D">
      <w:pPr>
        <w:pStyle w:val="dotted"/>
        <w:tabs>
          <w:tab w:val="clear" w:pos="3119"/>
          <w:tab w:val="left" w:pos="3402"/>
        </w:tabs>
        <w:ind w:left="3402" w:hanging="424"/>
      </w:pPr>
      <w:r>
        <w:t>Receive signals from fire detectors, circuit monitoring, detector testing</w:t>
      </w:r>
    </w:p>
    <w:p w14:paraId="280EED03" w14:textId="679B9F86" w:rsidR="00B61A39" w:rsidRDefault="00B61A39" w:rsidP="009B414D">
      <w:pPr>
        <w:pStyle w:val="dotted"/>
        <w:tabs>
          <w:tab w:val="clear" w:pos="3119"/>
          <w:tab w:val="left" w:pos="3402"/>
        </w:tabs>
        <w:ind w:left="3402" w:hanging="424"/>
      </w:pPr>
      <w:r>
        <w:t>Receive signals from push button alarms, circuit monitoring.</w:t>
      </w:r>
    </w:p>
    <w:p w14:paraId="5FA748C8" w14:textId="33BFA29A" w:rsidR="00B61A39" w:rsidRDefault="00B61A39" w:rsidP="009B414D">
      <w:pPr>
        <w:pStyle w:val="dotted"/>
        <w:tabs>
          <w:tab w:val="clear" w:pos="3119"/>
          <w:tab w:val="left" w:pos="3402"/>
        </w:tabs>
        <w:ind w:left="3402" w:hanging="424"/>
      </w:pPr>
      <w:r>
        <w:t>Receive signals from fire hydrants and water supply outlets, circuit monitoring.</w:t>
      </w:r>
    </w:p>
    <w:p w14:paraId="2F9FFF71" w14:textId="34AE48A5" w:rsidR="00B61A39" w:rsidRDefault="00B61A39" w:rsidP="009B414D">
      <w:pPr>
        <w:pStyle w:val="dotted"/>
        <w:tabs>
          <w:tab w:val="clear" w:pos="3119"/>
          <w:tab w:val="left" w:pos="3402"/>
        </w:tabs>
        <w:ind w:left="3402" w:hanging="424"/>
      </w:pPr>
      <w:r>
        <w:t>Receive signals from connection line to emergency tunnel door</w:t>
      </w:r>
    </w:p>
    <w:p w14:paraId="28176346" w14:textId="3E958D08" w:rsidR="00B61A39" w:rsidRDefault="00B61A39" w:rsidP="009B414D">
      <w:pPr>
        <w:pStyle w:val="dotted"/>
        <w:tabs>
          <w:tab w:val="clear" w:pos="3119"/>
          <w:tab w:val="left" w:pos="3402"/>
        </w:tabs>
        <w:ind w:left="3402" w:hanging="424"/>
      </w:pPr>
      <w:r>
        <w:t>Relay signals to the fire pump control board</w:t>
      </w:r>
    </w:p>
    <w:p w14:paraId="24484A60" w14:textId="7D06B168" w:rsidR="00B61A39" w:rsidRDefault="00B61A39" w:rsidP="009B414D">
      <w:pPr>
        <w:pStyle w:val="dotted"/>
        <w:tabs>
          <w:tab w:val="clear" w:pos="3119"/>
          <w:tab w:val="left" w:pos="3402"/>
        </w:tabs>
        <w:ind w:left="3402" w:hanging="424"/>
      </w:pPr>
      <w:r>
        <w:t>Relay signals to the remote supervisory control facility</w:t>
      </w:r>
    </w:p>
    <w:p w14:paraId="045A0578" w14:textId="3631DDD5" w:rsidR="00B61A39" w:rsidRDefault="00B61A39" w:rsidP="009B414D">
      <w:pPr>
        <w:pStyle w:val="dotted"/>
        <w:tabs>
          <w:tab w:val="clear" w:pos="3119"/>
          <w:tab w:val="left" w:pos="3402"/>
        </w:tabs>
        <w:ind w:left="3402" w:hanging="424"/>
      </w:pPr>
      <w:r>
        <w:t>Send signals to ventilation control board</w:t>
      </w:r>
    </w:p>
    <w:p w14:paraId="0C906FBD" w14:textId="6B0ECEBF" w:rsidR="00B61A39" w:rsidRDefault="00B61A39" w:rsidP="009B414D">
      <w:pPr>
        <w:pStyle w:val="dotted"/>
        <w:tabs>
          <w:tab w:val="clear" w:pos="3119"/>
          <w:tab w:val="left" w:pos="3402"/>
        </w:tabs>
        <w:ind w:left="3402" w:hanging="424"/>
      </w:pPr>
      <w:r>
        <w:t>Send signals to lighting equipment</w:t>
      </w:r>
    </w:p>
    <w:p w14:paraId="1C1B6068" w14:textId="17AD6346" w:rsidR="00B61A39" w:rsidRDefault="00B61A39" w:rsidP="009B414D">
      <w:pPr>
        <w:pStyle w:val="dotted"/>
        <w:tabs>
          <w:tab w:val="clear" w:pos="3119"/>
          <w:tab w:val="left" w:pos="3402"/>
        </w:tabs>
        <w:ind w:left="3402" w:hanging="424"/>
      </w:pPr>
      <w:r>
        <w:t>Send signals to CCTV equipment</w:t>
      </w:r>
    </w:p>
    <w:p w14:paraId="614E38D7" w14:textId="5E0CF9BE" w:rsidR="00B61A39" w:rsidRDefault="00B61A39" w:rsidP="009B414D">
      <w:pPr>
        <w:pStyle w:val="dotted"/>
        <w:tabs>
          <w:tab w:val="clear" w:pos="3119"/>
          <w:tab w:val="left" w:pos="3402"/>
        </w:tabs>
        <w:ind w:left="3402" w:hanging="424"/>
      </w:pPr>
      <w:r>
        <w:t>Send signals to warning display panel</w:t>
      </w:r>
    </w:p>
    <w:p w14:paraId="10E77FC0" w14:textId="77777777" w:rsidR="00B61A39" w:rsidRDefault="00B61A39" w:rsidP="009B414D">
      <w:pPr>
        <w:pStyle w:val="Note"/>
      </w:pPr>
    </w:p>
    <w:p w14:paraId="1C1CB4F4" w14:textId="6C2734B2" w:rsidR="00B61A39" w:rsidRDefault="009B414D" w:rsidP="009B414D">
      <w:pPr>
        <w:pStyle w:val="a5"/>
      </w:pPr>
      <w:r>
        <w:t>(g)</w:t>
      </w:r>
      <w:r w:rsidR="00B61A39">
        <w:tab/>
        <w:t>Monitoring Control System</w:t>
      </w:r>
    </w:p>
    <w:p w14:paraId="1456C411" w14:textId="77777777" w:rsidR="00B61A39" w:rsidRDefault="00B61A39" w:rsidP="00B61A39">
      <w:pPr>
        <w:pStyle w:val="Text3"/>
      </w:pPr>
      <w:r>
        <w:t>The control and display functions shall be as follows.</w:t>
      </w:r>
    </w:p>
    <w:p w14:paraId="1D2DF26C" w14:textId="77777777" w:rsidR="00C413D0" w:rsidRDefault="00C413D0" w:rsidP="00C413D0">
      <w:pPr>
        <w:pStyle w:val="Note"/>
      </w:pPr>
    </w:p>
    <w:p w14:paraId="5FAC8855" w14:textId="3185C28B" w:rsidR="00B61A39" w:rsidRDefault="00C413D0" w:rsidP="00C413D0">
      <w:pPr>
        <w:pStyle w:val="i"/>
      </w:pPr>
      <w:r>
        <w:t>(i)</w:t>
      </w:r>
      <w:r>
        <w:tab/>
      </w:r>
      <w:r w:rsidR="00B61A39">
        <w:t>Control</w:t>
      </w:r>
    </w:p>
    <w:p w14:paraId="78F6FBA5" w14:textId="77777777" w:rsidR="00B61A39" w:rsidRDefault="00B61A39" w:rsidP="00C413D0">
      <w:pPr>
        <w:pStyle w:val="Text3"/>
        <w:ind w:leftChars="1482" w:left="3260"/>
      </w:pPr>
      <w:r>
        <w:t>Control functions shall conform to the following table.</w:t>
      </w:r>
    </w:p>
    <w:p w14:paraId="3620CFD2" w14:textId="77777777" w:rsidR="00B61A39" w:rsidRDefault="00B61A39" w:rsidP="00C413D0">
      <w:pPr>
        <w:pStyle w:val="Text3"/>
        <w:ind w:leftChars="1482" w:left="3260"/>
      </w:pPr>
      <w:r>
        <w:t>Note that in the following table, items listed as follows commands from remote supervisory control facility (hereinafter, “remote facility”) only apply if the remote facility has the function in question.</w:t>
      </w:r>
    </w:p>
    <w:p w14:paraId="4A7D85B2" w14:textId="77777777" w:rsidR="00607C9D" w:rsidRDefault="00607C9D">
      <w:pPr>
        <w:rPr>
          <w:rFonts w:ascii="Times New Roman" w:eastAsia="Times New Roman" w:hAnsi="Times New Roman"/>
          <w:b/>
          <w:spacing w:val="-1"/>
          <w:szCs w:val="24"/>
        </w:rPr>
      </w:pPr>
      <w:r>
        <w:br w:type="page"/>
      </w:r>
    </w:p>
    <w:p w14:paraId="23D16DE7" w14:textId="780748B7" w:rsidR="00B61A39" w:rsidRDefault="00B61A39" w:rsidP="009B414D">
      <w:pPr>
        <w:pStyle w:val="TableTittle"/>
        <w:ind w:left="2127"/>
      </w:pPr>
      <w:r>
        <w:lastRenderedPageBreak/>
        <w:t>Control Functions and Methods - Part 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1985"/>
        <w:gridCol w:w="3655"/>
      </w:tblGrid>
      <w:tr w:rsidR="009B414D" w:rsidRPr="00CC4B70" w14:paraId="73A7A1C5" w14:textId="77777777" w:rsidTr="009B414D">
        <w:trPr>
          <w:trHeight w:val="284"/>
          <w:tblHeader/>
          <w:jc w:val="right"/>
        </w:trPr>
        <w:tc>
          <w:tcPr>
            <w:tcW w:w="2405" w:type="dxa"/>
            <w:shd w:val="clear" w:color="auto" w:fill="C6D9F1" w:themeFill="text2" w:themeFillTint="33"/>
            <w:vAlign w:val="center"/>
          </w:tcPr>
          <w:p w14:paraId="7FE787F2" w14:textId="77777777" w:rsidR="009B414D" w:rsidRPr="009B414D" w:rsidRDefault="009B414D" w:rsidP="009B414D">
            <w:pPr>
              <w:pStyle w:val="Table"/>
              <w:jc w:val="center"/>
              <w:rPr>
                <w:b/>
              </w:rPr>
            </w:pPr>
            <w:r w:rsidRPr="009B414D">
              <w:rPr>
                <w:b/>
              </w:rPr>
              <w:t>Control function</w:t>
            </w:r>
          </w:p>
        </w:tc>
        <w:tc>
          <w:tcPr>
            <w:tcW w:w="1985" w:type="dxa"/>
            <w:shd w:val="clear" w:color="auto" w:fill="C6D9F1" w:themeFill="text2" w:themeFillTint="33"/>
            <w:vAlign w:val="center"/>
          </w:tcPr>
          <w:p w14:paraId="705755C8" w14:textId="77777777" w:rsidR="009B414D" w:rsidRPr="009B414D" w:rsidRDefault="009B414D" w:rsidP="009B414D">
            <w:pPr>
              <w:pStyle w:val="Table"/>
              <w:jc w:val="center"/>
              <w:rPr>
                <w:b/>
              </w:rPr>
            </w:pPr>
            <w:r w:rsidRPr="009B414D">
              <w:rPr>
                <w:b/>
              </w:rPr>
              <w:t>Control method</w:t>
            </w:r>
          </w:p>
        </w:tc>
        <w:tc>
          <w:tcPr>
            <w:tcW w:w="3655" w:type="dxa"/>
            <w:shd w:val="clear" w:color="auto" w:fill="C6D9F1" w:themeFill="text2" w:themeFillTint="33"/>
            <w:vAlign w:val="center"/>
          </w:tcPr>
          <w:p w14:paraId="6182D80F" w14:textId="77777777" w:rsidR="009B414D" w:rsidRPr="009B414D" w:rsidRDefault="009B414D" w:rsidP="009B414D">
            <w:pPr>
              <w:pStyle w:val="Table"/>
              <w:jc w:val="center"/>
              <w:rPr>
                <w:b/>
              </w:rPr>
            </w:pPr>
            <w:r w:rsidRPr="009B414D">
              <w:rPr>
                <w:b/>
              </w:rPr>
              <w:t>Content</w:t>
            </w:r>
          </w:p>
        </w:tc>
      </w:tr>
      <w:tr w:rsidR="009B414D" w:rsidRPr="00CC4B70" w14:paraId="3A20DC5A" w14:textId="77777777" w:rsidTr="009B414D">
        <w:trPr>
          <w:trHeight w:val="284"/>
          <w:jc w:val="right"/>
        </w:trPr>
        <w:tc>
          <w:tcPr>
            <w:tcW w:w="2405" w:type="dxa"/>
            <w:vAlign w:val="center"/>
          </w:tcPr>
          <w:p w14:paraId="00F5F91B" w14:textId="77777777" w:rsidR="009B414D" w:rsidRPr="0064212E" w:rsidRDefault="009B414D" w:rsidP="009B414D">
            <w:pPr>
              <w:pStyle w:val="Table"/>
              <w:jc w:val="left"/>
            </w:pPr>
            <w:r w:rsidRPr="0064212E">
              <w:t>Operating location switchover</w:t>
            </w:r>
          </w:p>
          <w:p w14:paraId="77624211" w14:textId="54CAA0EE" w:rsidR="009B414D" w:rsidRPr="0064212E" w:rsidRDefault="009B414D" w:rsidP="009B414D">
            <w:pPr>
              <w:pStyle w:val="Table"/>
              <w:jc w:val="left"/>
            </w:pPr>
            <w:r>
              <w:t>“</w:t>
            </w:r>
            <w:r w:rsidRPr="0064212E">
              <w:t>Remote (distant)</w:t>
            </w:r>
            <w:r>
              <w:t xml:space="preserve"> </w:t>
            </w:r>
            <w:r w:rsidRPr="0064212E">
              <w:t>–Direct (straight)</w:t>
            </w:r>
            <w:r>
              <w:t>”</w:t>
            </w:r>
          </w:p>
        </w:tc>
        <w:tc>
          <w:tcPr>
            <w:tcW w:w="1985" w:type="dxa"/>
            <w:vAlign w:val="center"/>
          </w:tcPr>
          <w:p w14:paraId="0F8D8E66" w14:textId="77777777" w:rsidR="009B414D" w:rsidRPr="0064212E" w:rsidRDefault="009B414D" w:rsidP="009B414D">
            <w:pPr>
              <w:pStyle w:val="Table"/>
              <w:jc w:val="center"/>
            </w:pPr>
            <w:r w:rsidRPr="0064212E">
              <w:t>Switched over on control unit</w:t>
            </w:r>
          </w:p>
        </w:tc>
        <w:tc>
          <w:tcPr>
            <w:tcW w:w="3655" w:type="dxa"/>
            <w:vAlign w:val="center"/>
          </w:tcPr>
          <w:p w14:paraId="449CA69C" w14:textId="77777777" w:rsidR="009B414D" w:rsidRPr="0064212E" w:rsidRDefault="009B414D" w:rsidP="009B414D">
            <w:pPr>
              <w:pStyle w:val="Table"/>
              <w:tabs>
                <w:tab w:val="left" w:pos="882"/>
              </w:tabs>
              <w:ind w:left="882" w:hanging="854"/>
            </w:pPr>
            <w:r w:rsidRPr="0064212E">
              <w:t>Remote:</w:t>
            </w:r>
            <w:r w:rsidRPr="0064212E">
              <w:tab/>
              <w:t>Remotely controls emergency equipment via commands from remote control facilities</w:t>
            </w:r>
          </w:p>
          <w:p w14:paraId="48B09A6B" w14:textId="77777777" w:rsidR="009B414D" w:rsidRPr="0064212E" w:rsidRDefault="009B414D" w:rsidP="009B414D">
            <w:pPr>
              <w:pStyle w:val="Table"/>
              <w:tabs>
                <w:tab w:val="left" w:pos="882"/>
              </w:tabs>
              <w:ind w:left="882" w:hanging="854"/>
            </w:pPr>
            <w:r w:rsidRPr="0064212E">
              <w:t xml:space="preserve">Direct: </w:t>
            </w:r>
            <w:r w:rsidRPr="0064212E">
              <w:rPr>
                <w:rFonts w:hint="eastAsia"/>
              </w:rPr>
              <w:tab/>
            </w:r>
            <w:r w:rsidRPr="0064212E">
              <w:t>Directly control using the operating unit</w:t>
            </w:r>
          </w:p>
        </w:tc>
      </w:tr>
      <w:tr w:rsidR="009B414D" w:rsidRPr="00CC4B70" w14:paraId="62768A22" w14:textId="77777777" w:rsidTr="009B414D">
        <w:trPr>
          <w:trHeight w:val="284"/>
          <w:jc w:val="right"/>
        </w:trPr>
        <w:tc>
          <w:tcPr>
            <w:tcW w:w="2405" w:type="dxa"/>
            <w:vAlign w:val="center"/>
          </w:tcPr>
          <w:p w14:paraId="19B24E9A" w14:textId="77777777" w:rsidR="009B414D" w:rsidRPr="0064212E" w:rsidRDefault="009B414D" w:rsidP="009B414D">
            <w:pPr>
              <w:pStyle w:val="Table"/>
              <w:jc w:val="left"/>
            </w:pPr>
            <w:r w:rsidRPr="0064212E">
              <w:t>Selection of control method</w:t>
            </w:r>
          </w:p>
          <w:p w14:paraId="687E1E9E" w14:textId="77777777" w:rsidR="009B414D" w:rsidRPr="0064212E" w:rsidRDefault="009B414D" w:rsidP="009B414D">
            <w:pPr>
              <w:pStyle w:val="Table"/>
              <w:jc w:val="left"/>
            </w:pPr>
            <w:r>
              <w:t>“</w:t>
            </w:r>
            <w:r w:rsidRPr="0064212E">
              <w:t>Auto–Manual</w:t>
            </w:r>
            <w:r>
              <w:t>”</w:t>
            </w:r>
          </w:p>
        </w:tc>
        <w:tc>
          <w:tcPr>
            <w:tcW w:w="1985" w:type="dxa"/>
            <w:vAlign w:val="center"/>
          </w:tcPr>
          <w:p w14:paraId="496987D6" w14:textId="77777777" w:rsidR="009B414D" w:rsidRPr="0064212E" w:rsidRDefault="009B414D" w:rsidP="009B414D">
            <w:pPr>
              <w:pStyle w:val="Table"/>
              <w:jc w:val="center"/>
            </w:pPr>
            <w:r w:rsidRPr="0064212E">
              <w:t>Switched over on control unit</w:t>
            </w:r>
          </w:p>
          <w:p w14:paraId="708D00EB" w14:textId="77777777" w:rsidR="009B414D" w:rsidRPr="0064212E" w:rsidRDefault="009B414D" w:rsidP="009B414D">
            <w:pPr>
              <w:pStyle w:val="Table"/>
              <w:jc w:val="center"/>
            </w:pPr>
            <w:r w:rsidRPr="0064212E">
              <w:t>or follows commands from remote facility</w:t>
            </w:r>
          </w:p>
        </w:tc>
        <w:tc>
          <w:tcPr>
            <w:tcW w:w="3655" w:type="dxa"/>
            <w:vAlign w:val="center"/>
          </w:tcPr>
          <w:p w14:paraId="6C6931F4" w14:textId="77777777" w:rsidR="009B414D" w:rsidRPr="0064212E" w:rsidRDefault="009B414D" w:rsidP="009B414D">
            <w:pPr>
              <w:pStyle w:val="Table"/>
              <w:tabs>
                <w:tab w:val="left" w:pos="882"/>
              </w:tabs>
              <w:ind w:left="882" w:hanging="854"/>
            </w:pPr>
            <w:r w:rsidRPr="0064212E">
              <w:t xml:space="preserve">Auto: </w:t>
            </w:r>
            <w:r w:rsidRPr="0064212E">
              <w:rPr>
                <w:rFonts w:hint="eastAsia"/>
              </w:rPr>
              <w:tab/>
            </w:r>
            <w:r w:rsidRPr="0064212E">
              <w:t>Starts firefighting pump in conjunction with the operation of other emergency equipment (fire hydrant, pump start push button, push button alarm system, fire detector).</w:t>
            </w:r>
          </w:p>
          <w:p w14:paraId="1AAE3DC7" w14:textId="77777777" w:rsidR="009B414D" w:rsidRPr="0064212E" w:rsidRDefault="009B414D" w:rsidP="009B414D">
            <w:pPr>
              <w:pStyle w:val="Table"/>
              <w:tabs>
                <w:tab w:val="left" w:pos="882"/>
              </w:tabs>
              <w:ind w:left="882" w:hanging="854"/>
            </w:pPr>
            <w:r w:rsidRPr="0064212E">
              <w:t>Manual: Starts firefighting pump in conjunction with operation of the operating unit or emergency equipment (excluding fire detector).</w:t>
            </w:r>
          </w:p>
          <w:p w14:paraId="2984B092" w14:textId="77777777" w:rsidR="009B414D" w:rsidRPr="0064212E" w:rsidRDefault="009B414D" w:rsidP="009B414D">
            <w:pPr>
              <w:pStyle w:val="Table"/>
              <w:tabs>
                <w:tab w:val="left" w:pos="882"/>
              </w:tabs>
              <w:ind w:left="882" w:hanging="854"/>
            </w:pPr>
            <w:r w:rsidRPr="0064212E">
              <w:rPr>
                <w:rFonts w:hint="eastAsia"/>
              </w:rPr>
              <w:tab/>
            </w:r>
            <w:r w:rsidRPr="0064212E">
              <w:t>Receives commands from remote facility and starts firefighting pump</w:t>
            </w:r>
          </w:p>
        </w:tc>
      </w:tr>
      <w:tr w:rsidR="009B414D" w:rsidRPr="00CC4B70" w14:paraId="2CB984B9" w14:textId="77777777" w:rsidTr="009B414D">
        <w:trPr>
          <w:trHeight w:val="284"/>
          <w:jc w:val="right"/>
        </w:trPr>
        <w:tc>
          <w:tcPr>
            <w:tcW w:w="2405" w:type="dxa"/>
            <w:vAlign w:val="center"/>
          </w:tcPr>
          <w:p w14:paraId="789E23EC" w14:textId="77777777" w:rsidR="009B414D" w:rsidRPr="0064212E" w:rsidRDefault="009B414D" w:rsidP="009B414D">
            <w:pPr>
              <w:pStyle w:val="Table"/>
              <w:jc w:val="left"/>
            </w:pPr>
            <w:r w:rsidRPr="0064212E">
              <w:t>Full recovery operation</w:t>
            </w:r>
          </w:p>
          <w:p w14:paraId="65D51250" w14:textId="77777777" w:rsidR="009B414D" w:rsidRPr="0064212E" w:rsidRDefault="009B414D" w:rsidP="009B414D">
            <w:pPr>
              <w:pStyle w:val="Table"/>
              <w:jc w:val="left"/>
            </w:pPr>
            <w:r>
              <w:t>“</w:t>
            </w:r>
            <w:r w:rsidRPr="0064212E">
              <w:t>Recover</w:t>
            </w:r>
            <w:r>
              <w:t>”</w:t>
            </w:r>
          </w:p>
        </w:tc>
        <w:tc>
          <w:tcPr>
            <w:tcW w:w="1985" w:type="dxa"/>
            <w:vAlign w:val="center"/>
          </w:tcPr>
          <w:p w14:paraId="3A2C7163" w14:textId="77777777" w:rsidR="009B414D" w:rsidRPr="0064212E" w:rsidRDefault="009B414D" w:rsidP="009B414D">
            <w:pPr>
              <w:pStyle w:val="Table"/>
              <w:jc w:val="center"/>
            </w:pPr>
            <w:r w:rsidRPr="0064212E">
              <w:t>Push button on operating unit</w:t>
            </w:r>
          </w:p>
          <w:p w14:paraId="5606B323" w14:textId="77777777" w:rsidR="009B414D" w:rsidRPr="0064212E" w:rsidRDefault="009B414D" w:rsidP="009B414D">
            <w:pPr>
              <w:pStyle w:val="Table"/>
              <w:jc w:val="center"/>
            </w:pPr>
            <w:r w:rsidRPr="0064212E">
              <w:t>or follows commands from remote facility</w:t>
            </w:r>
          </w:p>
        </w:tc>
        <w:tc>
          <w:tcPr>
            <w:tcW w:w="3655" w:type="dxa"/>
            <w:vAlign w:val="center"/>
          </w:tcPr>
          <w:p w14:paraId="5A132D31" w14:textId="77777777" w:rsidR="009B414D" w:rsidRPr="0064212E" w:rsidRDefault="009B414D" w:rsidP="009B414D">
            <w:pPr>
              <w:pStyle w:val="Table"/>
            </w:pPr>
            <w:r w:rsidRPr="0064212E">
              <w:t>When in automatic mode, restores emergency equipment, operating unit displays, and outputs to other equipment, and returns to a monitoring state. Note that failures are excluded.</w:t>
            </w:r>
          </w:p>
        </w:tc>
      </w:tr>
      <w:tr w:rsidR="009B414D" w:rsidRPr="00CC4B70" w14:paraId="06638610" w14:textId="77777777" w:rsidTr="009B414D">
        <w:trPr>
          <w:trHeight w:val="284"/>
          <w:jc w:val="right"/>
        </w:trPr>
        <w:tc>
          <w:tcPr>
            <w:tcW w:w="2405" w:type="dxa"/>
            <w:vAlign w:val="center"/>
          </w:tcPr>
          <w:p w14:paraId="64257177" w14:textId="77777777" w:rsidR="009B414D" w:rsidRPr="0064212E" w:rsidRDefault="009B414D" w:rsidP="009B414D">
            <w:pPr>
              <w:pStyle w:val="Table"/>
              <w:jc w:val="left"/>
            </w:pPr>
            <w:r w:rsidRPr="0064212E">
              <w:t>Selection of interlocking method</w:t>
            </w:r>
          </w:p>
          <w:p w14:paraId="0B7ECE48" w14:textId="77777777" w:rsidR="009B414D" w:rsidRPr="0064212E" w:rsidRDefault="009B414D" w:rsidP="009B414D">
            <w:pPr>
              <w:pStyle w:val="Table"/>
              <w:jc w:val="left"/>
            </w:pPr>
            <w:r>
              <w:t>“</w:t>
            </w:r>
            <w:r w:rsidRPr="0064212E">
              <w:t>Independent–Interlocked</w:t>
            </w:r>
            <w:r>
              <w:t>”</w:t>
            </w:r>
          </w:p>
        </w:tc>
        <w:tc>
          <w:tcPr>
            <w:tcW w:w="1985" w:type="dxa"/>
            <w:vAlign w:val="center"/>
          </w:tcPr>
          <w:p w14:paraId="1ABC50CA" w14:textId="77777777" w:rsidR="009B414D" w:rsidRPr="0064212E" w:rsidRDefault="009B414D" w:rsidP="009B414D">
            <w:pPr>
              <w:pStyle w:val="Table"/>
              <w:jc w:val="center"/>
            </w:pPr>
            <w:r w:rsidRPr="0064212E">
              <w:t>Switched over on control unit</w:t>
            </w:r>
          </w:p>
          <w:p w14:paraId="45740470" w14:textId="77777777" w:rsidR="009B414D" w:rsidRPr="0064212E" w:rsidRDefault="009B414D" w:rsidP="009B414D">
            <w:pPr>
              <w:pStyle w:val="Table"/>
              <w:jc w:val="center"/>
            </w:pPr>
            <w:r w:rsidRPr="0064212E">
              <w:t>or follows commands from remote facility</w:t>
            </w:r>
          </w:p>
        </w:tc>
        <w:tc>
          <w:tcPr>
            <w:tcW w:w="3655" w:type="dxa"/>
            <w:vAlign w:val="center"/>
          </w:tcPr>
          <w:p w14:paraId="0EDB193A" w14:textId="77777777" w:rsidR="009B414D" w:rsidRPr="0064212E" w:rsidRDefault="009B414D" w:rsidP="009B414D">
            <w:pPr>
              <w:pStyle w:val="Table"/>
            </w:pPr>
            <w:r w:rsidRPr="0064212E">
              <w:t>Blocks fire signal output to the warning display panel</w:t>
            </w:r>
          </w:p>
        </w:tc>
      </w:tr>
      <w:tr w:rsidR="009B414D" w:rsidRPr="00CC4B70" w14:paraId="3893F0FE" w14:textId="77777777" w:rsidTr="009B414D">
        <w:trPr>
          <w:trHeight w:val="284"/>
          <w:jc w:val="right"/>
        </w:trPr>
        <w:tc>
          <w:tcPr>
            <w:tcW w:w="2405" w:type="dxa"/>
            <w:vAlign w:val="center"/>
          </w:tcPr>
          <w:p w14:paraId="331ACBEF" w14:textId="77777777" w:rsidR="009B414D" w:rsidRPr="0064212E" w:rsidRDefault="009B414D" w:rsidP="009B414D">
            <w:pPr>
              <w:pStyle w:val="Table"/>
              <w:jc w:val="left"/>
            </w:pPr>
            <w:r w:rsidRPr="0064212E">
              <w:t>Blocks external signals</w:t>
            </w:r>
          </w:p>
          <w:p w14:paraId="260E6B8A" w14:textId="77777777" w:rsidR="009B414D" w:rsidRPr="0064212E" w:rsidRDefault="009B414D" w:rsidP="009B414D">
            <w:pPr>
              <w:pStyle w:val="Table"/>
              <w:jc w:val="left"/>
            </w:pPr>
            <w:r>
              <w:t>“</w:t>
            </w:r>
            <w:r w:rsidRPr="0064212E">
              <w:t>Block External Signals</w:t>
            </w:r>
            <w:r>
              <w:t>”</w:t>
            </w:r>
          </w:p>
        </w:tc>
        <w:tc>
          <w:tcPr>
            <w:tcW w:w="1985" w:type="dxa"/>
            <w:vAlign w:val="center"/>
          </w:tcPr>
          <w:p w14:paraId="12404D33" w14:textId="77777777" w:rsidR="009B414D" w:rsidRPr="0064212E" w:rsidRDefault="009B414D" w:rsidP="009B414D">
            <w:pPr>
              <w:pStyle w:val="Table"/>
              <w:jc w:val="center"/>
            </w:pPr>
            <w:r w:rsidRPr="0064212E">
              <w:t>Push button on operating unit</w:t>
            </w:r>
          </w:p>
        </w:tc>
        <w:tc>
          <w:tcPr>
            <w:tcW w:w="3655" w:type="dxa"/>
            <w:vAlign w:val="center"/>
          </w:tcPr>
          <w:p w14:paraId="47DE5C9E" w14:textId="77777777" w:rsidR="009B414D" w:rsidRPr="0064212E" w:rsidRDefault="009B414D" w:rsidP="009B414D">
            <w:pPr>
              <w:pStyle w:val="Table"/>
            </w:pPr>
            <w:r w:rsidRPr="0064212E">
              <w:t>Blocks the output to other equipment (automatic notification warning, preliminary warning, automatic warnings, automatic notice section, and manual notice section) except for to the pump control board and other disaster prevention panels.</w:t>
            </w:r>
          </w:p>
        </w:tc>
      </w:tr>
    </w:tbl>
    <w:p w14:paraId="4E253ED9" w14:textId="130B1E0B" w:rsidR="00B61A39" w:rsidRDefault="00B61A39" w:rsidP="009B414D">
      <w:pPr>
        <w:pStyle w:val="Note"/>
      </w:pPr>
    </w:p>
    <w:p w14:paraId="05E8EC51" w14:textId="77777777" w:rsidR="00B61A39" w:rsidRDefault="00B61A39" w:rsidP="00C413D0">
      <w:pPr>
        <w:pStyle w:val="TableTittle"/>
        <w:ind w:left="2127"/>
      </w:pPr>
      <w:r>
        <w:t>Control Functions and Methods - Part 2</w:t>
      </w:r>
    </w:p>
    <w:tbl>
      <w:tblPr>
        <w:tblW w:w="80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1"/>
        <w:gridCol w:w="1197"/>
        <w:gridCol w:w="1303"/>
        <w:gridCol w:w="1128"/>
        <w:gridCol w:w="3438"/>
      </w:tblGrid>
      <w:tr w:rsidR="00C413D0" w:rsidRPr="00CC4B70" w14:paraId="7526C36F" w14:textId="77777777" w:rsidTr="00607C9D">
        <w:trPr>
          <w:trHeight w:val="284"/>
          <w:tblHeader/>
          <w:jc w:val="right"/>
        </w:trPr>
        <w:tc>
          <w:tcPr>
            <w:tcW w:w="2188" w:type="dxa"/>
            <w:gridSpan w:val="2"/>
            <w:vMerge w:val="restart"/>
            <w:shd w:val="clear" w:color="auto" w:fill="C6D9F1" w:themeFill="text2" w:themeFillTint="33"/>
            <w:vAlign w:val="center"/>
          </w:tcPr>
          <w:p w14:paraId="37342B13" w14:textId="77777777" w:rsidR="00C413D0" w:rsidRPr="00C413D0" w:rsidRDefault="00C413D0" w:rsidP="00C413D0">
            <w:pPr>
              <w:pStyle w:val="Table"/>
              <w:jc w:val="center"/>
              <w:rPr>
                <w:b/>
              </w:rPr>
            </w:pPr>
            <w:r w:rsidRPr="00C413D0">
              <w:rPr>
                <w:b/>
              </w:rPr>
              <w:t>Control function</w:t>
            </w:r>
          </w:p>
        </w:tc>
        <w:tc>
          <w:tcPr>
            <w:tcW w:w="2431" w:type="dxa"/>
            <w:gridSpan w:val="2"/>
            <w:shd w:val="clear" w:color="auto" w:fill="C6D9F1" w:themeFill="text2" w:themeFillTint="33"/>
            <w:vAlign w:val="center"/>
          </w:tcPr>
          <w:p w14:paraId="67654108" w14:textId="77777777" w:rsidR="00C413D0" w:rsidRPr="00C413D0" w:rsidRDefault="00C413D0" w:rsidP="00C413D0">
            <w:pPr>
              <w:pStyle w:val="Table"/>
              <w:jc w:val="center"/>
              <w:rPr>
                <w:b/>
              </w:rPr>
            </w:pPr>
            <w:r w:rsidRPr="00C413D0">
              <w:rPr>
                <w:b/>
              </w:rPr>
              <w:t>Control mode</w:t>
            </w:r>
          </w:p>
        </w:tc>
        <w:tc>
          <w:tcPr>
            <w:tcW w:w="3438" w:type="dxa"/>
            <w:vMerge w:val="restart"/>
            <w:shd w:val="clear" w:color="auto" w:fill="C6D9F1" w:themeFill="text2" w:themeFillTint="33"/>
            <w:vAlign w:val="center"/>
          </w:tcPr>
          <w:p w14:paraId="327CB489" w14:textId="77777777" w:rsidR="00C413D0" w:rsidRPr="00C413D0" w:rsidRDefault="00C413D0" w:rsidP="00C413D0">
            <w:pPr>
              <w:pStyle w:val="Table"/>
              <w:jc w:val="center"/>
              <w:rPr>
                <w:b/>
              </w:rPr>
            </w:pPr>
            <w:r w:rsidRPr="00C413D0">
              <w:rPr>
                <w:b/>
              </w:rPr>
              <w:t>Control method</w:t>
            </w:r>
          </w:p>
        </w:tc>
      </w:tr>
      <w:tr w:rsidR="00C413D0" w:rsidRPr="00CC4B70" w14:paraId="75677C1A" w14:textId="77777777" w:rsidTr="00607C9D">
        <w:trPr>
          <w:trHeight w:val="284"/>
          <w:tblHeader/>
          <w:jc w:val="right"/>
        </w:trPr>
        <w:tc>
          <w:tcPr>
            <w:tcW w:w="2188" w:type="dxa"/>
            <w:gridSpan w:val="2"/>
            <w:vMerge/>
            <w:vAlign w:val="center"/>
          </w:tcPr>
          <w:p w14:paraId="6B246718" w14:textId="77777777" w:rsidR="00C413D0" w:rsidRPr="0064212E" w:rsidRDefault="00C413D0" w:rsidP="00C413D0">
            <w:pPr>
              <w:pStyle w:val="Table"/>
              <w:jc w:val="center"/>
            </w:pPr>
          </w:p>
        </w:tc>
        <w:tc>
          <w:tcPr>
            <w:tcW w:w="1303" w:type="dxa"/>
            <w:shd w:val="clear" w:color="auto" w:fill="C6D9F1" w:themeFill="text2" w:themeFillTint="33"/>
            <w:vAlign w:val="center"/>
          </w:tcPr>
          <w:p w14:paraId="6E93E19A" w14:textId="77777777" w:rsidR="00C413D0" w:rsidRPr="00C413D0" w:rsidRDefault="00C413D0" w:rsidP="00C413D0">
            <w:pPr>
              <w:pStyle w:val="Table"/>
              <w:jc w:val="center"/>
              <w:rPr>
                <w:b/>
                <w:sz w:val="20"/>
              </w:rPr>
            </w:pPr>
            <w:r w:rsidRPr="00C413D0">
              <w:rPr>
                <w:b/>
                <w:sz w:val="20"/>
              </w:rPr>
              <w:t>Automatic</w:t>
            </w:r>
          </w:p>
        </w:tc>
        <w:tc>
          <w:tcPr>
            <w:tcW w:w="1128" w:type="dxa"/>
            <w:shd w:val="clear" w:color="auto" w:fill="C6D9F1" w:themeFill="text2" w:themeFillTint="33"/>
            <w:vAlign w:val="center"/>
          </w:tcPr>
          <w:p w14:paraId="3A42C1B7" w14:textId="77777777" w:rsidR="00C413D0" w:rsidRPr="00C413D0" w:rsidRDefault="00C413D0" w:rsidP="00C413D0">
            <w:pPr>
              <w:pStyle w:val="Table"/>
              <w:jc w:val="center"/>
              <w:rPr>
                <w:b/>
                <w:sz w:val="20"/>
              </w:rPr>
            </w:pPr>
            <w:r w:rsidRPr="00C413D0">
              <w:rPr>
                <w:b/>
                <w:sz w:val="20"/>
              </w:rPr>
              <w:t>Manual</w:t>
            </w:r>
          </w:p>
        </w:tc>
        <w:tc>
          <w:tcPr>
            <w:tcW w:w="3438" w:type="dxa"/>
            <w:vMerge/>
            <w:vAlign w:val="center"/>
          </w:tcPr>
          <w:p w14:paraId="2E0E4B32" w14:textId="77777777" w:rsidR="00C413D0" w:rsidRPr="0064212E" w:rsidRDefault="00C413D0" w:rsidP="00C413D0">
            <w:pPr>
              <w:pStyle w:val="Table"/>
            </w:pPr>
          </w:p>
        </w:tc>
      </w:tr>
      <w:tr w:rsidR="00C413D0" w:rsidRPr="00CC4B70" w14:paraId="103A0CE5" w14:textId="77777777" w:rsidTr="00C413D0">
        <w:trPr>
          <w:trHeight w:val="284"/>
          <w:jc w:val="right"/>
        </w:trPr>
        <w:tc>
          <w:tcPr>
            <w:tcW w:w="991" w:type="dxa"/>
            <w:vMerge w:val="restart"/>
            <w:vAlign w:val="center"/>
          </w:tcPr>
          <w:p w14:paraId="1E10E177" w14:textId="77777777" w:rsidR="00C413D0" w:rsidRPr="0064212E" w:rsidRDefault="00C413D0" w:rsidP="00C413D0">
            <w:pPr>
              <w:pStyle w:val="Table"/>
              <w:jc w:val="center"/>
            </w:pPr>
            <w:r w:rsidRPr="0064212E">
              <w:t>Fire pump</w:t>
            </w:r>
          </w:p>
        </w:tc>
        <w:tc>
          <w:tcPr>
            <w:tcW w:w="1197" w:type="dxa"/>
            <w:vMerge w:val="restart"/>
            <w:vAlign w:val="center"/>
          </w:tcPr>
          <w:p w14:paraId="08A65AFD" w14:textId="77777777" w:rsidR="00C413D0" w:rsidRPr="0064212E" w:rsidRDefault="00C413D0" w:rsidP="00C413D0">
            <w:pPr>
              <w:pStyle w:val="Table"/>
              <w:jc w:val="center"/>
            </w:pPr>
            <w:r w:rsidRPr="0064212E">
              <w:t>Start</w:t>
            </w:r>
          </w:p>
          <w:p w14:paraId="70FD5DB2" w14:textId="77777777" w:rsidR="00C413D0" w:rsidRPr="0064212E" w:rsidRDefault="00C413D0" w:rsidP="00C413D0">
            <w:pPr>
              <w:pStyle w:val="Table"/>
              <w:jc w:val="center"/>
            </w:pPr>
            <w:r w:rsidRPr="0064212E">
              <w:t>(operate)</w:t>
            </w:r>
          </w:p>
        </w:tc>
        <w:tc>
          <w:tcPr>
            <w:tcW w:w="1303" w:type="dxa"/>
            <w:vAlign w:val="center"/>
          </w:tcPr>
          <w:p w14:paraId="430061F0" w14:textId="77777777" w:rsidR="00C413D0" w:rsidRPr="0064212E" w:rsidRDefault="00C413D0" w:rsidP="00C413D0">
            <w:pPr>
              <w:pStyle w:val="Table"/>
              <w:jc w:val="center"/>
            </w:pPr>
            <w:r w:rsidRPr="0064212E">
              <w:t>○</w:t>
            </w:r>
          </w:p>
        </w:tc>
        <w:tc>
          <w:tcPr>
            <w:tcW w:w="1128" w:type="dxa"/>
            <w:vAlign w:val="center"/>
          </w:tcPr>
          <w:p w14:paraId="00B9F9CD" w14:textId="77777777" w:rsidR="00C413D0" w:rsidRPr="0064212E" w:rsidRDefault="00C413D0" w:rsidP="00C413D0">
            <w:pPr>
              <w:pStyle w:val="Table"/>
              <w:jc w:val="center"/>
            </w:pPr>
            <w:r w:rsidRPr="0064212E">
              <w:t>－</w:t>
            </w:r>
          </w:p>
        </w:tc>
        <w:tc>
          <w:tcPr>
            <w:tcW w:w="3438" w:type="dxa"/>
            <w:vAlign w:val="center"/>
          </w:tcPr>
          <w:p w14:paraId="79B0D721" w14:textId="77777777" w:rsidR="00C413D0" w:rsidRPr="0064212E" w:rsidRDefault="00C413D0" w:rsidP="00C413D0">
            <w:pPr>
              <w:pStyle w:val="Table"/>
            </w:pPr>
            <w:r w:rsidRPr="0064212E">
              <w:t>Operates in unison with fire hydrants, water supply outlets, push button alarm system, and fire detectors</w:t>
            </w:r>
          </w:p>
        </w:tc>
      </w:tr>
      <w:tr w:rsidR="00C413D0" w:rsidRPr="00CC4B70" w14:paraId="3C42A3FD" w14:textId="77777777" w:rsidTr="00C413D0">
        <w:trPr>
          <w:trHeight w:val="284"/>
          <w:jc w:val="right"/>
        </w:trPr>
        <w:tc>
          <w:tcPr>
            <w:tcW w:w="991" w:type="dxa"/>
            <w:vMerge/>
            <w:vAlign w:val="center"/>
          </w:tcPr>
          <w:p w14:paraId="1E0D6E9B" w14:textId="77777777" w:rsidR="00C413D0" w:rsidRPr="0064212E" w:rsidRDefault="00C413D0" w:rsidP="00C413D0">
            <w:pPr>
              <w:pStyle w:val="Table"/>
              <w:jc w:val="center"/>
            </w:pPr>
          </w:p>
        </w:tc>
        <w:tc>
          <w:tcPr>
            <w:tcW w:w="1197" w:type="dxa"/>
            <w:vMerge/>
            <w:vAlign w:val="center"/>
          </w:tcPr>
          <w:p w14:paraId="0458F9BE" w14:textId="77777777" w:rsidR="00C413D0" w:rsidRPr="0064212E" w:rsidRDefault="00C413D0" w:rsidP="00C413D0">
            <w:pPr>
              <w:pStyle w:val="Table"/>
              <w:jc w:val="center"/>
            </w:pPr>
          </w:p>
        </w:tc>
        <w:tc>
          <w:tcPr>
            <w:tcW w:w="1303" w:type="dxa"/>
            <w:vAlign w:val="center"/>
          </w:tcPr>
          <w:p w14:paraId="6471A1CC" w14:textId="77777777" w:rsidR="00C413D0" w:rsidRPr="0064212E" w:rsidRDefault="00C413D0" w:rsidP="00C413D0">
            <w:pPr>
              <w:pStyle w:val="Table"/>
              <w:jc w:val="center"/>
            </w:pPr>
            <w:r w:rsidRPr="0064212E">
              <w:t>－</w:t>
            </w:r>
          </w:p>
        </w:tc>
        <w:tc>
          <w:tcPr>
            <w:tcW w:w="1128" w:type="dxa"/>
            <w:tcBorders>
              <w:bottom w:val="single" w:sz="4" w:space="0" w:color="auto"/>
            </w:tcBorders>
            <w:vAlign w:val="center"/>
          </w:tcPr>
          <w:p w14:paraId="7658FCA7" w14:textId="77777777" w:rsidR="00C413D0" w:rsidRPr="0064212E" w:rsidRDefault="00C413D0" w:rsidP="00C413D0">
            <w:pPr>
              <w:pStyle w:val="Table"/>
              <w:jc w:val="center"/>
            </w:pPr>
            <w:r w:rsidRPr="0064212E">
              <w:t>○</w:t>
            </w:r>
          </w:p>
        </w:tc>
        <w:tc>
          <w:tcPr>
            <w:tcW w:w="3438" w:type="dxa"/>
            <w:vAlign w:val="center"/>
          </w:tcPr>
          <w:p w14:paraId="4EE181F0" w14:textId="77777777" w:rsidR="00C413D0" w:rsidRPr="0064212E" w:rsidRDefault="00C413D0" w:rsidP="00C413D0">
            <w:pPr>
              <w:pStyle w:val="Table"/>
            </w:pPr>
            <w:r w:rsidRPr="0064212E">
              <w:t>Operates in unison with fire hydrants, water supply outlets, and push button alarm system</w:t>
            </w:r>
          </w:p>
        </w:tc>
      </w:tr>
      <w:tr w:rsidR="00C413D0" w:rsidRPr="00CC4B70" w14:paraId="4C82223B" w14:textId="77777777" w:rsidTr="00C413D0">
        <w:trPr>
          <w:trHeight w:val="284"/>
          <w:jc w:val="right"/>
        </w:trPr>
        <w:tc>
          <w:tcPr>
            <w:tcW w:w="991" w:type="dxa"/>
            <w:vMerge/>
            <w:vAlign w:val="center"/>
          </w:tcPr>
          <w:p w14:paraId="6399E58B" w14:textId="77777777" w:rsidR="00C413D0" w:rsidRPr="0064212E" w:rsidRDefault="00C413D0" w:rsidP="00C413D0">
            <w:pPr>
              <w:pStyle w:val="Table"/>
              <w:jc w:val="center"/>
            </w:pPr>
          </w:p>
        </w:tc>
        <w:tc>
          <w:tcPr>
            <w:tcW w:w="1197" w:type="dxa"/>
            <w:vMerge/>
            <w:vAlign w:val="center"/>
          </w:tcPr>
          <w:p w14:paraId="2207EE06" w14:textId="77777777" w:rsidR="00C413D0" w:rsidRPr="0064212E" w:rsidRDefault="00C413D0" w:rsidP="00C413D0">
            <w:pPr>
              <w:pStyle w:val="Table"/>
              <w:jc w:val="center"/>
            </w:pPr>
          </w:p>
        </w:tc>
        <w:tc>
          <w:tcPr>
            <w:tcW w:w="1303" w:type="dxa"/>
            <w:vAlign w:val="center"/>
          </w:tcPr>
          <w:p w14:paraId="25431E91" w14:textId="77777777" w:rsidR="00C413D0" w:rsidRPr="0064212E" w:rsidRDefault="00C413D0" w:rsidP="00C413D0">
            <w:pPr>
              <w:pStyle w:val="Table"/>
              <w:jc w:val="center"/>
            </w:pPr>
            <w:r w:rsidRPr="0064212E">
              <w:t>○</w:t>
            </w:r>
          </w:p>
        </w:tc>
        <w:tc>
          <w:tcPr>
            <w:tcW w:w="1128" w:type="dxa"/>
            <w:vAlign w:val="center"/>
          </w:tcPr>
          <w:p w14:paraId="1AF877F8" w14:textId="77777777" w:rsidR="00C413D0" w:rsidRPr="0064212E" w:rsidRDefault="00C413D0" w:rsidP="00C413D0">
            <w:pPr>
              <w:pStyle w:val="Table"/>
              <w:jc w:val="center"/>
            </w:pPr>
            <w:r w:rsidRPr="0064212E">
              <w:t>○</w:t>
            </w:r>
          </w:p>
        </w:tc>
        <w:tc>
          <w:tcPr>
            <w:tcW w:w="3438" w:type="dxa"/>
            <w:vAlign w:val="center"/>
          </w:tcPr>
          <w:p w14:paraId="491F3006" w14:textId="77777777" w:rsidR="00C413D0" w:rsidRPr="0064212E" w:rsidRDefault="00C413D0" w:rsidP="00C413D0">
            <w:pPr>
              <w:pStyle w:val="Table"/>
            </w:pPr>
            <w:r w:rsidRPr="0064212E">
              <w:t>Operated by operating unit, or follows commands from remote facility</w:t>
            </w:r>
          </w:p>
        </w:tc>
      </w:tr>
      <w:tr w:rsidR="00C413D0" w:rsidRPr="00CC4B70" w14:paraId="633F8C2F" w14:textId="77777777" w:rsidTr="00C413D0">
        <w:trPr>
          <w:trHeight w:val="284"/>
          <w:jc w:val="right"/>
        </w:trPr>
        <w:tc>
          <w:tcPr>
            <w:tcW w:w="991" w:type="dxa"/>
            <w:vMerge/>
            <w:vAlign w:val="center"/>
          </w:tcPr>
          <w:p w14:paraId="37681949" w14:textId="77777777" w:rsidR="00C413D0" w:rsidRPr="0064212E" w:rsidRDefault="00C413D0" w:rsidP="00C413D0">
            <w:pPr>
              <w:pStyle w:val="Table"/>
              <w:jc w:val="center"/>
            </w:pPr>
          </w:p>
        </w:tc>
        <w:tc>
          <w:tcPr>
            <w:tcW w:w="1197" w:type="dxa"/>
            <w:vMerge w:val="restart"/>
            <w:vAlign w:val="center"/>
          </w:tcPr>
          <w:p w14:paraId="2F9ED5EB" w14:textId="77777777" w:rsidR="00C413D0" w:rsidRPr="0064212E" w:rsidRDefault="00C413D0" w:rsidP="00C413D0">
            <w:pPr>
              <w:pStyle w:val="Table"/>
              <w:jc w:val="center"/>
            </w:pPr>
            <w:r w:rsidRPr="0064212E">
              <w:t>Stop</w:t>
            </w:r>
          </w:p>
        </w:tc>
        <w:tc>
          <w:tcPr>
            <w:tcW w:w="1303" w:type="dxa"/>
            <w:vAlign w:val="center"/>
          </w:tcPr>
          <w:p w14:paraId="7B816E63" w14:textId="77777777" w:rsidR="00C413D0" w:rsidRPr="0064212E" w:rsidRDefault="00C413D0" w:rsidP="00C413D0">
            <w:pPr>
              <w:pStyle w:val="Table"/>
              <w:jc w:val="center"/>
            </w:pPr>
            <w:r w:rsidRPr="0064212E">
              <w:t>－</w:t>
            </w:r>
          </w:p>
        </w:tc>
        <w:tc>
          <w:tcPr>
            <w:tcW w:w="1128" w:type="dxa"/>
            <w:vAlign w:val="center"/>
          </w:tcPr>
          <w:p w14:paraId="2F74B9E3" w14:textId="77777777" w:rsidR="00C413D0" w:rsidRPr="0064212E" w:rsidRDefault="00C413D0" w:rsidP="00C413D0">
            <w:pPr>
              <w:pStyle w:val="Table"/>
              <w:jc w:val="center"/>
            </w:pPr>
            <w:r w:rsidRPr="0064212E">
              <w:t>○</w:t>
            </w:r>
          </w:p>
        </w:tc>
        <w:tc>
          <w:tcPr>
            <w:tcW w:w="3438" w:type="dxa"/>
            <w:vAlign w:val="center"/>
          </w:tcPr>
          <w:p w14:paraId="2C0BFEED" w14:textId="77777777" w:rsidR="00C413D0" w:rsidRPr="0064212E" w:rsidRDefault="00C413D0" w:rsidP="00C413D0">
            <w:pPr>
              <w:pStyle w:val="Table"/>
            </w:pPr>
            <w:r w:rsidRPr="0064212E">
              <w:t>Operated by operating unit, or follows commands from remote facility</w:t>
            </w:r>
          </w:p>
        </w:tc>
      </w:tr>
      <w:tr w:rsidR="00C413D0" w:rsidRPr="00CC4B70" w14:paraId="153B19BA" w14:textId="77777777" w:rsidTr="00C413D0">
        <w:trPr>
          <w:trHeight w:val="284"/>
          <w:jc w:val="right"/>
        </w:trPr>
        <w:tc>
          <w:tcPr>
            <w:tcW w:w="991" w:type="dxa"/>
            <w:vMerge/>
            <w:vAlign w:val="center"/>
          </w:tcPr>
          <w:p w14:paraId="17F1C8DC" w14:textId="77777777" w:rsidR="00C413D0" w:rsidRPr="0064212E" w:rsidRDefault="00C413D0" w:rsidP="00C413D0">
            <w:pPr>
              <w:pStyle w:val="Table"/>
              <w:jc w:val="center"/>
            </w:pPr>
          </w:p>
        </w:tc>
        <w:tc>
          <w:tcPr>
            <w:tcW w:w="1197" w:type="dxa"/>
            <w:vMerge/>
            <w:vAlign w:val="center"/>
          </w:tcPr>
          <w:p w14:paraId="31B354F9" w14:textId="77777777" w:rsidR="00C413D0" w:rsidRPr="0064212E" w:rsidRDefault="00C413D0" w:rsidP="00C413D0">
            <w:pPr>
              <w:pStyle w:val="Table"/>
              <w:jc w:val="center"/>
            </w:pPr>
          </w:p>
        </w:tc>
        <w:tc>
          <w:tcPr>
            <w:tcW w:w="1303" w:type="dxa"/>
            <w:vAlign w:val="center"/>
          </w:tcPr>
          <w:p w14:paraId="47CF9F03" w14:textId="77777777" w:rsidR="00C413D0" w:rsidRPr="0064212E" w:rsidRDefault="00C413D0" w:rsidP="00C413D0">
            <w:pPr>
              <w:pStyle w:val="Table"/>
              <w:jc w:val="center"/>
            </w:pPr>
            <w:r w:rsidRPr="0064212E">
              <w:t>○</w:t>
            </w:r>
          </w:p>
        </w:tc>
        <w:tc>
          <w:tcPr>
            <w:tcW w:w="1128" w:type="dxa"/>
            <w:vAlign w:val="center"/>
          </w:tcPr>
          <w:p w14:paraId="031405AB" w14:textId="77777777" w:rsidR="00C413D0" w:rsidRPr="0064212E" w:rsidRDefault="00C413D0" w:rsidP="00C413D0">
            <w:pPr>
              <w:pStyle w:val="Table"/>
              <w:jc w:val="center"/>
            </w:pPr>
            <w:r w:rsidRPr="0064212E">
              <w:t>－</w:t>
            </w:r>
          </w:p>
        </w:tc>
        <w:tc>
          <w:tcPr>
            <w:tcW w:w="3438" w:type="dxa"/>
            <w:vAlign w:val="center"/>
          </w:tcPr>
          <w:p w14:paraId="322A20DA" w14:textId="77777777" w:rsidR="00C413D0" w:rsidRPr="0064212E" w:rsidRDefault="00C413D0" w:rsidP="00C413D0">
            <w:pPr>
              <w:pStyle w:val="Table"/>
            </w:pPr>
            <w:r w:rsidRPr="0064212E">
              <w:t>Operated by operating unit, or receives recovery commands from remote facility</w:t>
            </w:r>
          </w:p>
        </w:tc>
      </w:tr>
    </w:tbl>
    <w:p w14:paraId="4293953A" w14:textId="5B3C3104" w:rsidR="00B61A39" w:rsidRDefault="00B61A39" w:rsidP="00C413D0">
      <w:pPr>
        <w:pStyle w:val="Note"/>
      </w:pPr>
    </w:p>
    <w:p w14:paraId="32D0AFE2" w14:textId="77777777" w:rsidR="00B61A39" w:rsidRDefault="00B61A39" w:rsidP="00C413D0">
      <w:pPr>
        <w:pStyle w:val="TableTittle"/>
        <w:ind w:left="2127"/>
      </w:pPr>
      <w:r>
        <w:t>Control Functions and Methods - Part 3</w:t>
      </w:r>
    </w:p>
    <w:tbl>
      <w:tblPr>
        <w:tblW w:w="80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3521"/>
      </w:tblGrid>
      <w:tr w:rsidR="00C413D0" w:rsidRPr="0064212E" w14:paraId="48327FBC" w14:textId="77777777" w:rsidTr="00C413D0">
        <w:trPr>
          <w:trHeight w:val="284"/>
          <w:tblHeader/>
          <w:jc w:val="right"/>
        </w:trPr>
        <w:tc>
          <w:tcPr>
            <w:tcW w:w="4536" w:type="dxa"/>
            <w:gridSpan w:val="2"/>
            <w:shd w:val="clear" w:color="auto" w:fill="DBE5F1" w:themeFill="accent1" w:themeFillTint="33"/>
            <w:vAlign w:val="center"/>
          </w:tcPr>
          <w:p w14:paraId="367708EE" w14:textId="77777777" w:rsidR="00C413D0" w:rsidRPr="00C413D0" w:rsidRDefault="00C413D0" w:rsidP="0035342F">
            <w:pPr>
              <w:spacing w:line="260" w:lineRule="exact"/>
              <w:jc w:val="center"/>
              <w:rPr>
                <w:rFonts w:ascii="Times New Roman" w:hAnsi="Times New Roman" w:cs="Times New Roman"/>
                <w:b/>
                <w:noProof/>
              </w:rPr>
            </w:pPr>
            <w:r w:rsidRPr="00C413D0">
              <w:rPr>
                <w:rFonts w:ascii="Times New Roman" w:hAnsi="Times New Roman" w:cs="Times New Roman"/>
                <w:b/>
                <w:noProof/>
              </w:rPr>
              <w:t>Control function</w:t>
            </w:r>
          </w:p>
        </w:tc>
        <w:tc>
          <w:tcPr>
            <w:tcW w:w="3521" w:type="dxa"/>
            <w:shd w:val="clear" w:color="auto" w:fill="DBE5F1" w:themeFill="accent1" w:themeFillTint="33"/>
            <w:vAlign w:val="center"/>
          </w:tcPr>
          <w:p w14:paraId="0F9E5513" w14:textId="77777777" w:rsidR="00C413D0" w:rsidRPr="00C413D0" w:rsidRDefault="00C413D0" w:rsidP="0035342F">
            <w:pPr>
              <w:spacing w:line="260" w:lineRule="exact"/>
              <w:jc w:val="center"/>
              <w:rPr>
                <w:rFonts w:ascii="Times New Roman" w:hAnsi="Times New Roman" w:cs="Times New Roman"/>
                <w:b/>
                <w:noProof/>
              </w:rPr>
            </w:pPr>
            <w:r w:rsidRPr="00C413D0">
              <w:rPr>
                <w:rFonts w:ascii="Times New Roman" w:hAnsi="Times New Roman" w:cs="Times New Roman"/>
                <w:b/>
                <w:noProof/>
              </w:rPr>
              <w:t>Control method</w:t>
            </w:r>
          </w:p>
        </w:tc>
      </w:tr>
      <w:tr w:rsidR="00C413D0" w:rsidRPr="0064212E" w14:paraId="7F2A7BE1" w14:textId="77777777" w:rsidTr="00C413D0">
        <w:trPr>
          <w:trHeight w:val="284"/>
          <w:jc w:val="right"/>
        </w:trPr>
        <w:tc>
          <w:tcPr>
            <w:tcW w:w="3402" w:type="dxa"/>
            <w:vMerge w:val="restart"/>
            <w:vAlign w:val="center"/>
          </w:tcPr>
          <w:p w14:paraId="545B3439" w14:textId="77777777" w:rsidR="00C413D0" w:rsidRPr="00C413D0" w:rsidRDefault="00C413D0" w:rsidP="0035342F">
            <w:pPr>
              <w:spacing w:line="300" w:lineRule="exact"/>
              <w:jc w:val="center"/>
              <w:rPr>
                <w:rFonts w:ascii="Times New Roman" w:hAnsi="Times New Roman" w:cs="Times New Roman"/>
                <w:noProof/>
              </w:rPr>
            </w:pPr>
            <w:r w:rsidRPr="00C413D0">
              <w:rPr>
                <w:rFonts w:ascii="Times New Roman" w:hAnsi="Times New Roman" w:cs="Times New Roman"/>
                <w:noProof/>
              </w:rPr>
              <w:t>System testing</w:t>
            </w:r>
          </w:p>
          <w:p w14:paraId="49EF623F" w14:textId="77777777" w:rsidR="00C413D0" w:rsidRPr="00C413D0" w:rsidRDefault="00C413D0" w:rsidP="0035342F">
            <w:pPr>
              <w:spacing w:line="300" w:lineRule="exact"/>
              <w:jc w:val="center"/>
              <w:rPr>
                <w:rFonts w:ascii="Times New Roman" w:hAnsi="Times New Roman" w:cs="Times New Roman"/>
                <w:noProof/>
              </w:rPr>
            </w:pPr>
            <w:r w:rsidRPr="00C413D0">
              <w:rPr>
                <w:rFonts w:ascii="Times New Roman" w:hAnsi="Times New Roman" w:cs="Times New Roman"/>
                <w:noProof/>
              </w:rPr>
              <w:t>(Detector Test+Operation/Continuity Test)</w:t>
            </w:r>
          </w:p>
        </w:tc>
        <w:tc>
          <w:tcPr>
            <w:tcW w:w="1134" w:type="dxa"/>
            <w:vAlign w:val="center"/>
          </w:tcPr>
          <w:p w14:paraId="7F98E82B"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Start</w:t>
            </w:r>
          </w:p>
        </w:tc>
        <w:tc>
          <w:tcPr>
            <w:tcW w:w="3521" w:type="dxa"/>
            <w:vAlign w:val="center"/>
          </w:tcPr>
          <w:p w14:paraId="280FBF4C" w14:textId="77777777" w:rsidR="00C413D0" w:rsidRPr="00C413D0" w:rsidRDefault="00C413D0" w:rsidP="0035342F">
            <w:pPr>
              <w:spacing w:line="260" w:lineRule="exact"/>
              <w:rPr>
                <w:rFonts w:ascii="Times New Roman" w:hAnsi="Times New Roman" w:cs="Times New Roman"/>
                <w:noProof/>
              </w:rPr>
            </w:pPr>
            <w:r w:rsidRPr="00C413D0">
              <w:rPr>
                <w:rFonts w:ascii="Times New Roman" w:hAnsi="Times New Roman" w:cs="Times New Roman"/>
                <w:noProof/>
              </w:rPr>
              <w:t>Follows commands from remote facility</w:t>
            </w:r>
          </w:p>
        </w:tc>
      </w:tr>
      <w:tr w:rsidR="00C413D0" w:rsidRPr="0064212E" w14:paraId="7DA42111" w14:textId="77777777" w:rsidTr="00C413D0">
        <w:trPr>
          <w:trHeight w:val="284"/>
          <w:jc w:val="right"/>
        </w:trPr>
        <w:tc>
          <w:tcPr>
            <w:tcW w:w="3402" w:type="dxa"/>
            <w:vMerge/>
            <w:vAlign w:val="center"/>
          </w:tcPr>
          <w:p w14:paraId="1BDF6C90" w14:textId="77777777" w:rsidR="00C413D0" w:rsidRPr="00C413D0" w:rsidRDefault="00C413D0" w:rsidP="0035342F">
            <w:pPr>
              <w:spacing w:line="300" w:lineRule="exact"/>
              <w:rPr>
                <w:rFonts w:ascii="Times New Roman" w:hAnsi="Times New Roman" w:cs="Times New Roman"/>
                <w:noProof/>
              </w:rPr>
            </w:pPr>
          </w:p>
        </w:tc>
        <w:tc>
          <w:tcPr>
            <w:tcW w:w="1134" w:type="dxa"/>
            <w:vAlign w:val="center"/>
          </w:tcPr>
          <w:p w14:paraId="655493AC"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Stop</w:t>
            </w:r>
          </w:p>
        </w:tc>
        <w:tc>
          <w:tcPr>
            <w:tcW w:w="3521" w:type="dxa"/>
            <w:vAlign w:val="center"/>
          </w:tcPr>
          <w:p w14:paraId="78B212A2" w14:textId="77777777" w:rsidR="00C413D0" w:rsidRPr="00C413D0" w:rsidRDefault="00C413D0" w:rsidP="0035342F">
            <w:pPr>
              <w:tabs>
                <w:tab w:val="left" w:pos="901"/>
              </w:tabs>
              <w:spacing w:line="260" w:lineRule="exact"/>
              <w:ind w:left="901" w:hanging="901"/>
              <w:rPr>
                <w:rFonts w:ascii="Times New Roman" w:hAnsi="Times New Roman" w:cs="Times New Roman"/>
              </w:rPr>
            </w:pPr>
            <w:r w:rsidRPr="00C413D0">
              <w:rPr>
                <w:rFonts w:ascii="Times New Roman" w:hAnsi="Times New Roman" w:cs="Times New Roman"/>
                <w:noProof/>
              </w:rPr>
              <w:t>Remote:</w:t>
            </w:r>
            <w:r w:rsidRPr="00C413D0">
              <w:rPr>
                <w:rFonts w:ascii="Times New Roman" w:hAnsi="Times New Roman" w:cs="Times New Roman"/>
                <w:noProof/>
              </w:rPr>
              <w:tab/>
            </w:r>
            <w:r w:rsidRPr="00C413D0">
              <w:rPr>
                <w:rFonts w:ascii="Times New Roman" w:hAnsi="Times New Roman" w:cs="Times New Roman"/>
              </w:rPr>
              <w:t>Switched by the operating unit (remote → direct)</w:t>
            </w:r>
          </w:p>
          <w:p w14:paraId="6281D94B" w14:textId="77777777" w:rsidR="00C413D0" w:rsidRPr="00C413D0" w:rsidRDefault="00C413D0" w:rsidP="0035342F">
            <w:pPr>
              <w:tabs>
                <w:tab w:val="left" w:pos="901"/>
              </w:tabs>
              <w:spacing w:line="260" w:lineRule="exact"/>
              <w:ind w:left="901" w:hanging="901"/>
              <w:rPr>
                <w:rFonts w:ascii="Times New Roman" w:hAnsi="Times New Roman" w:cs="Times New Roman"/>
              </w:rPr>
            </w:pPr>
            <w:r w:rsidRPr="00C413D0">
              <w:rPr>
                <w:rFonts w:ascii="Times New Roman" w:hAnsi="Times New Roman" w:cs="Times New Roman"/>
              </w:rPr>
              <w:tab/>
              <w:t>or follows commands from remote facility</w:t>
            </w:r>
          </w:p>
          <w:p w14:paraId="2A7A099C" w14:textId="77777777" w:rsidR="00C413D0" w:rsidRPr="00C413D0" w:rsidRDefault="00C413D0" w:rsidP="0035342F">
            <w:pPr>
              <w:tabs>
                <w:tab w:val="left" w:pos="901"/>
              </w:tabs>
              <w:spacing w:line="260" w:lineRule="exact"/>
              <w:ind w:left="901" w:hanging="901"/>
              <w:rPr>
                <w:rFonts w:ascii="Times New Roman" w:hAnsi="Times New Roman" w:cs="Times New Roman"/>
              </w:rPr>
            </w:pPr>
            <w:r w:rsidRPr="00C413D0">
              <w:rPr>
                <w:rFonts w:ascii="Times New Roman" w:hAnsi="Times New Roman" w:cs="Times New Roman"/>
              </w:rPr>
              <w:t>Direct:</w:t>
            </w:r>
            <w:r w:rsidRPr="00C413D0">
              <w:rPr>
                <w:rFonts w:ascii="Times New Roman" w:hAnsi="Times New Roman" w:cs="Times New Roman"/>
              </w:rPr>
              <w:tab/>
              <w:t>Switched by the operating unit (direct → remote)</w:t>
            </w:r>
          </w:p>
          <w:p w14:paraId="26CF66B6" w14:textId="77777777" w:rsidR="00C413D0" w:rsidRPr="00C413D0" w:rsidRDefault="00C413D0" w:rsidP="0035342F">
            <w:pPr>
              <w:tabs>
                <w:tab w:val="left" w:pos="901"/>
              </w:tabs>
              <w:spacing w:line="260" w:lineRule="exact"/>
              <w:ind w:left="901" w:hanging="901"/>
              <w:rPr>
                <w:rFonts w:ascii="Times New Roman" w:hAnsi="Times New Roman" w:cs="Times New Roman"/>
                <w:noProof/>
              </w:rPr>
            </w:pPr>
            <w:r w:rsidRPr="00C413D0">
              <w:rPr>
                <w:rFonts w:ascii="Times New Roman" w:hAnsi="Times New Roman" w:cs="Times New Roman"/>
              </w:rPr>
              <w:tab/>
              <w:t>or follows</w:t>
            </w:r>
            <w:r w:rsidRPr="00C413D0">
              <w:rPr>
                <w:rFonts w:ascii="Times New Roman" w:hAnsi="Times New Roman" w:cs="Times New Roman"/>
                <w:noProof/>
              </w:rPr>
              <w:t xml:space="preserve"> stop operation</w:t>
            </w:r>
          </w:p>
        </w:tc>
      </w:tr>
      <w:tr w:rsidR="00C413D0" w:rsidRPr="0064212E" w14:paraId="13841952" w14:textId="77777777" w:rsidTr="00C413D0">
        <w:trPr>
          <w:trHeight w:val="284"/>
          <w:jc w:val="right"/>
        </w:trPr>
        <w:tc>
          <w:tcPr>
            <w:tcW w:w="3402" w:type="dxa"/>
            <w:vMerge w:val="restart"/>
            <w:vAlign w:val="center"/>
          </w:tcPr>
          <w:p w14:paraId="1C9577EC"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Periodic system testing</w:t>
            </w:r>
          </w:p>
          <w:p w14:paraId="2D265E32"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(Detector Test+Operation/Continuity Test)</w:t>
            </w:r>
          </w:p>
        </w:tc>
        <w:tc>
          <w:tcPr>
            <w:tcW w:w="1134" w:type="dxa"/>
            <w:vAlign w:val="center"/>
          </w:tcPr>
          <w:p w14:paraId="33F86640"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Start</w:t>
            </w:r>
          </w:p>
        </w:tc>
        <w:tc>
          <w:tcPr>
            <w:tcW w:w="3521" w:type="dxa"/>
            <w:vAlign w:val="center"/>
          </w:tcPr>
          <w:p w14:paraId="5B778708" w14:textId="77777777" w:rsidR="00C413D0" w:rsidRPr="00C413D0" w:rsidRDefault="00C413D0" w:rsidP="0035342F">
            <w:pPr>
              <w:spacing w:line="260" w:lineRule="exact"/>
              <w:rPr>
                <w:rFonts w:ascii="Times New Roman" w:hAnsi="Times New Roman" w:cs="Times New Roman"/>
                <w:noProof/>
              </w:rPr>
            </w:pPr>
            <w:r w:rsidRPr="00C413D0">
              <w:rPr>
                <w:rFonts w:ascii="Times New Roman" w:hAnsi="Times New Roman" w:cs="Times New Roman"/>
                <w:noProof/>
              </w:rPr>
              <w:t>Automatically started from disaster prevention panel when in remote mode</w:t>
            </w:r>
          </w:p>
        </w:tc>
      </w:tr>
      <w:tr w:rsidR="00C413D0" w:rsidRPr="0064212E" w14:paraId="7F4B3560" w14:textId="77777777" w:rsidTr="00C413D0">
        <w:trPr>
          <w:trHeight w:val="284"/>
          <w:jc w:val="right"/>
        </w:trPr>
        <w:tc>
          <w:tcPr>
            <w:tcW w:w="3402" w:type="dxa"/>
            <w:vMerge/>
            <w:vAlign w:val="center"/>
          </w:tcPr>
          <w:p w14:paraId="4DCC2958" w14:textId="77777777" w:rsidR="00C413D0" w:rsidRPr="00C413D0" w:rsidRDefault="00C413D0" w:rsidP="0035342F">
            <w:pPr>
              <w:spacing w:line="260" w:lineRule="exact"/>
              <w:jc w:val="center"/>
              <w:rPr>
                <w:rFonts w:ascii="Times New Roman" w:hAnsi="Times New Roman" w:cs="Times New Roman"/>
                <w:noProof/>
              </w:rPr>
            </w:pPr>
          </w:p>
        </w:tc>
        <w:tc>
          <w:tcPr>
            <w:tcW w:w="1134" w:type="dxa"/>
            <w:vAlign w:val="center"/>
          </w:tcPr>
          <w:p w14:paraId="2C5AE48B"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Stop</w:t>
            </w:r>
          </w:p>
        </w:tc>
        <w:tc>
          <w:tcPr>
            <w:tcW w:w="3521" w:type="dxa"/>
            <w:vAlign w:val="center"/>
          </w:tcPr>
          <w:p w14:paraId="35FE7E97" w14:textId="77777777" w:rsidR="00C413D0" w:rsidRPr="00C413D0" w:rsidRDefault="00C413D0" w:rsidP="0035342F">
            <w:pPr>
              <w:spacing w:line="260" w:lineRule="exact"/>
              <w:rPr>
                <w:rFonts w:ascii="Times New Roman" w:hAnsi="Times New Roman" w:cs="Times New Roman"/>
                <w:noProof/>
              </w:rPr>
            </w:pPr>
            <w:r w:rsidRPr="00C413D0">
              <w:rPr>
                <w:rFonts w:ascii="Times New Roman" w:hAnsi="Times New Roman" w:cs="Times New Roman"/>
                <w:noProof/>
              </w:rPr>
              <w:t>Automatically stopped from disaster prevention panel when in remote mode</w:t>
            </w:r>
          </w:p>
        </w:tc>
      </w:tr>
      <w:tr w:rsidR="00C413D0" w:rsidRPr="0064212E" w14:paraId="7873362E" w14:textId="77777777" w:rsidTr="00C413D0">
        <w:trPr>
          <w:trHeight w:val="284"/>
          <w:jc w:val="right"/>
        </w:trPr>
        <w:tc>
          <w:tcPr>
            <w:tcW w:w="3402" w:type="dxa"/>
            <w:vMerge w:val="restart"/>
            <w:vAlign w:val="center"/>
          </w:tcPr>
          <w:p w14:paraId="034BB1DE" w14:textId="77777777" w:rsidR="00C413D0" w:rsidRPr="00C413D0" w:rsidRDefault="00C413D0" w:rsidP="0035342F">
            <w:pPr>
              <w:spacing w:line="300" w:lineRule="exact"/>
              <w:rPr>
                <w:rFonts w:ascii="Times New Roman" w:hAnsi="Times New Roman" w:cs="Times New Roman"/>
                <w:noProof/>
              </w:rPr>
            </w:pPr>
            <w:r w:rsidRPr="00C413D0">
              <w:rPr>
                <w:rFonts w:ascii="Times New Roman" w:hAnsi="Times New Roman" w:cs="Times New Roman"/>
                <w:noProof/>
              </w:rPr>
              <w:t>Detector test</w:t>
            </w:r>
          </w:p>
        </w:tc>
        <w:tc>
          <w:tcPr>
            <w:tcW w:w="1134" w:type="dxa"/>
            <w:vAlign w:val="center"/>
          </w:tcPr>
          <w:p w14:paraId="09F34D38"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Start</w:t>
            </w:r>
          </w:p>
        </w:tc>
        <w:tc>
          <w:tcPr>
            <w:tcW w:w="3521" w:type="dxa"/>
            <w:vAlign w:val="center"/>
          </w:tcPr>
          <w:p w14:paraId="55E62055" w14:textId="77777777" w:rsidR="00C413D0" w:rsidRPr="00C413D0" w:rsidRDefault="00C413D0" w:rsidP="0035342F">
            <w:pPr>
              <w:spacing w:line="300" w:lineRule="exact"/>
              <w:rPr>
                <w:rFonts w:ascii="Times New Roman" w:hAnsi="Times New Roman" w:cs="Times New Roman"/>
                <w:noProof/>
              </w:rPr>
            </w:pPr>
            <w:r w:rsidRPr="00C413D0">
              <w:rPr>
                <w:rFonts w:ascii="Times New Roman" w:hAnsi="Times New Roman" w:cs="Times New Roman"/>
                <w:noProof/>
              </w:rPr>
              <w:t>Operated by operating unit. Can only be started when in direct mode.</w:t>
            </w:r>
          </w:p>
        </w:tc>
      </w:tr>
      <w:tr w:rsidR="00C413D0" w:rsidRPr="0064212E" w14:paraId="108289F9" w14:textId="77777777" w:rsidTr="00C413D0">
        <w:trPr>
          <w:trHeight w:val="284"/>
          <w:jc w:val="right"/>
        </w:trPr>
        <w:tc>
          <w:tcPr>
            <w:tcW w:w="3402" w:type="dxa"/>
            <w:vMerge/>
            <w:vAlign w:val="center"/>
          </w:tcPr>
          <w:p w14:paraId="76F28768" w14:textId="77777777" w:rsidR="00C413D0" w:rsidRPr="00C413D0" w:rsidRDefault="00C413D0" w:rsidP="0035342F">
            <w:pPr>
              <w:spacing w:line="300" w:lineRule="exact"/>
              <w:rPr>
                <w:rFonts w:ascii="Times New Roman" w:hAnsi="Times New Roman" w:cs="Times New Roman"/>
                <w:noProof/>
              </w:rPr>
            </w:pPr>
          </w:p>
        </w:tc>
        <w:tc>
          <w:tcPr>
            <w:tcW w:w="1134" w:type="dxa"/>
            <w:vAlign w:val="center"/>
          </w:tcPr>
          <w:p w14:paraId="514194FF"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Stop</w:t>
            </w:r>
          </w:p>
        </w:tc>
        <w:tc>
          <w:tcPr>
            <w:tcW w:w="3521" w:type="dxa"/>
            <w:vAlign w:val="center"/>
          </w:tcPr>
          <w:p w14:paraId="5BFDC9FC" w14:textId="77777777" w:rsidR="00C413D0" w:rsidRPr="00C413D0" w:rsidRDefault="00C413D0" w:rsidP="0035342F">
            <w:pPr>
              <w:tabs>
                <w:tab w:val="left" w:pos="901"/>
              </w:tabs>
              <w:spacing w:line="260" w:lineRule="exact"/>
              <w:ind w:left="901" w:hanging="901"/>
              <w:rPr>
                <w:rFonts w:ascii="Times New Roman" w:hAnsi="Times New Roman" w:cs="Times New Roman"/>
              </w:rPr>
            </w:pPr>
            <w:r w:rsidRPr="00C413D0">
              <w:rPr>
                <w:rFonts w:ascii="Times New Roman" w:hAnsi="Times New Roman" w:cs="Times New Roman"/>
                <w:noProof/>
              </w:rPr>
              <w:t xml:space="preserve">Direct: </w:t>
            </w:r>
            <w:r w:rsidRPr="00C413D0">
              <w:rPr>
                <w:rFonts w:ascii="Times New Roman" w:hAnsi="Times New Roman" w:cs="Times New Roman"/>
                <w:noProof/>
              </w:rPr>
              <w:tab/>
            </w:r>
            <w:r w:rsidRPr="00C413D0">
              <w:rPr>
                <w:rFonts w:ascii="Times New Roman" w:hAnsi="Times New Roman" w:cs="Times New Roman"/>
              </w:rPr>
              <w:t>Switched by the operating unit (direct → remote)</w:t>
            </w:r>
          </w:p>
          <w:p w14:paraId="323AB019" w14:textId="77777777" w:rsidR="00C413D0" w:rsidRPr="00C413D0" w:rsidRDefault="00C413D0" w:rsidP="0035342F">
            <w:pPr>
              <w:tabs>
                <w:tab w:val="left" w:pos="901"/>
              </w:tabs>
              <w:spacing w:line="260" w:lineRule="exact"/>
              <w:ind w:left="901" w:hanging="901"/>
              <w:rPr>
                <w:rFonts w:ascii="Times New Roman" w:hAnsi="Times New Roman" w:cs="Times New Roman"/>
                <w:noProof/>
              </w:rPr>
            </w:pPr>
            <w:r w:rsidRPr="00C413D0">
              <w:rPr>
                <w:rFonts w:ascii="Times New Roman" w:hAnsi="Times New Roman" w:cs="Times New Roman"/>
              </w:rPr>
              <w:tab/>
              <w:t>or follows</w:t>
            </w:r>
            <w:r w:rsidRPr="00C413D0">
              <w:rPr>
                <w:rFonts w:ascii="Times New Roman" w:hAnsi="Times New Roman" w:cs="Times New Roman"/>
                <w:noProof/>
              </w:rPr>
              <w:t xml:space="preserve"> stop operation</w:t>
            </w:r>
          </w:p>
        </w:tc>
      </w:tr>
      <w:tr w:rsidR="00C413D0" w:rsidRPr="0064212E" w14:paraId="304BB27C" w14:textId="77777777" w:rsidTr="00C413D0">
        <w:trPr>
          <w:trHeight w:val="284"/>
          <w:jc w:val="right"/>
        </w:trPr>
        <w:tc>
          <w:tcPr>
            <w:tcW w:w="3402" w:type="dxa"/>
            <w:vMerge w:val="restart"/>
            <w:vAlign w:val="center"/>
          </w:tcPr>
          <w:p w14:paraId="7AF3D598"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Operation/continuity test</w:t>
            </w:r>
          </w:p>
        </w:tc>
        <w:tc>
          <w:tcPr>
            <w:tcW w:w="1134" w:type="dxa"/>
            <w:vAlign w:val="center"/>
          </w:tcPr>
          <w:p w14:paraId="775614A3"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Start</w:t>
            </w:r>
          </w:p>
        </w:tc>
        <w:tc>
          <w:tcPr>
            <w:tcW w:w="3521" w:type="dxa"/>
            <w:vAlign w:val="center"/>
          </w:tcPr>
          <w:p w14:paraId="3C62AB20" w14:textId="77777777" w:rsidR="00C413D0" w:rsidRPr="00C413D0" w:rsidRDefault="00C413D0" w:rsidP="0035342F">
            <w:pPr>
              <w:spacing w:line="260" w:lineRule="exact"/>
              <w:rPr>
                <w:rFonts w:ascii="Times New Roman" w:hAnsi="Times New Roman" w:cs="Times New Roman"/>
                <w:noProof/>
              </w:rPr>
            </w:pPr>
            <w:r w:rsidRPr="00C413D0">
              <w:rPr>
                <w:rFonts w:ascii="Times New Roman" w:hAnsi="Times New Roman" w:cs="Times New Roman"/>
                <w:noProof/>
              </w:rPr>
              <w:t>Operated by operating unit. Can only be started when in direct mode.</w:t>
            </w:r>
          </w:p>
        </w:tc>
      </w:tr>
      <w:tr w:rsidR="00C413D0" w:rsidRPr="0064212E" w14:paraId="17CB81A1" w14:textId="77777777" w:rsidTr="00C413D0">
        <w:trPr>
          <w:trHeight w:val="284"/>
          <w:jc w:val="right"/>
        </w:trPr>
        <w:tc>
          <w:tcPr>
            <w:tcW w:w="3402" w:type="dxa"/>
            <w:vMerge/>
            <w:vAlign w:val="center"/>
          </w:tcPr>
          <w:p w14:paraId="630AF9F0" w14:textId="77777777" w:rsidR="00C413D0" w:rsidRPr="00C413D0" w:rsidRDefault="00C413D0" w:rsidP="0035342F">
            <w:pPr>
              <w:spacing w:line="260" w:lineRule="exact"/>
              <w:jc w:val="center"/>
              <w:rPr>
                <w:rFonts w:ascii="Times New Roman" w:hAnsi="Times New Roman" w:cs="Times New Roman"/>
                <w:noProof/>
              </w:rPr>
            </w:pPr>
          </w:p>
        </w:tc>
        <w:tc>
          <w:tcPr>
            <w:tcW w:w="1134" w:type="dxa"/>
            <w:vAlign w:val="center"/>
          </w:tcPr>
          <w:p w14:paraId="3723638D" w14:textId="77777777" w:rsidR="00C413D0" w:rsidRPr="00C413D0" w:rsidRDefault="00C413D0" w:rsidP="0035342F">
            <w:pPr>
              <w:spacing w:line="260" w:lineRule="exact"/>
              <w:jc w:val="center"/>
              <w:rPr>
                <w:rFonts w:ascii="Times New Roman" w:hAnsi="Times New Roman" w:cs="Times New Roman"/>
                <w:noProof/>
              </w:rPr>
            </w:pPr>
            <w:r w:rsidRPr="00C413D0">
              <w:rPr>
                <w:rFonts w:ascii="Times New Roman" w:hAnsi="Times New Roman" w:cs="Times New Roman"/>
                <w:noProof/>
              </w:rPr>
              <w:t>Stop</w:t>
            </w:r>
          </w:p>
        </w:tc>
        <w:tc>
          <w:tcPr>
            <w:tcW w:w="3521" w:type="dxa"/>
            <w:vAlign w:val="center"/>
          </w:tcPr>
          <w:p w14:paraId="63AED942" w14:textId="77777777" w:rsidR="00C413D0" w:rsidRPr="00C413D0" w:rsidRDefault="00C413D0" w:rsidP="0035342F">
            <w:pPr>
              <w:tabs>
                <w:tab w:val="left" w:pos="901"/>
              </w:tabs>
              <w:spacing w:line="260" w:lineRule="exact"/>
              <w:ind w:left="901" w:hanging="901"/>
              <w:rPr>
                <w:rFonts w:ascii="Times New Roman" w:hAnsi="Times New Roman" w:cs="Times New Roman"/>
              </w:rPr>
            </w:pPr>
            <w:r w:rsidRPr="00C413D0">
              <w:rPr>
                <w:rFonts w:ascii="Times New Roman" w:hAnsi="Times New Roman" w:cs="Times New Roman"/>
                <w:noProof/>
              </w:rPr>
              <w:t xml:space="preserve">Direct: </w:t>
            </w:r>
            <w:r w:rsidRPr="00C413D0">
              <w:rPr>
                <w:rFonts w:ascii="Times New Roman" w:hAnsi="Times New Roman" w:cs="Times New Roman"/>
                <w:noProof/>
              </w:rPr>
              <w:tab/>
            </w:r>
            <w:r w:rsidRPr="00C413D0">
              <w:rPr>
                <w:rFonts w:ascii="Times New Roman" w:hAnsi="Times New Roman" w:cs="Times New Roman"/>
              </w:rPr>
              <w:t>Switched by the operating unit (direct → remote)</w:t>
            </w:r>
          </w:p>
          <w:p w14:paraId="45D1AC4B" w14:textId="77777777" w:rsidR="00C413D0" w:rsidRPr="00C413D0" w:rsidRDefault="00C413D0" w:rsidP="0035342F">
            <w:pPr>
              <w:tabs>
                <w:tab w:val="left" w:pos="901"/>
              </w:tabs>
              <w:spacing w:line="260" w:lineRule="exact"/>
              <w:ind w:left="901" w:hanging="901"/>
              <w:rPr>
                <w:rFonts w:ascii="Times New Roman" w:hAnsi="Times New Roman" w:cs="Times New Roman"/>
                <w:noProof/>
              </w:rPr>
            </w:pPr>
            <w:r w:rsidRPr="00C413D0">
              <w:rPr>
                <w:rFonts w:ascii="Times New Roman" w:hAnsi="Times New Roman" w:cs="Times New Roman"/>
              </w:rPr>
              <w:tab/>
              <w:t>or follows</w:t>
            </w:r>
            <w:r w:rsidRPr="00C413D0">
              <w:rPr>
                <w:rFonts w:ascii="Times New Roman" w:hAnsi="Times New Roman" w:cs="Times New Roman"/>
                <w:noProof/>
              </w:rPr>
              <w:t xml:space="preserve"> recovery operation</w:t>
            </w:r>
          </w:p>
        </w:tc>
      </w:tr>
    </w:tbl>
    <w:p w14:paraId="0D8A3C5B" w14:textId="77777777" w:rsidR="00B61A39" w:rsidRDefault="00B61A39" w:rsidP="00C413D0">
      <w:pPr>
        <w:pStyle w:val="Note"/>
      </w:pPr>
    </w:p>
    <w:p w14:paraId="0B3A3964" w14:textId="2BCBAE04" w:rsidR="00B61A39" w:rsidRDefault="00B61A39" w:rsidP="00C413D0">
      <w:pPr>
        <w:pStyle w:val="i"/>
      </w:pPr>
      <w:r>
        <w:t>(</w:t>
      </w:r>
      <w:r w:rsidR="00C413D0">
        <w:t>ii</w:t>
      </w:r>
      <w:r>
        <w:t>)</w:t>
      </w:r>
      <w:r w:rsidR="00C413D0">
        <w:tab/>
      </w:r>
      <w:r>
        <w:t>Other notable matters</w:t>
      </w:r>
    </w:p>
    <w:p w14:paraId="53B86BFF" w14:textId="3334E7B7" w:rsidR="00B61A39" w:rsidRDefault="00B61A39" w:rsidP="00C413D0">
      <w:pPr>
        <w:pStyle w:val="dotted"/>
        <w:tabs>
          <w:tab w:val="clear" w:pos="3119"/>
          <w:tab w:val="left" w:pos="3402"/>
        </w:tabs>
        <w:ind w:left="3402" w:hanging="424"/>
      </w:pPr>
      <w:r>
        <w:t>If only one fire detector has been triggered the status is set as “preliminary warning” and a preliminary warning signal shall be output to equipment except for radio rebroadcasting equipment, ventilation equipment and the warning display panel to call attention to the status.</w:t>
      </w:r>
    </w:p>
    <w:p w14:paraId="6513F817" w14:textId="06D1DF28" w:rsidR="00B61A39" w:rsidRDefault="00B61A39" w:rsidP="00C413D0">
      <w:pPr>
        <w:pStyle w:val="dotted"/>
        <w:tabs>
          <w:tab w:val="clear" w:pos="3119"/>
          <w:tab w:val="left" w:pos="3402"/>
        </w:tabs>
        <w:ind w:left="3402" w:hanging="424"/>
      </w:pPr>
      <w:r>
        <w:t>If two or more fire detectors have been triggered, the status is set as “fire” and fire signal shall be output to all equipment.</w:t>
      </w:r>
    </w:p>
    <w:p w14:paraId="4A217E1F" w14:textId="281B1512" w:rsidR="00B61A39" w:rsidRDefault="00B61A39" w:rsidP="00C413D0">
      <w:pPr>
        <w:pStyle w:val="dotted"/>
        <w:tabs>
          <w:tab w:val="clear" w:pos="3119"/>
          <w:tab w:val="left" w:pos="3402"/>
        </w:tabs>
        <w:ind w:left="3402" w:hanging="424"/>
      </w:pPr>
      <w:r>
        <w:lastRenderedPageBreak/>
        <w:t>The push button alarm system shall comprise direct/parallel circuits consisting of 'a' and 'b' contacts, and a warning shall be displayed if either are activated.</w:t>
      </w:r>
    </w:p>
    <w:p w14:paraId="01F03718" w14:textId="77777777" w:rsidR="00B61A39" w:rsidRDefault="00B61A39" w:rsidP="00C413D0">
      <w:pPr>
        <w:pStyle w:val="dotted"/>
        <w:numPr>
          <w:ilvl w:val="0"/>
          <w:numId w:val="0"/>
        </w:numPr>
        <w:tabs>
          <w:tab w:val="clear" w:pos="3119"/>
          <w:tab w:val="left" w:pos="3402"/>
        </w:tabs>
        <w:ind w:left="3402"/>
      </w:pPr>
      <w:r>
        <w:t>The system should also be able to detect a disconnection or short-circuit as an abnormality in the push button circuit.</w:t>
      </w:r>
    </w:p>
    <w:p w14:paraId="777E404C" w14:textId="65CEAA7B" w:rsidR="00B61A39" w:rsidRDefault="00B61A39" w:rsidP="00C413D0">
      <w:pPr>
        <w:pStyle w:val="dotted"/>
        <w:tabs>
          <w:tab w:val="clear" w:pos="3119"/>
          <w:tab w:val="left" w:pos="3402"/>
        </w:tabs>
        <w:ind w:left="3402" w:hanging="424"/>
      </w:pPr>
      <w:r>
        <w:t>If a push button alarm has been sent or firefighting pump is activated, all red signal lights shall flash intermittently.</w:t>
      </w:r>
    </w:p>
    <w:p w14:paraId="598A6644" w14:textId="0A84C2BA" w:rsidR="00B61A39" w:rsidRDefault="00C413D0" w:rsidP="00C413D0">
      <w:pPr>
        <w:pStyle w:val="a5"/>
      </w:pPr>
      <w:r>
        <w:t>(h)</w:t>
      </w:r>
      <w:r>
        <w:tab/>
      </w:r>
      <w:r w:rsidR="00B61A39">
        <w:t>Board Display Items</w:t>
      </w:r>
    </w:p>
    <w:p w14:paraId="2D823517" w14:textId="77777777" w:rsidR="00B61A39" w:rsidRDefault="00B61A39" w:rsidP="00B61A39">
      <w:pPr>
        <w:pStyle w:val="Text3"/>
      </w:pPr>
      <w:r>
        <w:t>In principle, the items to be displayed shall conform to the following table.</w:t>
      </w:r>
    </w:p>
    <w:p w14:paraId="773B8CE4" w14:textId="77777777" w:rsidR="00B61A39" w:rsidRDefault="00B61A39" w:rsidP="00B61A39">
      <w:pPr>
        <w:pStyle w:val="Text3"/>
      </w:pPr>
      <w:r>
        <w:t>BL: Bell; BZ: Buzzer</w:t>
      </w:r>
    </w:p>
    <w:tbl>
      <w:tblPr>
        <w:tblW w:w="80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944"/>
        <w:gridCol w:w="3994"/>
      </w:tblGrid>
      <w:tr w:rsidR="00C413D0" w:rsidRPr="0064212E" w14:paraId="111626C8" w14:textId="77777777" w:rsidTr="00C413D0">
        <w:trPr>
          <w:trHeight w:val="284"/>
          <w:tblHeader/>
          <w:jc w:val="right"/>
        </w:trPr>
        <w:tc>
          <w:tcPr>
            <w:tcW w:w="4063" w:type="dxa"/>
            <w:gridSpan w:val="2"/>
            <w:shd w:val="clear" w:color="auto" w:fill="C6D9F1" w:themeFill="text2" w:themeFillTint="33"/>
            <w:vAlign w:val="center"/>
          </w:tcPr>
          <w:p w14:paraId="15F524B9" w14:textId="77777777" w:rsidR="00C413D0" w:rsidRPr="00C413D0" w:rsidRDefault="00C413D0" w:rsidP="00C413D0">
            <w:pPr>
              <w:pStyle w:val="Table"/>
              <w:jc w:val="center"/>
              <w:rPr>
                <w:b/>
                <w:noProof/>
              </w:rPr>
            </w:pPr>
            <w:r w:rsidRPr="00C413D0">
              <w:rPr>
                <w:b/>
                <w:noProof/>
              </w:rPr>
              <w:t>Control function</w:t>
            </w:r>
          </w:p>
        </w:tc>
        <w:tc>
          <w:tcPr>
            <w:tcW w:w="3994" w:type="dxa"/>
            <w:shd w:val="clear" w:color="auto" w:fill="C6D9F1" w:themeFill="text2" w:themeFillTint="33"/>
            <w:vAlign w:val="center"/>
          </w:tcPr>
          <w:p w14:paraId="788E95CF" w14:textId="77777777" w:rsidR="00C413D0" w:rsidRPr="00C413D0" w:rsidRDefault="00C413D0" w:rsidP="00C413D0">
            <w:pPr>
              <w:pStyle w:val="Table"/>
              <w:jc w:val="center"/>
              <w:rPr>
                <w:b/>
                <w:noProof/>
              </w:rPr>
            </w:pPr>
            <w:r w:rsidRPr="00C413D0">
              <w:rPr>
                <w:b/>
                <w:noProof/>
              </w:rPr>
              <w:t>Control method</w:t>
            </w:r>
          </w:p>
        </w:tc>
      </w:tr>
      <w:tr w:rsidR="00C413D0" w:rsidRPr="0064212E" w14:paraId="1E1554C4" w14:textId="77777777" w:rsidTr="00C413D0">
        <w:trPr>
          <w:trHeight w:val="284"/>
          <w:jc w:val="right"/>
        </w:trPr>
        <w:tc>
          <w:tcPr>
            <w:tcW w:w="3119" w:type="dxa"/>
            <w:vMerge w:val="restart"/>
            <w:vAlign w:val="center"/>
          </w:tcPr>
          <w:p w14:paraId="19DA6E72" w14:textId="77777777" w:rsidR="00C413D0" w:rsidRPr="0064212E" w:rsidRDefault="00C413D0" w:rsidP="00C413D0">
            <w:pPr>
              <w:pStyle w:val="Table"/>
              <w:jc w:val="center"/>
              <w:rPr>
                <w:noProof/>
              </w:rPr>
            </w:pPr>
            <w:r w:rsidRPr="0064212E">
              <w:rPr>
                <w:noProof/>
              </w:rPr>
              <w:t>System testing</w:t>
            </w:r>
          </w:p>
          <w:p w14:paraId="6BCBD032" w14:textId="77777777" w:rsidR="00C413D0" w:rsidRPr="0064212E" w:rsidRDefault="00C413D0" w:rsidP="00C413D0">
            <w:pPr>
              <w:pStyle w:val="Table"/>
              <w:jc w:val="center"/>
              <w:rPr>
                <w:noProof/>
              </w:rPr>
            </w:pPr>
            <w:r w:rsidRPr="0064212E">
              <w:rPr>
                <w:noProof/>
              </w:rPr>
              <w:t>(Detector Test+Operation/Continuity Test)</w:t>
            </w:r>
          </w:p>
        </w:tc>
        <w:tc>
          <w:tcPr>
            <w:tcW w:w="944" w:type="dxa"/>
            <w:vAlign w:val="center"/>
          </w:tcPr>
          <w:p w14:paraId="04FF04A1" w14:textId="77777777" w:rsidR="00C413D0" w:rsidRPr="0064212E" w:rsidRDefault="00C413D0" w:rsidP="00C413D0">
            <w:pPr>
              <w:pStyle w:val="Table"/>
              <w:jc w:val="center"/>
              <w:rPr>
                <w:noProof/>
              </w:rPr>
            </w:pPr>
            <w:r w:rsidRPr="0064212E">
              <w:rPr>
                <w:noProof/>
              </w:rPr>
              <w:t>Start</w:t>
            </w:r>
          </w:p>
        </w:tc>
        <w:tc>
          <w:tcPr>
            <w:tcW w:w="3994" w:type="dxa"/>
            <w:vAlign w:val="center"/>
          </w:tcPr>
          <w:p w14:paraId="46614EB5" w14:textId="77777777" w:rsidR="00C413D0" w:rsidRPr="0064212E" w:rsidRDefault="00C413D0" w:rsidP="00C413D0">
            <w:pPr>
              <w:pStyle w:val="Table"/>
              <w:rPr>
                <w:noProof/>
              </w:rPr>
            </w:pPr>
            <w:r w:rsidRPr="0064212E">
              <w:rPr>
                <w:noProof/>
              </w:rPr>
              <w:t>Follows commands from remote facility</w:t>
            </w:r>
          </w:p>
        </w:tc>
      </w:tr>
      <w:tr w:rsidR="00C413D0" w:rsidRPr="0064212E" w14:paraId="44793892" w14:textId="77777777" w:rsidTr="00C413D0">
        <w:trPr>
          <w:trHeight w:val="284"/>
          <w:jc w:val="right"/>
        </w:trPr>
        <w:tc>
          <w:tcPr>
            <w:tcW w:w="3119" w:type="dxa"/>
            <w:vMerge/>
            <w:vAlign w:val="center"/>
          </w:tcPr>
          <w:p w14:paraId="3361A2F8" w14:textId="77777777" w:rsidR="00C413D0" w:rsidRPr="0064212E" w:rsidRDefault="00C413D0" w:rsidP="00C413D0">
            <w:pPr>
              <w:pStyle w:val="Table"/>
              <w:jc w:val="center"/>
              <w:rPr>
                <w:noProof/>
              </w:rPr>
            </w:pPr>
          </w:p>
        </w:tc>
        <w:tc>
          <w:tcPr>
            <w:tcW w:w="944" w:type="dxa"/>
            <w:vAlign w:val="center"/>
          </w:tcPr>
          <w:p w14:paraId="43B5CDAC" w14:textId="77777777" w:rsidR="00C413D0" w:rsidRPr="0064212E" w:rsidRDefault="00C413D0" w:rsidP="00C413D0">
            <w:pPr>
              <w:pStyle w:val="Table"/>
              <w:jc w:val="center"/>
              <w:rPr>
                <w:noProof/>
              </w:rPr>
            </w:pPr>
            <w:r w:rsidRPr="0064212E">
              <w:rPr>
                <w:noProof/>
              </w:rPr>
              <w:t>Stop</w:t>
            </w:r>
          </w:p>
        </w:tc>
        <w:tc>
          <w:tcPr>
            <w:tcW w:w="3994" w:type="dxa"/>
            <w:vAlign w:val="center"/>
          </w:tcPr>
          <w:p w14:paraId="30A02790" w14:textId="77777777" w:rsidR="00C413D0" w:rsidRPr="0064212E" w:rsidRDefault="00C413D0" w:rsidP="00C413D0">
            <w:pPr>
              <w:pStyle w:val="Table"/>
              <w:tabs>
                <w:tab w:val="left" w:pos="927"/>
              </w:tabs>
              <w:ind w:left="927" w:hanging="899"/>
            </w:pPr>
            <w:r w:rsidRPr="0064212E">
              <w:rPr>
                <w:noProof/>
              </w:rPr>
              <w:t>Remote:</w:t>
            </w:r>
            <w:r w:rsidRPr="0064212E">
              <w:rPr>
                <w:rFonts w:hint="eastAsia"/>
                <w:noProof/>
              </w:rPr>
              <w:tab/>
            </w:r>
            <w:r w:rsidRPr="0064212E">
              <w:t>Switched by the operating unit (remote → direct)</w:t>
            </w:r>
          </w:p>
          <w:p w14:paraId="0B1A7E41" w14:textId="77777777" w:rsidR="00C413D0" w:rsidRPr="0064212E" w:rsidRDefault="00C413D0" w:rsidP="00C413D0">
            <w:pPr>
              <w:pStyle w:val="Table"/>
              <w:tabs>
                <w:tab w:val="left" w:pos="927"/>
              </w:tabs>
              <w:ind w:left="927" w:hanging="899"/>
            </w:pPr>
            <w:r w:rsidRPr="0064212E">
              <w:rPr>
                <w:rFonts w:hint="eastAsia"/>
              </w:rPr>
              <w:tab/>
            </w:r>
            <w:r w:rsidRPr="0064212E">
              <w:t>or follows commands from remote facility</w:t>
            </w:r>
          </w:p>
          <w:p w14:paraId="126A4D45" w14:textId="77777777" w:rsidR="00C413D0" w:rsidRPr="0064212E" w:rsidRDefault="00C413D0" w:rsidP="00C413D0">
            <w:pPr>
              <w:pStyle w:val="Table"/>
              <w:tabs>
                <w:tab w:val="left" w:pos="927"/>
              </w:tabs>
              <w:ind w:left="927" w:hanging="899"/>
            </w:pPr>
            <w:r w:rsidRPr="0064212E">
              <w:t>Direct:</w:t>
            </w:r>
            <w:r w:rsidRPr="0064212E">
              <w:rPr>
                <w:rFonts w:hint="eastAsia"/>
              </w:rPr>
              <w:tab/>
            </w:r>
            <w:r w:rsidRPr="0064212E">
              <w:t>Switched by the operating unit (direct → remote)</w:t>
            </w:r>
          </w:p>
          <w:p w14:paraId="132318C0" w14:textId="77777777" w:rsidR="00C413D0" w:rsidRPr="0064212E" w:rsidRDefault="00C413D0" w:rsidP="00C413D0">
            <w:pPr>
              <w:pStyle w:val="Table"/>
              <w:tabs>
                <w:tab w:val="left" w:pos="927"/>
              </w:tabs>
              <w:ind w:left="927" w:hanging="899"/>
              <w:rPr>
                <w:noProof/>
              </w:rPr>
            </w:pPr>
            <w:r w:rsidRPr="0064212E">
              <w:rPr>
                <w:rFonts w:hint="eastAsia"/>
              </w:rPr>
              <w:tab/>
            </w:r>
            <w:r w:rsidRPr="0064212E">
              <w:t>or follows</w:t>
            </w:r>
            <w:r w:rsidRPr="0064212E">
              <w:rPr>
                <w:noProof/>
              </w:rPr>
              <w:t xml:space="preserve"> stop operation</w:t>
            </w:r>
          </w:p>
        </w:tc>
      </w:tr>
      <w:tr w:rsidR="00C413D0" w:rsidRPr="0064212E" w14:paraId="168D266D" w14:textId="77777777" w:rsidTr="00C413D0">
        <w:trPr>
          <w:trHeight w:val="284"/>
          <w:jc w:val="right"/>
        </w:trPr>
        <w:tc>
          <w:tcPr>
            <w:tcW w:w="3119" w:type="dxa"/>
            <w:vMerge w:val="restart"/>
            <w:vAlign w:val="center"/>
          </w:tcPr>
          <w:p w14:paraId="797C0311" w14:textId="77777777" w:rsidR="00C413D0" w:rsidRPr="0064212E" w:rsidRDefault="00C413D0" w:rsidP="00C413D0">
            <w:pPr>
              <w:pStyle w:val="Table"/>
              <w:jc w:val="center"/>
              <w:rPr>
                <w:noProof/>
              </w:rPr>
            </w:pPr>
            <w:r w:rsidRPr="0064212E">
              <w:rPr>
                <w:noProof/>
              </w:rPr>
              <w:t>Periodic system testing</w:t>
            </w:r>
          </w:p>
          <w:p w14:paraId="258E8EB3" w14:textId="77777777" w:rsidR="00C413D0" w:rsidRPr="0064212E" w:rsidRDefault="00C413D0" w:rsidP="00C413D0">
            <w:pPr>
              <w:pStyle w:val="Table"/>
              <w:jc w:val="center"/>
              <w:rPr>
                <w:noProof/>
              </w:rPr>
            </w:pPr>
            <w:r w:rsidRPr="0064212E">
              <w:rPr>
                <w:noProof/>
              </w:rPr>
              <w:t>(Detector Test+Operation/Continuity Test)</w:t>
            </w:r>
          </w:p>
        </w:tc>
        <w:tc>
          <w:tcPr>
            <w:tcW w:w="944" w:type="dxa"/>
            <w:vAlign w:val="center"/>
          </w:tcPr>
          <w:p w14:paraId="690535AD" w14:textId="77777777" w:rsidR="00C413D0" w:rsidRPr="0064212E" w:rsidRDefault="00C413D0" w:rsidP="00C413D0">
            <w:pPr>
              <w:pStyle w:val="Table"/>
              <w:jc w:val="center"/>
              <w:rPr>
                <w:noProof/>
              </w:rPr>
            </w:pPr>
            <w:r w:rsidRPr="0064212E">
              <w:rPr>
                <w:noProof/>
              </w:rPr>
              <w:t>Start</w:t>
            </w:r>
          </w:p>
        </w:tc>
        <w:tc>
          <w:tcPr>
            <w:tcW w:w="3994" w:type="dxa"/>
            <w:vAlign w:val="center"/>
          </w:tcPr>
          <w:p w14:paraId="07E92716" w14:textId="77777777" w:rsidR="00C413D0" w:rsidRPr="0064212E" w:rsidRDefault="00C413D0" w:rsidP="00C413D0">
            <w:pPr>
              <w:pStyle w:val="Table"/>
              <w:rPr>
                <w:noProof/>
              </w:rPr>
            </w:pPr>
            <w:r w:rsidRPr="0064212E">
              <w:rPr>
                <w:noProof/>
              </w:rPr>
              <w:t>Automatically started from disaster prevention panel when in remote mode</w:t>
            </w:r>
          </w:p>
        </w:tc>
      </w:tr>
      <w:tr w:rsidR="00C413D0" w:rsidRPr="0064212E" w14:paraId="3ABCD4BE" w14:textId="77777777" w:rsidTr="00C413D0">
        <w:trPr>
          <w:trHeight w:val="284"/>
          <w:jc w:val="right"/>
        </w:trPr>
        <w:tc>
          <w:tcPr>
            <w:tcW w:w="3119" w:type="dxa"/>
            <w:vMerge/>
            <w:vAlign w:val="center"/>
          </w:tcPr>
          <w:p w14:paraId="4007D640" w14:textId="77777777" w:rsidR="00C413D0" w:rsidRPr="0064212E" w:rsidRDefault="00C413D0" w:rsidP="00C413D0">
            <w:pPr>
              <w:pStyle w:val="Table"/>
              <w:jc w:val="center"/>
              <w:rPr>
                <w:noProof/>
              </w:rPr>
            </w:pPr>
          </w:p>
        </w:tc>
        <w:tc>
          <w:tcPr>
            <w:tcW w:w="944" w:type="dxa"/>
            <w:vAlign w:val="center"/>
          </w:tcPr>
          <w:p w14:paraId="07B32700" w14:textId="77777777" w:rsidR="00C413D0" w:rsidRPr="0064212E" w:rsidRDefault="00C413D0" w:rsidP="00C413D0">
            <w:pPr>
              <w:pStyle w:val="Table"/>
              <w:jc w:val="center"/>
              <w:rPr>
                <w:noProof/>
              </w:rPr>
            </w:pPr>
            <w:r w:rsidRPr="0064212E">
              <w:rPr>
                <w:noProof/>
              </w:rPr>
              <w:t>Stop</w:t>
            </w:r>
          </w:p>
        </w:tc>
        <w:tc>
          <w:tcPr>
            <w:tcW w:w="3994" w:type="dxa"/>
            <w:vAlign w:val="center"/>
          </w:tcPr>
          <w:p w14:paraId="7EEBE4FE" w14:textId="77777777" w:rsidR="00C413D0" w:rsidRPr="0064212E" w:rsidRDefault="00C413D0" w:rsidP="00C413D0">
            <w:pPr>
              <w:pStyle w:val="Table"/>
              <w:rPr>
                <w:noProof/>
              </w:rPr>
            </w:pPr>
            <w:r w:rsidRPr="0064212E">
              <w:rPr>
                <w:noProof/>
              </w:rPr>
              <w:t>Automatically stopped from disaster prevention panel when in remote mode</w:t>
            </w:r>
          </w:p>
        </w:tc>
      </w:tr>
      <w:tr w:rsidR="00C413D0" w:rsidRPr="0064212E" w14:paraId="64139103" w14:textId="77777777" w:rsidTr="00C413D0">
        <w:trPr>
          <w:trHeight w:val="284"/>
          <w:jc w:val="right"/>
        </w:trPr>
        <w:tc>
          <w:tcPr>
            <w:tcW w:w="3119" w:type="dxa"/>
            <w:vMerge w:val="restart"/>
            <w:vAlign w:val="center"/>
          </w:tcPr>
          <w:p w14:paraId="793A4939" w14:textId="77777777" w:rsidR="00C413D0" w:rsidRPr="0064212E" w:rsidRDefault="00C413D0" w:rsidP="00C413D0">
            <w:pPr>
              <w:pStyle w:val="Table"/>
              <w:jc w:val="center"/>
              <w:rPr>
                <w:noProof/>
              </w:rPr>
            </w:pPr>
            <w:r w:rsidRPr="0064212E">
              <w:rPr>
                <w:noProof/>
              </w:rPr>
              <w:t>Detector test</w:t>
            </w:r>
          </w:p>
        </w:tc>
        <w:tc>
          <w:tcPr>
            <w:tcW w:w="944" w:type="dxa"/>
            <w:vAlign w:val="center"/>
          </w:tcPr>
          <w:p w14:paraId="4C18057E" w14:textId="77777777" w:rsidR="00C413D0" w:rsidRPr="0064212E" w:rsidRDefault="00C413D0" w:rsidP="00C413D0">
            <w:pPr>
              <w:pStyle w:val="Table"/>
              <w:jc w:val="center"/>
              <w:rPr>
                <w:noProof/>
              </w:rPr>
            </w:pPr>
            <w:r w:rsidRPr="0064212E">
              <w:rPr>
                <w:noProof/>
              </w:rPr>
              <w:t>Start</w:t>
            </w:r>
          </w:p>
        </w:tc>
        <w:tc>
          <w:tcPr>
            <w:tcW w:w="3994" w:type="dxa"/>
            <w:vAlign w:val="center"/>
          </w:tcPr>
          <w:p w14:paraId="5097A14B" w14:textId="77777777" w:rsidR="00C413D0" w:rsidRPr="0064212E" w:rsidRDefault="00C413D0" w:rsidP="00C413D0">
            <w:pPr>
              <w:pStyle w:val="Table"/>
              <w:rPr>
                <w:noProof/>
              </w:rPr>
            </w:pPr>
            <w:r w:rsidRPr="0064212E">
              <w:rPr>
                <w:noProof/>
              </w:rPr>
              <w:t>Operated by operating unit. Can only be started when in direct mode.</w:t>
            </w:r>
          </w:p>
        </w:tc>
      </w:tr>
      <w:tr w:rsidR="00C413D0" w:rsidRPr="0064212E" w14:paraId="08CF7E36" w14:textId="77777777" w:rsidTr="00C413D0">
        <w:trPr>
          <w:trHeight w:val="284"/>
          <w:jc w:val="right"/>
        </w:trPr>
        <w:tc>
          <w:tcPr>
            <w:tcW w:w="3119" w:type="dxa"/>
            <w:vMerge/>
            <w:vAlign w:val="center"/>
          </w:tcPr>
          <w:p w14:paraId="5DAF06F7" w14:textId="77777777" w:rsidR="00C413D0" w:rsidRPr="0064212E" w:rsidRDefault="00C413D0" w:rsidP="00C413D0">
            <w:pPr>
              <w:pStyle w:val="Table"/>
              <w:jc w:val="center"/>
              <w:rPr>
                <w:noProof/>
              </w:rPr>
            </w:pPr>
          </w:p>
        </w:tc>
        <w:tc>
          <w:tcPr>
            <w:tcW w:w="944" w:type="dxa"/>
            <w:vAlign w:val="center"/>
          </w:tcPr>
          <w:p w14:paraId="1EAB1AA2" w14:textId="77777777" w:rsidR="00C413D0" w:rsidRPr="0064212E" w:rsidRDefault="00C413D0" w:rsidP="00C413D0">
            <w:pPr>
              <w:pStyle w:val="Table"/>
              <w:jc w:val="center"/>
              <w:rPr>
                <w:noProof/>
              </w:rPr>
            </w:pPr>
            <w:r w:rsidRPr="0064212E">
              <w:rPr>
                <w:noProof/>
              </w:rPr>
              <w:t>Stop</w:t>
            </w:r>
          </w:p>
        </w:tc>
        <w:tc>
          <w:tcPr>
            <w:tcW w:w="3994" w:type="dxa"/>
            <w:vAlign w:val="center"/>
          </w:tcPr>
          <w:p w14:paraId="252977B8" w14:textId="77777777" w:rsidR="00C413D0" w:rsidRPr="0064212E" w:rsidRDefault="00C413D0" w:rsidP="00C413D0">
            <w:pPr>
              <w:pStyle w:val="Table"/>
              <w:tabs>
                <w:tab w:val="left" w:pos="927"/>
              </w:tabs>
              <w:ind w:left="927" w:hanging="899"/>
              <w:rPr>
                <w:noProof/>
              </w:rPr>
            </w:pPr>
            <w:r w:rsidRPr="0064212E">
              <w:rPr>
                <w:noProof/>
              </w:rPr>
              <w:t xml:space="preserve">Direct: </w:t>
            </w:r>
            <w:r w:rsidRPr="0064212E">
              <w:rPr>
                <w:rFonts w:hint="eastAsia"/>
                <w:noProof/>
              </w:rPr>
              <w:tab/>
            </w:r>
            <w:r w:rsidRPr="0064212E">
              <w:rPr>
                <w:noProof/>
              </w:rPr>
              <w:t>Switched by the operating unit (direct → remote)</w:t>
            </w:r>
          </w:p>
          <w:p w14:paraId="42E29088" w14:textId="77777777" w:rsidR="00C413D0" w:rsidRPr="0064212E" w:rsidRDefault="00C413D0" w:rsidP="00C413D0">
            <w:pPr>
              <w:pStyle w:val="Table"/>
              <w:tabs>
                <w:tab w:val="left" w:pos="927"/>
              </w:tabs>
              <w:ind w:left="927" w:hanging="899"/>
              <w:rPr>
                <w:noProof/>
              </w:rPr>
            </w:pPr>
            <w:r w:rsidRPr="0064212E">
              <w:rPr>
                <w:rFonts w:hint="eastAsia"/>
                <w:noProof/>
              </w:rPr>
              <w:tab/>
            </w:r>
            <w:r w:rsidRPr="0064212E">
              <w:rPr>
                <w:noProof/>
              </w:rPr>
              <w:t>or follows stop operation</w:t>
            </w:r>
          </w:p>
        </w:tc>
      </w:tr>
      <w:tr w:rsidR="00C413D0" w:rsidRPr="0064212E" w14:paraId="40D8F3ED" w14:textId="77777777" w:rsidTr="00C413D0">
        <w:trPr>
          <w:trHeight w:val="284"/>
          <w:jc w:val="right"/>
        </w:trPr>
        <w:tc>
          <w:tcPr>
            <w:tcW w:w="3119" w:type="dxa"/>
            <w:vMerge w:val="restart"/>
            <w:vAlign w:val="center"/>
          </w:tcPr>
          <w:p w14:paraId="1B299810" w14:textId="77777777" w:rsidR="00C413D0" w:rsidRPr="0064212E" w:rsidRDefault="00C413D0" w:rsidP="00C413D0">
            <w:pPr>
              <w:pStyle w:val="Table"/>
              <w:jc w:val="center"/>
              <w:rPr>
                <w:noProof/>
              </w:rPr>
            </w:pPr>
            <w:r w:rsidRPr="0064212E">
              <w:rPr>
                <w:noProof/>
              </w:rPr>
              <w:t>Operation/continuity test</w:t>
            </w:r>
          </w:p>
        </w:tc>
        <w:tc>
          <w:tcPr>
            <w:tcW w:w="944" w:type="dxa"/>
            <w:vAlign w:val="center"/>
          </w:tcPr>
          <w:p w14:paraId="25BB6B5D" w14:textId="77777777" w:rsidR="00C413D0" w:rsidRPr="0064212E" w:rsidRDefault="00C413D0" w:rsidP="00C413D0">
            <w:pPr>
              <w:pStyle w:val="Table"/>
              <w:jc w:val="center"/>
              <w:rPr>
                <w:noProof/>
              </w:rPr>
            </w:pPr>
            <w:r w:rsidRPr="0064212E">
              <w:rPr>
                <w:noProof/>
              </w:rPr>
              <w:t>Start</w:t>
            </w:r>
          </w:p>
        </w:tc>
        <w:tc>
          <w:tcPr>
            <w:tcW w:w="3994" w:type="dxa"/>
            <w:vAlign w:val="center"/>
          </w:tcPr>
          <w:p w14:paraId="2212A88D" w14:textId="77777777" w:rsidR="00C413D0" w:rsidRPr="0064212E" w:rsidRDefault="00C413D0" w:rsidP="00C413D0">
            <w:pPr>
              <w:pStyle w:val="Table"/>
              <w:rPr>
                <w:noProof/>
              </w:rPr>
            </w:pPr>
            <w:r w:rsidRPr="0064212E">
              <w:rPr>
                <w:noProof/>
              </w:rPr>
              <w:t>Operated by operating unit. Can only be started when in direct mode.</w:t>
            </w:r>
          </w:p>
        </w:tc>
      </w:tr>
      <w:tr w:rsidR="00C413D0" w:rsidRPr="0064212E" w14:paraId="48B2BFB7" w14:textId="77777777" w:rsidTr="00C413D0">
        <w:trPr>
          <w:trHeight w:val="284"/>
          <w:jc w:val="right"/>
        </w:trPr>
        <w:tc>
          <w:tcPr>
            <w:tcW w:w="3119" w:type="dxa"/>
            <w:vMerge/>
            <w:vAlign w:val="center"/>
          </w:tcPr>
          <w:p w14:paraId="5E12A89B" w14:textId="77777777" w:rsidR="00C413D0" w:rsidRPr="0064212E" w:rsidRDefault="00C413D0" w:rsidP="00C413D0">
            <w:pPr>
              <w:pStyle w:val="Table"/>
              <w:jc w:val="center"/>
              <w:rPr>
                <w:noProof/>
              </w:rPr>
            </w:pPr>
          </w:p>
        </w:tc>
        <w:tc>
          <w:tcPr>
            <w:tcW w:w="944" w:type="dxa"/>
            <w:vAlign w:val="center"/>
          </w:tcPr>
          <w:p w14:paraId="0CDB3687" w14:textId="77777777" w:rsidR="00C413D0" w:rsidRPr="0064212E" w:rsidRDefault="00C413D0" w:rsidP="00C413D0">
            <w:pPr>
              <w:pStyle w:val="Table"/>
              <w:jc w:val="center"/>
              <w:rPr>
                <w:noProof/>
              </w:rPr>
            </w:pPr>
            <w:r w:rsidRPr="0064212E">
              <w:rPr>
                <w:noProof/>
              </w:rPr>
              <w:t>Stop</w:t>
            </w:r>
          </w:p>
        </w:tc>
        <w:tc>
          <w:tcPr>
            <w:tcW w:w="3994" w:type="dxa"/>
            <w:vAlign w:val="center"/>
          </w:tcPr>
          <w:p w14:paraId="50C781F4" w14:textId="77777777" w:rsidR="00C413D0" w:rsidRPr="0064212E" w:rsidRDefault="00C413D0" w:rsidP="00C413D0">
            <w:pPr>
              <w:pStyle w:val="Table"/>
              <w:tabs>
                <w:tab w:val="left" w:pos="927"/>
              </w:tabs>
              <w:ind w:left="927" w:hanging="899"/>
              <w:rPr>
                <w:noProof/>
              </w:rPr>
            </w:pPr>
            <w:r w:rsidRPr="0064212E">
              <w:rPr>
                <w:noProof/>
              </w:rPr>
              <w:t xml:space="preserve">Direct: </w:t>
            </w:r>
            <w:r w:rsidRPr="0064212E">
              <w:rPr>
                <w:rFonts w:hint="eastAsia"/>
                <w:noProof/>
              </w:rPr>
              <w:tab/>
            </w:r>
            <w:r w:rsidRPr="0064212E">
              <w:rPr>
                <w:noProof/>
              </w:rPr>
              <w:t>Switched by the operating unit (direct → remote)</w:t>
            </w:r>
          </w:p>
          <w:p w14:paraId="10D14E3A" w14:textId="77777777" w:rsidR="00C413D0" w:rsidRPr="0064212E" w:rsidRDefault="00C413D0" w:rsidP="00C413D0">
            <w:pPr>
              <w:pStyle w:val="Table"/>
              <w:tabs>
                <w:tab w:val="left" w:pos="927"/>
              </w:tabs>
              <w:ind w:left="927" w:hanging="899"/>
              <w:rPr>
                <w:noProof/>
              </w:rPr>
            </w:pPr>
            <w:r w:rsidRPr="0064212E">
              <w:rPr>
                <w:rFonts w:hint="eastAsia"/>
                <w:noProof/>
              </w:rPr>
              <w:tab/>
            </w:r>
            <w:r w:rsidRPr="0064212E">
              <w:rPr>
                <w:noProof/>
              </w:rPr>
              <w:t>or follows recovery operation</w:t>
            </w:r>
          </w:p>
        </w:tc>
      </w:tr>
    </w:tbl>
    <w:p w14:paraId="7B0328E8" w14:textId="77777777" w:rsidR="00C413D0" w:rsidRDefault="00C413D0" w:rsidP="00C413D0">
      <w:pPr>
        <w:pStyle w:val="Note"/>
      </w:pPr>
    </w:p>
    <w:p w14:paraId="0BDF097A" w14:textId="77777777" w:rsidR="00B61A39" w:rsidRDefault="00B61A39" w:rsidP="00B61A39">
      <w:pPr>
        <w:pStyle w:val="Text3"/>
      </w:pPr>
      <w:r>
        <w:t>Items not listed above that are functionally required shall also be provided.</w:t>
      </w:r>
    </w:p>
    <w:p w14:paraId="067B3449" w14:textId="1D05841A" w:rsidR="00B61A39" w:rsidRDefault="00417AB5" w:rsidP="00417AB5">
      <w:pPr>
        <w:pStyle w:val="a5"/>
      </w:pPr>
      <w:r>
        <w:t>(i)</w:t>
      </w:r>
      <w:r w:rsidR="00B61A39">
        <w:tab/>
        <w:t>Board Operational Items</w:t>
      </w:r>
    </w:p>
    <w:tbl>
      <w:tblPr>
        <w:tblW w:w="80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7"/>
        <w:gridCol w:w="1701"/>
        <w:gridCol w:w="2529"/>
      </w:tblGrid>
      <w:tr w:rsidR="00DC6B66" w:rsidRPr="00CC4B70" w14:paraId="240C4DC7" w14:textId="77777777" w:rsidTr="00607C9D">
        <w:trPr>
          <w:trHeight w:val="284"/>
          <w:tblHeader/>
          <w:jc w:val="right"/>
        </w:trPr>
        <w:tc>
          <w:tcPr>
            <w:tcW w:w="3827" w:type="dxa"/>
            <w:shd w:val="clear" w:color="auto" w:fill="DBE5F1" w:themeFill="accent1" w:themeFillTint="33"/>
            <w:vAlign w:val="center"/>
          </w:tcPr>
          <w:p w14:paraId="7AA86251" w14:textId="77777777" w:rsidR="00DC6B66" w:rsidRPr="00DC6B66" w:rsidRDefault="00DC6B66" w:rsidP="00DC6B66">
            <w:pPr>
              <w:pStyle w:val="Table"/>
              <w:jc w:val="center"/>
              <w:rPr>
                <w:b/>
              </w:rPr>
            </w:pPr>
            <w:r w:rsidRPr="00DC6B66">
              <w:rPr>
                <w:b/>
              </w:rPr>
              <w:t>Item</w:t>
            </w:r>
          </w:p>
        </w:tc>
        <w:tc>
          <w:tcPr>
            <w:tcW w:w="1701" w:type="dxa"/>
            <w:shd w:val="clear" w:color="auto" w:fill="DBE5F1" w:themeFill="accent1" w:themeFillTint="33"/>
            <w:vAlign w:val="center"/>
          </w:tcPr>
          <w:p w14:paraId="28D0B23E" w14:textId="446CF775" w:rsidR="00DC6B66" w:rsidRPr="00DC6B66" w:rsidRDefault="00DC6B66" w:rsidP="00DC6B66">
            <w:pPr>
              <w:pStyle w:val="Table"/>
              <w:jc w:val="center"/>
              <w:rPr>
                <w:b/>
              </w:rPr>
            </w:pPr>
            <w:r w:rsidRPr="00DC6B66">
              <w:rPr>
                <w:b/>
              </w:rPr>
              <w:t xml:space="preserve">Number of </w:t>
            </w:r>
            <w:r w:rsidR="0035342F">
              <w:rPr>
                <w:b/>
              </w:rPr>
              <w:t>items</w:t>
            </w:r>
          </w:p>
        </w:tc>
        <w:tc>
          <w:tcPr>
            <w:tcW w:w="2529" w:type="dxa"/>
            <w:shd w:val="clear" w:color="auto" w:fill="DBE5F1" w:themeFill="accent1" w:themeFillTint="33"/>
            <w:vAlign w:val="center"/>
          </w:tcPr>
          <w:p w14:paraId="6952AEE4" w14:textId="77777777" w:rsidR="00DC6B66" w:rsidRPr="00DC6B66" w:rsidRDefault="00DC6B66" w:rsidP="00DC6B66">
            <w:pPr>
              <w:pStyle w:val="Table"/>
              <w:jc w:val="center"/>
              <w:rPr>
                <w:b/>
              </w:rPr>
            </w:pPr>
            <w:r w:rsidRPr="00DC6B66">
              <w:rPr>
                <w:b/>
              </w:rPr>
              <w:t>Remarks</w:t>
            </w:r>
          </w:p>
        </w:tc>
      </w:tr>
      <w:tr w:rsidR="00DC6B66" w:rsidRPr="00CC4B70" w14:paraId="47018866" w14:textId="77777777" w:rsidTr="00DC6B66">
        <w:trPr>
          <w:trHeight w:val="284"/>
          <w:jc w:val="right"/>
        </w:trPr>
        <w:tc>
          <w:tcPr>
            <w:tcW w:w="3827" w:type="dxa"/>
            <w:vAlign w:val="center"/>
          </w:tcPr>
          <w:p w14:paraId="071082D2" w14:textId="77777777" w:rsidR="00DC6B66" w:rsidRPr="00501553" w:rsidRDefault="00DC6B66" w:rsidP="00DC6B66">
            <w:pPr>
              <w:pStyle w:val="Table"/>
            </w:pPr>
            <w:r w:rsidRPr="00501553">
              <w:t>Remote–Direct</w:t>
            </w:r>
          </w:p>
        </w:tc>
        <w:tc>
          <w:tcPr>
            <w:tcW w:w="1701" w:type="dxa"/>
            <w:vAlign w:val="center"/>
          </w:tcPr>
          <w:p w14:paraId="1F775642" w14:textId="77777777" w:rsidR="00DC6B66" w:rsidRPr="00501553" w:rsidRDefault="00DC6B66" w:rsidP="00DC6B66">
            <w:pPr>
              <w:pStyle w:val="Table"/>
              <w:jc w:val="center"/>
            </w:pPr>
            <w:r w:rsidRPr="00501553">
              <w:t>1 each</w:t>
            </w:r>
          </w:p>
        </w:tc>
        <w:tc>
          <w:tcPr>
            <w:tcW w:w="2529" w:type="dxa"/>
            <w:vAlign w:val="center"/>
          </w:tcPr>
          <w:p w14:paraId="4034DCA5" w14:textId="77777777" w:rsidR="00DC6B66" w:rsidRPr="00501553" w:rsidRDefault="00DC6B66" w:rsidP="00DC6B66">
            <w:pPr>
              <w:pStyle w:val="Table"/>
            </w:pPr>
          </w:p>
        </w:tc>
      </w:tr>
      <w:tr w:rsidR="00DC6B66" w:rsidRPr="00CC4B70" w14:paraId="4A37D87D" w14:textId="77777777" w:rsidTr="00DC6B66">
        <w:trPr>
          <w:trHeight w:val="284"/>
          <w:jc w:val="right"/>
        </w:trPr>
        <w:tc>
          <w:tcPr>
            <w:tcW w:w="3827" w:type="dxa"/>
            <w:vAlign w:val="center"/>
          </w:tcPr>
          <w:p w14:paraId="20DA7E75" w14:textId="77777777" w:rsidR="00DC6B66" w:rsidRPr="00501553" w:rsidRDefault="00DC6B66" w:rsidP="00DC6B66">
            <w:pPr>
              <w:pStyle w:val="Table"/>
            </w:pPr>
            <w:r w:rsidRPr="00501553">
              <w:t>Auto–Manual</w:t>
            </w:r>
          </w:p>
        </w:tc>
        <w:tc>
          <w:tcPr>
            <w:tcW w:w="1701" w:type="dxa"/>
            <w:vAlign w:val="center"/>
          </w:tcPr>
          <w:p w14:paraId="79321A54" w14:textId="77777777" w:rsidR="00DC6B66" w:rsidRPr="00501553" w:rsidRDefault="00DC6B66" w:rsidP="00DC6B66">
            <w:pPr>
              <w:pStyle w:val="Table"/>
              <w:jc w:val="center"/>
            </w:pPr>
            <w:r w:rsidRPr="00501553">
              <w:t>1 each</w:t>
            </w:r>
          </w:p>
        </w:tc>
        <w:tc>
          <w:tcPr>
            <w:tcW w:w="2529" w:type="dxa"/>
            <w:vAlign w:val="center"/>
          </w:tcPr>
          <w:p w14:paraId="122901D4" w14:textId="77777777" w:rsidR="00DC6B66" w:rsidRPr="00501553" w:rsidRDefault="00DC6B66" w:rsidP="00DC6B66">
            <w:pPr>
              <w:pStyle w:val="Table"/>
            </w:pPr>
          </w:p>
        </w:tc>
      </w:tr>
      <w:tr w:rsidR="00DC6B66" w:rsidRPr="00CC4B70" w14:paraId="76B0F352" w14:textId="77777777" w:rsidTr="00DC6B66">
        <w:trPr>
          <w:trHeight w:val="284"/>
          <w:jc w:val="right"/>
        </w:trPr>
        <w:tc>
          <w:tcPr>
            <w:tcW w:w="3827" w:type="dxa"/>
            <w:vAlign w:val="center"/>
          </w:tcPr>
          <w:p w14:paraId="5B790F45" w14:textId="77777777" w:rsidR="00DC6B66" w:rsidRPr="00501553" w:rsidRDefault="00DC6B66" w:rsidP="00DC6B66">
            <w:pPr>
              <w:pStyle w:val="Table"/>
            </w:pPr>
            <w:r w:rsidRPr="00501553">
              <w:t>Warning display panel, Independent–Interlocked</w:t>
            </w:r>
          </w:p>
        </w:tc>
        <w:tc>
          <w:tcPr>
            <w:tcW w:w="1701" w:type="dxa"/>
            <w:vAlign w:val="center"/>
          </w:tcPr>
          <w:p w14:paraId="4E4BBE6E" w14:textId="77777777" w:rsidR="00DC6B66" w:rsidRPr="00501553" w:rsidRDefault="00DC6B66" w:rsidP="00DC6B66">
            <w:pPr>
              <w:pStyle w:val="Table"/>
              <w:jc w:val="center"/>
            </w:pPr>
            <w:r w:rsidRPr="00501553">
              <w:t>1 each</w:t>
            </w:r>
          </w:p>
        </w:tc>
        <w:tc>
          <w:tcPr>
            <w:tcW w:w="2529" w:type="dxa"/>
            <w:vAlign w:val="center"/>
          </w:tcPr>
          <w:p w14:paraId="4AD55F2C" w14:textId="77777777" w:rsidR="00DC6B66" w:rsidRPr="00501553" w:rsidRDefault="00DC6B66" w:rsidP="00DC6B66">
            <w:pPr>
              <w:pStyle w:val="Table"/>
            </w:pPr>
          </w:p>
        </w:tc>
      </w:tr>
      <w:tr w:rsidR="00DC6B66" w:rsidRPr="00CC4B70" w14:paraId="5D2BF43B" w14:textId="77777777" w:rsidTr="00DC6B66">
        <w:trPr>
          <w:trHeight w:val="284"/>
          <w:jc w:val="right"/>
        </w:trPr>
        <w:tc>
          <w:tcPr>
            <w:tcW w:w="3827" w:type="dxa"/>
            <w:vAlign w:val="center"/>
          </w:tcPr>
          <w:p w14:paraId="7D7396E8" w14:textId="77777777" w:rsidR="00DC6B66" w:rsidRPr="00501553" w:rsidRDefault="00DC6B66" w:rsidP="00DC6B66">
            <w:pPr>
              <w:pStyle w:val="Table"/>
            </w:pPr>
            <w:r w:rsidRPr="00501553">
              <w:t>Firefighting pump, Operate–Stop</w:t>
            </w:r>
          </w:p>
        </w:tc>
        <w:tc>
          <w:tcPr>
            <w:tcW w:w="1701" w:type="dxa"/>
            <w:vAlign w:val="center"/>
          </w:tcPr>
          <w:p w14:paraId="567147E1" w14:textId="77777777" w:rsidR="00DC6B66" w:rsidRPr="00501553" w:rsidRDefault="00DC6B66" w:rsidP="00DC6B66">
            <w:pPr>
              <w:pStyle w:val="Table"/>
              <w:jc w:val="center"/>
            </w:pPr>
            <w:r w:rsidRPr="00501553">
              <w:t>1 each</w:t>
            </w:r>
          </w:p>
        </w:tc>
        <w:tc>
          <w:tcPr>
            <w:tcW w:w="2529" w:type="dxa"/>
            <w:vAlign w:val="center"/>
          </w:tcPr>
          <w:p w14:paraId="52DF577B" w14:textId="77777777" w:rsidR="00DC6B66" w:rsidRPr="00501553" w:rsidRDefault="00DC6B66" w:rsidP="00DC6B66">
            <w:pPr>
              <w:pStyle w:val="Table"/>
            </w:pPr>
          </w:p>
        </w:tc>
      </w:tr>
      <w:tr w:rsidR="00DC6B66" w:rsidRPr="00CC4B70" w14:paraId="638F9461" w14:textId="77777777" w:rsidTr="00DC6B66">
        <w:trPr>
          <w:trHeight w:val="284"/>
          <w:jc w:val="right"/>
        </w:trPr>
        <w:tc>
          <w:tcPr>
            <w:tcW w:w="3827" w:type="dxa"/>
            <w:vAlign w:val="center"/>
          </w:tcPr>
          <w:p w14:paraId="7A456082" w14:textId="77777777" w:rsidR="00DC6B66" w:rsidRPr="00501553" w:rsidRDefault="00DC6B66" w:rsidP="00DC6B66">
            <w:pPr>
              <w:pStyle w:val="Table"/>
            </w:pPr>
            <w:r w:rsidRPr="00501553">
              <w:t>Recovery</w:t>
            </w:r>
          </w:p>
        </w:tc>
        <w:tc>
          <w:tcPr>
            <w:tcW w:w="1701" w:type="dxa"/>
            <w:vAlign w:val="center"/>
          </w:tcPr>
          <w:p w14:paraId="52945CB4" w14:textId="77777777" w:rsidR="00DC6B66" w:rsidRPr="00501553" w:rsidRDefault="00DC6B66" w:rsidP="00DC6B66">
            <w:pPr>
              <w:pStyle w:val="Table"/>
              <w:jc w:val="center"/>
            </w:pPr>
            <w:r w:rsidRPr="00501553">
              <w:t>1</w:t>
            </w:r>
          </w:p>
        </w:tc>
        <w:tc>
          <w:tcPr>
            <w:tcW w:w="2529" w:type="dxa"/>
            <w:vAlign w:val="center"/>
          </w:tcPr>
          <w:p w14:paraId="20B53A70" w14:textId="77777777" w:rsidR="00DC6B66" w:rsidRPr="00501553" w:rsidRDefault="00DC6B66" w:rsidP="00DC6B66">
            <w:pPr>
              <w:pStyle w:val="Table"/>
            </w:pPr>
          </w:p>
        </w:tc>
      </w:tr>
      <w:tr w:rsidR="00DC6B66" w:rsidRPr="00CC4B70" w14:paraId="1B20189E" w14:textId="77777777" w:rsidTr="00DC6B66">
        <w:trPr>
          <w:trHeight w:val="284"/>
          <w:jc w:val="right"/>
        </w:trPr>
        <w:tc>
          <w:tcPr>
            <w:tcW w:w="3827" w:type="dxa"/>
            <w:vAlign w:val="center"/>
          </w:tcPr>
          <w:p w14:paraId="163C4833" w14:textId="77777777" w:rsidR="00DC6B66" w:rsidRPr="00501553" w:rsidRDefault="00DC6B66" w:rsidP="00DC6B66">
            <w:pPr>
              <w:pStyle w:val="Table"/>
            </w:pPr>
            <w:r w:rsidRPr="00501553">
              <w:t>Sound stop</w:t>
            </w:r>
          </w:p>
        </w:tc>
        <w:tc>
          <w:tcPr>
            <w:tcW w:w="1701" w:type="dxa"/>
            <w:vAlign w:val="center"/>
          </w:tcPr>
          <w:p w14:paraId="21AA82C7" w14:textId="77777777" w:rsidR="00DC6B66" w:rsidRPr="00501553" w:rsidRDefault="00DC6B66" w:rsidP="00DC6B66">
            <w:pPr>
              <w:pStyle w:val="Table"/>
              <w:jc w:val="center"/>
            </w:pPr>
            <w:r w:rsidRPr="00501553">
              <w:t>2</w:t>
            </w:r>
          </w:p>
        </w:tc>
        <w:tc>
          <w:tcPr>
            <w:tcW w:w="2529" w:type="dxa"/>
            <w:vAlign w:val="center"/>
          </w:tcPr>
          <w:p w14:paraId="2567D341" w14:textId="77777777" w:rsidR="00DC6B66" w:rsidRPr="00501553" w:rsidRDefault="00DC6B66" w:rsidP="00DC6B66">
            <w:pPr>
              <w:pStyle w:val="Table"/>
            </w:pPr>
            <w:r w:rsidRPr="00501553">
              <w:t>Primary sound, failure alert sound</w:t>
            </w:r>
          </w:p>
        </w:tc>
      </w:tr>
      <w:tr w:rsidR="00DC6B66" w:rsidRPr="00CC4B70" w14:paraId="13FF1E10" w14:textId="77777777" w:rsidTr="00DC6B66">
        <w:trPr>
          <w:trHeight w:val="284"/>
          <w:jc w:val="right"/>
        </w:trPr>
        <w:tc>
          <w:tcPr>
            <w:tcW w:w="3827" w:type="dxa"/>
            <w:vAlign w:val="center"/>
          </w:tcPr>
          <w:p w14:paraId="395D1B1F" w14:textId="77777777" w:rsidR="00DC6B66" w:rsidRPr="00501553" w:rsidRDefault="00DC6B66" w:rsidP="00DC6B66">
            <w:pPr>
              <w:pStyle w:val="Table"/>
            </w:pPr>
            <w:r w:rsidRPr="00501553">
              <w:t>Block external signals</w:t>
            </w:r>
          </w:p>
        </w:tc>
        <w:tc>
          <w:tcPr>
            <w:tcW w:w="1701" w:type="dxa"/>
            <w:vAlign w:val="center"/>
          </w:tcPr>
          <w:p w14:paraId="43E6572B" w14:textId="77777777" w:rsidR="00DC6B66" w:rsidRPr="00501553" w:rsidRDefault="00DC6B66" w:rsidP="00DC6B66">
            <w:pPr>
              <w:pStyle w:val="Table"/>
              <w:jc w:val="center"/>
            </w:pPr>
            <w:r w:rsidRPr="00501553">
              <w:t>1</w:t>
            </w:r>
          </w:p>
        </w:tc>
        <w:tc>
          <w:tcPr>
            <w:tcW w:w="2529" w:type="dxa"/>
            <w:vAlign w:val="center"/>
          </w:tcPr>
          <w:p w14:paraId="76AADD77" w14:textId="77777777" w:rsidR="00DC6B66" w:rsidRPr="00501553" w:rsidRDefault="00DC6B66" w:rsidP="00DC6B66">
            <w:pPr>
              <w:pStyle w:val="Table"/>
            </w:pPr>
          </w:p>
        </w:tc>
      </w:tr>
      <w:tr w:rsidR="00DC6B66" w:rsidRPr="00CC4B70" w14:paraId="6BAF3BE1" w14:textId="77777777" w:rsidTr="00DC6B66">
        <w:trPr>
          <w:trHeight w:val="284"/>
          <w:jc w:val="right"/>
        </w:trPr>
        <w:tc>
          <w:tcPr>
            <w:tcW w:w="3827" w:type="dxa"/>
            <w:vAlign w:val="center"/>
          </w:tcPr>
          <w:p w14:paraId="3D30FACB" w14:textId="77777777" w:rsidR="00DC6B66" w:rsidRPr="00501553" w:rsidRDefault="00DC6B66" w:rsidP="00DC6B66">
            <w:pPr>
              <w:pStyle w:val="Table"/>
            </w:pPr>
            <w:r w:rsidRPr="00501553">
              <w:lastRenderedPageBreak/>
              <w:t>Test unit</w:t>
            </w:r>
          </w:p>
        </w:tc>
        <w:tc>
          <w:tcPr>
            <w:tcW w:w="1701" w:type="dxa"/>
            <w:vAlign w:val="center"/>
          </w:tcPr>
          <w:p w14:paraId="1B121351" w14:textId="77777777" w:rsidR="00DC6B66" w:rsidRPr="00501553" w:rsidRDefault="00DC6B66" w:rsidP="00DC6B66">
            <w:pPr>
              <w:pStyle w:val="Table"/>
              <w:jc w:val="center"/>
            </w:pPr>
            <w:r w:rsidRPr="00501553">
              <w:t>1 set</w:t>
            </w:r>
          </w:p>
        </w:tc>
        <w:tc>
          <w:tcPr>
            <w:tcW w:w="2529" w:type="dxa"/>
            <w:vAlign w:val="center"/>
          </w:tcPr>
          <w:p w14:paraId="1F7BCE8A" w14:textId="77777777" w:rsidR="00DC6B66" w:rsidRPr="00501553" w:rsidRDefault="00DC6B66" w:rsidP="00DC6B66">
            <w:pPr>
              <w:pStyle w:val="Table"/>
            </w:pPr>
            <w:r w:rsidRPr="00501553">
              <w:t>Including lamp testing</w:t>
            </w:r>
          </w:p>
        </w:tc>
      </w:tr>
    </w:tbl>
    <w:p w14:paraId="2F9D7797" w14:textId="77777777" w:rsidR="00B61A39" w:rsidRDefault="00B61A39" w:rsidP="00B61A39">
      <w:pPr>
        <w:pStyle w:val="Text3"/>
      </w:pPr>
      <w:r>
        <w:t>Items not listed above that are functionally required shall also be provided.</w:t>
      </w:r>
    </w:p>
    <w:p w14:paraId="4701AFA0" w14:textId="77777777" w:rsidR="00B61A39" w:rsidRDefault="00B61A39" w:rsidP="00DC6B66">
      <w:pPr>
        <w:pStyle w:val="Note"/>
      </w:pPr>
    </w:p>
    <w:p w14:paraId="26BB69D0" w14:textId="2A1ABB32" w:rsidR="00B61A39" w:rsidRDefault="00DC6B66" w:rsidP="00DC6B66">
      <w:pPr>
        <w:pStyle w:val="a5"/>
      </w:pPr>
      <w:r>
        <w:t>(j)</w:t>
      </w:r>
      <w:r>
        <w:tab/>
      </w:r>
      <w:r w:rsidR="00B61A39">
        <w:t>Other Equipment Inputs and Outputs</w:t>
      </w:r>
    </w:p>
    <w:p w14:paraId="7ED71E7C" w14:textId="0EB9FA07" w:rsidR="00B61A39" w:rsidRDefault="00B61A39" w:rsidP="00B61A39">
      <w:pPr>
        <w:pStyle w:val="Text3"/>
      </w:pPr>
      <w:r>
        <w:t>Signals shall be relayed by a separately installed relay terminal board.</w:t>
      </w:r>
    </w:p>
    <w:p w14:paraId="0FB98ECD" w14:textId="77777777" w:rsidR="00DC6B66" w:rsidRDefault="00DC6B66" w:rsidP="00DC6B66">
      <w:pPr>
        <w:pStyle w:val="Note"/>
      </w:pPr>
    </w:p>
    <w:p w14:paraId="1DB977A8" w14:textId="5E07E761" w:rsidR="00B61A39" w:rsidRDefault="00B61A39" w:rsidP="00DC6B66">
      <w:pPr>
        <w:pStyle w:val="i"/>
      </w:pPr>
      <w:r>
        <w:t>(</w:t>
      </w:r>
      <w:r w:rsidR="00DC6B66">
        <w:t>i</w:t>
      </w:r>
      <w:r>
        <w:t>)</w:t>
      </w:r>
      <w:r w:rsidR="00DC6B66">
        <w:tab/>
      </w:r>
      <w:r>
        <w:t>Remote supervisory control facility</w:t>
      </w:r>
    </w:p>
    <w:p w14:paraId="6F301E34" w14:textId="61EA6050" w:rsidR="00B61A39" w:rsidRDefault="00B61A39" w:rsidP="00DC6B66">
      <w:pPr>
        <w:pStyle w:val="dotted"/>
        <w:tabs>
          <w:tab w:val="clear" w:pos="3119"/>
          <w:tab w:val="left" w:pos="3402"/>
        </w:tabs>
        <w:ind w:left="3402" w:hanging="424"/>
      </w:pPr>
      <w:r>
        <w:t>Contact input specifications</w:t>
      </w:r>
    </w:p>
    <w:tbl>
      <w:tblPr>
        <w:tblW w:w="810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4995"/>
      </w:tblGrid>
      <w:tr w:rsidR="00DC6B66" w:rsidRPr="00CC4B70" w14:paraId="3F637379" w14:textId="77777777" w:rsidTr="00DC6B66">
        <w:trPr>
          <w:trHeight w:val="284"/>
          <w:jc w:val="right"/>
        </w:trPr>
        <w:tc>
          <w:tcPr>
            <w:tcW w:w="3114" w:type="dxa"/>
            <w:shd w:val="clear" w:color="auto" w:fill="DBE5F1" w:themeFill="accent1" w:themeFillTint="33"/>
            <w:vAlign w:val="center"/>
          </w:tcPr>
          <w:p w14:paraId="3E46A5EA" w14:textId="77777777" w:rsidR="00DC6B66" w:rsidRPr="00DC6B66" w:rsidRDefault="00DC6B66" w:rsidP="00DC6B66">
            <w:pPr>
              <w:pStyle w:val="Table"/>
              <w:jc w:val="center"/>
              <w:rPr>
                <w:b/>
              </w:rPr>
            </w:pPr>
            <w:r w:rsidRPr="00DC6B66">
              <w:rPr>
                <w:b/>
              </w:rPr>
              <w:t>Contact method</w:t>
            </w:r>
          </w:p>
        </w:tc>
        <w:tc>
          <w:tcPr>
            <w:tcW w:w="4995" w:type="dxa"/>
            <w:shd w:val="clear" w:color="auto" w:fill="DBE5F1" w:themeFill="accent1" w:themeFillTint="33"/>
            <w:vAlign w:val="center"/>
          </w:tcPr>
          <w:p w14:paraId="3757D3C1" w14:textId="77777777" w:rsidR="00DC6B66" w:rsidRPr="00DC6B66" w:rsidRDefault="00DC6B66" w:rsidP="00DC6B66">
            <w:pPr>
              <w:pStyle w:val="Table"/>
              <w:jc w:val="center"/>
              <w:rPr>
                <w:b/>
              </w:rPr>
            </w:pPr>
            <w:r w:rsidRPr="00DC6B66">
              <w:rPr>
                <w:b/>
                <w:spacing w:val="1"/>
              </w:rPr>
              <w:t>Non-voltage 'a' contact method</w:t>
            </w:r>
          </w:p>
        </w:tc>
      </w:tr>
      <w:tr w:rsidR="00DC6B66" w:rsidRPr="00CC4B70" w14:paraId="1C483E02" w14:textId="77777777" w:rsidTr="00DC6B66">
        <w:trPr>
          <w:trHeight w:val="284"/>
          <w:jc w:val="right"/>
        </w:trPr>
        <w:tc>
          <w:tcPr>
            <w:tcW w:w="3114" w:type="dxa"/>
            <w:vAlign w:val="center"/>
          </w:tcPr>
          <w:p w14:paraId="6551B30F" w14:textId="77777777" w:rsidR="00DC6B66" w:rsidRPr="00501553" w:rsidRDefault="00DC6B66" w:rsidP="00DC6B66">
            <w:pPr>
              <w:pStyle w:val="Table"/>
              <w:jc w:val="center"/>
            </w:pPr>
            <w:r w:rsidRPr="00501553">
              <w:t>Contact capacity</w:t>
            </w:r>
          </w:p>
        </w:tc>
        <w:tc>
          <w:tcPr>
            <w:tcW w:w="4995" w:type="dxa"/>
            <w:vAlign w:val="center"/>
          </w:tcPr>
          <w:p w14:paraId="0A4F38F1" w14:textId="77777777" w:rsidR="00DC6B66" w:rsidRPr="00501553" w:rsidRDefault="00DC6B66" w:rsidP="00DC6B66">
            <w:pPr>
              <w:pStyle w:val="Table"/>
            </w:pPr>
            <w:r w:rsidRPr="00501553">
              <w:rPr>
                <w:spacing w:val="1"/>
              </w:rPr>
              <w:t>DC 24V, 50mA or more</w:t>
            </w:r>
          </w:p>
        </w:tc>
      </w:tr>
      <w:tr w:rsidR="00DC6B66" w:rsidRPr="00CC4B70" w14:paraId="03E03984" w14:textId="77777777" w:rsidTr="00DC6B66">
        <w:trPr>
          <w:trHeight w:val="284"/>
          <w:jc w:val="right"/>
        </w:trPr>
        <w:tc>
          <w:tcPr>
            <w:tcW w:w="3114" w:type="dxa"/>
            <w:vAlign w:val="center"/>
          </w:tcPr>
          <w:p w14:paraId="1A7F9F02" w14:textId="77777777" w:rsidR="00DC6B66" w:rsidRPr="00501553" w:rsidRDefault="00DC6B66" w:rsidP="00DC6B66">
            <w:pPr>
              <w:pStyle w:val="Table"/>
              <w:jc w:val="center"/>
            </w:pPr>
            <w:r w:rsidRPr="00501553">
              <w:t>Duration</w:t>
            </w:r>
          </w:p>
        </w:tc>
        <w:tc>
          <w:tcPr>
            <w:tcW w:w="4995" w:type="dxa"/>
            <w:vAlign w:val="center"/>
          </w:tcPr>
          <w:p w14:paraId="2D03BFC2" w14:textId="77777777" w:rsidR="00DC6B66" w:rsidRPr="00501553" w:rsidRDefault="00DC6B66" w:rsidP="00DC6B66">
            <w:pPr>
              <w:pStyle w:val="Table"/>
            </w:pPr>
            <w:r w:rsidRPr="00501553">
              <w:rPr>
                <w:spacing w:val="1"/>
              </w:rPr>
              <w:t>1 pulse signal per second, contact closes when there is a signal</w:t>
            </w:r>
          </w:p>
        </w:tc>
      </w:tr>
    </w:tbl>
    <w:p w14:paraId="6E172EE5" w14:textId="77777777" w:rsidR="00B61A39" w:rsidRDefault="00B61A39" w:rsidP="00DC6B66">
      <w:pPr>
        <w:pStyle w:val="Note"/>
      </w:pPr>
    </w:p>
    <w:p w14:paraId="0A6EED66" w14:textId="12BE1E21" w:rsidR="00B61A39" w:rsidRDefault="00B61A39" w:rsidP="00DC6B66">
      <w:pPr>
        <w:pStyle w:val="dotted"/>
        <w:tabs>
          <w:tab w:val="clear" w:pos="3119"/>
          <w:tab w:val="left" w:pos="3402"/>
        </w:tabs>
        <w:ind w:left="3402" w:hanging="424"/>
      </w:pPr>
      <w:r>
        <w:t>Controls from remote supervisory control facility</w:t>
      </w:r>
    </w:p>
    <w:tbl>
      <w:tblPr>
        <w:tblW w:w="8066"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0"/>
        <w:gridCol w:w="2826"/>
      </w:tblGrid>
      <w:tr w:rsidR="00DC6B66" w:rsidRPr="00CC4B70" w14:paraId="74E3F3DB" w14:textId="77777777" w:rsidTr="00DC6B66">
        <w:trPr>
          <w:trHeight w:val="284"/>
          <w:tblHeader/>
          <w:jc w:val="right"/>
        </w:trPr>
        <w:tc>
          <w:tcPr>
            <w:tcW w:w="5240" w:type="dxa"/>
            <w:shd w:val="clear" w:color="auto" w:fill="DBE5F1" w:themeFill="accent1" w:themeFillTint="33"/>
            <w:vAlign w:val="center"/>
          </w:tcPr>
          <w:p w14:paraId="277B0C25" w14:textId="77777777" w:rsidR="00DC6B66" w:rsidRPr="00DC6B66" w:rsidRDefault="00DC6B66" w:rsidP="00DC6B66">
            <w:pPr>
              <w:pStyle w:val="Table"/>
              <w:jc w:val="center"/>
              <w:rPr>
                <w:b/>
              </w:rPr>
            </w:pPr>
            <w:r w:rsidRPr="00DC6B66">
              <w:rPr>
                <w:b/>
              </w:rPr>
              <w:t>Item</w:t>
            </w:r>
          </w:p>
        </w:tc>
        <w:tc>
          <w:tcPr>
            <w:tcW w:w="2826" w:type="dxa"/>
            <w:shd w:val="clear" w:color="auto" w:fill="DBE5F1" w:themeFill="accent1" w:themeFillTint="33"/>
            <w:vAlign w:val="center"/>
          </w:tcPr>
          <w:p w14:paraId="368DB19F" w14:textId="7857848A" w:rsidR="00DC6B66" w:rsidRPr="00DC6B66" w:rsidRDefault="00DC6B66" w:rsidP="00DC6B66">
            <w:pPr>
              <w:pStyle w:val="Table"/>
              <w:jc w:val="center"/>
              <w:rPr>
                <w:b/>
              </w:rPr>
            </w:pPr>
            <w:r w:rsidRPr="00DC6B66">
              <w:rPr>
                <w:b/>
              </w:rPr>
              <w:t xml:space="preserve">Number of </w:t>
            </w:r>
            <w:r w:rsidR="0035342F">
              <w:rPr>
                <w:b/>
              </w:rPr>
              <w:t>items</w:t>
            </w:r>
          </w:p>
        </w:tc>
      </w:tr>
      <w:tr w:rsidR="00DC6B66" w:rsidRPr="00CC4B70" w14:paraId="56833E5C" w14:textId="77777777" w:rsidTr="00DC6B66">
        <w:trPr>
          <w:trHeight w:val="284"/>
          <w:jc w:val="right"/>
        </w:trPr>
        <w:tc>
          <w:tcPr>
            <w:tcW w:w="5240" w:type="dxa"/>
            <w:vAlign w:val="center"/>
          </w:tcPr>
          <w:p w14:paraId="680F0341" w14:textId="77777777" w:rsidR="00DC6B66" w:rsidRPr="00501553" w:rsidRDefault="00DC6B66" w:rsidP="00DC6B66">
            <w:pPr>
              <w:pStyle w:val="Table"/>
            </w:pPr>
            <w:r w:rsidRPr="00501553">
              <w:t>Auto–Manual</w:t>
            </w:r>
          </w:p>
        </w:tc>
        <w:tc>
          <w:tcPr>
            <w:tcW w:w="2826" w:type="dxa"/>
            <w:vAlign w:val="center"/>
          </w:tcPr>
          <w:p w14:paraId="22FCC7A1" w14:textId="77777777" w:rsidR="00DC6B66" w:rsidRPr="00501553" w:rsidRDefault="00DC6B66" w:rsidP="00DC6B66">
            <w:pPr>
              <w:pStyle w:val="Table"/>
              <w:jc w:val="center"/>
            </w:pPr>
            <w:r w:rsidRPr="00501553">
              <w:t>1 each</w:t>
            </w:r>
          </w:p>
        </w:tc>
      </w:tr>
      <w:tr w:rsidR="00DC6B66" w:rsidRPr="00CC4B70" w14:paraId="766A1361" w14:textId="77777777" w:rsidTr="00DC6B66">
        <w:trPr>
          <w:trHeight w:val="284"/>
          <w:jc w:val="right"/>
        </w:trPr>
        <w:tc>
          <w:tcPr>
            <w:tcW w:w="5240" w:type="dxa"/>
            <w:vAlign w:val="center"/>
          </w:tcPr>
          <w:p w14:paraId="03FC2538" w14:textId="77777777" w:rsidR="00DC6B66" w:rsidRPr="00501553" w:rsidRDefault="00DC6B66" w:rsidP="00DC6B66">
            <w:pPr>
              <w:pStyle w:val="Table"/>
            </w:pPr>
            <w:r w:rsidRPr="00501553">
              <w:t>Fire detector test, Start-Stop</w:t>
            </w:r>
          </w:p>
        </w:tc>
        <w:tc>
          <w:tcPr>
            <w:tcW w:w="2826" w:type="dxa"/>
            <w:vAlign w:val="center"/>
          </w:tcPr>
          <w:p w14:paraId="7B2C87FE" w14:textId="77777777" w:rsidR="00DC6B66" w:rsidRPr="00501553" w:rsidRDefault="00DC6B66" w:rsidP="00DC6B66">
            <w:pPr>
              <w:pStyle w:val="Table"/>
              <w:jc w:val="center"/>
            </w:pPr>
            <w:r w:rsidRPr="00501553">
              <w:t>1 each</w:t>
            </w:r>
          </w:p>
        </w:tc>
      </w:tr>
      <w:tr w:rsidR="00DC6B66" w:rsidRPr="00CC4B70" w14:paraId="735C88D8" w14:textId="77777777" w:rsidTr="00DC6B66">
        <w:trPr>
          <w:trHeight w:val="284"/>
          <w:jc w:val="right"/>
        </w:trPr>
        <w:tc>
          <w:tcPr>
            <w:tcW w:w="5240" w:type="dxa"/>
            <w:vAlign w:val="center"/>
          </w:tcPr>
          <w:p w14:paraId="5E767708" w14:textId="77777777" w:rsidR="00DC6B66" w:rsidRPr="00501553" w:rsidRDefault="00DC6B66" w:rsidP="00DC6B66">
            <w:pPr>
              <w:pStyle w:val="Table"/>
            </w:pPr>
            <w:r w:rsidRPr="00501553">
              <w:t>Firefighting pump, Operate-Stop</w:t>
            </w:r>
          </w:p>
        </w:tc>
        <w:tc>
          <w:tcPr>
            <w:tcW w:w="2826" w:type="dxa"/>
            <w:vAlign w:val="center"/>
          </w:tcPr>
          <w:p w14:paraId="01C1656C" w14:textId="77777777" w:rsidR="00DC6B66" w:rsidRPr="00501553" w:rsidRDefault="00DC6B66" w:rsidP="00DC6B66">
            <w:pPr>
              <w:pStyle w:val="Table"/>
              <w:jc w:val="center"/>
            </w:pPr>
            <w:r w:rsidRPr="00501553">
              <w:t>1 each</w:t>
            </w:r>
          </w:p>
        </w:tc>
      </w:tr>
      <w:tr w:rsidR="00DC6B66" w:rsidRPr="00CC4B70" w14:paraId="569D590D" w14:textId="77777777" w:rsidTr="00DC6B66">
        <w:trPr>
          <w:trHeight w:val="284"/>
          <w:jc w:val="right"/>
        </w:trPr>
        <w:tc>
          <w:tcPr>
            <w:tcW w:w="5240" w:type="dxa"/>
            <w:vAlign w:val="center"/>
          </w:tcPr>
          <w:p w14:paraId="3FFAB18B" w14:textId="77777777" w:rsidR="00DC6B66" w:rsidRPr="00501553" w:rsidRDefault="00DC6B66" w:rsidP="00DC6B66">
            <w:pPr>
              <w:pStyle w:val="Table"/>
            </w:pPr>
            <w:r w:rsidRPr="00501553">
              <w:t>Warning display panel, Independent–Interlocked</w:t>
            </w:r>
          </w:p>
        </w:tc>
        <w:tc>
          <w:tcPr>
            <w:tcW w:w="2826" w:type="dxa"/>
            <w:vAlign w:val="center"/>
          </w:tcPr>
          <w:p w14:paraId="0F7A01A2" w14:textId="77777777" w:rsidR="00DC6B66" w:rsidRPr="00501553" w:rsidRDefault="00DC6B66" w:rsidP="00DC6B66">
            <w:pPr>
              <w:pStyle w:val="Table"/>
              <w:jc w:val="center"/>
            </w:pPr>
            <w:r w:rsidRPr="00501553">
              <w:t>1 each</w:t>
            </w:r>
          </w:p>
        </w:tc>
      </w:tr>
      <w:tr w:rsidR="00DC6B66" w:rsidRPr="00CC4B70" w14:paraId="2990C4E8" w14:textId="77777777" w:rsidTr="00DC6B66">
        <w:trPr>
          <w:trHeight w:val="284"/>
          <w:jc w:val="right"/>
        </w:trPr>
        <w:tc>
          <w:tcPr>
            <w:tcW w:w="5240" w:type="dxa"/>
            <w:vAlign w:val="center"/>
          </w:tcPr>
          <w:p w14:paraId="6D6E2036" w14:textId="77777777" w:rsidR="00DC6B66" w:rsidRPr="00501553" w:rsidRDefault="00DC6B66" w:rsidP="00DC6B66">
            <w:pPr>
              <w:pStyle w:val="Table"/>
            </w:pPr>
            <w:r w:rsidRPr="00501553">
              <w:t>Recover</w:t>
            </w:r>
          </w:p>
        </w:tc>
        <w:tc>
          <w:tcPr>
            <w:tcW w:w="2826" w:type="dxa"/>
            <w:vAlign w:val="center"/>
          </w:tcPr>
          <w:p w14:paraId="34D6A550" w14:textId="77777777" w:rsidR="00DC6B66" w:rsidRPr="00501553" w:rsidRDefault="00DC6B66" w:rsidP="00DC6B66">
            <w:pPr>
              <w:pStyle w:val="Table"/>
              <w:jc w:val="center"/>
            </w:pPr>
            <w:r w:rsidRPr="00501553">
              <w:t>1</w:t>
            </w:r>
          </w:p>
        </w:tc>
      </w:tr>
    </w:tbl>
    <w:p w14:paraId="7E60766B" w14:textId="77777777" w:rsidR="00DC6B66" w:rsidRDefault="00DC6B66" w:rsidP="00DC6B66">
      <w:pPr>
        <w:pStyle w:val="Note"/>
      </w:pPr>
    </w:p>
    <w:p w14:paraId="619390FC" w14:textId="334C7FA8" w:rsidR="00B61A39" w:rsidRDefault="00B61A39" w:rsidP="0035342F">
      <w:pPr>
        <w:pStyle w:val="dotted"/>
        <w:tabs>
          <w:tab w:val="clear" w:pos="3119"/>
          <w:tab w:val="left" w:pos="3402"/>
        </w:tabs>
        <w:ind w:left="3402" w:hanging="424"/>
      </w:pPr>
      <w:r>
        <w:t>Contact output specifications</w:t>
      </w:r>
    </w:p>
    <w:tbl>
      <w:tblPr>
        <w:tblW w:w="79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5704"/>
      </w:tblGrid>
      <w:tr w:rsidR="0035342F" w:rsidRPr="00CC4B70" w14:paraId="5BBEF634" w14:textId="77777777" w:rsidTr="0035342F">
        <w:trPr>
          <w:trHeight w:val="284"/>
          <w:jc w:val="right"/>
        </w:trPr>
        <w:tc>
          <w:tcPr>
            <w:tcW w:w="2268" w:type="dxa"/>
            <w:vAlign w:val="center"/>
          </w:tcPr>
          <w:p w14:paraId="5F88D719" w14:textId="77777777" w:rsidR="0035342F" w:rsidRPr="00501553" w:rsidRDefault="0035342F" w:rsidP="0035342F">
            <w:pPr>
              <w:pStyle w:val="Table"/>
            </w:pPr>
            <w:r w:rsidRPr="00501553">
              <w:t>Contact method</w:t>
            </w:r>
            <w:r>
              <w:t>:</w:t>
            </w:r>
          </w:p>
        </w:tc>
        <w:tc>
          <w:tcPr>
            <w:tcW w:w="5704" w:type="dxa"/>
            <w:vAlign w:val="center"/>
          </w:tcPr>
          <w:p w14:paraId="1FB0C695" w14:textId="77777777" w:rsidR="0035342F" w:rsidRPr="00501553" w:rsidRDefault="0035342F" w:rsidP="0035342F">
            <w:pPr>
              <w:pStyle w:val="Table"/>
            </w:pPr>
            <w:r w:rsidRPr="00501553">
              <w:rPr>
                <w:spacing w:val="1"/>
              </w:rPr>
              <w:t>Non-voltage 'a' contact method</w:t>
            </w:r>
          </w:p>
        </w:tc>
      </w:tr>
      <w:tr w:rsidR="0035342F" w:rsidRPr="00CC4B70" w14:paraId="1DECA141" w14:textId="77777777" w:rsidTr="0035342F">
        <w:trPr>
          <w:trHeight w:val="284"/>
          <w:jc w:val="right"/>
        </w:trPr>
        <w:tc>
          <w:tcPr>
            <w:tcW w:w="2268" w:type="dxa"/>
            <w:vAlign w:val="center"/>
          </w:tcPr>
          <w:p w14:paraId="47F80BF2" w14:textId="77777777" w:rsidR="0035342F" w:rsidRPr="00501553" w:rsidRDefault="0035342F" w:rsidP="0035342F">
            <w:pPr>
              <w:pStyle w:val="Table"/>
            </w:pPr>
            <w:r w:rsidRPr="00501553">
              <w:t>Contact capacity</w:t>
            </w:r>
            <w:r>
              <w:t>:</w:t>
            </w:r>
          </w:p>
        </w:tc>
        <w:tc>
          <w:tcPr>
            <w:tcW w:w="5704" w:type="dxa"/>
            <w:vAlign w:val="center"/>
          </w:tcPr>
          <w:p w14:paraId="11EF21B4" w14:textId="77777777" w:rsidR="0035342F" w:rsidRPr="00501553" w:rsidRDefault="0035342F" w:rsidP="0035342F">
            <w:pPr>
              <w:pStyle w:val="Table"/>
            </w:pPr>
            <w:r w:rsidRPr="00501553">
              <w:rPr>
                <w:spacing w:val="1"/>
              </w:rPr>
              <w:t>DC 24V or 48V</w:t>
            </w:r>
            <w:r w:rsidRPr="00501553">
              <w:rPr>
                <w:spacing w:val="1"/>
              </w:rPr>
              <w:t>，</w:t>
            </w:r>
            <w:r w:rsidRPr="00501553">
              <w:rPr>
                <w:spacing w:val="1"/>
              </w:rPr>
              <w:t>100mA or less</w:t>
            </w:r>
          </w:p>
        </w:tc>
      </w:tr>
      <w:tr w:rsidR="0035342F" w:rsidRPr="00CC4B70" w14:paraId="3F33F59E" w14:textId="77777777" w:rsidTr="0035342F">
        <w:trPr>
          <w:trHeight w:val="284"/>
          <w:jc w:val="right"/>
        </w:trPr>
        <w:tc>
          <w:tcPr>
            <w:tcW w:w="2268" w:type="dxa"/>
            <w:vAlign w:val="center"/>
          </w:tcPr>
          <w:p w14:paraId="19F2EA32" w14:textId="77777777" w:rsidR="0035342F" w:rsidRPr="00501553" w:rsidRDefault="0035342F" w:rsidP="0035342F">
            <w:pPr>
              <w:pStyle w:val="Table"/>
            </w:pPr>
            <w:r w:rsidRPr="00501553">
              <w:t>Duration</w:t>
            </w:r>
            <w:r>
              <w:t>:</w:t>
            </w:r>
          </w:p>
        </w:tc>
        <w:tc>
          <w:tcPr>
            <w:tcW w:w="5704" w:type="dxa"/>
            <w:vAlign w:val="center"/>
          </w:tcPr>
          <w:p w14:paraId="170F40C1" w14:textId="77777777" w:rsidR="0035342F" w:rsidRPr="00501553" w:rsidRDefault="0035342F" w:rsidP="0035342F">
            <w:pPr>
              <w:pStyle w:val="Table"/>
            </w:pPr>
            <w:r w:rsidRPr="00501553">
              <w:rPr>
                <w:spacing w:val="1"/>
              </w:rPr>
              <w:t>Continuous signal, contact closes if signal present</w:t>
            </w:r>
          </w:p>
        </w:tc>
      </w:tr>
    </w:tbl>
    <w:p w14:paraId="34ECAA23" w14:textId="77777777" w:rsidR="0035342F" w:rsidRDefault="0035342F" w:rsidP="0035342F">
      <w:pPr>
        <w:pStyle w:val="Note"/>
      </w:pPr>
    </w:p>
    <w:p w14:paraId="4BC1C4B1" w14:textId="5277459B" w:rsidR="00B61A39" w:rsidRDefault="00B61A39" w:rsidP="0035342F">
      <w:pPr>
        <w:pStyle w:val="dotted"/>
        <w:tabs>
          <w:tab w:val="clear" w:pos="3119"/>
          <w:tab w:val="left" w:pos="3402"/>
        </w:tabs>
        <w:ind w:left="3402" w:hanging="424"/>
      </w:pPr>
      <w:r>
        <w:t>Outputs to remote supervisory control facility</w:t>
      </w:r>
    </w:p>
    <w:tbl>
      <w:tblPr>
        <w:tblW w:w="80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8"/>
        <w:gridCol w:w="1418"/>
        <w:gridCol w:w="1923"/>
      </w:tblGrid>
      <w:tr w:rsidR="0035342F" w:rsidRPr="00CC4B70" w14:paraId="37827E32" w14:textId="77777777" w:rsidTr="0035342F">
        <w:trPr>
          <w:trHeight w:val="284"/>
          <w:tblHeader/>
          <w:jc w:val="right"/>
        </w:trPr>
        <w:tc>
          <w:tcPr>
            <w:tcW w:w="4678" w:type="dxa"/>
            <w:tcBorders>
              <w:bottom w:val="single" w:sz="4" w:space="0" w:color="auto"/>
            </w:tcBorders>
            <w:shd w:val="clear" w:color="auto" w:fill="C6D9F1" w:themeFill="text2" w:themeFillTint="33"/>
            <w:vAlign w:val="center"/>
          </w:tcPr>
          <w:p w14:paraId="137CE605" w14:textId="77777777" w:rsidR="0035342F" w:rsidRPr="0035342F" w:rsidRDefault="0035342F" w:rsidP="0035342F">
            <w:pPr>
              <w:pStyle w:val="Table"/>
              <w:jc w:val="center"/>
              <w:rPr>
                <w:b/>
              </w:rPr>
            </w:pPr>
            <w:r w:rsidRPr="0035342F">
              <w:rPr>
                <w:b/>
              </w:rPr>
              <w:t>Item</w:t>
            </w:r>
          </w:p>
        </w:tc>
        <w:tc>
          <w:tcPr>
            <w:tcW w:w="1418" w:type="dxa"/>
            <w:tcBorders>
              <w:bottom w:val="single" w:sz="4" w:space="0" w:color="auto"/>
            </w:tcBorders>
            <w:shd w:val="clear" w:color="auto" w:fill="C6D9F1" w:themeFill="text2" w:themeFillTint="33"/>
            <w:vAlign w:val="center"/>
          </w:tcPr>
          <w:p w14:paraId="3990F8FA" w14:textId="2AE34C30" w:rsidR="0035342F" w:rsidRPr="0035342F" w:rsidRDefault="0035342F" w:rsidP="0035342F">
            <w:pPr>
              <w:pStyle w:val="Table"/>
              <w:jc w:val="center"/>
              <w:rPr>
                <w:b/>
              </w:rPr>
            </w:pPr>
            <w:r w:rsidRPr="0035342F">
              <w:rPr>
                <w:b/>
              </w:rPr>
              <w:t xml:space="preserve">Number of </w:t>
            </w:r>
            <w:r>
              <w:rPr>
                <w:b/>
              </w:rPr>
              <w:t>items</w:t>
            </w:r>
          </w:p>
        </w:tc>
        <w:tc>
          <w:tcPr>
            <w:tcW w:w="1923" w:type="dxa"/>
            <w:tcBorders>
              <w:bottom w:val="single" w:sz="4" w:space="0" w:color="auto"/>
            </w:tcBorders>
            <w:shd w:val="clear" w:color="auto" w:fill="C6D9F1" w:themeFill="text2" w:themeFillTint="33"/>
            <w:vAlign w:val="center"/>
          </w:tcPr>
          <w:p w14:paraId="09AC7148" w14:textId="77777777" w:rsidR="0035342F" w:rsidRPr="0035342F" w:rsidRDefault="0035342F" w:rsidP="0035342F">
            <w:pPr>
              <w:pStyle w:val="Table"/>
              <w:jc w:val="center"/>
              <w:rPr>
                <w:b/>
              </w:rPr>
            </w:pPr>
            <w:r w:rsidRPr="0035342F">
              <w:rPr>
                <w:b/>
              </w:rPr>
              <w:t>Remarks</w:t>
            </w:r>
          </w:p>
        </w:tc>
      </w:tr>
      <w:tr w:rsidR="0035342F" w:rsidRPr="00CC4B70" w14:paraId="00A303B5" w14:textId="77777777" w:rsidTr="0035342F">
        <w:trPr>
          <w:trHeight w:val="284"/>
          <w:jc w:val="right"/>
        </w:trPr>
        <w:tc>
          <w:tcPr>
            <w:tcW w:w="4678" w:type="dxa"/>
            <w:tcBorders>
              <w:bottom w:val="dotted" w:sz="4" w:space="0" w:color="auto"/>
            </w:tcBorders>
            <w:vAlign w:val="center"/>
          </w:tcPr>
          <w:p w14:paraId="24300FFE" w14:textId="77777777" w:rsidR="0035342F" w:rsidRPr="00501553" w:rsidRDefault="0035342F" w:rsidP="0035342F">
            <w:pPr>
              <w:pStyle w:val="Table"/>
            </w:pPr>
            <w:r w:rsidRPr="00501553">
              <w:t>Disaster prevention panel</w:t>
            </w:r>
            <w:r>
              <w:t>:</w:t>
            </w:r>
          </w:p>
        </w:tc>
        <w:tc>
          <w:tcPr>
            <w:tcW w:w="1418" w:type="dxa"/>
            <w:tcBorders>
              <w:bottom w:val="dotted" w:sz="4" w:space="0" w:color="auto"/>
            </w:tcBorders>
            <w:vAlign w:val="center"/>
          </w:tcPr>
          <w:p w14:paraId="62E25638" w14:textId="77777777" w:rsidR="0035342F" w:rsidRPr="00501553" w:rsidRDefault="0035342F" w:rsidP="0035342F">
            <w:pPr>
              <w:pStyle w:val="Table"/>
              <w:jc w:val="center"/>
            </w:pPr>
          </w:p>
        </w:tc>
        <w:tc>
          <w:tcPr>
            <w:tcW w:w="1923" w:type="dxa"/>
            <w:tcBorders>
              <w:bottom w:val="dotted" w:sz="4" w:space="0" w:color="auto"/>
            </w:tcBorders>
            <w:vAlign w:val="center"/>
          </w:tcPr>
          <w:p w14:paraId="20127F1B" w14:textId="77777777" w:rsidR="0035342F" w:rsidRPr="00501553" w:rsidRDefault="0035342F" w:rsidP="0035342F">
            <w:pPr>
              <w:pStyle w:val="Table"/>
              <w:jc w:val="center"/>
            </w:pPr>
          </w:p>
        </w:tc>
      </w:tr>
      <w:tr w:rsidR="0035342F" w:rsidRPr="00CC4B70" w14:paraId="01EADE0F" w14:textId="77777777" w:rsidTr="0035342F">
        <w:trPr>
          <w:trHeight w:val="284"/>
          <w:jc w:val="right"/>
        </w:trPr>
        <w:tc>
          <w:tcPr>
            <w:tcW w:w="4678" w:type="dxa"/>
            <w:tcBorders>
              <w:top w:val="dotted" w:sz="4" w:space="0" w:color="auto"/>
              <w:bottom w:val="dotted" w:sz="4" w:space="0" w:color="auto"/>
            </w:tcBorders>
            <w:vAlign w:val="center"/>
          </w:tcPr>
          <w:p w14:paraId="08D1E284" w14:textId="77777777" w:rsidR="0035342F" w:rsidRPr="00C6175A" w:rsidRDefault="0035342F" w:rsidP="0035342F">
            <w:pPr>
              <w:pStyle w:val="Table"/>
            </w:pPr>
            <w:r w:rsidRPr="00C6175A">
              <w:t>direct (mode)</w:t>
            </w:r>
          </w:p>
        </w:tc>
        <w:tc>
          <w:tcPr>
            <w:tcW w:w="1418" w:type="dxa"/>
            <w:tcBorders>
              <w:top w:val="dotted" w:sz="4" w:space="0" w:color="auto"/>
              <w:bottom w:val="dotted" w:sz="4" w:space="0" w:color="auto"/>
            </w:tcBorders>
            <w:vAlign w:val="center"/>
          </w:tcPr>
          <w:p w14:paraId="76EB986D" w14:textId="77777777" w:rsidR="0035342F" w:rsidRPr="00501553" w:rsidRDefault="0035342F" w:rsidP="0035342F">
            <w:pPr>
              <w:pStyle w:val="Table"/>
              <w:jc w:val="center"/>
            </w:pPr>
            <w:r w:rsidRPr="00501553">
              <w:t>1</w:t>
            </w:r>
          </w:p>
        </w:tc>
        <w:tc>
          <w:tcPr>
            <w:tcW w:w="1923" w:type="dxa"/>
            <w:tcBorders>
              <w:top w:val="dotted" w:sz="4" w:space="0" w:color="auto"/>
              <w:bottom w:val="dotted" w:sz="4" w:space="0" w:color="auto"/>
            </w:tcBorders>
            <w:vAlign w:val="center"/>
          </w:tcPr>
          <w:p w14:paraId="474374F6" w14:textId="77777777" w:rsidR="0035342F" w:rsidRPr="00501553" w:rsidRDefault="0035342F" w:rsidP="0035342F">
            <w:pPr>
              <w:pStyle w:val="Table"/>
              <w:jc w:val="center"/>
            </w:pPr>
          </w:p>
        </w:tc>
      </w:tr>
      <w:tr w:rsidR="0035342F" w:rsidRPr="00CC4B70" w14:paraId="27B6084A" w14:textId="77777777" w:rsidTr="0035342F">
        <w:trPr>
          <w:trHeight w:val="284"/>
          <w:jc w:val="right"/>
        </w:trPr>
        <w:tc>
          <w:tcPr>
            <w:tcW w:w="4678" w:type="dxa"/>
            <w:tcBorders>
              <w:top w:val="dotted" w:sz="4" w:space="0" w:color="auto"/>
            </w:tcBorders>
            <w:vAlign w:val="center"/>
          </w:tcPr>
          <w:p w14:paraId="2A558D03" w14:textId="77777777" w:rsidR="0035342F" w:rsidRPr="00C6175A" w:rsidRDefault="0035342F" w:rsidP="0035342F">
            <w:pPr>
              <w:pStyle w:val="Table"/>
            </w:pPr>
            <w:r w:rsidRPr="00C6175A">
              <w:t>manual (mode)</w:t>
            </w:r>
          </w:p>
        </w:tc>
        <w:tc>
          <w:tcPr>
            <w:tcW w:w="1418" w:type="dxa"/>
            <w:tcBorders>
              <w:top w:val="dotted" w:sz="4" w:space="0" w:color="auto"/>
            </w:tcBorders>
            <w:vAlign w:val="center"/>
          </w:tcPr>
          <w:p w14:paraId="2F0F8256" w14:textId="77777777" w:rsidR="0035342F" w:rsidRPr="00501553" w:rsidRDefault="0035342F" w:rsidP="0035342F">
            <w:pPr>
              <w:pStyle w:val="Table"/>
              <w:jc w:val="center"/>
            </w:pPr>
            <w:r w:rsidRPr="00501553">
              <w:t>1</w:t>
            </w:r>
          </w:p>
        </w:tc>
        <w:tc>
          <w:tcPr>
            <w:tcW w:w="1923" w:type="dxa"/>
            <w:tcBorders>
              <w:top w:val="dotted" w:sz="4" w:space="0" w:color="auto"/>
            </w:tcBorders>
            <w:vAlign w:val="center"/>
          </w:tcPr>
          <w:p w14:paraId="0107EA59" w14:textId="77777777" w:rsidR="0035342F" w:rsidRPr="00501553" w:rsidRDefault="0035342F" w:rsidP="0035342F">
            <w:pPr>
              <w:pStyle w:val="Table"/>
              <w:jc w:val="center"/>
            </w:pPr>
          </w:p>
        </w:tc>
      </w:tr>
      <w:tr w:rsidR="0035342F" w:rsidRPr="00CC4B70" w14:paraId="7BC52F91" w14:textId="77777777" w:rsidTr="0035342F">
        <w:trPr>
          <w:trHeight w:val="284"/>
          <w:jc w:val="right"/>
        </w:trPr>
        <w:tc>
          <w:tcPr>
            <w:tcW w:w="4678" w:type="dxa"/>
            <w:vAlign w:val="center"/>
          </w:tcPr>
          <w:p w14:paraId="0D68BBF4" w14:textId="77777777" w:rsidR="0035342F" w:rsidRPr="00501553" w:rsidRDefault="0035342F" w:rsidP="0035342F">
            <w:pPr>
              <w:pStyle w:val="Table"/>
            </w:pPr>
            <w:r w:rsidRPr="00501553">
              <w:t>Warning display panel, independent</w:t>
            </w:r>
          </w:p>
        </w:tc>
        <w:tc>
          <w:tcPr>
            <w:tcW w:w="1418" w:type="dxa"/>
            <w:vAlign w:val="center"/>
          </w:tcPr>
          <w:p w14:paraId="05FF400C" w14:textId="77777777" w:rsidR="0035342F" w:rsidRPr="00501553" w:rsidRDefault="0035342F" w:rsidP="0035342F">
            <w:pPr>
              <w:pStyle w:val="Table"/>
              <w:jc w:val="center"/>
            </w:pPr>
            <w:r w:rsidRPr="00501553">
              <w:t>1</w:t>
            </w:r>
          </w:p>
        </w:tc>
        <w:tc>
          <w:tcPr>
            <w:tcW w:w="1923" w:type="dxa"/>
            <w:vAlign w:val="center"/>
          </w:tcPr>
          <w:p w14:paraId="2C48B143" w14:textId="77777777" w:rsidR="0035342F" w:rsidRPr="00501553" w:rsidRDefault="0035342F" w:rsidP="0035342F">
            <w:pPr>
              <w:pStyle w:val="Table"/>
              <w:jc w:val="center"/>
            </w:pPr>
          </w:p>
        </w:tc>
      </w:tr>
      <w:tr w:rsidR="0035342F" w:rsidRPr="00CC4B70" w14:paraId="26C27FA8" w14:textId="77777777" w:rsidTr="0035342F">
        <w:trPr>
          <w:trHeight w:val="284"/>
          <w:jc w:val="right"/>
        </w:trPr>
        <w:tc>
          <w:tcPr>
            <w:tcW w:w="4678" w:type="dxa"/>
            <w:vAlign w:val="center"/>
          </w:tcPr>
          <w:p w14:paraId="56BEB62A" w14:textId="77777777" w:rsidR="0035342F" w:rsidRPr="00501553" w:rsidRDefault="0035342F" w:rsidP="0035342F">
            <w:pPr>
              <w:pStyle w:val="Table"/>
            </w:pPr>
            <w:r w:rsidRPr="00501553">
              <w:t>Disaster prevention inspection in progress</w:t>
            </w:r>
          </w:p>
        </w:tc>
        <w:tc>
          <w:tcPr>
            <w:tcW w:w="1418" w:type="dxa"/>
            <w:vAlign w:val="center"/>
          </w:tcPr>
          <w:p w14:paraId="6D5F3B74" w14:textId="77777777" w:rsidR="0035342F" w:rsidRPr="00501553" w:rsidRDefault="0035342F" w:rsidP="0035342F">
            <w:pPr>
              <w:pStyle w:val="Table"/>
              <w:jc w:val="center"/>
            </w:pPr>
            <w:r w:rsidRPr="00501553">
              <w:t>1</w:t>
            </w:r>
          </w:p>
        </w:tc>
        <w:tc>
          <w:tcPr>
            <w:tcW w:w="1923" w:type="dxa"/>
            <w:vAlign w:val="center"/>
          </w:tcPr>
          <w:p w14:paraId="7978B4F1" w14:textId="77777777" w:rsidR="0035342F" w:rsidRPr="00501553" w:rsidRDefault="0035342F" w:rsidP="0035342F">
            <w:pPr>
              <w:pStyle w:val="Table"/>
              <w:jc w:val="center"/>
            </w:pPr>
          </w:p>
        </w:tc>
      </w:tr>
      <w:tr w:rsidR="0035342F" w:rsidRPr="00CC4B70" w14:paraId="01A9A624" w14:textId="77777777" w:rsidTr="0035342F">
        <w:trPr>
          <w:trHeight w:val="284"/>
          <w:jc w:val="right"/>
        </w:trPr>
        <w:tc>
          <w:tcPr>
            <w:tcW w:w="4678" w:type="dxa"/>
            <w:vAlign w:val="center"/>
          </w:tcPr>
          <w:p w14:paraId="0EA81E7C" w14:textId="77777777" w:rsidR="0035342F" w:rsidRPr="00501553" w:rsidRDefault="0035342F" w:rsidP="0035342F">
            <w:pPr>
              <w:pStyle w:val="Table"/>
            </w:pPr>
            <w:r w:rsidRPr="00501553">
              <w:t>Automatic notice section</w:t>
            </w:r>
          </w:p>
        </w:tc>
        <w:tc>
          <w:tcPr>
            <w:tcW w:w="1418" w:type="dxa"/>
            <w:vAlign w:val="center"/>
          </w:tcPr>
          <w:p w14:paraId="62A63557" w14:textId="77777777" w:rsidR="0035342F" w:rsidRPr="00501553" w:rsidRDefault="0035342F" w:rsidP="0035342F">
            <w:pPr>
              <w:pStyle w:val="Table"/>
              <w:jc w:val="center"/>
            </w:pPr>
            <w:r w:rsidRPr="00501553">
              <w:t>55</w:t>
            </w:r>
          </w:p>
        </w:tc>
        <w:tc>
          <w:tcPr>
            <w:tcW w:w="1923" w:type="dxa"/>
            <w:vAlign w:val="center"/>
          </w:tcPr>
          <w:p w14:paraId="1D593096" w14:textId="77777777" w:rsidR="0035342F" w:rsidRPr="00501553" w:rsidRDefault="0035342F" w:rsidP="0035342F">
            <w:pPr>
              <w:pStyle w:val="Table"/>
              <w:jc w:val="center"/>
            </w:pPr>
          </w:p>
        </w:tc>
      </w:tr>
      <w:tr w:rsidR="0035342F" w:rsidRPr="00CC4B70" w14:paraId="09908D9B" w14:textId="77777777" w:rsidTr="0035342F">
        <w:trPr>
          <w:trHeight w:val="284"/>
          <w:jc w:val="right"/>
        </w:trPr>
        <w:tc>
          <w:tcPr>
            <w:tcW w:w="4678" w:type="dxa"/>
            <w:vAlign w:val="center"/>
          </w:tcPr>
          <w:p w14:paraId="645756AB" w14:textId="77777777" w:rsidR="0035342F" w:rsidRPr="00501553" w:rsidRDefault="0035342F" w:rsidP="0035342F">
            <w:pPr>
              <w:pStyle w:val="Table"/>
            </w:pPr>
            <w:r w:rsidRPr="00501553">
              <w:t>Manual notice section</w:t>
            </w:r>
          </w:p>
        </w:tc>
        <w:tc>
          <w:tcPr>
            <w:tcW w:w="1418" w:type="dxa"/>
            <w:vAlign w:val="center"/>
          </w:tcPr>
          <w:p w14:paraId="05A4C2AE" w14:textId="77777777" w:rsidR="0035342F" w:rsidRPr="00501553" w:rsidRDefault="0035342F" w:rsidP="0035342F">
            <w:pPr>
              <w:pStyle w:val="Table"/>
              <w:jc w:val="center"/>
            </w:pPr>
            <w:r w:rsidRPr="00501553">
              <w:t>14</w:t>
            </w:r>
          </w:p>
        </w:tc>
        <w:tc>
          <w:tcPr>
            <w:tcW w:w="1923" w:type="dxa"/>
            <w:vAlign w:val="center"/>
          </w:tcPr>
          <w:p w14:paraId="1CCD4303" w14:textId="77777777" w:rsidR="0035342F" w:rsidRPr="00501553" w:rsidRDefault="0035342F" w:rsidP="0035342F">
            <w:pPr>
              <w:pStyle w:val="Table"/>
              <w:jc w:val="center"/>
            </w:pPr>
          </w:p>
        </w:tc>
      </w:tr>
      <w:tr w:rsidR="0035342F" w:rsidRPr="00CC4B70" w14:paraId="2EE4320B" w14:textId="77777777" w:rsidTr="0035342F">
        <w:trPr>
          <w:trHeight w:val="284"/>
          <w:jc w:val="right"/>
        </w:trPr>
        <w:tc>
          <w:tcPr>
            <w:tcW w:w="4678" w:type="dxa"/>
            <w:vAlign w:val="center"/>
          </w:tcPr>
          <w:p w14:paraId="099519AD" w14:textId="77777777" w:rsidR="0035342F" w:rsidRPr="00501553" w:rsidRDefault="0035342F" w:rsidP="0035342F">
            <w:pPr>
              <w:pStyle w:val="Table"/>
            </w:pPr>
            <w:r w:rsidRPr="00501553">
              <w:t>Automatic notification warning</w:t>
            </w:r>
          </w:p>
        </w:tc>
        <w:tc>
          <w:tcPr>
            <w:tcW w:w="1418" w:type="dxa"/>
            <w:vAlign w:val="center"/>
          </w:tcPr>
          <w:p w14:paraId="3806B553" w14:textId="77777777" w:rsidR="0035342F" w:rsidRPr="00501553" w:rsidRDefault="0035342F" w:rsidP="0035342F">
            <w:pPr>
              <w:pStyle w:val="Table"/>
              <w:jc w:val="center"/>
            </w:pPr>
            <w:r w:rsidRPr="00501553">
              <w:t>1</w:t>
            </w:r>
          </w:p>
        </w:tc>
        <w:tc>
          <w:tcPr>
            <w:tcW w:w="1923" w:type="dxa"/>
            <w:vAlign w:val="center"/>
          </w:tcPr>
          <w:p w14:paraId="746702D2" w14:textId="77777777" w:rsidR="0035342F" w:rsidRPr="00501553" w:rsidRDefault="0035342F" w:rsidP="0035342F">
            <w:pPr>
              <w:pStyle w:val="Table"/>
              <w:jc w:val="center"/>
            </w:pPr>
          </w:p>
        </w:tc>
      </w:tr>
      <w:tr w:rsidR="0035342F" w:rsidRPr="00CC4B70" w14:paraId="73397D8D" w14:textId="77777777" w:rsidTr="0035342F">
        <w:trPr>
          <w:trHeight w:val="284"/>
          <w:jc w:val="right"/>
        </w:trPr>
        <w:tc>
          <w:tcPr>
            <w:tcW w:w="4678" w:type="dxa"/>
            <w:vAlign w:val="center"/>
          </w:tcPr>
          <w:p w14:paraId="03609E4D" w14:textId="77777777" w:rsidR="0035342F" w:rsidRPr="00501553" w:rsidRDefault="0035342F" w:rsidP="0035342F">
            <w:pPr>
              <w:pStyle w:val="Table"/>
            </w:pPr>
            <w:r w:rsidRPr="00501553">
              <w:t>Fire detector, preliminary warning</w:t>
            </w:r>
          </w:p>
        </w:tc>
        <w:tc>
          <w:tcPr>
            <w:tcW w:w="1418" w:type="dxa"/>
            <w:vAlign w:val="center"/>
          </w:tcPr>
          <w:p w14:paraId="2CA59C55" w14:textId="77777777" w:rsidR="0035342F" w:rsidRPr="00501553" w:rsidRDefault="0035342F" w:rsidP="0035342F">
            <w:pPr>
              <w:pStyle w:val="Table"/>
              <w:jc w:val="center"/>
            </w:pPr>
            <w:r w:rsidRPr="00501553">
              <w:t>1</w:t>
            </w:r>
          </w:p>
        </w:tc>
        <w:tc>
          <w:tcPr>
            <w:tcW w:w="1923" w:type="dxa"/>
            <w:vAlign w:val="center"/>
          </w:tcPr>
          <w:p w14:paraId="686B30BC" w14:textId="77777777" w:rsidR="0035342F" w:rsidRPr="00501553" w:rsidRDefault="0035342F" w:rsidP="0035342F">
            <w:pPr>
              <w:pStyle w:val="Table"/>
              <w:jc w:val="center"/>
            </w:pPr>
          </w:p>
        </w:tc>
      </w:tr>
      <w:tr w:rsidR="0035342F" w:rsidRPr="00CC4B70" w14:paraId="6D226990" w14:textId="77777777" w:rsidTr="0035342F">
        <w:trPr>
          <w:trHeight w:val="284"/>
          <w:jc w:val="right"/>
        </w:trPr>
        <w:tc>
          <w:tcPr>
            <w:tcW w:w="4678" w:type="dxa"/>
            <w:tcBorders>
              <w:bottom w:val="single" w:sz="4" w:space="0" w:color="auto"/>
            </w:tcBorders>
            <w:vAlign w:val="center"/>
          </w:tcPr>
          <w:p w14:paraId="7F928194" w14:textId="77777777" w:rsidR="0035342F" w:rsidRPr="00501553" w:rsidRDefault="0035342F" w:rsidP="0035342F">
            <w:pPr>
              <w:pStyle w:val="Table"/>
            </w:pPr>
            <w:r w:rsidRPr="00501553">
              <w:t>Fire hydrant, in use</w:t>
            </w:r>
          </w:p>
        </w:tc>
        <w:tc>
          <w:tcPr>
            <w:tcW w:w="1418" w:type="dxa"/>
            <w:tcBorders>
              <w:bottom w:val="single" w:sz="4" w:space="0" w:color="auto"/>
            </w:tcBorders>
            <w:vAlign w:val="center"/>
          </w:tcPr>
          <w:p w14:paraId="3282189B" w14:textId="77777777" w:rsidR="0035342F" w:rsidRPr="00501553" w:rsidRDefault="0035342F" w:rsidP="0035342F">
            <w:pPr>
              <w:pStyle w:val="Table"/>
              <w:jc w:val="center"/>
            </w:pPr>
            <w:r w:rsidRPr="00501553">
              <w:t>1</w:t>
            </w:r>
          </w:p>
        </w:tc>
        <w:tc>
          <w:tcPr>
            <w:tcW w:w="1923" w:type="dxa"/>
            <w:tcBorders>
              <w:bottom w:val="single" w:sz="4" w:space="0" w:color="auto"/>
            </w:tcBorders>
            <w:vAlign w:val="center"/>
          </w:tcPr>
          <w:p w14:paraId="43F6C64E" w14:textId="77777777" w:rsidR="0035342F" w:rsidRPr="00501553" w:rsidRDefault="0035342F" w:rsidP="0035342F">
            <w:pPr>
              <w:pStyle w:val="Table"/>
              <w:jc w:val="center"/>
            </w:pPr>
          </w:p>
        </w:tc>
      </w:tr>
      <w:tr w:rsidR="0035342F" w:rsidRPr="00CC4B70" w14:paraId="4DB4E35F" w14:textId="77777777" w:rsidTr="0035342F">
        <w:trPr>
          <w:trHeight w:val="284"/>
          <w:jc w:val="right"/>
        </w:trPr>
        <w:tc>
          <w:tcPr>
            <w:tcW w:w="4678" w:type="dxa"/>
            <w:tcBorders>
              <w:bottom w:val="dotted" w:sz="4" w:space="0" w:color="auto"/>
            </w:tcBorders>
            <w:vAlign w:val="center"/>
          </w:tcPr>
          <w:p w14:paraId="5C38A13D" w14:textId="77777777" w:rsidR="0035342F" w:rsidRPr="00501553" w:rsidRDefault="0035342F" w:rsidP="0035342F">
            <w:pPr>
              <w:pStyle w:val="Table"/>
            </w:pPr>
            <w:r w:rsidRPr="00501553">
              <w:t>Fire extinguishing pump</w:t>
            </w:r>
            <w:r>
              <w:t>:</w:t>
            </w:r>
          </w:p>
        </w:tc>
        <w:tc>
          <w:tcPr>
            <w:tcW w:w="1418" w:type="dxa"/>
            <w:tcBorders>
              <w:bottom w:val="dotted" w:sz="4" w:space="0" w:color="auto"/>
            </w:tcBorders>
            <w:vAlign w:val="center"/>
          </w:tcPr>
          <w:p w14:paraId="038E789B" w14:textId="77777777" w:rsidR="0035342F" w:rsidRPr="00501553" w:rsidRDefault="0035342F" w:rsidP="0035342F">
            <w:pPr>
              <w:pStyle w:val="Table"/>
              <w:jc w:val="center"/>
            </w:pPr>
          </w:p>
        </w:tc>
        <w:tc>
          <w:tcPr>
            <w:tcW w:w="1923" w:type="dxa"/>
            <w:tcBorders>
              <w:bottom w:val="dotted" w:sz="4" w:space="0" w:color="auto"/>
            </w:tcBorders>
            <w:vAlign w:val="center"/>
          </w:tcPr>
          <w:p w14:paraId="0BB584D0" w14:textId="77777777" w:rsidR="0035342F" w:rsidRPr="00501553" w:rsidRDefault="0035342F" w:rsidP="0035342F">
            <w:pPr>
              <w:pStyle w:val="Table"/>
              <w:jc w:val="center"/>
            </w:pPr>
          </w:p>
        </w:tc>
      </w:tr>
      <w:tr w:rsidR="0035342F" w:rsidRPr="00CC4B70" w14:paraId="4D15064D" w14:textId="77777777" w:rsidTr="0035342F">
        <w:trPr>
          <w:trHeight w:val="284"/>
          <w:jc w:val="right"/>
        </w:trPr>
        <w:tc>
          <w:tcPr>
            <w:tcW w:w="4678" w:type="dxa"/>
            <w:tcBorders>
              <w:top w:val="dotted" w:sz="4" w:space="0" w:color="auto"/>
              <w:bottom w:val="dotted" w:sz="4" w:space="0" w:color="auto"/>
            </w:tcBorders>
            <w:vAlign w:val="center"/>
          </w:tcPr>
          <w:p w14:paraId="2F839C1D" w14:textId="77777777" w:rsidR="0035342F" w:rsidRPr="00C6175A" w:rsidRDefault="0035342F" w:rsidP="0035342F">
            <w:pPr>
              <w:pStyle w:val="Table"/>
            </w:pPr>
            <w:r w:rsidRPr="00C6175A">
              <w:t>independent</w:t>
            </w:r>
          </w:p>
        </w:tc>
        <w:tc>
          <w:tcPr>
            <w:tcW w:w="1418" w:type="dxa"/>
            <w:tcBorders>
              <w:top w:val="dotted" w:sz="4" w:space="0" w:color="auto"/>
              <w:bottom w:val="dotted" w:sz="4" w:space="0" w:color="auto"/>
            </w:tcBorders>
            <w:vAlign w:val="center"/>
          </w:tcPr>
          <w:p w14:paraId="6708CDE3" w14:textId="77777777" w:rsidR="0035342F" w:rsidRPr="00501553" w:rsidRDefault="0035342F" w:rsidP="0035342F">
            <w:pPr>
              <w:pStyle w:val="Table"/>
              <w:jc w:val="center"/>
            </w:pPr>
            <w:r w:rsidRPr="00501553">
              <w:t>1</w:t>
            </w:r>
          </w:p>
        </w:tc>
        <w:tc>
          <w:tcPr>
            <w:tcW w:w="1923" w:type="dxa"/>
            <w:tcBorders>
              <w:top w:val="dotted" w:sz="4" w:space="0" w:color="auto"/>
              <w:bottom w:val="dotted" w:sz="4" w:space="0" w:color="auto"/>
            </w:tcBorders>
            <w:vAlign w:val="center"/>
          </w:tcPr>
          <w:p w14:paraId="57CF76FF" w14:textId="77777777" w:rsidR="0035342F" w:rsidRPr="00501553" w:rsidRDefault="0035342F" w:rsidP="0035342F">
            <w:pPr>
              <w:pStyle w:val="Table"/>
              <w:jc w:val="center"/>
            </w:pPr>
          </w:p>
        </w:tc>
      </w:tr>
      <w:tr w:rsidR="0035342F" w:rsidRPr="00CC4B70" w14:paraId="32699DA4" w14:textId="77777777" w:rsidTr="0035342F">
        <w:trPr>
          <w:trHeight w:val="284"/>
          <w:jc w:val="right"/>
        </w:trPr>
        <w:tc>
          <w:tcPr>
            <w:tcW w:w="4678" w:type="dxa"/>
            <w:tcBorders>
              <w:top w:val="dotted" w:sz="4" w:space="0" w:color="auto"/>
              <w:bottom w:val="dotted" w:sz="4" w:space="0" w:color="auto"/>
            </w:tcBorders>
            <w:vAlign w:val="center"/>
          </w:tcPr>
          <w:p w14:paraId="3A9FA6DE" w14:textId="77777777" w:rsidR="0035342F" w:rsidRPr="00C6175A" w:rsidRDefault="0035342F" w:rsidP="0035342F">
            <w:pPr>
              <w:pStyle w:val="Table"/>
            </w:pPr>
            <w:r w:rsidRPr="00C6175A">
              <w:t>operating</w:t>
            </w:r>
          </w:p>
        </w:tc>
        <w:tc>
          <w:tcPr>
            <w:tcW w:w="1418" w:type="dxa"/>
            <w:tcBorders>
              <w:top w:val="dotted" w:sz="4" w:space="0" w:color="auto"/>
              <w:bottom w:val="dotted" w:sz="4" w:space="0" w:color="auto"/>
            </w:tcBorders>
            <w:vAlign w:val="center"/>
          </w:tcPr>
          <w:p w14:paraId="19D165E5" w14:textId="77777777" w:rsidR="0035342F" w:rsidRPr="00501553" w:rsidRDefault="0035342F" w:rsidP="0035342F">
            <w:pPr>
              <w:pStyle w:val="Table"/>
              <w:jc w:val="center"/>
            </w:pPr>
            <w:r w:rsidRPr="00501553">
              <w:t>1</w:t>
            </w:r>
          </w:p>
        </w:tc>
        <w:tc>
          <w:tcPr>
            <w:tcW w:w="1923" w:type="dxa"/>
            <w:tcBorders>
              <w:top w:val="dotted" w:sz="4" w:space="0" w:color="auto"/>
              <w:bottom w:val="dotted" w:sz="4" w:space="0" w:color="auto"/>
            </w:tcBorders>
            <w:vAlign w:val="center"/>
          </w:tcPr>
          <w:p w14:paraId="113ED477" w14:textId="77777777" w:rsidR="0035342F" w:rsidRPr="00501553" w:rsidRDefault="0035342F" w:rsidP="0035342F">
            <w:pPr>
              <w:pStyle w:val="Table"/>
              <w:jc w:val="center"/>
            </w:pPr>
          </w:p>
        </w:tc>
      </w:tr>
      <w:tr w:rsidR="0035342F" w:rsidRPr="00CC4B70" w14:paraId="033B22DD" w14:textId="77777777" w:rsidTr="0035342F">
        <w:trPr>
          <w:trHeight w:val="284"/>
          <w:jc w:val="right"/>
        </w:trPr>
        <w:tc>
          <w:tcPr>
            <w:tcW w:w="4678" w:type="dxa"/>
            <w:tcBorders>
              <w:top w:val="dotted" w:sz="4" w:space="0" w:color="auto"/>
              <w:bottom w:val="single" w:sz="4" w:space="0" w:color="auto"/>
            </w:tcBorders>
            <w:vAlign w:val="center"/>
          </w:tcPr>
          <w:p w14:paraId="18D17033" w14:textId="77777777" w:rsidR="0035342F" w:rsidRPr="00C6175A" w:rsidRDefault="0035342F" w:rsidP="0035342F">
            <w:pPr>
              <w:pStyle w:val="Table"/>
            </w:pPr>
            <w:r w:rsidRPr="00C6175A">
              <w:t>failure</w:t>
            </w:r>
          </w:p>
        </w:tc>
        <w:tc>
          <w:tcPr>
            <w:tcW w:w="1418" w:type="dxa"/>
            <w:tcBorders>
              <w:top w:val="dotted" w:sz="4" w:space="0" w:color="auto"/>
              <w:bottom w:val="single" w:sz="4" w:space="0" w:color="auto"/>
            </w:tcBorders>
            <w:vAlign w:val="center"/>
          </w:tcPr>
          <w:p w14:paraId="35CA2347" w14:textId="77777777" w:rsidR="0035342F" w:rsidRPr="00501553" w:rsidRDefault="0035342F" w:rsidP="0035342F">
            <w:pPr>
              <w:pStyle w:val="Table"/>
              <w:jc w:val="center"/>
            </w:pPr>
            <w:r w:rsidRPr="00501553">
              <w:t>1</w:t>
            </w:r>
          </w:p>
        </w:tc>
        <w:tc>
          <w:tcPr>
            <w:tcW w:w="1923" w:type="dxa"/>
            <w:tcBorders>
              <w:top w:val="dotted" w:sz="4" w:space="0" w:color="auto"/>
              <w:bottom w:val="single" w:sz="4" w:space="0" w:color="auto"/>
            </w:tcBorders>
            <w:vAlign w:val="center"/>
          </w:tcPr>
          <w:p w14:paraId="26B830F6" w14:textId="77777777" w:rsidR="0035342F" w:rsidRPr="00501553" w:rsidRDefault="0035342F" w:rsidP="0035342F">
            <w:pPr>
              <w:pStyle w:val="Table"/>
              <w:jc w:val="center"/>
            </w:pPr>
          </w:p>
        </w:tc>
      </w:tr>
      <w:tr w:rsidR="0035342F" w:rsidRPr="00CC4B70" w14:paraId="0C8750DE" w14:textId="77777777" w:rsidTr="0035342F">
        <w:trPr>
          <w:trHeight w:val="284"/>
          <w:jc w:val="right"/>
        </w:trPr>
        <w:tc>
          <w:tcPr>
            <w:tcW w:w="4678" w:type="dxa"/>
            <w:tcBorders>
              <w:bottom w:val="dotted" w:sz="4" w:space="0" w:color="auto"/>
            </w:tcBorders>
            <w:vAlign w:val="center"/>
          </w:tcPr>
          <w:p w14:paraId="0EB5356E" w14:textId="77777777" w:rsidR="0035342F" w:rsidRPr="00501553" w:rsidRDefault="0035342F" w:rsidP="0035342F">
            <w:pPr>
              <w:pStyle w:val="Table"/>
            </w:pPr>
            <w:r>
              <w:t>Automatic water supply system:</w:t>
            </w:r>
          </w:p>
        </w:tc>
        <w:tc>
          <w:tcPr>
            <w:tcW w:w="1418" w:type="dxa"/>
            <w:tcBorders>
              <w:bottom w:val="dotted" w:sz="4" w:space="0" w:color="auto"/>
            </w:tcBorders>
            <w:vAlign w:val="center"/>
          </w:tcPr>
          <w:p w14:paraId="58CF78D4" w14:textId="77777777" w:rsidR="0035342F" w:rsidRPr="00501553" w:rsidRDefault="0035342F" w:rsidP="0035342F">
            <w:pPr>
              <w:pStyle w:val="Table"/>
              <w:jc w:val="center"/>
            </w:pPr>
          </w:p>
        </w:tc>
        <w:tc>
          <w:tcPr>
            <w:tcW w:w="1923" w:type="dxa"/>
            <w:tcBorders>
              <w:bottom w:val="dotted" w:sz="4" w:space="0" w:color="auto"/>
            </w:tcBorders>
            <w:vAlign w:val="center"/>
          </w:tcPr>
          <w:p w14:paraId="2A5B52E1" w14:textId="77777777" w:rsidR="0035342F" w:rsidRPr="00501553" w:rsidRDefault="0035342F" w:rsidP="0035342F">
            <w:pPr>
              <w:pStyle w:val="Table"/>
              <w:jc w:val="center"/>
            </w:pPr>
          </w:p>
        </w:tc>
      </w:tr>
      <w:tr w:rsidR="0035342F" w:rsidRPr="00CC4B70" w14:paraId="395650C3" w14:textId="77777777" w:rsidTr="0035342F">
        <w:trPr>
          <w:trHeight w:val="284"/>
          <w:jc w:val="right"/>
        </w:trPr>
        <w:tc>
          <w:tcPr>
            <w:tcW w:w="4678" w:type="dxa"/>
            <w:tcBorders>
              <w:top w:val="dotted" w:sz="4" w:space="0" w:color="auto"/>
              <w:bottom w:val="dotted" w:sz="4" w:space="0" w:color="auto"/>
            </w:tcBorders>
            <w:vAlign w:val="center"/>
          </w:tcPr>
          <w:p w14:paraId="3E3600EE" w14:textId="77777777" w:rsidR="0035342F" w:rsidRPr="00501553" w:rsidRDefault="0035342F" w:rsidP="0035342F">
            <w:pPr>
              <w:pStyle w:val="Table"/>
            </w:pPr>
            <w:r w:rsidRPr="00501553">
              <w:t>operating</w:t>
            </w:r>
          </w:p>
        </w:tc>
        <w:tc>
          <w:tcPr>
            <w:tcW w:w="1418" w:type="dxa"/>
            <w:tcBorders>
              <w:top w:val="dotted" w:sz="4" w:space="0" w:color="auto"/>
              <w:bottom w:val="dotted" w:sz="4" w:space="0" w:color="auto"/>
            </w:tcBorders>
            <w:vAlign w:val="center"/>
          </w:tcPr>
          <w:p w14:paraId="38CE91B6" w14:textId="77777777" w:rsidR="0035342F" w:rsidRPr="00501553" w:rsidRDefault="0035342F" w:rsidP="0035342F">
            <w:pPr>
              <w:pStyle w:val="Table"/>
              <w:jc w:val="center"/>
            </w:pPr>
            <w:r w:rsidRPr="00501553">
              <w:t>2</w:t>
            </w:r>
          </w:p>
        </w:tc>
        <w:tc>
          <w:tcPr>
            <w:tcW w:w="1923" w:type="dxa"/>
            <w:vMerge w:val="restart"/>
            <w:tcBorders>
              <w:top w:val="dotted" w:sz="4" w:space="0" w:color="auto"/>
            </w:tcBorders>
            <w:vAlign w:val="center"/>
          </w:tcPr>
          <w:p w14:paraId="67B8D87E" w14:textId="77777777" w:rsidR="0035342F" w:rsidRPr="00501553" w:rsidRDefault="0035342F" w:rsidP="0035342F">
            <w:pPr>
              <w:pStyle w:val="Table"/>
              <w:jc w:val="center"/>
            </w:pPr>
            <w:r w:rsidRPr="00501553">
              <w:t>No.1, No.2</w:t>
            </w:r>
          </w:p>
        </w:tc>
      </w:tr>
      <w:tr w:rsidR="0035342F" w:rsidRPr="00CC4B70" w14:paraId="2AFFDF6A" w14:textId="77777777" w:rsidTr="0035342F">
        <w:trPr>
          <w:trHeight w:val="284"/>
          <w:jc w:val="right"/>
        </w:trPr>
        <w:tc>
          <w:tcPr>
            <w:tcW w:w="4678" w:type="dxa"/>
            <w:tcBorders>
              <w:top w:val="dotted" w:sz="4" w:space="0" w:color="auto"/>
              <w:bottom w:val="dotted" w:sz="4" w:space="0" w:color="auto"/>
            </w:tcBorders>
            <w:vAlign w:val="center"/>
          </w:tcPr>
          <w:p w14:paraId="3F650D66" w14:textId="77777777" w:rsidR="0035342F" w:rsidRPr="00501553" w:rsidRDefault="0035342F" w:rsidP="0035342F">
            <w:pPr>
              <w:pStyle w:val="Table"/>
            </w:pPr>
            <w:r w:rsidRPr="00501553">
              <w:lastRenderedPageBreak/>
              <w:t>failure</w:t>
            </w:r>
          </w:p>
        </w:tc>
        <w:tc>
          <w:tcPr>
            <w:tcW w:w="1418" w:type="dxa"/>
            <w:tcBorders>
              <w:top w:val="dotted" w:sz="4" w:space="0" w:color="auto"/>
              <w:bottom w:val="dotted" w:sz="4" w:space="0" w:color="auto"/>
            </w:tcBorders>
            <w:vAlign w:val="center"/>
          </w:tcPr>
          <w:p w14:paraId="22BFE39D" w14:textId="77777777" w:rsidR="0035342F" w:rsidRPr="00501553" w:rsidRDefault="0035342F" w:rsidP="0035342F">
            <w:pPr>
              <w:pStyle w:val="Table"/>
              <w:jc w:val="center"/>
            </w:pPr>
            <w:r w:rsidRPr="00501553">
              <w:t>2</w:t>
            </w:r>
          </w:p>
        </w:tc>
        <w:tc>
          <w:tcPr>
            <w:tcW w:w="1923" w:type="dxa"/>
            <w:vMerge/>
            <w:vAlign w:val="center"/>
          </w:tcPr>
          <w:p w14:paraId="368BC48B" w14:textId="77777777" w:rsidR="0035342F" w:rsidRPr="00501553" w:rsidRDefault="0035342F" w:rsidP="0035342F">
            <w:pPr>
              <w:pStyle w:val="Table"/>
              <w:jc w:val="center"/>
            </w:pPr>
          </w:p>
        </w:tc>
      </w:tr>
      <w:tr w:rsidR="0035342F" w:rsidRPr="00CC4B70" w14:paraId="328BE185" w14:textId="77777777" w:rsidTr="0035342F">
        <w:trPr>
          <w:trHeight w:val="284"/>
          <w:jc w:val="right"/>
        </w:trPr>
        <w:tc>
          <w:tcPr>
            <w:tcW w:w="4678" w:type="dxa"/>
            <w:tcBorders>
              <w:top w:val="dotted" w:sz="4" w:space="0" w:color="auto"/>
              <w:bottom w:val="single" w:sz="4" w:space="0" w:color="auto"/>
            </w:tcBorders>
            <w:vAlign w:val="center"/>
          </w:tcPr>
          <w:p w14:paraId="352AB3F5" w14:textId="77777777" w:rsidR="0035342F" w:rsidRPr="00501553" w:rsidRDefault="0035342F" w:rsidP="0035342F">
            <w:pPr>
              <w:pStyle w:val="Table"/>
            </w:pPr>
            <w:r w:rsidRPr="00501553">
              <w:t>abnormal pressure</w:t>
            </w:r>
          </w:p>
        </w:tc>
        <w:tc>
          <w:tcPr>
            <w:tcW w:w="1418" w:type="dxa"/>
            <w:tcBorders>
              <w:top w:val="dotted" w:sz="4" w:space="0" w:color="auto"/>
              <w:bottom w:val="single" w:sz="4" w:space="0" w:color="auto"/>
            </w:tcBorders>
            <w:vAlign w:val="center"/>
          </w:tcPr>
          <w:p w14:paraId="42469EA9" w14:textId="77777777" w:rsidR="0035342F" w:rsidRPr="00501553" w:rsidRDefault="0035342F" w:rsidP="0035342F">
            <w:pPr>
              <w:pStyle w:val="Table"/>
              <w:jc w:val="center"/>
            </w:pPr>
            <w:r w:rsidRPr="00501553">
              <w:t>1</w:t>
            </w:r>
          </w:p>
        </w:tc>
        <w:tc>
          <w:tcPr>
            <w:tcW w:w="1923" w:type="dxa"/>
            <w:vMerge/>
            <w:vAlign w:val="center"/>
          </w:tcPr>
          <w:p w14:paraId="2A419F60" w14:textId="77777777" w:rsidR="0035342F" w:rsidRPr="00501553" w:rsidRDefault="0035342F" w:rsidP="0035342F">
            <w:pPr>
              <w:pStyle w:val="Table"/>
              <w:jc w:val="center"/>
            </w:pPr>
          </w:p>
        </w:tc>
      </w:tr>
      <w:tr w:rsidR="0035342F" w:rsidRPr="00CC4B70" w14:paraId="43AFAA65" w14:textId="77777777" w:rsidTr="0035342F">
        <w:trPr>
          <w:trHeight w:val="284"/>
          <w:jc w:val="right"/>
        </w:trPr>
        <w:tc>
          <w:tcPr>
            <w:tcW w:w="4678" w:type="dxa"/>
            <w:tcBorders>
              <w:bottom w:val="dotted" w:sz="4" w:space="0" w:color="auto"/>
            </w:tcBorders>
            <w:vAlign w:val="center"/>
          </w:tcPr>
          <w:p w14:paraId="3B577545" w14:textId="77777777" w:rsidR="0035342F" w:rsidRPr="00501553" w:rsidRDefault="0035342F" w:rsidP="0035342F">
            <w:pPr>
              <w:pStyle w:val="Table"/>
            </w:pPr>
            <w:r w:rsidRPr="00501553">
              <w:t>Water intake pump</w:t>
            </w:r>
          </w:p>
        </w:tc>
        <w:tc>
          <w:tcPr>
            <w:tcW w:w="1418" w:type="dxa"/>
            <w:tcBorders>
              <w:bottom w:val="dotted" w:sz="4" w:space="0" w:color="auto"/>
            </w:tcBorders>
            <w:vAlign w:val="center"/>
          </w:tcPr>
          <w:p w14:paraId="253ABC9F" w14:textId="77777777" w:rsidR="0035342F" w:rsidRPr="00501553" w:rsidRDefault="0035342F" w:rsidP="0035342F">
            <w:pPr>
              <w:pStyle w:val="Table"/>
              <w:jc w:val="center"/>
            </w:pPr>
          </w:p>
        </w:tc>
        <w:tc>
          <w:tcPr>
            <w:tcW w:w="1923" w:type="dxa"/>
            <w:tcBorders>
              <w:bottom w:val="dotted" w:sz="4" w:space="0" w:color="auto"/>
            </w:tcBorders>
            <w:vAlign w:val="center"/>
          </w:tcPr>
          <w:p w14:paraId="5962F075" w14:textId="77777777" w:rsidR="0035342F" w:rsidRPr="00501553" w:rsidRDefault="0035342F" w:rsidP="0035342F">
            <w:pPr>
              <w:pStyle w:val="Table"/>
              <w:jc w:val="center"/>
            </w:pPr>
          </w:p>
        </w:tc>
      </w:tr>
      <w:tr w:rsidR="0035342F" w:rsidRPr="00CC4B70" w14:paraId="0D3A3DFE" w14:textId="77777777" w:rsidTr="0035342F">
        <w:trPr>
          <w:trHeight w:val="284"/>
          <w:jc w:val="right"/>
        </w:trPr>
        <w:tc>
          <w:tcPr>
            <w:tcW w:w="4678" w:type="dxa"/>
            <w:tcBorders>
              <w:top w:val="dotted" w:sz="4" w:space="0" w:color="auto"/>
              <w:bottom w:val="dotted" w:sz="4" w:space="0" w:color="auto"/>
            </w:tcBorders>
            <w:vAlign w:val="center"/>
          </w:tcPr>
          <w:p w14:paraId="4528C221" w14:textId="77777777" w:rsidR="0035342F" w:rsidRPr="00501553" w:rsidRDefault="0035342F" w:rsidP="0035342F">
            <w:pPr>
              <w:pStyle w:val="Table"/>
            </w:pPr>
            <w:r w:rsidRPr="00501553">
              <w:t>operating</w:t>
            </w:r>
          </w:p>
        </w:tc>
        <w:tc>
          <w:tcPr>
            <w:tcW w:w="1418" w:type="dxa"/>
            <w:tcBorders>
              <w:top w:val="dotted" w:sz="4" w:space="0" w:color="auto"/>
              <w:bottom w:val="dotted" w:sz="4" w:space="0" w:color="auto"/>
            </w:tcBorders>
            <w:vAlign w:val="center"/>
          </w:tcPr>
          <w:p w14:paraId="47AC32DF" w14:textId="77777777" w:rsidR="0035342F" w:rsidRPr="00501553" w:rsidRDefault="0035342F" w:rsidP="0035342F">
            <w:pPr>
              <w:pStyle w:val="Table"/>
              <w:jc w:val="center"/>
            </w:pPr>
            <w:r w:rsidRPr="00501553">
              <w:t>2</w:t>
            </w:r>
          </w:p>
        </w:tc>
        <w:tc>
          <w:tcPr>
            <w:tcW w:w="1923" w:type="dxa"/>
            <w:vMerge w:val="restart"/>
            <w:tcBorders>
              <w:top w:val="dotted" w:sz="4" w:space="0" w:color="auto"/>
            </w:tcBorders>
            <w:vAlign w:val="center"/>
          </w:tcPr>
          <w:p w14:paraId="34286868" w14:textId="77777777" w:rsidR="0035342F" w:rsidRPr="00501553" w:rsidRDefault="0035342F" w:rsidP="0035342F">
            <w:pPr>
              <w:pStyle w:val="Table"/>
              <w:jc w:val="center"/>
            </w:pPr>
            <w:r w:rsidRPr="00501553">
              <w:t>No.1, No.2</w:t>
            </w:r>
          </w:p>
        </w:tc>
      </w:tr>
      <w:tr w:rsidR="0035342F" w:rsidRPr="00CC4B70" w14:paraId="380432F2" w14:textId="77777777" w:rsidTr="0035342F">
        <w:trPr>
          <w:trHeight w:val="284"/>
          <w:jc w:val="right"/>
        </w:trPr>
        <w:tc>
          <w:tcPr>
            <w:tcW w:w="4678" w:type="dxa"/>
            <w:tcBorders>
              <w:top w:val="dotted" w:sz="4" w:space="0" w:color="auto"/>
              <w:bottom w:val="single" w:sz="4" w:space="0" w:color="auto"/>
            </w:tcBorders>
            <w:vAlign w:val="center"/>
          </w:tcPr>
          <w:p w14:paraId="0E68F572" w14:textId="77777777" w:rsidR="0035342F" w:rsidRPr="00501553" w:rsidRDefault="0035342F" w:rsidP="0035342F">
            <w:pPr>
              <w:pStyle w:val="Table"/>
            </w:pPr>
            <w:r w:rsidRPr="00501553">
              <w:t>failure</w:t>
            </w:r>
          </w:p>
        </w:tc>
        <w:tc>
          <w:tcPr>
            <w:tcW w:w="1418" w:type="dxa"/>
            <w:tcBorders>
              <w:top w:val="dotted" w:sz="4" w:space="0" w:color="auto"/>
              <w:bottom w:val="single" w:sz="4" w:space="0" w:color="auto"/>
            </w:tcBorders>
            <w:vAlign w:val="center"/>
          </w:tcPr>
          <w:p w14:paraId="6B9CC46B" w14:textId="77777777" w:rsidR="0035342F" w:rsidRPr="00501553" w:rsidRDefault="0035342F" w:rsidP="0035342F">
            <w:pPr>
              <w:pStyle w:val="Table"/>
              <w:jc w:val="center"/>
            </w:pPr>
            <w:r w:rsidRPr="00501553">
              <w:t>2</w:t>
            </w:r>
          </w:p>
        </w:tc>
        <w:tc>
          <w:tcPr>
            <w:tcW w:w="1923" w:type="dxa"/>
            <w:vMerge/>
            <w:tcBorders>
              <w:bottom w:val="single" w:sz="4" w:space="0" w:color="auto"/>
            </w:tcBorders>
            <w:vAlign w:val="center"/>
          </w:tcPr>
          <w:p w14:paraId="78282AF0" w14:textId="77777777" w:rsidR="0035342F" w:rsidRPr="00501553" w:rsidRDefault="0035342F" w:rsidP="0035342F">
            <w:pPr>
              <w:pStyle w:val="Table"/>
              <w:jc w:val="center"/>
            </w:pPr>
          </w:p>
        </w:tc>
      </w:tr>
      <w:tr w:rsidR="0035342F" w:rsidRPr="00CC4B70" w14:paraId="16A25BCF" w14:textId="77777777" w:rsidTr="0035342F">
        <w:trPr>
          <w:trHeight w:val="284"/>
          <w:jc w:val="right"/>
        </w:trPr>
        <w:tc>
          <w:tcPr>
            <w:tcW w:w="4678" w:type="dxa"/>
            <w:tcBorders>
              <w:bottom w:val="dotted" w:sz="4" w:space="0" w:color="auto"/>
            </w:tcBorders>
            <w:vAlign w:val="center"/>
          </w:tcPr>
          <w:p w14:paraId="14234E33" w14:textId="77777777" w:rsidR="0035342F" w:rsidRPr="00501553" w:rsidRDefault="0035342F" w:rsidP="0035342F">
            <w:pPr>
              <w:pStyle w:val="Table"/>
            </w:pPr>
            <w:r w:rsidRPr="00501553">
              <w:t>Intake valve</w:t>
            </w:r>
            <w:r>
              <w:t>:</w:t>
            </w:r>
          </w:p>
        </w:tc>
        <w:tc>
          <w:tcPr>
            <w:tcW w:w="1418" w:type="dxa"/>
            <w:tcBorders>
              <w:bottom w:val="dotted" w:sz="4" w:space="0" w:color="auto"/>
            </w:tcBorders>
            <w:vAlign w:val="center"/>
          </w:tcPr>
          <w:p w14:paraId="297BBDAA" w14:textId="77777777" w:rsidR="0035342F" w:rsidRPr="00501553" w:rsidRDefault="0035342F" w:rsidP="0035342F">
            <w:pPr>
              <w:pStyle w:val="Table"/>
              <w:jc w:val="center"/>
            </w:pPr>
          </w:p>
        </w:tc>
        <w:tc>
          <w:tcPr>
            <w:tcW w:w="1923" w:type="dxa"/>
            <w:tcBorders>
              <w:bottom w:val="dotted" w:sz="4" w:space="0" w:color="auto"/>
            </w:tcBorders>
            <w:vAlign w:val="center"/>
          </w:tcPr>
          <w:p w14:paraId="0B27F302" w14:textId="77777777" w:rsidR="0035342F" w:rsidRPr="00501553" w:rsidRDefault="0035342F" w:rsidP="0035342F">
            <w:pPr>
              <w:pStyle w:val="Table"/>
              <w:jc w:val="center"/>
            </w:pPr>
          </w:p>
        </w:tc>
      </w:tr>
      <w:tr w:rsidR="0035342F" w:rsidRPr="00CC4B70" w14:paraId="64BDB6A0" w14:textId="77777777" w:rsidTr="0035342F">
        <w:trPr>
          <w:trHeight w:val="284"/>
          <w:jc w:val="right"/>
        </w:trPr>
        <w:tc>
          <w:tcPr>
            <w:tcW w:w="4678" w:type="dxa"/>
            <w:tcBorders>
              <w:top w:val="dotted" w:sz="4" w:space="0" w:color="auto"/>
              <w:bottom w:val="dotted" w:sz="4" w:space="0" w:color="auto"/>
            </w:tcBorders>
            <w:vAlign w:val="center"/>
          </w:tcPr>
          <w:p w14:paraId="6DA8E3FF" w14:textId="77777777" w:rsidR="0035342F" w:rsidRPr="00501553" w:rsidRDefault="0035342F" w:rsidP="0035342F">
            <w:pPr>
              <w:pStyle w:val="Table"/>
            </w:pPr>
            <w:r w:rsidRPr="00501553">
              <w:t>open</w:t>
            </w:r>
          </w:p>
        </w:tc>
        <w:tc>
          <w:tcPr>
            <w:tcW w:w="1418" w:type="dxa"/>
            <w:tcBorders>
              <w:top w:val="dotted" w:sz="4" w:space="0" w:color="auto"/>
              <w:bottom w:val="dotted" w:sz="4" w:space="0" w:color="auto"/>
            </w:tcBorders>
            <w:vAlign w:val="center"/>
          </w:tcPr>
          <w:p w14:paraId="033F98A3" w14:textId="77777777" w:rsidR="0035342F" w:rsidRPr="00501553" w:rsidRDefault="0035342F" w:rsidP="0035342F">
            <w:pPr>
              <w:pStyle w:val="Table"/>
              <w:jc w:val="center"/>
            </w:pPr>
            <w:r w:rsidRPr="00501553">
              <w:t>1</w:t>
            </w:r>
          </w:p>
        </w:tc>
        <w:tc>
          <w:tcPr>
            <w:tcW w:w="1923" w:type="dxa"/>
            <w:tcBorders>
              <w:top w:val="dotted" w:sz="4" w:space="0" w:color="auto"/>
              <w:bottom w:val="dotted" w:sz="4" w:space="0" w:color="auto"/>
            </w:tcBorders>
            <w:vAlign w:val="center"/>
          </w:tcPr>
          <w:p w14:paraId="39CF6761" w14:textId="77777777" w:rsidR="0035342F" w:rsidRPr="00501553" w:rsidRDefault="0035342F" w:rsidP="0035342F">
            <w:pPr>
              <w:pStyle w:val="Table"/>
              <w:jc w:val="center"/>
            </w:pPr>
          </w:p>
        </w:tc>
      </w:tr>
      <w:tr w:rsidR="0035342F" w:rsidRPr="00CC4B70" w14:paraId="439074C8" w14:textId="77777777" w:rsidTr="0035342F">
        <w:trPr>
          <w:trHeight w:val="284"/>
          <w:jc w:val="right"/>
        </w:trPr>
        <w:tc>
          <w:tcPr>
            <w:tcW w:w="4678" w:type="dxa"/>
            <w:tcBorders>
              <w:top w:val="dotted" w:sz="4" w:space="0" w:color="auto"/>
            </w:tcBorders>
            <w:vAlign w:val="center"/>
          </w:tcPr>
          <w:p w14:paraId="5D14066B" w14:textId="77777777" w:rsidR="0035342F" w:rsidRPr="00501553" w:rsidRDefault="0035342F" w:rsidP="0035342F">
            <w:pPr>
              <w:pStyle w:val="Table"/>
            </w:pPr>
            <w:r w:rsidRPr="00501553">
              <w:t>failure</w:t>
            </w:r>
          </w:p>
        </w:tc>
        <w:tc>
          <w:tcPr>
            <w:tcW w:w="1418" w:type="dxa"/>
            <w:tcBorders>
              <w:top w:val="dotted" w:sz="4" w:space="0" w:color="auto"/>
            </w:tcBorders>
            <w:vAlign w:val="center"/>
          </w:tcPr>
          <w:p w14:paraId="64471F18" w14:textId="77777777" w:rsidR="0035342F" w:rsidRPr="00501553" w:rsidRDefault="0035342F" w:rsidP="0035342F">
            <w:pPr>
              <w:pStyle w:val="Table"/>
              <w:jc w:val="center"/>
            </w:pPr>
            <w:r w:rsidRPr="00501553">
              <w:t>1</w:t>
            </w:r>
          </w:p>
        </w:tc>
        <w:tc>
          <w:tcPr>
            <w:tcW w:w="1923" w:type="dxa"/>
            <w:tcBorders>
              <w:top w:val="dotted" w:sz="4" w:space="0" w:color="auto"/>
            </w:tcBorders>
            <w:vAlign w:val="center"/>
          </w:tcPr>
          <w:p w14:paraId="1780CEF6" w14:textId="77777777" w:rsidR="0035342F" w:rsidRPr="00501553" w:rsidRDefault="0035342F" w:rsidP="0035342F">
            <w:pPr>
              <w:pStyle w:val="Table"/>
              <w:jc w:val="center"/>
            </w:pPr>
          </w:p>
        </w:tc>
      </w:tr>
      <w:tr w:rsidR="0035342F" w:rsidRPr="00CC4B70" w14:paraId="3A75A7AD" w14:textId="77777777" w:rsidTr="0035342F">
        <w:trPr>
          <w:trHeight w:val="284"/>
          <w:jc w:val="right"/>
        </w:trPr>
        <w:tc>
          <w:tcPr>
            <w:tcW w:w="4678" w:type="dxa"/>
            <w:vAlign w:val="center"/>
          </w:tcPr>
          <w:p w14:paraId="17DCE617" w14:textId="77777777" w:rsidR="0035342F" w:rsidRPr="00501553" w:rsidRDefault="0035342F" w:rsidP="0035342F">
            <w:pPr>
              <w:pStyle w:val="Table"/>
            </w:pPr>
            <w:r w:rsidRPr="00501553">
              <w:t>Main water tank, water level</w:t>
            </w:r>
          </w:p>
        </w:tc>
        <w:tc>
          <w:tcPr>
            <w:tcW w:w="1418" w:type="dxa"/>
            <w:vAlign w:val="center"/>
          </w:tcPr>
          <w:p w14:paraId="1073B422" w14:textId="77777777" w:rsidR="0035342F" w:rsidRPr="00501553" w:rsidRDefault="0035342F" w:rsidP="0035342F">
            <w:pPr>
              <w:pStyle w:val="Table"/>
              <w:jc w:val="center"/>
            </w:pPr>
            <w:r w:rsidRPr="00501553">
              <w:t>3</w:t>
            </w:r>
          </w:p>
        </w:tc>
        <w:tc>
          <w:tcPr>
            <w:tcW w:w="1923" w:type="dxa"/>
            <w:vAlign w:val="center"/>
          </w:tcPr>
          <w:p w14:paraId="41D24389" w14:textId="77777777" w:rsidR="0035342F" w:rsidRPr="00501553" w:rsidRDefault="0035342F" w:rsidP="0035342F">
            <w:pPr>
              <w:pStyle w:val="Table"/>
              <w:jc w:val="center"/>
            </w:pPr>
            <w:r w:rsidRPr="00501553">
              <w:t>Overfilled, low water, dry</w:t>
            </w:r>
          </w:p>
        </w:tc>
      </w:tr>
      <w:tr w:rsidR="0035342F" w:rsidRPr="00CC4B70" w14:paraId="5F38A8AA" w14:textId="77777777" w:rsidTr="0035342F">
        <w:trPr>
          <w:trHeight w:val="284"/>
          <w:jc w:val="right"/>
        </w:trPr>
        <w:tc>
          <w:tcPr>
            <w:tcW w:w="4678" w:type="dxa"/>
            <w:vAlign w:val="center"/>
          </w:tcPr>
          <w:p w14:paraId="4EAE6792" w14:textId="77777777" w:rsidR="0035342F" w:rsidRPr="00501553" w:rsidRDefault="0035342F" w:rsidP="0035342F">
            <w:pPr>
              <w:pStyle w:val="Table"/>
            </w:pPr>
            <w:r w:rsidRPr="00501553">
              <w:t>Intake tank, water level</w:t>
            </w:r>
          </w:p>
        </w:tc>
        <w:tc>
          <w:tcPr>
            <w:tcW w:w="1418" w:type="dxa"/>
            <w:vAlign w:val="center"/>
          </w:tcPr>
          <w:p w14:paraId="13C83012" w14:textId="77777777" w:rsidR="0035342F" w:rsidRPr="00501553" w:rsidRDefault="0035342F" w:rsidP="0035342F">
            <w:pPr>
              <w:pStyle w:val="Table"/>
              <w:jc w:val="center"/>
            </w:pPr>
            <w:r w:rsidRPr="00501553">
              <w:t>1</w:t>
            </w:r>
          </w:p>
        </w:tc>
        <w:tc>
          <w:tcPr>
            <w:tcW w:w="1923" w:type="dxa"/>
            <w:vAlign w:val="center"/>
          </w:tcPr>
          <w:p w14:paraId="01E8E8D3" w14:textId="77777777" w:rsidR="0035342F" w:rsidRPr="00501553" w:rsidRDefault="0035342F" w:rsidP="0035342F">
            <w:pPr>
              <w:pStyle w:val="Table"/>
              <w:jc w:val="center"/>
            </w:pPr>
            <w:r w:rsidRPr="00501553">
              <w:t>Dry</w:t>
            </w:r>
          </w:p>
        </w:tc>
      </w:tr>
      <w:tr w:rsidR="0035342F" w:rsidRPr="00CC4B70" w14:paraId="54819CA8" w14:textId="77777777" w:rsidTr="0035342F">
        <w:trPr>
          <w:trHeight w:val="284"/>
          <w:jc w:val="right"/>
        </w:trPr>
        <w:tc>
          <w:tcPr>
            <w:tcW w:w="4678" w:type="dxa"/>
            <w:vAlign w:val="center"/>
          </w:tcPr>
          <w:p w14:paraId="1BAB5C93" w14:textId="77777777" w:rsidR="0035342F" w:rsidRPr="00501553" w:rsidRDefault="0035342F" w:rsidP="0035342F">
            <w:pPr>
              <w:pStyle w:val="Table"/>
            </w:pPr>
            <w:r w:rsidRPr="00501553">
              <w:t>Connection line to emergency tunnel door, open</w:t>
            </w:r>
          </w:p>
        </w:tc>
        <w:tc>
          <w:tcPr>
            <w:tcW w:w="1418" w:type="dxa"/>
            <w:vAlign w:val="center"/>
          </w:tcPr>
          <w:p w14:paraId="180B4394" w14:textId="77777777" w:rsidR="0035342F" w:rsidRPr="00501553" w:rsidRDefault="0035342F" w:rsidP="0035342F">
            <w:pPr>
              <w:pStyle w:val="Table"/>
              <w:jc w:val="center"/>
            </w:pPr>
            <w:r w:rsidRPr="00501553">
              <w:t>14</w:t>
            </w:r>
          </w:p>
        </w:tc>
        <w:tc>
          <w:tcPr>
            <w:tcW w:w="1923" w:type="dxa"/>
            <w:vAlign w:val="center"/>
          </w:tcPr>
          <w:p w14:paraId="032C45E2" w14:textId="77777777" w:rsidR="0035342F" w:rsidRPr="00501553" w:rsidRDefault="0035342F" w:rsidP="0035342F">
            <w:pPr>
              <w:pStyle w:val="Table"/>
              <w:jc w:val="center"/>
            </w:pPr>
          </w:p>
        </w:tc>
      </w:tr>
      <w:tr w:rsidR="0035342F" w:rsidRPr="00CC4B70" w14:paraId="75E21BCE" w14:textId="77777777" w:rsidTr="0035342F">
        <w:trPr>
          <w:trHeight w:val="284"/>
          <w:jc w:val="right"/>
        </w:trPr>
        <w:tc>
          <w:tcPr>
            <w:tcW w:w="4678" w:type="dxa"/>
            <w:tcBorders>
              <w:bottom w:val="single" w:sz="4" w:space="0" w:color="auto"/>
            </w:tcBorders>
            <w:vAlign w:val="center"/>
          </w:tcPr>
          <w:p w14:paraId="0B63C3A9" w14:textId="77777777" w:rsidR="0035342F" w:rsidRPr="00501553" w:rsidRDefault="0035342F" w:rsidP="0035342F">
            <w:pPr>
              <w:pStyle w:val="Table"/>
            </w:pPr>
            <w:r w:rsidRPr="00501553">
              <w:t>Testing</w:t>
            </w:r>
          </w:p>
        </w:tc>
        <w:tc>
          <w:tcPr>
            <w:tcW w:w="1418" w:type="dxa"/>
            <w:tcBorders>
              <w:bottom w:val="single" w:sz="4" w:space="0" w:color="auto"/>
            </w:tcBorders>
            <w:vAlign w:val="center"/>
          </w:tcPr>
          <w:p w14:paraId="0D55E0B9" w14:textId="77777777" w:rsidR="0035342F" w:rsidRPr="00501553" w:rsidRDefault="0035342F" w:rsidP="0035342F">
            <w:pPr>
              <w:pStyle w:val="Table"/>
              <w:jc w:val="center"/>
              <w:rPr>
                <w:dstrike/>
              </w:rPr>
            </w:pPr>
            <w:r w:rsidRPr="00501553">
              <w:t>1</w:t>
            </w:r>
          </w:p>
        </w:tc>
        <w:tc>
          <w:tcPr>
            <w:tcW w:w="1923" w:type="dxa"/>
            <w:tcBorders>
              <w:bottom w:val="single" w:sz="4" w:space="0" w:color="auto"/>
            </w:tcBorders>
            <w:vAlign w:val="center"/>
          </w:tcPr>
          <w:p w14:paraId="329AC0C5" w14:textId="77777777" w:rsidR="0035342F" w:rsidRPr="00501553" w:rsidRDefault="0035342F" w:rsidP="0035342F">
            <w:pPr>
              <w:pStyle w:val="Table"/>
              <w:jc w:val="center"/>
            </w:pPr>
          </w:p>
        </w:tc>
      </w:tr>
      <w:tr w:rsidR="0035342F" w:rsidRPr="00CC4B70" w14:paraId="57FA1C8B" w14:textId="77777777" w:rsidTr="0035342F">
        <w:trPr>
          <w:trHeight w:val="284"/>
          <w:jc w:val="right"/>
        </w:trPr>
        <w:tc>
          <w:tcPr>
            <w:tcW w:w="4678" w:type="dxa"/>
            <w:tcBorders>
              <w:bottom w:val="dotted" w:sz="4" w:space="0" w:color="auto"/>
            </w:tcBorders>
            <w:vAlign w:val="center"/>
          </w:tcPr>
          <w:p w14:paraId="7E51B0A8" w14:textId="77777777" w:rsidR="0035342F" w:rsidRPr="00501553" w:rsidRDefault="0035342F" w:rsidP="0035342F">
            <w:pPr>
              <w:pStyle w:val="Table"/>
            </w:pPr>
            <w:r w:rsidRPr="00501553">
              <w:t>Detector test</w:t>
            </w:r>
            <w:r>
              <w:t>:</w:t>
            </w:r>
          </w:p>
        </w:tc>
        <w:tc>
          <w:tcPr>
            <w:tcW w:w="1418" w:type="dxa"/>
            <w:tcBorders>
              <w:bottom w:val="dotted" w:sz="4" w:space="0" w:color="auto"/>
            </w:tcBorders>
            <w:vAlign w:val="center"/>
          </w:tcPr>
          <w:p w14:paraId="1EF322EE" w14:textId="77777777" w:rsidR="0035342F" w:rsidRPr="00501553" w:rsidRDefault="0035342F" w:rsidP="0035342F">
            <w:pPr>
              <w:pStyle w:val="Table"/>
              <w:jc w:val="center"/>
            </w:pPr>
          </w:p>
        </w:tc>
        <w:tc>
          <w:tcPr>
            <w:tcW w:w="1923" w:type="dxa"/>
            <w:tcBorders>
              <w:bottom w:val="dotted" w:sz="4" w:space="0" w:color="auto"/>
            </w:tcBorders>
            <w:vAlign w:val="center"/>
          </w:tcPr>
          <w:p w14:paraId="708FCEB6" w14:textId="77777777" w:rsidR="0035342F" w:rsidRPr="00501553" w:rsidRDefault="0035342F" w:rsidP="0035342F">
            <w:pPr>
              <w:pStyle w:val="Table"/>
              <w:jc w:val="center"/>
            </w:pPr>
          </w:p>
        </w:tc>
      </w:tr>
      <w:tr w:rsidR="0035342F" w:rsidRPr="00CC4B70" w14:paraId="12A59229" w14:textId="77777777" w:rsidTr="0035342F">
        <w:trPr>
          <w:trHeight w:val="284"/>
          <w:jc w:val="right"/>
        </w:trPr>
        <w:tc>
          <w:tcPr>
            <w:tcW w:w="4678" w:type="dxa"/>
            <w:tcBorders>
              <w:top w:val="dotted" w:sz="4" w:space="0" w:color="auto"/>
              <w:bottom w:val="dotted" w:sz="4" w:space="0" w:color="auto"/>
            </w:tcBorders>
            <w:vAlign w:val="center"/>
          </w:tcPr>
          <w:p w14:paraId="3125E739" w14:textId="77777777" w:rsidR="0035342F" w:rsidRPr="00501553" w:rsidRDefault="0035342F" w:rsidP="0035342F">
            <w:pPr>
              <w:pStyle w:val="Table"/>
            </w:pPr>
            <w:r w:rsidRPr="00501553">
              <w:t>fault detected unit number</w:t>
            </w:r>
          </w:p>
        </w:tc>
        <w:tc>
          <w:tcPr>
            <w:tcW w:w="1418" w:type="dxa"/>
            <w:tcBorders>
              <w:top w:val="dotted" w:sz="4" w:space="0" w:color="auto"/>
              <w:bottom w:val="dotted" w:sz="4" w:space="0" w:color="auto"/>
            </w:tcBorders>
            <w:vAlign w:val="center"/>
          </w:tcPr>
          <w:p w14:paraId="162450AC" w14:textId="77777777" w:rsidR="0035342F" w:rsidRPr="00501553" w:rsidRDefault="0035342F" w:rsidP="0035342F">
            <w:pPr>
              <w:pStyle w:val="Table"/>
              <w:jc w:val="center"/>
            </w:pPr>
            <w:r w:rsidRPr="00501553">
              <w:t>1 set</w:t>
            </w:r>
          </w:p>
        </w:tc>
        <w:tc>
          <w:tcPr>
            <w:tcW w:w="1923" w:type="dxa"/>
            <w:tcBorders>
              <w:top w:val="dotted" w:sz="4" w:space="0" w:color="auto"/>
              <w:bottom w:val="dotted" w:sz="4" w:space="0" w:color="auto"/>
            </w:tcBorders>
            <w:vAlign w:val="center"/>
          </w:tcPr>
          <w:p w14:paraId="0A379D98" w14:textId="77777777" w:rsidR="0035342F" w:rsidRPr="00501553" w:rsidRDefault="0035342F" w:rsidP="0035342F">
            <w:pPr>
              <w:pStyle w:val="Table"/>
              <w:jc w:val="center"/>
            </w:pPr>
            <w:r w:rsidRPr="00501553">
              <w:t>BCD code</w:t>
            </w:r>
          </w:p>
        </w:tc>
      </w:tr>
      <w:tr w:rsidR="0035342F" w:rsidRPr="00CC4B70" w14:paraId="6FF98EF9" w14:textId="77777777" w:rsidTr="0035342F">
        <w:trPr>
          <w:trHeight w:val="284"/>
          <w:jc w:val="right"/>
        </w:trPr>
        <w:tc>
          <w:tcPr>
            <w:tcW w:w="4678" w:type="dxa"/>
            <w:tcBorders>
              <w:top w:val="dotted" w:sz="4" w:space="0" w:color="auto"/>
              <w:bottom w:val="dotted" w:sz="4" w:space="0" w:color="auto"/>
            </w:tcBorders>
            <w:vAlign w:val="center"/>
          </w:tcPr>
          <w:p w14:paraId="74E4DC60" w14:textId="77777777" w:rsidR="0035342F" w:rsidRPr="00501553" w:rsidRDefault="0035342F" w:rsidP="0035342F">
            <w:pPr>
              <w:pStyle w:val="Table"/>
            </w:pPr>
            <w:r w:rsidRPr="00501553">
              <w:t>contaminated</w:t>
            </w:r>
          </w:p>
        </w:tc>
        <w:tc>
          <w:tcPr>
            <w:tcW w:w="1418" w:type="dxa"/>
            <w:tcBorders>
              <w:top w:val="dotted" w:sz="4" w:space="0" w:color="auto"/>
              <w:bottom w:val="dotted" w:sz="4" w:space="0" w:color="auto"/>
            </w:tcBorders>
            <w:vAlign w:val="center"/>
          </w:tcPr>
          <w:p w14:paraId="0AE73289" w14:textId="77777777" w:rsidR="0035342F" w:rsidRPr="00501553" w:rsidRDefault="0035342F" w:rsidP="0035342F">
            <w:pPr>
              <w:pStyle w:val="Table"/>
              <w:jc w:val="center"/>
            </w:pPr>
            <w:r w:rsidRPr="00501553">
              <w:t>1</w:t>
            </w:r>
          </w:p>
        </w:tc>
        <w:tc>
          <w:tcPr>
            <w:tcW w:w="1923" w:type="dxa"/>
            <w:tcBorders>
              <w:top w:val="dotted" w:sz="4" w:space="0" w:color="auto"/>
              <w:bottom w:val="dotted" w:sz="4" w:space="0" w:color="auto"/>
            </w:tcBorders>
            <w:vAlign w:val="center"/>
          </w:tcPr>
          <w:p w14:paraId="628A555C" w14:textId="77777777" w:rsidR="0035342F" w:rsidRPr="00501553" w:rsidRDefault="0035342F" w:rsidP="0035342F">
            <w:pPr>
              <w:pStyle w:val="Table"/>
              <w:jc w:val="center"/>
            </w:pPr>
          </w:p>
        </w:tc>
      </w:tr>
      <w:tr w:rsidR="0035342F" w:rsidRPr="00CC4B70" w14:paraId="033EF60F" w14:textId="77777777" w:rsidTr="0035342F">
        <w:trPr>
          <w:trHeight w:val="284"/>
          <w:jc w:val="right"/>
        </w:trPr>
        <w:tc>
          <w:tcPr>
            <w:tcW w:w="4678" w:type="dxa"/>
            <w:tcBorders>
              <w:top w:val="dotted" w:sz="4" w:space="0" w:color="auto"/>
              <w:bottom w:val="dotted" w:sz="4" w:space="0" w:color="auto"/>
            </w:tcBorders>
            <w:vAlign w:val="center"/>
          </w:tcPr>
          <w:p w14:paraId="53EEDD84" w14:textId="77777777" w:rsidR="0035342F" w:rsidRPr="00501553" w:rsidRDefault="0035342F" w:rsidP="0035342F">
            <w:pPr>
              <w:pStyle w:val="Table"/>
            </w:pPr>
            <w:r w:rsidRPr="00501553">
              <w:t>contamination warning</w:t>
            </w:r>
          </w:p>
        </w:tc>
        <w:tc>
          <w:tcPr>
            <w:tcW w:w="1418" w:type="dxa"/>
            <w:tcBorders>
              <w:top w:val="dotted" w:sz="4" w:space="0" w:color="auto"/>
              <w:bottom w:val="dotted" w:sz="4" w:space="0" w:color="auto"/>
            </w:tcBorders>
            <w:vAlign w:val="center"/>
          </w:tcPr>
          <w:p w14:paraId="0DB502EC" w14:textId="77777777" w:rsidR="0035342F" w:rsidRPr="00501553" w:rsidRDefault="0035342F" w:rsidP="0035342F">
            <w:pPr>
              <w:pStyle w:val="Table"/>
              <w:jc w:val="center"/>
            </w:pPr>
            <w:r w:rsidRPr="00501553">
              <w:t>1</w:t>
            </w:r>
          </w:p>
        </w:tc>
        <w:tc>
          <w:tcPr>
            <w:tcW w:w="1923" w:type="dxa"/>
            <w:tcBorders>
              <w:top w:val="dotted" w:sz="4" w:space="0" w:color="auto"/>
              <w:bottom w:val="dotted" w:sz="4" w:space="0" w:color="auto"/>
            </w:tcBorders>
            <w:vAlign w:val="center"/>
          </w:tcPr>
          <w:p w14:paraId="743DD5C6" w14:textId="77777777" w:rsidR="0035342F" w:rsidRPr="00501553" w:rsidRDefault="0035342F" w:rsidP="0035342F">
            <w:pPr>
              <w:pStyle w:val="Table"/>
              <w:jc w:val="center"/>
            </w:pPr>
          </w:p>
        </w:tc>
      </w:tr>
      <w:tr w:rsidR="0035342F" w:rsidRPr="00CC4B70" w14:paraId="1792604F" w14:textId="77777777" w:rsidTr="0035342F">
        <w:trPr>
          <w:trHeight w:val="284"/>
          <w:jc w:val="right"/>
        </w:trPr>
        <w:tc>
          <w:tcPr>
            <w:tcW w:w="4678" w:type="dxa"/>
            <w:tcBorders>
              <w:top w:val="dotted" w:sz="4" w:space="0" w:color="auto"/>
            </w:tcBorders>
            <w:vAlign w:val="center"/>
          </w:tcPr>
          <w:p w14:paraId="21724AEF" w14:textId="77777777" w:rsidR="0035342F" w:rsidRPr="00501553" w:rsidRDefault="0035342F" w:rsidP="0035342F">
            <w:pPr>
              <w:pStyle w:val="Table"/>
            </w:pPr>
            <w:r w:rsidRPr="00501553">
              <w:t>circuit failure</w:t>
            </w:r>
          </w:p>
        </w:tc>
        <w:tc>
          <w:tcPr>
            <w:tcW w:w="1418" w:type="dxa"/>
            <w:tcBorders>
              <w:top w:val="dotted" w:sz="4" w:space="0" w:color="auto"/>
            </w:tcBorders>
            <w:vAlign w:val="center"/>
          </w:tcPr>
          <w:p w14:paraId="38B1701E" w14:textId="77777777" w:rsidR="0035342F" w:rsidRPr="00501553" w:rsidRDefault="0035342F" w:rsidP="0035342F">
            <w:pPr>
              <w:pStyle w:val="Table"/>
              <w:jc w:val="center"/>
            </w:pPr>
            <w:r w:rsidRPr="00501553">
              <w:t>1</w:t>
            </w:r>
          </w:p>
        </w:tc>
        <w:tc>
          <w:tcPr>
            <w:tcW w:w="1923" w:type="dxa"/>
            <w:tcBorders>
              <w:top w:val="dotted" w:sz="4" w:space="0" w:color="auto"/>
            </w:tcBorders>
            <w:vAlign w:val="center"/>
          </w:tcPr>
          <w:p w14:paraId="0A270FB6" w14:textId="77777777" w:rsidR="0035342F" w:rsidRPr="00501553" w:rsidRDefault="0035342F" w:rsidP="0035342F">
            <w:pPr>
              <w:pStyle w:val="Table"/>
              <w:jc w:val="center"/>
            </w:pPr>
          </w:p>
        </w:tc>
      </w:tr>
      <w:tr w:rsidR="0035342F" w:rsidRPr="00CC4B70" w14:paraId="28862647" w14:textId="77777777" w:rsidTr="0035342F">
        <w:trPr>
          <w:trHeight w:val="284"/>
          <w:jc w:val="right"/>
        </w:trPr>
        <w:tc>
          <w:tcPr>
            <w:tcW w:w="4678" w:type="dxa"/>
            <w:vAlign w:val="center"/>
          </w:tcPr>
          <w:p w14:paraId="65856A19" w14:textId="77777777" w:rsidR="0035342F" w:rsidRPr="00501553" w:rsidRDefault="0035342F" w:rsidP="0035342F">
            <w:pPr>
              <w:pStyle w:val="Table"/>
            </w:pPr>
            <w:r w:rsidRPr="00501553">
              <w:t>Manual alarm system, circuit failure</w:t>
            </w:r>
          </w:p>
        </w:tc>
        <w:tc>
          <w:tcPr>
            <w:tcW w:w="1418" w:type="dxa"/>
            <w:vAlign w:val="center"/>
          </w:tcPr>
          <w:p w14:paraId="4A443226" w14:textId="77777777" w:rsidR="0035342F" w:rsidRPr="00501553" w:rsidRDefault="0035342F" w:rsidP="0035342F">
            <w:pPr>
              <w:pStyle w:val="Table"/>
              <w:jc w:val="center"/>
            </w:pPr>
            <w:r w:rsidRPr="00501553">
              <w:t>1</w:t>
            </w:r>
          </w:p>
        </w:tc>
        <w:tc>
          <w:tcPr>
            <w:tcW w:w="1923" w:type="dxa"/>
            <w:vAlign w:val="center"/>
          </w:tcPr>
          <w:p w14:paraId="3544B951" w14:textId="77777777" w:rsidR="0035342F" w:rsidRPr="00501553" w:rsidRDefault="0035342F" w:rsidP="0035342F">
            <w:pPr>
              <w:pStyle w:val="Table"/>
              <w:jc w:val="center"/>
            </w:pPr>
          </w:p>
        </w:tc>
      </w:tr>
      <w:tr w:rsidR="0035342F" w:rsidRPr="00CC4B70" w14:paraId="5A16192C" w14:textId="77777777" w:rsidTr="0035342F">
        <w:trPr>
          <w:trHeight w:val="284"/>
          <w:jc w:val="right"/>
        </w:trPr>
        <w:tc>
          <w:tcPr>
            <w:tcW w:w="4678" w:type="dxa"/>
            <w:vAlign w:val="center"/>
          </w:tcPr>
          <w:p w14:paraId="3D774111" w14:textId="77777777" w:rsidR="0035342F" w:rsidRPr="00501553" w:rsidRDefault="0035342F" w:rsidP="0035342F">
            <w:pPr>
              <w:pStyle w:val="Table"/>
            </w:pPr>
            <w:r w:rsidRPr="00501553">
              <w:t>Fire hydrant, circuit disconnection</w:t>
            </w:r>
          </w:p>
        </w:tc>
        <w:tc>
          <w:tcPr>
            <w:tcW w:w="1418" w:type="dxa"/>
            <w:vAlign w:val="center"/>
          </w:tcPr>
          <w:p w14:paraId="230809C3" w14:textId="77777777" w:rsidR="0035342F" w:rsidRPr="00501553" w:rsidRDefault="0035342F" w:rsidP="0035342F">
            <w:pPr>
              <w:pStyle w:val="Table"/>
              <w:jc w:val="center"/>
            </w:pPr>
            <w:r w:rsidRPr="00501553">
              <w:t>1</w:t>
            </w:r>
          </w:p>
        </w:tc>
        <w:tc>
          <w:tcPr>
            <w:tcW w:w="1923" w:type="dxa"/>
            <w:vAlign w:val="center"/>
          </w:tcPr>
          <w:p w14:paraId="066B367D" w14:textId="77777777" w:rsidR="0035342F" w:rsidRPr="00501553" w:rsidRDefault="0035342F" w:rsidP="0035342F">
            <w:pPr>
              <w:pStyle w:val="Table"/>
              <w:jc w:val="center"/>
            </w:pPr>
          </w:p>
        </w:tc>
      </w:tr>
      <w:tr w:rsidR="0035342F" w:rsidRPr="00CC4B70" w14:paraId="206E218A" w14:textId="77777777" w:rsidTr="0035342F">
        <w:trPr>
          <w:trHeight w:val="284"/>
          <w:jc w:val="right"/>
        </w:trPr>
        <w:tc>
          <w:tcPr>
            <w:tcW w:w="4678" w:type="dxa"/>
            <w:vAlign w:val="center"/>
          </w:tcPr>
          <w:p w14:paraId="1CD09CEE" w14:textId="77777777" w:rsidR="0035342F" w:rsidRPr="00501553" w:rsidRDefault="0035342F" w:rsidP="0035342F">
            <w:pPr>
              <w:pStyle w:val="Table"/>
            </w:pPr>
            <w:r w:rsidRPr="00501553">
              <w:t>Connection line to emergency tunnel door, circuit disconnection</w:t>
            </w:r>
          </w:p>
        </w:tc>
        <w:tc>
          <w:tcPr>
            <w:tcW w:w="1418" w:type="dxa"/>
            <w:vAlign w:val="center"/>
          </w:tcPr>
          <w:p w14:paraId="0A21182D" w14:textId="77777777" w:rsidR="0035342F" w:rsidRPr="00501553" w:rsidRDefault="0035342F" w:rsidP="0035342F">
            <w:pPr>
              <w:pStyle w:val="Table"/>
              <w:jc w:val="center"/>
            </w:pPr>
            <w:r w:rsidRPr="00501553">
              <w:t>1</w:t>
            </w:r>
          </w:p>
        </w:tc>
        <w:tc>
          <w:tcPr>
            <w:tcW w:w="1923" w:type="dxa"/>
            <w:vAlign w:val="center"/>
          </w:tcPr>
          <w:p w14:paraId="32A9354A" w14:textId="77777777" w:rsidR="0035342F" w:rsidRPr="00501553" w:rsidRDefault="0035342F" w:rsidP="0035342F">
            <w:pPr>
              <w:pStyle w:val="Table"/>
              <w:jc w:val="center"/>
            </w:pPr>
          </w:p>
        </w:tc>
      </w:tr>
      <w:tr w:rsidR="0035342F" w:rsidRPr="00CC4B70" w14:paraId="44369E08" w14:textId="77777777" w:rsidTr="0035342F">
        <w:trPr>
          <w:trHeight w:val="284"/>
          <w:jc w:val="right"/>
        </w:trPr>
        <w:tc>
          <w:tcPr>
            <w:tcW w:w="4678" w:type="dxa"/>
            <w:vAlign w:val="center"/>
          </w:tcPr>
          <w:p w14:paraId="3C0973D0" w14:textId="77777777" w:rsidR="0035342F" w:rsidRPr="00501553" w:rsidRDefault="0035342F" w:rsidP="0035342F">
            <w:pPr>
              <w:pStyle w:val="Table"/>
            </w:pPr>
            <w:r w:rsidRPr="00501553">
              <w:t>Fire detector, short-circuit</w:t>
            </w:r>
          </w:p>
        </w:tc>
        <w:tc>
          <w:tcPr>
            <w:tcW w:w="1418" w:type="dxa"/>
            <w:vAlign w:val="center"/>
          </w:tcPr>
          <w:p w14:paraId="51ACD3BE" w14:textId="77777777" w:rsidR="0035342F" w:rsidRPr="00501553" w:rsidRDefault="0035342F" w:rsidP="0035342F">
            <w:pPr>
              <w:pStyle w:val="Table"/>
              <w:jc w:val="center"/>
            </w:pPr>
            <w:r w:rsidRPr="00501553">
              <w:t>1</w:t>
            </w:r>
          </w:p>
        </w:tc>
        <w:tc>
          <w:tcPr>
            <w:tcW w:w="1923" w:type="dxa"/>
            <w:vAlign w:val="center"/>
          </w:tcPr>
          <w:p w14:paraId="6E44106A" w14:textId="77777777" w:rsidR="0035342F" w:rsidRPr="00501553" w:rsidRDefault="0035342F" w:rsidP="0035342F">
            <w:pPr>
              <w:pStyle w:val="Table"/>
              <w:jc w:val="center"/>
              <w:rPr>
                <w:dstrike/>
              </w:rPr>
            </w:pPr>
          </w:p>
        </w:tc>
      </w:tr>
      <w:tr w:rsidR="0035342F" w:rsidRPr="00CC4B70" w14:paraId="728D4D62" w14:textId="77777777" w:rsidTr="0035342F">
        <w:trPr>
          <w:trHeight w:val="284"/>
          <w:jc w:val="right"/>
        </w:trPr>
        <w:tc>
          <w:tcPr>
            <w:tcW w:w="4678" w:type="dxa"/>
            <w:vAlign w:val="center"/>
          </w:tcPr>
          <w:p w14:paraId="7E59658E" w14:textId="77777777" w:rsidR="0035342F" w:rsidRPr="00501553" w:rsidRDefault="0035342F" w:rsidP="0035342F">
            <w:pPr>
              <w:pStyle w:val="Table"/>
            </w:pPr>
            <w:r w:rsidRPr="00501553">
              <w:t>Disaster prevention panel, failure</w:t>
            </w:r>
          </w:p>
        </w:tc>
        <w:tc>
          <w:tcPr>
            <w:tcW w:w="1418" w:type="dxa"/>
            <w:vAlign w:val="center"/>
          </w:tcPr>
          <w:p w14:paraId="4699F1D2" w14:textId="77777777" w:rsidR="0035342F" w:rsidRPr="00501553" w:rsidRDefault="0035342F" w:rsidP="0035342F">
            <w:pPr>
              <w:pStyle w:val="Table"/>
              <w:jc w:val="center"/>
            </w:pPr>
            <w:r w:rsidRPr="00501553">
              <w:t>1</w:t>
            </w:r>
          </w:p>
        </w:tc>
        <w:tc>
          <w:tcPr>
            <w:tcW w:w="1923" w:type="dxa"/>
            <w:vAlign w:val="center"/>
          </w:tcPr>
          <w:p w14:paraId="1ADEDB3C" w14:textId="77777777" w:rsidR="0035342F" w:rsidRPr="00501553" w:rsidRDefault="0035342F" w:rsidP="0035342F">
            <w:pPr>
              <w:pStyle w:val="Table"/>
              <w:jc w:val="center"/>
            </w:pPr>
          </w:p>
        </w:tc>
      </w:tr>
      <w:tr w:rsidR="0035342F" w:rsidRPr="00CC4B70" w14:paraId="2C7B9550" w14:textId="77777777" w:rsidTr="0035342F">
        <w:trPr>
          <w:trHeight w:val="284"/>
          <w:jc w:val="right"/>
        </w:trPr>
        <w:tc>
          <w:tcPr>
            <w:tcW w:w="4678" w:type="dxa"/>
            <w:tcBorders>
              <w:bottom w:val="single" w:sz="4" w:space="0" w:color="auto"/>
            </w:tcBorders>
            <w:vAlign w:val="center"/>
          </w:tcPr>
          <w:p w14:paraId="31DE9878" w14:textId="77777777" w:rsidR="0035342F" w:rsidRPr="00501553" w:rsidRDefault="0035342F" w:rsidP="0035342F">
            <w:pPr>
              <w:pStyle w:val="Table"/>
            </w:pPr>
            <w:r w:rsidRPr="00501553">
              <w:t>Firefighting pump control board, failure</w:t>
            </w:r>
          </w:p>
        </w:tc>
        <w:tc>
          <w:tcPr>
            <w:tcW w:w="1418" w:type="dxa"/>
            <w:tcBorders>
              <w:bottom w:val="single" w:sz="4" w:space="0" w:color="auto"/>
            </w:tcBorders>
            <w:vAlign w:val="center"/>
          </w:tcPr>
          <w:p w14:paraId="438C14C7" w14:textId="77777777" w:rsidR="0035342F" w:rsidRPr="00501553" w:rsidRDefault="0035342F" w:rsidP="0035342F">
            <w:pPr>
              <w:pStyle w:val="Table"/>
              <w:jc w:val="center"/>
            </w:pPr>
            <w:r w:rsidRPr="00501553">
              <w:t>1</w:t>
            </w:r>
          </w:p>
        </w:tc>
        <w:tc>
          <w:tcPr>
            <w:tcW w:w="1923" w:type="dxa"/>
            <w:tcBorders>
              <w:bottom w:val="single" w:sz="4" w:space="0" w:color="auto"/>
            </w:tcBorders>
            <w:vAlign w:val="center"/>
          </w:tcPr>
          <w:p w14:paraId="7005E052" w14:textId="77777777" w:rsidR="0035342F" w:rsidRPr="00501553" w:rsidRDefault="0035342F" w:rsidP="0035342F">
            <w:pPr>
              <w:pStyle w:val="Table"/>
              <w:jc w:val="center"/>
            </w:pPr>
          </w:p>
        </w:tc>
      </w:tr>
      <w:tr w:rsidR="0035342F" w:rsidRPr="00CC4B70" w14:paraId="1F536781" w14:textId="77777777" w:rsidTr="0035342F">
        <w:trPr>
          <w:trHeight w:val="284"/>
          <w:jc w:val="right"/>
        </w:trPr>
        <w:tc>
          <w:tcPr>
            <w:tcW w:w="4678" w:type="dxa"/>
            <w:tcBorders>
              <w:bottom w:val="single" w:sz="4" w:space="0" w:color="auto"/>
            </w:tcBorders>
            <w:vAlign w:val="center"/>
          </w:tcPr>
          <w:p w14:paraId="1C1BEAB7" w14:textId="77777777" w:rsidR="0035342F" w:rsidRPr="00501553" w:rsidRDefault="0035342F" w:rsidP="0035342F">
            <w:pPr>
              <w:pStyle w:val="Table"/>
            </w:pPr>
            <w:r w:rsidRPr="00501553">
              <w:t>Water intake pump control board, failure</w:t>
            </w:r>
          </w:p>
        </w:tc>
        <w:tc>
          <w:tcPr>
            <w:tcW w:w="1418" w:type="dxa"/>
            <w:tcBorders>
              <w:bottom w:val="single" w:sz="4" w:space="0" w:color="auto"/>
            </w:tcBorders>
            <w:vAlign w:val="center"/>
          </w:tcPr>
          <w:p w14:paraId="76084159" w14:textId="77777777" w:rsidR="0035342F" w:rsidRPr="00501553" w:rsidRDefault="0035342F" w:rsidP="0035342F">
            <w:pPr>
              <w:pStyle w:val="Table"/>
              <w:jc w:val="center"/>
            </w:pPr>
            <w:r w:rsidRPr="00501553">
              <w:t>1</w:t>
            </w:r>
          </w:p>
        </w:tc>
        <w:tc>
          <w:tcPr>
            <w:tcW w:w="1923" w:type="dxa"/>
            <w:tcBorders>
              <w:bottom w:val="single" w:sz="4" w:space="0" w:color="auto"/>
            </w:tcBorders>
            <w:vAlign w:val="center"/>
          </w:tcPr>
          <w:p w14:paraId="35BFEF7D" w14:textId="77777777" w:rsidR="0035342F" w:rsidRPr="00501553" w:rsidRDefault="0035342F" w:rsidP="0035342F">
            <w:pPr>
              <w:pStyle w:val="Table"/>
              <w:jc w:val="center"/>
            </w:pPr>
          </w:p>
        </w:tc>
      </w:tr>
    </w:tbl>
    <w:p w14:paraId="7206A553" w14:textId="77777777" w:rsidR="00B61A39" w:rsidRDefault="00B61A39" w:rsidP="00B61A39">
      <w:pPr>
        <w:pStyle w:val="Text3"/>
      </w:pPr>
      <w:r>
        <w:t>Items not listed above that are functionally required shall also be provided.</w:t>
      </w:r>
    </w:p>
    <w:p w14:paraId="1E0A6899" w14:textId="77777777" w:rsidR="004C1397" w:rsidRDefault="004C1397" w:rsidP="004C1397">
      <w:pPr>
        <w:pStyle w:val="Note"/>
      </w:pPr>
    </w:p>
    <w:p w14:paraId="040146D6" w14:textId="6C788C9F" w:rsidR="00B61A39" w:rsidRDefault="00B61A39" w:rsidP="004C1397">
      <w:pPr>
        <w:pStyle w:val="i"/>
      </w:pPr>
      <w:r>
        <w:t>(</w:t>
      </w:r>
      <w:r w:rsidR="004C1397">
        <w:t>ii</w:t>
      </w:r>
      <w:r>
        <w:t>)</w:t>
      </w:r>
      <w:r>
        <w:tab/>
        <w:t>Other equipment</w:t>
      </w:r>
    </w:p>
    <w:p w14:paraId="40071F96" w14:textId="3FF0C536" w:rsidR="00B61A39" w:rsidRDefault="00B61A39" w:rsidP="004C1397">
      <w:pPr>
        <w:pStyle w:val="dotted"/>
        <w:tabs>
          <w:tab w:val="clear" w:pos="3119"/>
          <w:tab w:val="left" w:pos="3402"/>
        </w:tabs>
        <w:ind w:left="3402" w:hanging="424"/>
      </w:pPr>
      <w:r>
        <w:t>Contact output specifications</w:t>
      </w:r>
    </w:p>
    <w:tbl>
      <w:tblPr>
        <w:tblW w:w="80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5885"/>
      </w:tblGrid>
      <w:tr w:rsidR="004C1397" w:rsidRPr="00CC4B70" w14:paraId="48F94B6C" w14:textId="77777777" w:rsidTr="004C1397">
        <w:trPr>
          <w:trHeight w:val="284"/>
          <w:jc w:val="right"/>
        </w:trPr>
        <w:tc>
          <w:tcPr>
            <w:tcW w:w="2126" w:type="dxa"/>
            <w:vAlign w:val="center"/>
          </w:tcPr>
          <w:p w14:paraId="6EF8EC9A" w14:textId="77777777" w:rsidR="004C1397" w:rsidRPr="00501553" w:rsidRDefault="004C1397" w:rsidP="004C1397">
            <w:pPr>
              <w:pStyle w:val="Table"/>
            </w:pPr>
            <w:r w:rsidRPr="00501553">
              <w:t>Contact method</w:t>
            </w:r>
            <w:r>
              <w:t>:</w:t>
            </w:r>
          </w:p>
        </w:tc>
        <w:tc>
          <w:tcPr>
            <w:tcW w:w="5885" w:type="dxa"/>
            <w:vAlign w:val="center"/>
          </w:tcPr>
          <w:p w14:paraId="5E99AFC7" w14:textId="77777777" w:rsidR="004C1397" w:rsidRPr="00501553" w:rsidRDefault="004C1397" w:rsidP="004C1397">
            <w:pPr>
              <w:pStyle w:val="Table"/>
            </w:pPr>
            <w:r w:rsidRPr="004C1397">
              <w:t>Non-voltage 'a' contact method</w:t>
            </w:r>
          </w:p>
        </w:tc>
      </w:tr>
      <w:tr w:rsidR="004C1397" w:rsidRPr="00CC4B70" w14:paraId="60817FF8" w14:textId="77777777" w:rsidTr="004C1397">
        <w:trPr>
          <w:trHeight w:val="284"/>
          <w:jc w:val="right"/>
        </w:trPr>
        <w:tc>
          <w:tcPr>
            <w:tcW w:w="2126" w:type="dxa"/>
            <w:vAlign w:val="center"/>
          </w:tcPr>
          <w:p w14:paraId="1ECF37D1" w14:textId="77777777" w:rsidR="004C1397" w:rsidRPr="00501553" w:rsidRDefault="004C1397" w:rsidP="004C1397">
            <w:pPr>
              <w:pStyle w:val="Table"/>
            </w:pPr>
            <w:r w:rsidRPr="00501553">
              <w:t>Contact capacity</w:t>
            </w:r>
            <w:r>
              <w:t>:</w:t>
            </w:r>
          </w:p>
        </w:tc>
        <w:tc>
          <w:tcPr>
            <w:tcW w:w="5885" w:type="dxa"/>
            <w:vAlign w:val="center"/>
          </w:tcPr>
          <w:p w14:paraId="0E9D0EA4" w14:textId="77777777" w:rsidR="004C1397" w:rsidRPr="004C1397" w:rsidRDefault="004C1397" w:rsidP="004C1397">
            <w:pPr>
              <w:pStyle w:val="Table"/>
            </w:pPr>
            <w:r w:rsidRPr="004C1397">
              <w:t>DC 24V or 48V</w:t>
            </w:r>
            <w:r w:rsidRPr="004C1397">
              <w:t>，</w:t>
            </w:r>
            <w:r w:rsidRPr="004C1397">
              <w:t>100mA or less</w:t>
            </w:r>
          </w:p>
          <w:p w14:paraId="3A476885" w14:textId="77777777" w:rsidR="004C1397" w:rsidRPr="00501553" w:rsidRDefault="004C1397" w:rsidP="004C1397">
            <w:pPr>
              <w:pStyle w:val="Table"/>
            </w:pPr>
            <w:r w:rsidRPr="004C1397">
              <w:t>However, output to lighting only shall be DC 110V 100mA or less</w:t>
            </w:r>
          </w:p>
        </w:tc>
      </w:tr>
      <w:tr w:rsidR="004C1397" w:rsidRPr="00CC4B70" w14:paraId="59E8A095" w14:textId="77777777" w:rsidTr="004C1397">
        <w:trPr>
          <w:trHeight w:val="284"/>
          <w:jc w:val="right"/>
        </w:trPr>
        <w:tc>
          <w:tcPr>
            <w:tcW w:w="2126" w:type="dxa"/>
            <w:vAlign w:val="center"/>
          </w:tcPr>
          <w:p w14:paraId="63173C23" w14:textId="77777777" w:rsidR="004C1397" w:rsidRPr="00501553" w:rsidRDefault="004C1397" w:rsidP="004C1397">
            <w:pPr>
              <w:pStyle w:val="Table"/>
            </w:pPr>
            <w:r w:rsidRPr="00501553">
              <w:t>Duration</w:t>
            </w:r>
            <w:r>
              <w:t>:</w:t>
            </w:r>
          </w:p>
        </w:tc>
        <w:tc>
          <w:tcPr>
            <w:tcW w:w="5885" w:type="dxa"/>
            <w:vAlign w:val="center"/>
          </w:tcPr>
          <w:p w14:paraId="0D6AEBE6" w14:textId="77777777" w:rsidR="004C1397" w:rsidRPr="00501553" w:rsidRDefault="004C1397" w:rsidP="004C1397">
            <w:pPr>
              <w:pStyle w:val="Table"/>
            </w:pPr>
            <w:r w:rsidRPr="004C1397">
              <w:t>Continuous signal, contact closes if signal present</w:t>
            </w:r>
          </w:p>
        </w:tc>
      </w:tr>
    </w:tbl>
    <w:p w14:paraId="4B517040" w14:textId="77777777" w:rsidR="00B61A39" w:rsidRDefault="00B61A39" w:rsidP="004C1397">
      <w:pPr>
        <w:pStyle w:val="Note"/>
      </w:pPr>
    </w:p>
    <w:p w14:paraId="0E4C3074" w14:textId="5FA1544F" w:rsidR="00B61A39" w:rsidRDefault="00B61A39" w:rsidP="004C1397">
      <w:pPr>
        <w:pStyle w:val="dotted"/>
        <w:tabs>
          <w:tab w:val="clear" w:pos="3119"/>
          <w:tab w:val="left" w:pos="3402"/>
        </w:tabs>
        <w:ind w:left="3402" w:hanging="424"/>
      </w:pPr>
      <w:r>
        <w:t>Outputs to tunnel ventilation equipment from disaster prevention panel</w:t>
      </w:r>
    </w:p>
    <w:tbl>
      <w:tblPr>
        <w:tblW w:w="80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560"/>
        <w:gridCol w:w="3758"/>
      </w:tblGrid>
      <w:tr w:rsidR="004C1397" w:rsidRPr="00CC4B70" w14:paraId="57B00616" w14:textId="77777777" w:rsidTr="004C1397">
        <w:trPr>
          <w:trHeight w:val="284"/>
          <w:jc w:val="right"/>
        </w:trPr>
        <w:tc>
          <w:tcPr>
            <w:tcW w:w="2693" w:type="dxa"/>
            <w:shd w:val="clear" w:color="auto" w:fill="C6D9F1" w:themeFill="text2" w:themeFillTint="33"/>
            <w:vAlign w:val="center"/>
          </w:tcPr>
          <w:p w14:paraId="6C85377E" w14:textId="77777777" w:rsidR="004C1397" w:rsidRPr="004C1397" w:rsidRDefault="004C1397" w:rsidP="004C1397">
            <w:pPr>
              <w:pStyle w:val="Table"/>
              <w:jc w:val="center"/>
              <w:rPr>
                <w:b/>
              </w:rPr>
            </w:pPr>
            <w:r w:rsidRPr="004C1397">
              <w:rPr>
                <w:b/>
              </w:rPr>
              <w:t>Item</w:t>
            </w:r>
          </w:p>
        </w:tc>
        <w:tc>
          <w:tcPr>
            <w:tcW w:w="1560" w:type="dxa"/>
            <w:shd w:val="clear" w:color="auto" w:fill="C6D9F1" w:themeFill="text2" w:themeFillTint="33"/>
            <w:vAlign w:val="center"/>
          </w:tcPr>
          <w:p w14:paraId="4DAEC7B2" w14:textId="77777777" w:rsidR="004C1397" w:rsidRPr="004C1397" w:rsidRDefault="004C1397" w:rsidP="004C1397">
            <w:pPr>
              <w:pStyle w:val="Table"/>
              <w:jc w:val="center"/>
              <w:rPr>
                <w:b/>
              </w:rPr>
            </w:pPr>
            <w:r w:rsidRPr="004C1397">
              <w:rPr>
                <w:b/>
              </w:rPr>
              <w:t>No. of items</w:t>
            </w:r>
          </w:p>
        </w:tc>
        <w:tc>
          <w:tcPr>
            <w:tcW w:w="3758" w:type="dxa"/>
            <w:shd w:val="clear" w:color="auto" w:fill="C6D9F1" w:themeFill="text2" w:themeFillTint="33"/>
            <w:vAlign w:val="center"/>
          </w:tcPr>
          <w:p w14:paraId="452FD94C" w14:textId="77777777" w:rsidR="004C1397" w:rsidRPr="004C1397" w:rsidRDefault="004C1397" w:rsidP="004C1397">
            <w:pPr>
              <w:pStyle w:val="Table"/>
              <w:jc w:val="center"/>
              <w:rPr>
                <w:b/>
              </w:rPr>
            </w:pPr>
            <w:r w:rsidRPr="004C1397">
              <w:rPr>
                <w:b/>
              </w:rPr>
              <w:t>Remarks</w:t>
            </w:r>
          </w:p>
        </w:tc>
      </w:tr>
      <w:tr w:rsidR="004C1397" w:rsidRPr="00CC4B70" w14:paraId="18B4D3B4" w14:textId="77777777" w:rsidTr="004C1397">
        <w:trPr>
          <w:trHeight w:val="284"/>
          <w:jc w:val="right"/>
        </w:trPr>
        <w:tc>
          <w:tcPr>
            <w:tcW w:w="2693" w:type="dxa"/>
            <w:vAlign w:val="center"/>
          </w:tcPr>
          <w:p w14:paraId="16E64CCA" w14:textId="77777777" w:rsidR="004C1397" w:rsidRPr="00501553" w:rsidRDefault="004C1397" w:rsidP="004C1397">
            <w:pPr>
              <w:pStyle w:val="Table"/>
            </w:pPr>
            <w:r w:rsidRPr="00501553">
              <w:t>Automatic notice section</w:t>
            </w:r>
          </w:p>
        </w:tc>
        <w:tc>
          <w:tcPr>
            <w:tcW w:w="1560" w:type="dxa"/>
            <w:vAlign w:val="center"/>
          </w:tcPr>
          <w:p w14:paraId="1C1CB036" w14:textId="77777777" w:rsidR="004C1397" w:rsidRPr="00501553" w:rsidRDefault="004C1397" w:rsidP="004C1397">
            <w:pPr>
              <w:pStyle w:val="Table"/>
              <w:jc w:val="center"/>
            </w:pPr>
            <w:r w:rsidRPr="00501553">
              <w:t>1</w:t>
            </w:r>
          </w:p>
        </w:tc>
        <w:tc>
          <w:tcPr>
            <w:tcW w:w="3758" w:type="dxa"/>
            <w:vAlign w:val="center"/>
          </w:tcPr>
          <w:p w14:paraId="13A0BE65" w14:textId="77777777" w:rsidR="004C1397" w:rsidRPr="00501553" w:rsidRDefault="004C1397" w:rsidP="004C1397">
            <w:pPr>
              <w:pStyle w:val="Table"/>
              <w:jc w:val="center"/>
            </w:pPr>
            <w:r w:rsidRPr="00501553">
              <w:t>2 or more detectors have been triggered</w:t>
            </w:r>
          </w:p>
        </w:tc>
      </w:tr>
      <w:tr w:rsidR="004C1397" w:rsidRPr="00CC4B70" w14:paraId="46724A1B" w14:textId="77777777" w:rsidTr="004C1397">
        <w:trPr>
          <w:trHeight w:val="284"/>
          <w:jc w:val="right"/>
        </w:trPr>
        <w:tc>
          <w:tcPr>
            <w:tcW w:w="2693" w:type="dxa"/>
            <w:vAlign w:val="center"/>
          </w:tcPr>
          <w:p w14:paraId="6C2A5DE8" w14:textId="77777777" w:rsidR="004C1397" w:rsidRPr="00501553" w:rsidRDefault="004C1397" w:rsidP="004C1397">
            <w:pPr>
              <w:pStyle w:val="Table"/>
            </w:pPr>
            <w:r w:rsidRPr="00501553">
              <w:t>Manual notice section</w:t>
            </w:r>
          </w:p>
        </w:tc>
        <w:tc>
          <w:tcPr>
            <w:tcW w:w="1560" w:type="dxa"/>
            <w:vAlign w:val="center"/>
          </w:tcPr>
          <w:p w14:paraId="30616BFE" w14:textId="77777777" w:rsidR="004C1397" w:rsidRPr="00501553" w:rsidRDefault="004C1397" w:rsidP="004C1397">
            <w:pPr>
              <w:pStyle w:val="Table"/>
              <w:jc w:val="center"/>
            </w:pPr>
            <w:r w:rsidRPr="00501553">
              <w:t>1</w:t>
            </w:r>
          </w:p>
        </w:tc>
        <w:tc>
          <w:tcPr>
            <w:tcW w:w="3758" w:type="dxa"/>
            <w:vAlign w:val="center"/>
          </w:tcPr>
          <w:p w14:paraId="2478B988" w14:textId="77777777" w:rsidR="004C1397" w:rsidRPr="00501553" w:rsidRDefault="004C1397" w:rsidP="004C1397">
            <w:pPr>
              <w:pStyle w:val="Table"/>
              <w:jc w:val="center"/>
            </w:pPr>
          </w:p>
        </w:tc>
      </w:tr>
    </w:tbl>
    <w:p w14:paraId="12F80A1F" w14:textId="77777777" w:rsidR="00B61A39" w:rsidRDefault="00B61A39" w:rsidP="004C1397">
      <w:pPr>
        <w:pStyle w:val="Note"/>
      </w:pPr>
    </w:p>
    <w:p w14:paraId="50A90F1E" w14:textId="3E86659B" w:rsidR="00B61A39" w:rsidRDefault="00B61A39" w:rsidP="004C1397">
      <w:pPr>
        <w:pStyle w:val="dotted"/>
        <w:tabs>
          <w:tab w:val="clear" w:pos="3119"/>
          <w:tab w:val="left" w:pos="3402"/>
        </w:tabs>
        <w:ind w:left="3402" w:hanging="424"/>
      </w:pPr>
      <w:r>
        <w:t>Outputs to warning display panel from disaster prevention panel</w:t>
      </w:r>
    </w:p>
    <w:tbl>
      <w:tblPr>
        <w:tblW w:w="8011"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3"/>
        <w:gridCol w:w="1560"/>
        <w:gridCol w:w="3758"/>
      </w:tblGrid>
      <w:tr w:rsidR="004C1397" w:rsidRPr="00CC4B70" w14:paraId="67146D16" w14:textId="77777777" w:rsidTr="005A18D2">
        <w:trPr>
          <w:trHeight w:val="284"/>
          <w:jc w:val="right"/>
        </w:trPr>
        <w:tc>
          <w:tcPr>
            <w:tcW w:w="2693" w:type="dxa"/>
            <w:shd w:val="clear" w:color="auto" w:fill="C6D9F1" w:themeFill="text2" w:themeFillTint="33"/>
            <w:vAlign w:val="center"/>
          </w:tcPr>
          <w:p w14:paraId="1106ED12" w14:textId="77777777" w:rsidR="004C1397" w:rsidRPr="004C1397" w:rsidRDefault="004C1397" w:rsidP="005A18D2">
            <w:pPr>
              <w:pStyle w:val="Table"/>
              <w:spacing w:after="120"/>
              <w:jc w:val="center"/>
              <w:rPr>
                <w:b/>
              </w:rPr>
            </w:pPr>
            <w:r w:rsidRPr="004C1397">
              <w:rPr>
                <w:b/>
              </w:rPr>
              <w:t>Item</w:t>
            </w:r>
          </w:p>
        </w:tc>
        <w:tc>
          <w:tcPr>
            <w:tcW w:w="1560" w:type="dxa"/>
            <w:shd w:val="clear" w:color="auto" w:fill="C6D9F1" w:themeFill="text2" w:themeFillTint="33"/>
            <w:vAlign w:val="center"/>
          </w:tcPr>
          <w:p w14:paraId="51C17400" w14:textId="77777777" w:rsidR="004C1397" w:rsidRPr="004C1397" w:rsidRDefault="004C1397" w:rsidP="005A18D2">
            <w:pPr>
              <w:pStyle w:val="Table"/>
              <w:spacing w:after="120"/>
              <w:jc w:val="center"/>
              <w:rPr>
                <w:b/>
              </w:rPr>
            </w:pPr>
            <w:r w:rsidRPr="004C1397">
              <w:rPr>
                <w:b/>
              </w:rPr>
              <w:t>No. of items</w:t>
            </w:r>
          </w:p>
        </w:tc>
        <w:tc>
          <w:tcPr>
            <w:tcW w:w="3758" w:type="dxa"/>
            <w:shd w:val="clear" w:color="auto" w:fill="C6D9F1" w:themeFill="text2" w:themeFillTint="33"/>
            <w:vAlign w:val="center"/>
          </w:tcPr>
          <w:p w14:paraId="058C0124" w14:textId="77777777" w:rsidR="004C1397" w:rsidRPr="004C1397" w:rsidRDefault="004C1397" w:rsidP="005A18D2">
            <w:pPr>
              <w:pStyle w:val="Table"/>
              <w:spacing w:after="120"/>
              <w:jc w:val="center"/>
              <w:rPr>
                <w:b/>
              </w:rPr>
            </w:pPr>
            <w:r w:rsidRPr="004C1397">
              <w:rPr>
                <w:b/>
              </w:rPr>
              <w:t>Remarks</w:t>
            </w:r>
          </w:p>
        </w:tc>
      </w:tr>
      <w:tr w:rsidR="004C1397" w:rsidRPr="00CC4B70" w14:paraId="5F1558EE" w14:textId="77777777" w:rsidTr="005A18D2">
        <w:trPr>
          <w:trHeight w:val="284"/>
          <w:jc w:val="right"/>
        </w:trPr>
        <w:tc>
          <w:tcPr>
            <w:tcW w:w="2693" w:type="dxa"/>
            <w:vAlign w:val="center"/>
          </w:tcPr>
          <w:p w14:paraId="15A9C8E0" w14:textId="77777777" w:rsidR="004C1397" w:rsidRPr="00501553" w:rsidRDefault="004C1397" w:rsidP="005A18D2">
            <w:pPr>
              <w:pStyle w:val="Table"/>
              <w:spacing w:after="120"/>
            </w:pPr>
            <w:r w:rsidRPr="00501553">
              <w:t>Automatic notice section</w:t>
            </w:r>
          </w:p>
        </w:tc>
        <w:tc>
          <w:tcPr>
            <w:tcW w:w="1560" w:type="dxa"/>
            <w:vAlign w:val="center"/>
          </w:tcPr>
          <w:p w14:paraId="2D8BF1B9" w14:textId="77777777" w:rsidR="004C1397" w:rsidRPr="00501553" w:rsidRDefault="004C1397" w:rsidP="005A18D2">
            <w:pPr>
              <w:pStyle w:val="Table"/>
              <w:spacing w:after="120"/>
              <w:jc w:val="center"/>
            </w:pPr>
            <w:r w:rsidRPr="00501553">
              <w:t>1</w:t>
            </w:r>
          </w:p>
        </w:tc>
        <w:tc>
          <w:tcPr>
            <w:tcW w:w="3758" w:type="dxa"/>
            <w:vAlign w:val="center"/>
          </w:tcPr>
          <w:p w14:paraId="6CC51075" w14:textId="77777777" w:rsidR="004C1397" w:rsidRPr="00501553" w:rsidRDefault="004C1397" w:rsidP="005A18D2">
            <w:pPr>
              <w:pStyle w:val="Table"/>
              <w:spacing w:after="120"/>
              <w:jc w:val="center"/>
            </w:pPr>
            <w:r w:rsidRPr="00501553">
              <w:t>2 or more detectors have been triggered</w:t>
            </w:r>
          </w:p>
        </w:tc>
      </w:tr>
      <w:tr w:rsidR="004C1397" w:rsidRPr="00CC4B70" w14:paraId="5B0DB3FB" w14:textId="77777777" w:rsidTr="005A18D2">
        <w:trPr>
          <w:trHeight w:val="284"/>
          <w:jc w:val="right"/>
        </w:trPr>
        <w:tc>
          <w:tcPr>
            <w:tcW w:w="2693" w:type="dxa"/>
            <w:vAlign w:val="center"/>
          </w:tcPr>
          <w:p w14:paraId="51018930" w14:textId="77777777" w:rsidR="004C1397" w:rsidRPr="00501553" w:rsidRDefault="004C1397" w:rsidP="005A18D2">
            <w:pPr>
              <w:pStyle w:val="Table"/>
              <w:spacing w:after="120"/>
            </w:pPr>
            <w:r w:rsidRPr="00501553">
              <w:lastRenderedPageBreak/>
              <w:t>Manual notice section</w:t>
            </w:r>
          </w:p>
        </w:tc>
        <w:tc>
          <w:tcPr>
            <w:tcW w:w="1560" w:type="dxa"/>
            <w:vAlign w:val="center"/>
          </w:tcPr>
          <w:p w14:paraId="42F8D167" w14:textId="77777777" w:rsidR="004C1397" w:rsidRPr="00501553" w:rsidRDefault="004C1397" w:rsidP="005A18D2">
            <w:pPr>
              <w:pStyle w:val="Table"/>
              <w:spacing w:after="120"/>
              <w:jc w:val="center"/>
            </w:pPr>
            <w:r w:rsidRPr="00501553">
              <w:t>1</w:t>
            </w:r>
          </w:p>
        </w:tc>
        <w:tc>
          <w:tcPr>
            <w:tcW w:w="3758" w:type="dxa"/>
            <w:vAlign w:val="center"/>
          </w:tcPr>
          <w:p w14:paraId="5E862386" w14:textId="77777777" w:rsidR="004C1397" w:rsidRPr="00501553" w:rsidRDefault="004C1397" w:rsidP="005A18D2">
            <w:pPr>
              <w:pStyle w:val="Table"/>
              <w:spacing w:after="120"/>
              <w:jc w:val="center"/>
            </w:pPr>
          </w:p>
        </w:tc>
      </w:tr>
    </w:tbl>
    <w:p w14:paraId="702FEDD4" w14:textId="77777777" w:rsidR="00B61A39" w:rsidRDefault="00B61A39" w:rsidP="004C1397">
      <w:pPr>
        <w:pStyle w:val="Note"/>
      </w:pPr>
    </w:p>
    <w:p w14:paraId="79C3C4BD" w14:textId="08C4FA5C" w:rsidR="00B61A39" w:rsidRDefault="00B61A39" w:rsidP="004C1397">
      <w:pPr>
        <w:pStyle w:val="dotted"/>
        <w:tabs>
          <w:tab w:val="clear" w:pos="3119"/>
          <w:tab w:val="left" w:pos="3402"/>
        </w:tabs>
        <w:ind w:left="3402" w:hanging="424"/>
      </w:pPr>
      <w:r>
        <w:t>Outputs to CCTV equipment from disaster prevention panel</w:t>
      </w:r>
    </w:p>
    <w:tbl>
      <w:tblPr>
        <w:tblW w:w="80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632"/>
        <w:gridCol w:w="3727"/>
      </w:tblGrid>
      <w:tr w:rsidR="004C1397" w:rsidRPr="00CC4B70" w14:paraId="4D58543F" w14:textId="77777777" w:rsidTr="004C1397">
        <w:trPr>
          <w:trHeight w:val="284"/>
          <w:jc w:val="right"/>
        </w:trPr>
        <w:tc>
          <w:tcPr>
            <w:tcW w:w="2694" w:type="dxa"/>
            <w:shd w:val="clear" w:color="auto" w:fill="DBE5F1" w:themeFill="accent1" w:themeFillTint="33"/>
            <w:vAlign w:val="center"/>
          </w:tcPr>
          <w:p w14:paraId="75EDD0DC" w14:textId="77777777" w:rsidR="004C1397" w:rsidRPr="004C1397" w:rsidRDefault="004C1397" w:rsidP="004C1397">
            <w:pPr>
              <w:pStyle w:val="Table"/>
              <w:jc w:val="center"/>
              <w:rPr>
                <w:b/>
              </w:rPr>
            </w:pPr>
            <w:r w:rsidRPr="004C1397">
              <w:rPr>
                <w:b/>
              </w:rPr>
              <w:t>Item</w:t>
            </w:r>
          </w:p>
        </w:tc>
        <w:tc>
          <w:tcPr>
            <w:tcW w:w="1632" w:type="dxa"/>
            <w:shd w:val="clear" w:color="auto" w:fill="DBE5F1" w:themeFill="accent1" w:themeFillTint="33"/>
            <w:vAlign w:val="center"/>
          </w:tcPr>
          <w:p w14:paraId="3F728EB8" w14:textId="77777777" w:rsidR="004C1397" w:rsidRPr="004C1397" w:rsidRDefault="004C1397" w:rsidP="004C1397">
            <w:pPr>
              <w:pStyle w:val="Table"/>
              <w:jc w:val="center"/>
              <w:rPr>
                <w:b/>
              </w:rPr>
            </w:pPr>
            <w:r w:rsidRPr="004C1397">
              <w:rPr>
                <w:b/>
              </w:rPr>
              <w:t>No. of items</w:t>
            </w:r>
          </w:p>
        </w:tc>
        <w:tc>
          <w:tcPr>
            <w:tcW w:w="3727" w:type="dxa"/>
            <w:shd w:val="clear" w:color="auto" w:fill="DBE5F1" w:themeFill="accent1" w:themeFillTint="33"/>
            <w:vAlign w:val="center"/>
          </w:tcPr>
          <w:p w14:paraId="28D9F9FE" w14:textId="77777777" w:rsidR="004C1397" w:rsidRPr="004C1397" w:rsidRDefault="004C1397" w:rsidP="004C1397">
            <w:pPr>
              <w:pStyle w:val="Table"/>
              <w:jc w:val="center"/>
              <w:rPr>
                <w:b/>
              </w:rPr>
            </w:pPr>
            <w:r w:rsidRPr="004C1397">
              <w:rPr>
                <w:b/>
              </w:rPr>
              <w:t>Remarks</w:t>
            </w:r>
          </w:p>
        </w:tc>
      </w:tr>
      <w:tr w:rsidR="004C1397" w:rsidRPr="00CC4B70" w14:paraId="3CC4A3DF" w14:textId="77777777" w:rsidTr="004C1397">
        <w:trPr>
          <w:trHeight w:val="284"/>
          <w:jc w:val="right"/>
        </w:trPr>
        <w:tc>
          <w:tcPr>
            <w:tcW w:w="2694" w:type="dxa"/>
            <w:vAlign w:val="center"/>
          </w:tcPr>
          <w:p w14:paraId="50A4DFF5" w14:textId="77777777" w:rsidR="004C1397" w:rsidRPr="00501553" w:rsidRDefault="004C1397" w:rsidP="004C1397">
            <w:pPr>
              <w:pStyle w:val="Table"/>
            </w:pPr>
            <w:r w:rsidRPr="00501553">
              <w:t>Automatic notice section</w:t>
            </w:r>
          </w:p>
        </w:tc>
        <w:tc>
          <w:tcPr>
            <w:tcW w:w="1632" w:type="dxa"/>
            <w:vAlign w:val="center"/>
          </w:tcPr>
          <w:p w14:paraId="6030A97F" w14:textId="77777777" w:rsidR="004C1397" w:rsidRPr="00501553" w:rsidRDefault="004C1397" w:rsidP="004C1397">
            <w:pPr>
              <w:pStyle w:val="Table"/>
              <w:jc w:val="center"/>
            </w:pPr>
            <w:r w:rsidRPr="00501553">
              <w:t>55</w:t>
            </w:r>
          </w:p>
        </w:tc>
        <w:tc>
          <w:tcPr>
            <w:tcW w:w="3727" w:type="dxa"/>
            <w:vAlign w:val="center"/>
          </w:tcPr>
          <w:p w14:paraId="45E351C4" w14:textId="77777777" w:rsidR="004C1397" w:rsidRPr="00501553" w:rsidRDefault="004C1397" w:rsidP="004C1397">
            <w:pPr>
              <w:pStyle w:val="Table"/>
              <w:jc w:val="center"/>
            </w:pPr>
            <w:r w:rsidRPr="00501553">
              <w:t>1 or more detectors have been triggered</w:t>
            </w:r>
          </w:p>
        </w:tc>
      </w:tr>
      <w:tr w:rsidR="004C1397" w:rsidRPr="00CC4B70" w14:paraId="6A55E4FA" w14:textId="77777777" w:rsidTr="004C1397">
        <w:trPr>
          <w:trHeight w:val="284"/>
          <w:jc w:val="right"/>
        </w:trPr>
        <w:tc>
          <w:tcPr>
            <w:tcW w:w="2694" w:type="dxa"/>
            <w:vAlign w:val="center"/>
          </w:tcPr>
          <w:p w14:paraId="5ECF696B" w14:textId="77777777" w:rsidR="004C1397" w:rsidRPr="00501553" w:rsidRDefault="004C1397" w:rsidP="004C1397">
            <w:pPr>
              <w:pStyle w:val="Table"/>
            </w:pPr>
            <w:r w:rsidRPr="00501553">
              <w:t>Manual notice section</w:t>
            </w:r>
          </w:p>
        </w:tc>
        <w:tc>
          <w:tcPr>
            <w:tcW w:w="1632" w:type="dxa"/>
            <w:vAlign w:val="center"/>
          </w:tcPr>
          <w:p w14:paraId="560C0BAE" w14:textId="77777777" w:rsidR="004C1397" w:rsidRPr="00501553" w:rsidRDefault="004C1397" w:rsidP="004C1397">
            <w:pPr>
              <w:pStyle w:val="Table"/>
              <w:jc w:val="center"/>
            </w:pPr>
            <w:r w:rsidRPr="00501553">
              <w:t>14</w:t>
            </w:r>
          </w:p>
        </w:tc>
        <w:tc>
          <w:tcPr>
            <w:tcW w:w="3727" w:type="dxa"/>
            <w:vAlign w:val="center"/>
          </w:tcPr>
          <w:p w14:paraId="2728FBF0" w14:textId="77777777" w:rsidR="004C1397" w:rsidRPr="00501553" w:rsidRDefault="004C1397" w:rsidP="004C1397">
            <w:pPr>
              <w:pStyle w:val="Table"/>
              <w:jc w:val="center"/>
            </w:pPr>
          </w:p>
        </w:tc>
      </w:tr>
    </w:tbl>
    <w:p w14:paraId="2F547313" w14:textId="77777777" w:rsidR="004C1397" w:rsidRDefault="004C1397" w:rsidP="004C1397">
      <w:pPr>
        <w:pStyle w:val="Note"/>
      </w:pPr>
    </w:p>
    <w:p w14:paraId="1E99F334" w14:textId="6593289E" w:rsidR="00B61A39" w:rsidRDefault="00B61A39" w:rsidP="004C1397">
      <w:pPr>
        <w:pStyle w:val="dotted"/>
        <w:tabs>
          <w:tab w:val="clear" w:pos="3119"/>
          <w:tab w:val="left" w:pos="3402"/>
        </w:tabs>
        <w:ind w:left="3402" w:hanging="424"/>
      </w:pPr>
      <w:r>
        <w:t>Outputs to lighting equipment from disaster prevention panel</w:t>
      </w:r>
    </w:p>
    <w:tbl>
      <w:tblPr>
        <w:tblW w:w="80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632"/>
        <w:gridCol w:w="3727"/>
      </w:tblGrid>
      <w:tr w:rsidR="00952916" w:rsidRPr="00CC4B70" w14:paraId="621F61F9" w14:textId="77777777" w:rsidTr="00952916">
        <w:trPr>
          <w:trHeight w:val="284"/>
          <w:jc w:val="right"/>
        </w:trPr>
        <w:tc>
          <w:tcPr>
            <w:tcW w:w="2694" w:type="dxa"/>
            <w:shd w:val="clear" w:color="auto" w:fill="C6D9F1" w:themeFill="text2" w:themeFillTint="33"/>
            <w:vAlign w:val="center"/>
          </w:tcPr>
          <w:p w14:paraId="25175D75" w14:textId="77777777" w:rsidR="00952916" w:rsidRPr="00952916" w:rsidRDefault="00952916" w:rsidP="00952916">
            <w:pPr>
              <w:pStyle w:val="Table"/>
              <w:jc w:val="center"/>
              <w:rPr>
                <w:b/>
              </w:rPr>
            </w:pPr>
            <w:r w:rsidRPr="00952916">
              <w:rPr>
                <w:b/>
              </w:rPr>
              <w:t>Item</w:t>
            </w:r>
          </w:p>
        </w:tc>
        <w:tc>
          <w:tcPr>
            <w:tcW w:w="1632" w:type="dxa"/>
            <w:shd w:val="clear" w:color="auto" w:fill="C6D9F1" w:themeFill="text2" w:themeFillTint="33"/>
            <w:vAlign w:val="center"/>
          </w:tcPr>
          <w:p w14:paraId="0C6918D7" w14:textId="77777777" w:rsidR="00952916" w:rsidRPr="00952916" w:rsidRDefault="00952916" w:rsidP="00952916">
            <w:pPr>
              <w:pStyle w:val="Table"/>
              <w:jc w:val="center"/>
              <w:rPr>
                <w:b/>
              </w:rPr>
            </w:pPr>
            <w:r w:rsidRPr="00952916">
              <w:rPr>
                <w:b/>
              </w:rPr>
              <w:t>No. of items</w:t>
            </w:r>
          </w:p>
        </w:tc>
        <w:tc>
          <w:tcPr>
            <w:tcW w:w="3727" w:type="dxa"/>
            <w:shd w:val="clear" w:color="auto" w:fill="C6D9F1" w:themeFill="text2" w:themeFillTint="33"/>
            <w:vAlign w:val="center"/>
          </w:tcPr>
          <w:p w14:paraId="36EAA096" w14:textId="77777777" w:rsidR="00952916" w:rsidRPr="00952916" w:rsidRDefault="00952916" w:rsidP="00952916">
            <w:pPr>
              <w:pStyle w:val="Table"/>
              <w:jc w:val="center"/>
              <w:rPr>
                <w:b/>
              </w:rPr>
            </w:pPr>
            <w:r w:rsidRPr="00952916">
              <w:rPr>
                <w:b/>
              </w:rPr>
              <w:t>Remarks</w:t>
            </w:r>
          </w:p>
        </w:tc>
      </w:tr>
      <w:tr w:rsidR="00952916" w:rsidRPr="00CC4B70" w14:paraId="39025DB0" w14:textId="77777777" w:rsidTr="00952916">
        <w:trPr>
          <w:trHeight w:val="284"/>
          <w:jc w:val="right"/>
        </w:trPr>
        <w:tc>
          <w:tcPr>
            <w:tcW w:w="2694" w:type="dxa"/>
            <w:vAlign w:val="center"/>
          </w:tcPr>
          <w:p w14:paraId="68FE723C" w14:textId="77777777" w:rsidR="00952916" w:rsidRPr="00501553" w:rsidRDefault="00952916" w:rsidP="00952916">
            <w:pPr>
              <w:pStyle w:val="Table"/>
            </w:pPr>
            <w:r w:rsidRPr="00501553">
              <w:t>Automatic notice section</w:t>
            </w:r>
          </w:p>
        </w:tc>
        <w:tc>
          <w:tcPr>
            <w:tcW w:w="1632" w:type="dxa"/>
            <w:vAlign w:val="center"/>
          </w:tcPr>
          <w:p w14:paraId="04714D67" w14:textId="77777777" w:rsidR="00952916" w:rsidRPr="00501553" w:rsidRDefault="00952916" w:rsidP="00952916">
            <w:pPr>
              <w:pStyle w:val="Table"/>
              <w:jc w:val="center"/>
            </w:pPr>
            <w:r w:rsidRPr="00501553">
              <w:t>1</w:t>
            </w:r>
          </w:p>
        </w:tc>
        <w:tc>
          <w:tcPr>
            <w:tcW w:w="3727" w:type="dxa"/>
            <w:vAlign w:val="center"/>
          </w:tcPr>
          <w:p w14:paraId="09B32796" w14:textId="77777777" w:rsidR="00952916" w:rsidRPr="00501553" w:rsidRDefault="00952916" w:rsidP="00952916">
            <w:pPr>
              <w:pStyle w:val="Table"/>
              <w:jc w:val="center"/>
            </w:pPr>
            <w:r w:rsidRPr="00501553">
              <w:t>1 or more detectors have been triggered</w:t>
            </w:r>
          </w:p>
        </w:tc>
      </w:tr>
      <w:tr w:rsidR="00952916" w:rsidRPr="00CC4B70" w14:paraId="199FB96A" w14:textId="77777777" w:rsidTr="00952916">
        <w:trPr>
          <w:trHeight w:val="284"/>
          <w:jc w:val="right"/>
        </w:trPr>
        <w:tc>
          <w:tcPr>
            <w:tcW w:w="2694" w:type="dxa"/>
            <w:vAlign w:val="center"/>
          </w:tcPr>
          <w:p w14:paraId="2AD10B9F" w14:textId="77777777" w:rsidR="00952916" w:rsidRPr="00501553" w:rsidRDefault="00952916" w:rsidP="00952916">
            <w:pPr>
              <w:pStyle w:val="Table"/>
            </w:pPr>
            <w:r w:rsidRPr="00501553">
              <w:t>Manual notice section</w:t>
            </w:r>
          </w:p>
        </w:tc>
        <w:tc>
          <w:tcPr>
            <w:tcW w:w="1632" w:type="dxa"/>
            <w:vAlign w:val="center"/>
          </w:tcPr>
          <w:p w14:paraId="30B78EB5" w14:textId="77777777" w:rsidR="00952916" w:rsidRPr="00501553" w:rsidRDefault="00952916" w:rsidP="00952916">
            <w:pPr>
              <w:pStyle w:val="Table"/>
              <w:jc w:val="center"/>
            </w:pPr>
            <w:r w:rsidRPr="00501553">
              <w:t>1</w:t>
            </w:r>
          </w:p>
        </w:tc>
        <w:tc>
          <w:tcPr>
            <w:tcW w:w="3727" w:type="dxa"/>
            <w:vAlign w:val="center"/>
          </w:tcPr>
          <w:p w14:paraId="0CEA7539" w14:textId="77777777" w:rsidR="00952916" w:rsidRPr="00501553" w:rsidRDefault="00952916" w:rsidP="00952916">
            <w:pPr>
              <w:pStyle w:val="Table"/>
              <w:jc w:val="center"/>
            </w:pPr>
          </w:p>
        </w:tc>
      </w:tr>
    </w:tbl>
    <w:p w14:paraId="71BEE34C" w14:textId="77777777" w:rsidR="00952916" w:rsidRDefault="00952916" w:rsidP="00952916">
      <w:pPr>
        <w:pStyle w:val="Note"/>
      </w:pPr>
    </w:p>
    <w:p w14:paraId="71689CFC" w14:textId="4D2B8041" w:rsidR="00B61A39" w:rsidRDefault="00B61A39" w:rsidP="00952916">
      <w:pPr>
        <w:pStyle w:val="dotted"/>
        <w:tabs>
          <w:tab w:val="clear" w:pos="3119"/>
          <w:tab w:val="left" w:pos="3402"/>
        </w:tabs>
        <w:ind w:left="3402" w:hanging="424"/>
      </w:pPr>
      <w:r>
        <w:t>Outputs to rebroadcasting equipment (AM/FM shared) from disaster prevention panel</w:t>
      </w:r>
    </w:p>
    <w:tbl>
      <w:tblPr>
        <w:tblW w:w="8053"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700"/>
        <w:gridCol w:w="3659"/>
      </w:tblGrid>
      <w:tr w:rsidR="00952916" w:rsidRPr="00501553" w14:paraId="04FA88A5" w14:textId="77777777" w:rsidTr="00E93801">
        <w:trPr>
          <w:trHeight w:val="284"/>
          <w:tblHeader/>
          <w:jc w:val="right"/>
        </w:trPr>
        <w:tc>
          <w:tcPr>
            <w:tcW w:w="2694" w:type="dxa"/>
            <w:shd w:val="clear" w:color="auto" w:fill="C6D9F1" w:themeFill="text2" w:themeFillTint="33"/>
            <w:vAlign w:val="center"/>
          </w:tcPr>
          <w:p w14:paraId="1FAD1F82" w14:textId="77777777" w:rsidR="00952916" w:rsidRPr="00952916" w:rsidRDefault="00952916" w:rsidP="00952916">
            <w:pPr>
              <w:pStyle w:val="Table"/>
              <w:jc w:val="center"/>
              <w:rPr>
                <w:b/>
              </w:rPr>
            </w:pPr>
            <w:r w:rsidRPr="00952916">
              <w:rPr>
                <w:b/>
              </w:rPr>
              <w:t>Item</w:t>
            </w:r>
          </w:p>
        </w:tc>
        <w:tc>
          <w:tcPr>
            <w:tcW w:w="1700" w:type="dxa"/>
            <w:shd w:val="clear" w:color="auto" w:fill="C6D9F1" w:themeFill="text2" w:themeFillTint="33"/>
            <w:vAlign w:val="center"/>
          </w:tcPr>
          <w:p w14:paraId="4F9E7633" w14:textId="77777777" w:rsidR="00952916" w:rsidRPr="00952916" w:rsidRDefault="00952916" w:rsidP="00952916">
            <w:pPr>
              <w:pStyle w:val="Table"/>
              <w:jc w:val="center"/>
              <w:rPr>
                <w:b/>
              </w:rPr>
            </w:pPr>
            <w:r w:rsidRPr="00952916">
              <w:rPr>
                <w:b/>
              </w:rPr>
              <w:t>No. of items</w:t>
            </w:r>
          </w:p>
        </w:tc>
        <w:tc>
          <w:tcPr>
            <w:tcW w:w="3659" w:type="dxa"/>
            <w:shd w:val="clear" w:color="auto" w:fill="C6D9F1" w:themeFill="text2" w:themeFillTint="33"/>
            <w:vAlign w:val="center"/>
          </w:tcPr>
          <w:p w14:paraId="0D29504E" w14:textId="77777777" w:rsidR="00952916" w:rsidRPr="00952916" w:rsidRDefault="00952916" w:rsidP="00952916">
            <w:pPr>
              <w:pStyle w:val="Table"/>
              <w:jc w:val="center"/>
              <w:rPr>
                <w:b/>
              </w:rPr>
            </w:pPr>
            <w:r w:rsidRPr="00952916">
              <w:rPr>
                <w:b/>
              </w:rPr>
              <w:t>Remarks</w:t>
            </w:r>
          </w:p>
        </w:tc>
      </w:tr>
      <w:tr w:rsidR="00952916" w:rsidRPr="00501553" w14:paraId="0A0F6C18" w14:textId="77777777" w:rsidTr="00952916">
        <w:trPr>
          <w:trHeight w:val="284"/>
          <w:jc w:val="right"/>
        </w:trPr>
        <w:tc>
          <w:tcPr>
            <w:tcW w:w="2694" w:type="dxa"/>
            <w:vAlign w:val="center"/>
          </w:tcPr>
          <w:p w14:paraId="1A58E049" w14:textId="77777777" w:rsidR="00952916" w:rsidRPr="00501553" w:rsidRDefault="00952916" w:rsidP="00952916">
            <w:pPr>
              <w:pStyle w:val="Table"/>
            </w:pPr>
            <w:r w:rsidRPr="00501553">
              <w:t>Automatic notice section</w:t>
            </w:r>
          </w:p>
        </w:tc>
        <w:tc>
          <w:tcPr>
            <w:tcW w:w="1700" w:type="dxa"/>
            <w:vAlign w:val="center"/>
          </w:tcPr>
          <w:p w14:paraId="5EA108CA" w14:textId="77777777" w:rsidR="00952916" w:rsidRPr="00501553" w:rsidRDefault="00952916" w:rsidP="00952916">
            <w:pPr>
              <w:pStyle w:val="Table"/>
              <w:jc w:val="center"/>
            </w:pPr>
            <w:r w:rsidRPr="00501553">
              <w:t>2</w:t>
            </w:r>
          </w:p>
        </w:tc>
        <w:tc>
          <w:tcPr>
            <w:tcW w:w="3659" w:type="dxa"/>
            <w:vAlign w:val="center"/>
          </w:tcPr>
          <w:p w14:paraId="62DB1708" w14:textId="77777777" w:rsidR="00952916" w:rsidRPr="00501553" w:rsidRDefault="00952916" w:rsidP="00952916">
            <w:pPr>
              <w:pStyle w:val="Table"/>
              <w:jc w:val="center"/>
            </w:pPr>
            <w:r w:rsidRPr="00501553">
              <w:t>2 or more detectors have been triggered</w:t>
            </w:r>
          </w:p>
        </w:tc>
      </w:tr>
      <w:tr w:rsidR="00952916" w:rsidRPr="00501553" w14:paraId="4976A608" w14:textId="77777777" w:rsidTr="00952916">
        <w:trPr>
          <w:trHeight w:val="284"/>
          <w:jc w:val="right"/>
        </w:trPr>
        <w:tc>
          <w:tcPr>
            <w:tcW w:w="2694" w:type="dxa"/>
            <w:vAlign w:val="center"/>
          </w:tcPr>
          <w:p w14:paraId="0CB29490" w14:textId="77777777" w:rsidR="00952916" w:rsidRPr="00501553" w:rsidRDefault="00952916" w:rsidP="00952916">
            <w:pPr>
              <w:pStyle w:val="Table"/>
            </w:pPr>
            <w:r w:rsidRPr="00501553">
              <w:t>Manual notice section</w:t>
            </w:r>
          </w:p>
        </w:tc>
        <w:tc>
          <w:tcPr>
            <w:tcW w:w="1700" w:type="dxa"/>
            <w:vAlign w:val="center"/>
          </w:tcPr>
          <w:p w14:paraId="39FA027F" w14:textId="77777777" w:rsidR="00952916" w:rsidRPr="00501553" w:rsidRDefault="00952916" w:rsidP="00952916">
            <w:pPr>
              <w:pStyle w:val="Table"/>
              <w:jc w:val="center"/>
            </w:pPr>
            <w:r w:rsidRPr="00501553">
              <w:t>2</w:t>
            </w:r>
          </w:p>
        </w:tc>
        <w:tc>
          <w:tcPr>
            <w:tcW w:w="3659" w:type="dxa"/>
            <w:vAlign w:val="center"/>
          </w:tcPr>
          <w:p w14:paraId="473EA617" w14:textId="77777777" w:rsidR="00952916" w:rsidRPr="00501553" w:rsidRDefault="00952916" w:rsidP="00952916">
            <w:pPr>
              <w:pStyle w:val="Table"/>
              <w:jc w:val="center"/>
            </w:pPr>
          </w:p>
        </w:tc>
      </w:tr>
    </w:tbl>
    <w:p w14:paraId="66A031EA" w14:textId="535E6FC4" w:rsidR="00B61A39" w:rsidRDefault="00B61A39" w:rsidP="00952916">
      <w:pPr>
        <w:pStyle w:val="Note"/>
      </w:pPr>
    </w:p>
    <w:p w14:paraId="7F9B0D9F" w14:textId="12CB8B65" w:rsidR="00B61A39" w:rsidRDefault="00952916" w:rsidP="00952916">
      <w:pPr>
        <w:pStyle w:val="11"/>
      </w:pPr>
      <w:bookmarkStart w:id="136" w:name="_Toc514417518"/>
      <w:r>
        <w:t>(11)</w:t>
      </w:r>
      <w:r w:rsidR="00B61A39">
        <w:tab/>
      </w:r>
      <w:r w:rsidR="0057717C">
        <w:t>Fire Pump Control Board</w:t>
      </w:r>
      <w:bookmarkEnd w:id="136"/>
    </w:p>
    <w:p w14:paraId="7A6683F8" w14:textId="34242C79" w:rsidR="00B61A39" w:rsidRDefault="00952916" w:rsidP="00952916">
      <w:pPr>
        <w:pStyle w:val="a5"/>
      </w:pPr>
      <w:r>
        <w:t>(a)</w:t>
      </w:r>
      <w:r>
        <w:tab/>
      </w:r>
      <w:r w:rsidR="00B61A39">
        <w:t>Overview</w:t>
      </w:r>
    </w:p>
    <w:p w14:paraId="49E1C0FF" w14:textId="77777777" w:rsidR="00B61A39" w:rsidRDefault="00B61A39" w:rsidP="00B61A39">
      <w:pPr>
        <w:pStyle w:val="Text3"/>
      </w:pPr>
      <w:r>
        <w:t>The fire pump control board receives signals from the disaster prevention panel, water level gauges, etc., and then controls various pumps and accessories and sends signals.</w:t>
      </w:r>
    </w:p>
    <w:p w14:paraId="74B5D2DF" w14:textId="77777777" w:rsidR="00B61A39" w:rsidRDefault="00B61A39" w:rsidP="00BD12E8">
      <w:pPr>
        <w:pStyle w:val="Note"/>
      </w:pPr>
    </w:p>
    <w:p w14:paraId="7E67A5DA" w14:textId="0AD27483" w:rsidR="00B61A39" w:rsidRDefault="00BD12E8" w:rsidP="00BD12E8">
      <w:pPr>
        <w:pStyle w:val="a5"/>
      </w:pPr>
      <w:r>
        <w:t>(b)</w:t>
      </w:r>
      <w:r>
        <w:tab/>
      </w:r>
      <w:r w:rsidR="00B61A39">
        <w:t>Applicable standards</w:t>
      </w:r>
    </w:p>
    <w:p w14:paraId="69528B50" w14:textId="5266F2A2" w:rsidR="00B61A39" w:rsidRDefault="00B61A39" w:rsidP="00BD12E8">
      <w:pPr>
        <w:pStyle w:val="dotted"/>
        <w:tabs>
          <w:tab w:val="clear" w:pos="3119"/>
          <w:tab w:val="left" w:pos="3402"/>
        </w:tabs>
        <w:ind w:left="3402" w:hanging="424"/>
      </w:pPr>
      <w:r>
        <w:t>Japanese Electricity Business Act</w:t>
      </w:r>
    </w:p>
    <w:p w14:paraId="1EB7644A" w14:textId="23097CED" w:rsidR="00B61A39" w:rsidRDefault="00B61A39" w:rsidP="00BD12E8">
      <w:pPr>
        <w:pStyle w:val="dotted"/>
        <w:tabs>
          <w:tab w:val="clear" w:pos="3119"/>
          <w:tab w:val="left" w:pos="3402"/>
        </w:tabs>
        <w:ind w:left="3402" w:hanging="424"/>
      </w:pPr>
      <w:r>
        <w:t>Japanese Electrical Appliance and Material Safety Law</w:t>
      </w:r>
    </w:p>
    <w:p w14:paraId="7C8F37C2" w14:textId="63D0313C" w:rsidR="00B61A39" w:rsidRDefault="00B61A39" w:rsidP="00BD12E8">
      <w:pPr>
        <w:pStyle w:val="dotted"/>
        <w:tabs>
          <w:tab w:val="clear" w:pos="3119"/>
          <w:tab w:val="left" w:pos="3402"/>
        </w:tabs>
        <w:ind w:left="3402" w:hanging="424"/>
      </w:pPr>
      <w:r>
        <w:t>Japanese Ministerial Ordinances that set technical standards related to electrical equipment</w:t>
      </w:r>
    </w:p>
    <w:p w14:paraId="1D5AF541" w14:textId="3019C75F" w:rsidR="00B61A39" w:rsidRDefault="00B61A39" w:rsidP="00BD12E8">
      <w:pPr>
        <w:pStyle w:val="dotted"/>
        <w:tabs>
          <w:tab w:val="clear" w:pos="3119"/>
          <w:tab w:val="left" w:pos="3402"/>
        </w:tabs>
        <w:ind w:left="3402" w:hanging="424"/>
      </w:pPr>
      <w:r>
        <w:t>Japan Electrical Manufacturers' Association (JEM)</w:t>
      </w:r>
    </w:p>
    <w:p w14:paraId="457F881E" w14:textId="34BFCD32" w:rsidR="00B61A39" w:rsidRDefault="00B61A39" w:rsidP="00BD12E8">
      <w:pPr>
        <w:pStyle w:val="dotted"/>
        <w:tabs>
          <w:tab w:val="clear" w:pos="3119"/>
          <w:tab w:val="left" w:pos="3402"/>
        </w:tabs>
        <w:ind w:left="3402" w:hanging="424"/>
      </w:pPr>
      <w:r>
        <w:t>Japan Industrial Standard (JIS)</w:t>
      </w:r>
    </w:p>
    <w:p w14:paraId="4895C801" w14:textId="77777777" w:rsidR="00B61A39" w:rsidRDefault="00B61A39" w:rsidP="00B61A39">
      <w:pPr>
        <w:pStyle w:val="Text3"/>
      </w:pPr>
      <w:r>
        <w:t>Equivalent international standards will be allowed if duly justified by the Contractor, and approved by the Engineer.</w:t>
      </w:r>
    </w:p>
    <w:p w14:paraId="3526B7CA" w14:textId="77777777" w:rsidR="00B61A39" w:rsidRDefault="00B61A39" w:rsidP="00BD12E8">
      <w:pPr>
        <w:pStyle w:val="Note"/>
      </w:pPr>
    </w:p>
    <w:p w14:paraId="296589AA" w14:textId="3EE6A844" w:rsidR="00B61A39" w:rsidRDefault="00BD12E8" w:rsidP="00BD12E8">
      <w:pPr>
        <w:pStyle w:val="a5"/>
      </w:pPr>
      <w:r>
        <w:t>(c)</w:t>
      </w:r>
      <w:r w:rsidR="00B61A39">
        <w:tab/>
        <w:t>General Matters</w:t>
      </w:r>
    </w:p>
    <w:p w14:paraId="74E4E6F2" w14:textId="77777777" w:rsidR="00BD12E8" w:rsidRDefault="00BD12E8" w:rsidP="00BD12E8">
      <w:pPr>
        <w:pStyle w:val="Note"/>
      </w:pPr>
    </w:p>
    <w:p w14:paraId="375F0AF6" w14:textId="12FBCE6F" w:rsidR="00B61A39" w:rsidRDefault="00B61A39" w:rsidP="00BD12E8">
      <w:pPr>
        <w:pStyle w:val="i"/>
      </w:pPr>
      <w:r>
        <w:t>(</w:t>
      </w:r>
      <w:r w:rsidR="00BD12E8">
        <w:t>i</w:t>
      </w:r>
      <w:r>
        <w:t>)</w:t>
      </w:r>
      <w:r>
        <w:tab/>
        <w:t>Overload and open-phase protection devices shall be equipped for each motor. Overload and open-phase protection devices shall automatically prevent the occurrence of overcurrent due to overload or open phase, preventing motor burnout.</w:t>
      </w:r>
    </w:p>
    <w:p w14:paraId="54344ECA" w14:textId="2240149F" w:rsidR="00B61A39" w:rsidRDefault="00B61A39" w:rsidP="00BD12E8">
      <w:pPr>
        <w:pStyle w:val="i"/>
      </w:pPr>
      <w:r>
        <w:tab/>
        <w:t xml:space="preserve">However, in the case of firefighting pumps, they shall not be halted due </w:t>
      </w:r>
      <w:r>
        <w:lastRenderedPageBreak/>
        <w:t>to failures from overload or open phase.</w:t>
      </w:r>
    </w:p>
    <w:p w14:paraId="0F63DECC" w14:textId="77777777" w:rsidR="00BD12E8" w:rsidRDefault="00BD12E8" w:rsidP="00BD12E8">
      <w:pPr>
        <w:pStyle w:val="Note"/>
      </w:pPr>
    </w:p>
    <w:p w14:paraId="75BF89E6" w14:textId="37537D72" w:rsidR="00B61A39" w:rsidRDefault="00B61A39" w:rsidP="00BD12E8">
      <w:pPr>
        <w:pStyle w:val="i"/>
      </w:pPr>
      <w:r>
        <w:t>(</w:t>
      </w:r>
      <w:r w:rsidR="00BD12E8">
        <w:t>ii</w:t>
      </w:r>
      <w:r>
        <w:t>)</w:t>
      </w:r>
      <w:r>
        <w:tab/>
        <w:t>Ammeters shall be extended scale ammeters (with red pointers) and be provided for each electric motor.</w:t>
      </w:r>
    </w:p>
    <w:p w14:paraId="5E4A55B8" w14:textId="77777777" w:rsidR="00BD12E8" w:rsidRDefault="00BD12E8" w:rsidP="00BD12E8">
      <w:pPr>
        <w:pStyle w:val="Note"/>
      </w:pPr>
    </w:p>
    <w:p w14:paraId="501A39AF" w14:textId="602279CE" w:rsidR="00B61A39" w:rsidRDefault="00B61A39" w:rsidP="00BD12E8">
      <w:pPr>
        <w:pStyle w:val="i"/>
      </w:pPr>
      <w:r>
        <w:t>(</w:t>
      </w:r>
      <w:r w:rsidR="00BD12E8">
        <w:t>iii</w:t>
      </w:r>
      <w:r>
        <w:t>)</w:t>
      </w:r>
      <w:r>
        <w:tab/>
        <w:t>Capacity of the leading power factor capacitor shall be selected as follows: for 200V motors it shall be selected based on power supply regulations of electric power companies; for 400V/high voltage motors it shall be selected such that power factor after improvement at the rated output is at least 90%.</w:t>
      </w:r>
    </w:p>
    <w:p w14:paraId="73391725" w14:textId="77777777" w:rsidR="00BD12E8" w:rsidRDefault="00BD12E8" w:rsidP="00BD12E8">
      <w:pPr>
        <w:pStyle w:val="Note"/>
      </w:pPr>
    </w:p>
    <w:p w14:paraId="1923D59A" w14:textId="7B9E89F9" w:rsidR="00B61A39" w:rsidRDefault="00B61A39" w:rsidP="00BD12E8">
      <w:pPr>
        <w:pStyle w:val="i"/>
      </w:pPr>
      <w:r>
        <w:t>(</w:t>
      </w:r>
      <w:r w:rsidR="00BD12E8">
        <w:t>iv</w:t>
      </w:r>
      <w:r>
        <w:t>)</w:t>
      </w:r>
      <w:r>
        <w:tab/>
        <w:t>Operating and stopped status indicator lights shall be provided for each motor, and protective relay operational indicators shall be provided for each protective relay.</w:t>
      </w:r>
    </w:p>
    <w:p w14:paraId="487DFC29" w14:textId="77777777" w:rsidR="00BD12E8" w:rsidRDefault="00BD12E8" w:rsidP="00BD12E8">
      <w:pPr>
        <w:pStyle w:val="Note"/>
      </w:pPr>
    </w:p>
    <w:p w14:paraId="6761F6DB" w14:textId="5FC327C1" w:rsidR="00B61A39" w:rsidRDefault="00B61A39" w:rsidP="00BD12E8">
      <w:pPr>
        <w:pStyle w:val="i"/>
      </w:pPr>
      <w:r>
        <w:t>(</w:t>
      </w:r>
      <w:r w:rsidR="00BD12E8">
        <w:t>v</w:t>
      </w:r>
      <w:r>
        <w:t>)</w:t>
      </w:r>
      <w:r>
        <w:tab/>
        <w:t>Model</w:t>
      </w:r>
      <w:r w:rsidR="00BD12E8">
        <w:t xml:space="preserve">: </w:t>
      </w:r>
      <w:r>
        <w:t>Indoor freestanding enclosed type</w:t>
      </w:r>
    </w:p>
    <w:p w14:paraId="7322298C" w14:textId="77777777" w:rsidR="00BD12E8" w:rsidRDefault="00BD12E8" w:rsidP="00BD12E8">
      <w:pPr>
        <w:pStyle w:val="Note"/>
      </w:pPr>
    </w:p>
    <w:p w14:paraId="3448195C" w14:textId="3D9D2370" w:rsidR="00B61A39" w:rsidRDefault="00B61A39" w:rsidP="00BD12E8">
      <w:pPr>
        <w:pStyle w:val="i"/>
      </w:pPr>
      <w:r>
        <w:t>(</w:t>
      </w:r>
      <w:r w:rsidR="00BD12E8">
        <w:t>vi</w:t>
      </w:r>
      <w:r>
        <w:t>)</w:t>
      </w:r>
      <w:r>
        <w:tab/>
        <w:t>Structure</w:t>
      </w:r>
    </w:p>
    <w:p w14:paraId="4D01A42E" w14:textId="3DFB803E" w:rsidR="00B61A39" w:rsidRDefault="00B61A39" w:rsidP="00BD12E8">
      <w:pPr>
        <w:pStyle w:val="dotted"/>
        <w:tabs>
          <w:tab w:val="clear" w:pos="3119"/>
          <w:tab w:val="left" w:pos="3402"/>
        </w:tabs>
        <w:ind w:left="3402" w:hanging="424"/>
      </w:pPr>
      <w:r>
        <w:t>Material and thickness [Cold-reduced Carbon Steel Sheet and Strip (JIS G 3141)]</w:t>
      </w:r>
    </w:p>
    <w:p w14:paraId="530456AC" w14:textId="6C4A0C3A" w:rsidR="00B61A39" w:rsidRDefault="00B61A39" w:rsidP="00BD12E8">
      <w:pPr>
        <w:pStyle w:val="2ndbulletinText2"/>
        <w:numPr>
          <w:ilvl w:val="0"/>
          <w:numId w:val="12"/>
        </w:numPr>
        <w:tabs>
          <w:tab w:val="clear" w:pos="3119"/>
          <w:tab w:val="left" w:pos="3686"/>
        </w:tabs>
        <w:ind w:leftChars="0" w:left="3686" w:firstLineChars="0"/>
      </w:pPr>
      <w:r>
        <w:rPr>
          <w:rFonts w:hint="eastAsia"/>
        </w:rPr>
        <w:t xml:space="preserve">Door: </w:t>
      </w:r>
      <w:r>
        <w:rPr>
          <w:rFonts w:hint="eastAsia"/>
        </w:rPr>
        <w:tab/>
        <w:t>minimum t3.2</w:t>
      </w:r>
    </w:p>
    <w:p w14:paraId="687DD5C8" w14:textId="70663F33" w:rsidR="00B61A39" w:rsidRDefault="00B61A39" w:rsidP="00BD12E8">
      <w:pPr>
        <w:pStyle w:val="2ndbulletinText2"/>
        <w:numPr>
          <w:ilvl w:val="0"/>
          <w:numId w:val="12"/>
        </w:numPr>
        <w:tabs>
          <w:tab w:val="clear" w:pos="3119"/>
          <w:tab w:val="left" w:pos="3686"/>
        </w:tabs>
        <w:ind w:leftChars="0" w:left="3686" w:firstLineChars="0"/>
      </w:pPr>
      <w:r>
        <w:rPr>
          <w:rFonts w:hint="eastAsia"/>
        </w:rPr>
        <w:t>Side plate:</w:t>
      </w:r>
      <w:r>
        <w:rPr>
          <w:rFonts w:hint="eastAsia"/>
        </w:rPr>
        <w:tab/>
        <w:t>minimum t1.6</w:t>
      </w:r>
    </w:p>
    <w:p w14:paraId="3E7F3691" w14:textId="3CAF78BE" w:rsidR="00B61A39" w:rsidRDefault="00B61A39" w:rsidP="00BD12E8">
      <w:pPr>
        <w:pStyle w:val="2ndbulletinText2"/>
        <w:numPr>
          <w:ilvl w:val="0"/>
          <w:numId w:val="12"/>
        </w:numPr>
        <w:tabs>
          <w:tab w:val="clear" w:pos="3119"/>
          <w:tab w:val="left" w:pos="3686"/>
        </w:tabs>
        <w:ind w:leftChars="0" w:left="3686" w:firstLineChars="0"/>
      </w:pPr>
      <w:r>
        <w:rPr>
          <w:rFonts w:hint="eastAsia"/>
        </w:rPr>
        <w:t>Ceiling plate:</w:t>
      </w:r>
      <w:r>
        <w:rPr>
          <w:rFonts w:hint="eastAsia"/>
        </w:rPr>
        <w:tab/>
        <w:t>minimum t1.6</w:t>
      </w:r>
    </w:p>
    <w:p w14:paraId="60C0B41B" w14:textId="7838C914" w:rsidR="00B61A39" w:rsidRDefault="00B61A39" w:rsidP="005A18D2">
      <w:pPr>
        <w:pStyle w:val="dotted"/>
        <w:tabs>
          <w:tab w:val="clear" w:pos="3119"/>
          <w:tab w:val="left" w:pos="3402"/>
        </w:tabs>
        <w:ind w:left="3402" w:hanging="424"/>
      </w:pPr>
      <w:r>
        <w:t>Lead-in and feed-out methods</w:t>
      </w:r>
      <w:r w:rsidR="00BD12E8">
        <w:t xml:space="preserve">:  </w:t>
      </w:r>
      <w:r>
        <w:t>In principle, cables shall be led-in/fed-out from under the board.</w:t>
      </w:r>
    </w:p>
    <w:p w14:paraId="5BCA4D65" w14:textId="68D966E6" w:rsidR="00B61A39" w:rsidRDefault="00B61A39" w:rsidP="00BD12E8">
      <w:pPr>
        <w:pStyle w:val="dotted"/>
        <w:tabs>
          <w:tab w:val="clear" w:pos="3119"/>
          <w:tab w:val="left" w:pos="3402"/>
        </w:tabs>
        <w:ind w:left="3402" w:hanging="424"/>
      </w:pPr>
      <w:r>
        <w:t>Doors and handles</w:t>
      </w:r>
    </w:p>
    <w:p w14:paraId="7B07F082" w14:textId="77777777" w:rsidR="00B61A39" w:rsidRDefault="00B61A39" w:rsidP="0090636F">
      <w:pPr>
        <w:pStyle w:val="dotted"/>
        <w:numPr>
          <w:ilvl w:val="0"/>
          <w:numId w:val="0"/>
        </w:numPr>
        <w:tabs>
          <w:tab w:val="clear" w:pos="3119"/>
          <w:tab w:val="left" w:pos="3402"/>
        </w:tabs>
        <w:ind w:left="3402"/>
      </w:pPr>
      <w:r>
        <w:t>Freestanding types shall have a hinged door on the front.</w:t>
      </w:r>
    </w:p>
    <w:p w14:paraId="7AA29CBD" w14:textId="77777777" w:rsidR="00B61A39" w:rsidRDefault="00B61A39" w:rsidP="0090636F">
      <w:pPr>
        <w:pStyle w:val="dotted"/>
        <w:numPr>
          <w:ilvl w:val="0"/>
          <w:numId w:val="0"/>
        </w:numPr>
        <w:tabs>
          <w:tab w:val="clear" w:pos="3119"/>
          <w:tab w:val="left" w:pos="3402"/>
        </w:tabs>
        <w:ind w:left="3402"/>
      </w:pPr>
      <w:r>
        <w:t>The opening direction shall be either left hinge (right handle) or right hinge (left handle) and those lined-up in the same row of a board shall all be consistent in configuration and opening direction.</w:t>
      </w:r>
    </w:p>
    <w:p w14:paraId="4B64060E" w14:textId="77777777" w:rsidR="00B61A39" w:rsidRDefault="00B61A39" w:rsidP="0090636F">
      <w:pPr>
        <w:pStyle w:val="dotted"/>
        <w:numPr>
          <w:ilvl w:val="0"/>
          <w:numId w:val="0"/>
        </w:numPr>
        <w:tabs>
          <w:tab w:val="clear" w:pos="3119"/>
          <w:tab w:val="left" w:pos="3402"/>
        </w:tabs>
        <w:ind w:left="3402"/>
      </w:pPr>
      <w:r>
        <w:t>The handle rotating direction shall be as follow:</w:t>
      </w:r>
    </w:p>
    <w:p w14:paraId="5749299E" w14:textId="6156C5F7" w:rsidR="00B61A39" w:rsidRDefault="00B61A39" w:rsidP="0090636F">
      <w:pPr>
        <w:pStyle w:val="2ndbulletinText2"/>
        <w:numPr>
          <w:ilvl w:val="0"/>
          <w:numId w:val="12"/>
        </w:numPr>
        <w:tabs>
          <w:tab w:val="clear" w:pos="3119"/>
          <w:tab w:val="left" w:pos="3686"/>
        </w:tabs>
        <w:ind w:leftChars="0" w:left="3686" w:firstLineChars="0"/>
      </w:pPr>
      <w:r>
        <w:rPr>
          <w:rFonts w:hint="eastAsia"/>
        </w:rPr>
        <w:t xml:space="preserve">Left hinged: </w:t>
      </w:r>
      <w:r>
        <w:rPr>
          <w:rFonts w:hint="eastAsia"/>
        </w:rPr>
        <w:tab/>
        <w:t>Door opens by turning the handle clockwise.</w:t>
      </w:r>
    </w:p>
    <w:p w14:paraId="2CCE66C5" w14:textId="7C3CC528" w:rsidR="00B61A39" w:rsidRDefault="00B61A39" w:rsidP="0090636F">
      <w:pPr>
        <w:pStyle w:val="2ndbulletinText2"/>
        <w:numPr>
          <w:ilvl w:val="0"/>
          <w:numId w:val="12"/>
        </w:numPr>
        <w:tabs>
          <w:tab w:val="clear" w:pos="3119"/>
          <w:tab w:val="left" w:pos="3686"/>
        </w:tabs>
        <w:ind w:leftChars="0" w:left="3686" w:firstLineChars="0"/>
      </w:pPr>
      <w:r>
        <w:rPr>
          <w:rFonts w:hint="eastAsia"/>
        </w:rPr>
        <w:t xml:space="preserve">Right hinged: </w:t>
      </w:r>
      <w:r>
        <w:rPr>
          <w:rFonts w:hint="eastAsia"/>
        </w:rPr>
        <w:tab/>
        <w:t>Door opens by turning the handle counterclockwise.</w:t>
      </w:r>
    </w:p>
    <w:p w14:paraId="05495B47" w14:textId="252DBD8E" w:rsidR="00B61A39" w:rsidRDefault="00B61A39" w:rsidP="0090636F">
      <w:pPr>
        <w:pStyle w:val="dotted"/>
        <w:numPr>
          <w:ilvl w:val="0"/>
          <w:numId w:val="0"/>
        </w:numPr>
        <w:tabs>
          <w:tab w:val="clear" w:pos="3119"/>
          <w:tab w:val="left" w:pos="3402"/>
        </w:tabs>
        <w:ind w:left="3402"/>
      </w:pPr>
      <w:r>
        <w:t>Door handles shall have a key lock, using Takigen model A-140 (key, No.200).</w:t>
      </w:r>
    </w:p>
    <w:p w14:paraId="66CDA8B5" w14:textId="77777777" w:rsidR="0090636F" w:rsidRDefault="0090636F" w:rsidP="0090636F">
      <w:pPr>
        <w:pStyle w:val="Note"/>
      </w:pPr>
    </w:p>
    <w:p w14:paraId="6A3F5FBF" w14:textId="4F18F3BE" w:rsidR="00B61A39" w:rsidRDefault="00B61A39" w:rsidP="0090636F">
      <w:pPr>
        <w:pStyle w:val="i"/>
      </w:pPr>
      <w:r>
        <w:t>(</w:t>
      </w:r>
      <w:r w:rsidR="0090636F">
        <w:t>vii</w:t>
      </w:r>
      <w:r>
        <w:t>)</w:t>
      </w:r>
      <w:r>
        <w:tab/>
        <w:t>Equipment in the board</w:t>
      </w:r>
    </w:p>
    <w:p w14:paraId="1C4921FE" w14:textId="577BE25B" w:rsidR="00B61A39" w:rsidRDefault="00B61A39" w:rsidP="0090636F">
      <w:pPr>
        <w:pStyle w:val="dotted"/>
        <w:tabs>
          <w:tab w:val="clear" w:pos="3119"/>
          <w:tab w:val="left" w:pos="3402"/>
        </w:tabs>
        <w:ind w:left="3402" w:hanging="424"/>
      </w:pPr>
      <w:r>
        <w:t>Internal lighting (AC 100V fluorescent lighting)</w:t>
      </w:r>
    </w:p>
    <w:p w14:paraId="3CA9CD90" w14:textId="77777777" w:rsidR="00B61A39" w:rsidRDefault="00B61A39" w:rsidP="0090636F">
      <w:pPr>
        <w:pStyle w:val="dotted"/>
        <w:numPr>
          <w:ilvl w:val="0"/>
          <w:numId w:val="0"/>
        </w:numPr>
        <w:tabs>
          <w:tab w:val="clear" w:pos="3119"/>
          <w:tab w:val="left" w:pos="3402"/>
        </w:tabs>
        <w:ind w:left="3402"/>
      </w:pPr>
      <w:r>
        <w:t>Each hinged door shall be equipped with at least one light.</w:t>
      </w:r>
    </w:p>
    <w:p w14:paraId="593FE14E" w14:textId="77777777" w:rsidR="00B61A39" w:rsidRDefault="00B61A39" w:rsidP="0090636F">
      <w:pPr>
        <w:pStyle w:val="dotted"/>
        <w:numPr>
          <w:ilvl w:val="0"/>
          <w:numId w:val="0"/>
        </w:numPr>
        <w:tabs>
          <w:tab w:val="clear" w:pos="3119"/>
          <w:tab w:val="left" w:pos="3402"/>
        </w:tabs>
        <w:ind w:left="3402"/>
      </w:pPr>
      <w:r>
        <w:t>Lights shall automatically turn on or off when the door is opened or closed.</w:t>
      </w:r>
    </w:p>
    <w:p w14:paraId="02B35EEE" w14:textId="522DF369" w:rsidR="00B61A39" w:rsidRDefault="00B61A39" w:rsidP="0090636F">
      <w:pPr>
        <w:pStyle w:val="dotted"/>
        <w:tabs>
          <w:tab w:val="clear" w:pos="3119"/>
          <w:tab w:val="left" w:pos="3402"/>
        </w:tabs>
        <w:ind w:left="3402" w:hanging="424"/>
      </w:pPr>
      <w:r>
        <w:t>Outlet for internal inspection (AC 100V)</w:t>
      </w:r>
    </w:p>
    <w:p w14:paraId="47DFF09D" w14:textId="77777777" w:rsidR="0090636F" w:rsidRDefault="0090636F" w:rsidP="0090636F">
      <w:pPr>
        <w:pStyle w:val="Note"/>
      </w:pPr>
    </w:p>
    <w:p w14:paraId="364D9206" w14:textId="4BF54886" w:rsidR="00B61A39" w:rsidRDefault="0090636F" w:rsidP="0090636F">
      <w:pPr>
        <w:pStyle w:val="i"/>
      </w:pPr>
      <w:r>
        <w:lastRenderedPageBreak/>
        <w:t>(viii</w:t>
      </w:r>
      <w:r w:rsidR="00B61A39">
        <w:t>)</w:t>
      </w:r>
      <w:r w:rsidR="00B61A39">
        <w:tab/>
        <w:t>Coating</w:t>
      </w:r>
    </w:p>
    <w:p w14:paraId="58E7C78C" w14:textId="77777777" w:rsidR="00B61A39" w:rsidRDefault="00B61A39" w:rsidP="00A03615">
      <w:pPr>
        <w:pStyle w:val="dotted"/>
        <w:tabs>
          <w:tab w:val="clear" w:pos="3119"/>
          <w:tab w:val="left" w:pos="3402"/>
        </w:tabs>
        <w:ind w:left="3402" w:hanging="424"/>
      </w:pPr>
      <w:r>
        <w:t>Substrate treatment: Parkerizing</w:t>
      </w:r>
    </w:p>
    <w:p w14:paraId="4C1F5036" w14:textId="77777777" w:rsidR="00A03615" w:rsidRDefault="00B61A39" w:rsidP="00A03615">
      <w:pPr>
        <w:pStyle w:val="dotted"/>
        <w:tabs>
          <w:tab w:val="clear" w:pos="3119"/>
          <w:tab w:val="left" w:pos="3402"/>
        </w:tabs>
        <w:ind w:left="3402" w:hanging="424"/>
      </w:pPr>
      <w:r>
        <w:t>Undercoating:</w:t>
      </w:r>
    </w:p>
    <w:p w14:paraId="4EDF2EC2" w14:textId="2B06E2B4" w:rsidR="00B61A39" w:rsidRDefault="00B61A39" w:rsidP="00A03615">
      <w:pPr>
        <w:pStyle w:val="2ndbulletinText2"/>
        <w:numPr>
          <w:ilvl w:val="0"/>
          <w:numId w:val="12"/>
        </w:numPr>
        <w:tabs>
          <w:tab w:val="clear" w:pos="3119"/>
          <w:tab w:val="left" w:pos="3686"/>
        </w:tabs>
        <w:ind w:leftChars="0" w:left="3686" w:firstLineChars="0"/>
      </w:pPr>
      <w:r>
        <w:t>1 coat of melamine primer</w:t>
      </w:r>
    </w:p>
    <w:p w14:paraId="6311ADB4" w14:textId="216B429B" w:rsidR="00B61A39" w:rsidRDefault="00B61A39" w:rsidP="00A03615">
      <w:pPr>
        <w:pStyle w:val="2ndbulletinText2"/>
        <w:numPr>
          <w:ilvl w:val="0"/>
          <w:numId w:val="12"/>
        </w:numPr>
        <w:tabs>
          <w:tab w:val="clear" w:pos="3119"/>
          <w:tab w:val="left" w:pos="3686"/>
        </w:tabs>
        <w:ind w:leftChars="0" w:left="3686" w:firstLineChars="0"/>
      </w:pPr>
      <w:r>
        <w:t>1 coat of melamine surface coating</w:t>
      </w:r>
    </w:p>
    <w:p w14:paraId="3841BB71" w14:textId="7F6590BE" w:rsidR="00B61A39" w:rsidRDefault="00A03615" w:rsidP="00A03615">
      <w:pPr>
        <w:pStyle w:val="dotted"/>
        <w:tabs>
          <w:tab w:val="clear" w:pos="3119"/>
          <w:tab w:val="left" w:pos="3402"/>
        </w:tabs>
        <w:ind w:left="3402" w:hanging="424"/>
      </w:pPr>
      <w:r>
        <w:t>Top coating</w:t>
      </w:r>
      <w:r w:rsidR="00B61A39">
        <w:t>:</w:t>
      </w:r>
      <w:r>
        <w:t xml:space="preserve"> </w:t>
      </w:r>
      <w:r w:rsidR="00B61A39">
        <w:t>2 coats of melamine resin baked enamel</w:t>
      </w:r>
    </w:p>
    <w:p w14:paraId="4CC0AADA" w14:textId="7E4E7548" w:rsidR="00B61A39" w:rsidRDefault="00B61A39" w:rsidP="00A03615">
      <w:pPr>
        <w:pStyle w:val="dotted"/>
        <w:tabs>
          <w:tab w:val="clear" w:pos="3119"/>
          <w:tab w:val="left" w:pos="3402"/>
        </w:tabs>
        <w:ind w:left="3402" w:hanging="424"/>
      </w:pPr>
      <w:r>
        <w:t>Coating color:</w:t>
      </w:r>
      <w:r w:rsidR="00A03615">
        <w:t xml:space="preserve"> </w:t>
      </w:r>
      <w:r>
        <w:t>Munsell 5Y7/1 semi-gloss (both inside and outside)</w:t>
      </w:r>
    </w:p>
    <w:p w14:paraId="16674E01" w14:textId="15CC1B4D" w:rsidR="00B61A39" w:rsidRDefault="00A03615" w:rsidP="00A03615">
      <w:pPr>
        <w:pStyle w:val="dotted"/>
        <w:tabs>
          <w:tab w:val="clear" w:pos="3119"/>
          <w:tab w:val="left" w:pos="3402"/>
        </w:tabs>
        <w:ind w:left="3402" w:hanging="424"/>
      </w:pPr>
      <w:r>
        <w:t>Thickness</w:t>
      </w:r>
      <w:r w:rsidR="00B61A39">
        <w:t>:</w:t>
      </w:r>
      <w:r>
        <w:t xml:space="preserve"> </w:t>
      </w:r>
      <w:r w:rsidR="00B61A39">
        <w:t>40 μm minimum</w:t>
      </w:r>
    </w:p>
    <w:p w14:paraId="02E86ECD" w14:textId="77777777" w:rsidR="00A03615" w:rsidRDefault="00A03615" w:rsidP="00A03615">
      <w:pPr>
        <w:pStyle w:val="Note"/>
      </w:pPr>
    </w:p>
    <w:p w14:paraId="142849EB" w14:textId="4537A602" w:rsidR="00B61A39" w:rsidRDefault="00A03615" w:rsidP="00A03615">
      <w:pPr>
        <w:pStyle w:val="a5"/>
      </w:pPr>
      <w:r>
        <w:t>(d)</w:t>
      </w:r>
      <w:r>
        <w:tab/>
      </w:r>
      <w:r w:rsidR="00B61A39">
        <w:t>Installation Location and Number of Panels</w:t>
      </w:r>
    </w:p>
    <w:tbl>
      <w:tblPr>
        <w:tblW w:w="796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3154"/>
      </w:tblGrid>
      <w:tr w:rsidR="00372F9A" w:rsidRPr="00CC4B70" w14:paraId="16E8CA1F" w14:textId="77777777" w:rsidTr="00E93801">
        <w:trPr>
          <w:trHeight w:val="284"/>
          <w:jc w:val="right"/>
        </w:trPr>
        <w:tc>
          <w:tcPr>
            <w:tcW w:w="4815" w:type="dxa"/>
            <w:shd w:val="clear" w:color="auto" w:fill="C6D9F1" w:themeFill="text2" w:themeFillTint="33"/>
            <w:vAlign w:val="center"/>
          </w:tcPr>
          <w:p w14:paraId="1B6D6696" w14:textId="77777777" w:rsidR="00372F9A" w:rsidRPr="00372F9A" w:rsidRDefault="00372F9A" w:rsidP="00372F9A">
            <w:pPr>
              <w:pStyle w:val="Table"/>
              <w:jc w:val="center"/>
              <w:rPr>
                <w:b/>
              </w:rPr>
            </w:pPr>
            <w:r w:rsidRPr="00372F9A">
              <w:rPr>
                <w:b/>
              </w:rPr>
              <w:t>Installation location</w:t>
            </w:r>
          </w:p>
        </w:tc>
        <w:tc>
          <w:tcPr>
            <w:tcW w:w="3154" w:type="dxa"/>
            <w:shd w:val="clear" w:color="auto" w:fill="C6D9F1" w:themeFill="text2" w:themeFillTint="33"/>
            <w:vAlign w:val="center"/>
          </w:tcPr>
          <w:p w14:paraId="4F053C58" w14:textId="77777777" w:rsidR="00372F9A" w:rsidRPr="00372F9A" w:rsidRDefault="00372F9A" w:rsidP="00372F9A">
            <w:pPr>
              <w:pStyle w:val="Table"/>
              <w:jc w:val="center"/>
              <w:rPr>
                <w:b/>
              </w:rPr>
            </w:pPr>
            <w:r w:rsidRPr="00372F9A">
              <w:rPr>
                <w:b/>
              </w:rPr>
              <w:t>No. of panels</w:t>
            </w:r>
          </w:p>
        </w:tc>
      </w:tr>
      <w:tr w:rsidR="00372F9A" w:rsidRPr="00CC4B70" w14:paraId="1ADF4117" w14:textId="77777777" w:rsidTr="00E93801">
        <w:trPr>
          <w:trHeight w:val="284"/>
          <w:jc w:val="right"/>
        </w:trPr>
        <w:tc>
          <w:tcPr>
            <w:tcW w:w="4815" w:type="dxa"/>
            <w:vAlign w:val="center"/>
          </w:tcPr>
          <w:p w14:paraId="7B9ECC0B" w14:textId="77777777" w:rsidR="00372F9A" w:rsidRPr="000154F9" w:rsidRDefault="00372F9A" w:rsidP="00372F9A">
            <w:pPr>
              <w:pStyle w:val="Table"/>
              <w:jc w:val="center"/>
            </w:pPr>
            <w:r w:rsidRPr="000154F9">
              <w:t>Pump room</w:t>
            </w:r>
          </w:p>
        </w:tc>
        <w:tc>
          <w:tcPr>
            <w:tcW w:w="3154" w:type="dxa"/>
            <w:vAlign w:val="center"/>
          </w:tcPr>
          <w:p w14:paraId="1606B876" w14:textId="77777777" w:rsidR="00372F9A" w:rsidRPr="000154F9" w:rsidRDefault="00372F9A" w:rsidP="00372F9A">
            <w:pPr>
              <w:pStyle w:val="Table"/>
              <w:jc w:val="center"/>
            </w:pPr>
            <w:r w:rsidRPr="000154F9">
              <w:t>1</w:t>
            </w:r>
          </w:p>
        </w:tc>
      </w:tr>
    </w:tbl>
    <w:p w14:paraId="68A86FC5" w14:textId="77777777" w:rsidR="00B61A39" w:rsidRDefault="00B61A39" w:rsidP="00E93801">
      <w:pPr>
        <w:pStyle w:val="Note"/>
      </w:pPr>
    </w:p>
    <w:p w14:paraId="0FD7167E" w14:textId="75A6CDB2" w:rsidR="00B61A39" w:rsidRDefault="00E93801" w:rsidP="00E93801">
      <w:pPr>
        <w:pStyle w:val="a5"/>
      </w:pPr>
      <w:r>
        <w:t>(e)</w:t>
      </w:r>
      <w:r w:rsidR="00B61A39">
        <w:tab/>
        <w:t>Input Power</w:t>
      </w:r>
    </w:p>
    <w:tbl>
      <w:tblPr>
        <w:tblW w:w="80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24"/>
        <w:gridCol w:w="1979"/>
        <w:gridCol w:w="1406"/>
        <w:gridCol w:w="1810"/>
      </w:tblGrid>
      <w:tr w:rsidR="00E93801" w:rsidRPr="00CC4B70" w14:paraId="03AE60FD" w14:textId="77777777" w:rsidTr="00E93801">
        <w:trPr>
          <w:trHeight w:val="284"/>
          <w:tblHeader/>
          <w:jc w:val="right"/>
        </w:trPr>
        <w:tc>
          <w:tcPr>
            <w:tcW w:w="2824" w:type="dxa"/>
            <w:shd w:val="clear" w:color="auto" w:fill="C6D9F1" w:themeFill="text2" w:themeFillTint="33"/>
            <w:vAlign w:val="center"/>
          </w:tcPr>
          <w:p w14:paraId="3FFDF5DA" w14:textId="77777777" w:rsidR="00E93801" w:rsidRPr="00E93801" w:rsidRDefault="00E93801" w:rsidP="00E93801">
            <w:pPr>
              <w:pStyle w:val="Table"/>
              <w:jc w:val="center"/>
              <w:rPr>
                <w:b/>
              </w:rPr>
            </w:pPr>
            <w:r w:rsidRPr="00E93801">
              <w:rPr>
                <w:b/>
              </w:rPr>
              <w:t>Supply board</w:t>
            </w:r>
          </w:p>
        </w:tc>
        <w:tc>
          <w:tcPr>
            <w:tcW w:w="1979" w:type="dxa"/>
            <w:shd w:val="clear" w:color="auto" w:fill="C6D9F1" w:themeFill="text2" w:themeFillTint="33"/>
            <w:vAlign w:val="center"/>
          </w:tcPr>
          <w:p w14:paraId="0CCD8BA8" w14:textId="77777777" w:rsidR="00E93801" w:rsidRPr="00E93801" w:rsidRDefault="00E93801" w:rsidP="00E93801">
            <w:pPr>
              <w:pStyle w:val="Table"/>
              <w:jc w:val="center"/>
              <w:rPr>
                <w:b/>
              </w:rPr>
            </w:pPr>
            <w:r w:rsidRPr="00E93801">
              <w:rPr>
                <w:b/>
              </w:rPr>
              <w:t>Voltage specification</w:t>
            </w:r>
          </w:p>
        </w:tc>
        <w:tc>
          <w:tcPr>
            <w:tcW w:w="1406" w:type="dxa"/>
            <w:shd w:val="clear" w:color="auto" w:fill="C6D9F1" w:themeFill="text2" w:themeFillTint="33"/>
            <w:vAlign w:val="center"/>
          </w:tcPr>
          <w:p w14:paraId="44736F3E" w14:textId="77777777" w:rsidR="00E93801" w:rsidRPr="00E93801" w:rsidRDefault="00E93801" w:rsidP="00E93801">
            <w:pPr>
              <w:pStyle w:val="Table"/>
              <w:jc w:val="center"/>
              <w:rPr>
                <w:b/>
              </w:rPr>
            </w:pPr>
            <w:r w:rsidRPr="00E93801">
              <w:rPr>
                <w:b/>
              </w:rPr>
              <w:t>Frequency</w:t>
            </w:r>
          </w:p>
        </w:tc>
        <w:tc>
          <w:tcPr>
            <w:tcW w:w="1810" w:type="dxa"/>
            <w:shd w:val="clear" w:color="auto" w:fill="C6D9F1" w:themeFill="text2" w:themeFillTint="33"/>
            <w:vAlign w:val="center"/>
          </w:tcPr>
          <w:p w14:paraId="1B7F74BE" w14:textId="77777777" w:rsidR="00E93801" w:rsidRPr="00E93801" w:rsidRDefault="00E93801" w:rsidP="00E93801">
            <w:pPr>
              <w:pStyle w:val="Table"/>
              <w:jc w:val="center"/>
              <w:rPr>
                <w:b/>
              </w:rPr>
            </w:pPr>
            <w:r w:rsidRPr="00E93801">
              <w:rPr>
                <w:b/>
              </w:rPr>
              <w:t>Remarks</w:t>
            </w:r>
          </w:p>
        </w:tc>
      </w:tr>
      <w:tr w:rsidR="00E93801" w:rsidRPr="00CC4B70" w14:paraId="419606BA" w14:textId="77777777" w:rsidTr="00E93801">
        <w:trPr>
          <w:trHeight w:val="284"/>
          <w:jc w:val="right"/>
        </w:trPr>
        <w:tc>
          <w:tcPr>
            <w:tcW w:w="2824" w:type="dxa"/>
            <w:vAlign w:val="center"/>
          </w:tcPr>
          <w:p w14:paraId="53CB73B8" w14:textId="77777777" w:rsidR="00E93801" w:rsidRPr="000154F9" w:rsidRDefault="00E93801" w:rsidP="00E93801">
            <w:pPr>
              <w:pStyle w:val="Table"/>
            </w:pPr>
            <w:r w:rsidRPr="000154F9">
              <w:t>Eastern Power Room</w:t>
            </w:r>
          </w:p>
          <w:p w14:paraId="3F234152" w14:textId="77777777" w:rsidR="00E93801" w:rsidRPr="000154F9" w:rsidRDefault="00E93801" w:rsidP="00E93801">
            <w:pPr>
              <w:pStyle w:val="Table"/>
            </w:pPr>
            <w:r w:rsidRPr="000154F9">
              <w:t>Maintenance switching No.1</w:t>
            </w:r>
          </w:p>
        </w:tc>
        <w:tc>
          <w:tcPr>
            <w:tcW w:w="1979" w:type="dxa"/>
            <w:vAlign w:val="center"/>
          </w:tcPr>
          <w:p w14:paraId="468DBAB5" w14:textId="77777777" w:rsidR="00E93801" w:rsidRPr="000154F9" w:rsidRDefault="00E93801" w:rsidP="00E93801">
            <w:pPr>
              <w:pStyle w:val="Table"/>
              <w:jc w:val="center"/>
            </w:pPr>
            <w:r w:rsidRPr="000154F9">
              <w:t>AC415V±10</w:t>
            </w:r>
            <w:r w:rsidRPr="000154F9">
              <w:t>％，</w:t>
            </w:r>
            <w:r w:rsidRPr="000154F9">
              <w:t>3φ3W</w:t>
            </w:r>
          </w:p>
        </w:tc>
        <w:tc>
          <w:tcPr>
            <w:tcW w:w="1406" w:type="dxa"/>
            <w:vMerge w:val="restart"/>
            <w:vAlign w:val="center"/>
          </w:tcPr>
          <w:p w14:paraId="46409C60" w14:textId="77777777" w:rsidR="00E93801" w:rsidRPr="000154F9" w:rsidRDefault="00E93801" w:rsidP="00E93801">
            <w:pPr>
              <w:pStyle w:val="Table"/>
              <w:jc w:val="center"/>
            </w:pPr>
            <w:r w:rsidRPr="000154F9">
              <w:t>50 Hz</w:t>
            </w:r>
          </w:p>
        </w:tc>
        <w:tc>
          <w:tcPr>
            <w:tcW w:w="1810" w:type="dxa"/>
            <w:vMerge w:val="restart"/>
            <w:vAlign w:val="center"/>
          </w:tcPr>
          <w:p w14:paraId="37BBFAEC" w14:textId="77777777" w:rsidR="00E93801" w:rsidRPr="000154F9" w:rsidRDefault="00E93801" w:rsidP="00E93801">
            <w:pPr>
              <w:pStyle w:val="Table"/>
              <w:jc w:val="center"/>
            </w:pPr>
            <w:r w:rsidRPr="000154F9">
              <w:t>In-house power generation circuit</w:t>
            </w:r>
          </w:p>
        </w:tc>
      </w:tr>
      <w:tr w:rsidR="00E93801" w:rsidRPr="00CC4B70" w14:paraId="538BE1BB" w14:textId="77777777" w:rsidTr="00E93801">
        <w:trPr>
          <w:trHeight w:val="284"/>
          <w:jc w:val="right"/>
        </w:trPr>
        <w:tc>
          <w:tcPr>
            <w:tcW w:w="2824" w:type="dxa"/>
            <w:vAlign w:val="center"/>
          </w:tcPr>
          <w:p w14:paraId="338CE2FD" w14:textId="77777777" w:rsidR="00E93801" w:rsidRPr="000154F9" w:rsidRDefault="00E93801" w:rsidP="00E93801">
            <w:pPr>
              <w:pStyle w:val="Table"/>
            </w:pPr>
            <w:r w:rsidRPr="000154F9">
              <w:t>Eastern Power Room</w:t>
            </w:r>
          </w:p>
          <w:p w14:paraId="3EECE072" w14:textId="77777777" w:rsidR="00E93801" w:rsidRPr="000154F9" w:rsidRDefault="00E93801" w:rsidP="00E93801">
            <w:pPr>
              <w:pStyle w:val="Table"/>
            </w:pPr>
            <w:r w:rsidRPr="000154F9">
              <w:t>Maintenance switching No.2</w:t>
            </w:r>
          </w:p>
        </w:tc>
        <w:tc>
          <w:tcPr>
            <w:tcW w:w="1979" w:type="dxa"/>
            <w:vAlign w:val="center"/>
          </w:tcPr>
          <w:p w14:paraId="206B5BC5" w14:textId="77777777" w:rsidR="00E93801" w:rsidRPr="000154F9" w:rsidRDefault="00E93801" w:rsidP="00E93801">
            <w:pPr>
              <w:pStyle w:val="Table"/>
              <w:jc w:val="center"/>
            </w:pPr>
            <w:r w:rsidRPr="000154F9">
              <w:t>AC210V±10</w:t>
            </w:r>
            <w:r w:rsidRPr="000154F9">
              <w:t>％，</w:t>
            </w:r>
            <w:r w:rsidRPr="000154F9">
              <w:t>3φ3W</w:t>
            </w:r>
          </w:p>
        </w:tc>
        <w:tc>
          <w:tcPr>
            <w:tcW w:w="1406" w:type="dxa"/>
            <w:vMerge/>
            <w:vAlign w:val="center"/>
          </w:tcPr>
          <w:p w14:paraId="51AC4CB0" w14:textId="77777777" w:rsidR="00E93801" w:rsidRPr="000154F9" w:rsidRDefault="00E93801" w:rsidP="00E93801">
            <w:pPr>
              <w:pStyle w:val="Table"/>
              <w:jc w:val="center"/>
            </w:pPr>
          </w:p>
        </w:tc>
        <w:tc>
          <w:tcPr>
            <w:tcW w:w="1810" w:type="dxa"/>
            <w:vMerge/>
            <w:vAlign w:val="center"/>
          </w:tcPr>
          <w:p w14:paraId="5A06D7A6" w14:textId="77777777" w:rsidR="00E93801" w:rsidRPr="000154F9" w:rsidRDefault="00E93801" w:rsidP="00E93801">
            <w:pPr>
              <w:pStyle w:val="Table"/>
              <w:jc w:val="center"/>
            </w:pPr>
          </w:p>
        </w:tc>
      </w:tr>
    </w:tbl>
    <w:p w14:paraId="498699FE" w14:textId="77777777" w:rsidR="00B61A39" w:rsidRDefault="00B61A39" w:rsidP="00E93801">
      <w:pPr>
        <w:pStyle w:val="Note"/>
      </w:pPr>
    </w:p>
    <w:p w14:paraId="1B3436A1" w14:textId="788DB7A9" w:rsidR="00B61A39" w:rsidRDefault="00E93801" w:rsidP="00E93801">
      <w:pPr>
        <w:pStyle w:val="a5"/>
      </w:pPr>
      <w:r>
        <w:t>(f)</w:t>
      </w:r>
      <w:r w:rsidR="00B61A39">
        <w:tab/>
        <w:t>Load Capacity</w:t>
      </w:r>
    </w:p>
    <w:tbl>
      <w:tblPr>
        <w:tblW w:w="8019"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90"/>
        <w:gridCol w:w="1583"/>
        <w:gridCol w:w="1281"/>
        <w:gridCol w:w="2065"/>
      </w:tblGrid>
      <w:tr w:rsidR="00C718C2" w:rsidRPr="00CC4B70" w14:paraId="6696C1F8" w14:textId="77777777" w:rsidTr="00C718C2">
        <w:trPr>
          <w:trHeight w:val="284"/>
          <w:jc w:val="right"/>
        </w:trPr>
        <w:tc>
          <w:tcPr>
            <w:tcW w:w="3090" w:type="dxa"/>
            <w:shd w:val="clear" w:color="auto" w:fill="C6D9F1" w:themeFill="text2" w:themeFillTint="33"/>
            <w:vAlign w:val="center"/>
          </w:tcPr>
          <w:p w14:paraId="1B564668" w14:textId="77777777" w:rsidR="00C718C2" w:rsidRPr="00C718C2" w:rsidRDefault="00C718C2" w:rsidP="00C718C2">
            <w:pPr>
              <w:pStyle w:val="Table"/>
              <w:jc w:val="center"/>
              <w:rPr>
                <w:b/>
              </w:rPr>
            </w:pPr>
            <w:r w:rsidRPr="00C718C2">
              <w:rPr>
                <w:b/>
              </w:rPr>
              <w:t>Load</w:t>
            </w:r>
          </w:p>
        </w:tc>
        <w:tc>
          <w:tcPr>
            <w:tcW w:w="1583" w:type="dxa"/>
            <w:shd w:val="clear" w:color="auto" w:fill="C6D9F1" w:themeFill="text2" w:themeFillTint="33"/>
            <w:vAlign w:val="center"/>
          </w:tcPr>
          <w:p w14:paraId="57D7C9C3" w14:textId="77777777" w:rsidR="00C718C2" w:rsidRPr="00C718C2" w:rsidRDefault="00C718C2" w:rsidP="00C718C2">
            <w:pPr>
              <w:pStyle w:val="Table"/>
              <w:jc w:val="center"/>
              <w:rPr>
                <w:b/>
              </w:rPr>
            </w:pPr>
            <w:r w:rsidRPr="00C718C2">
              <w:rPr>
                <w:b/>
              </w:rPr>
              <w:t>Voltage specification</w:t>
            </w:r>
          </w:p>
        </w:tc>
        <w:tc>
          <w:tcPr>
            <w:tcW w:w="1281" w:type="dxa"/>
            <w:shd w:val="clear" w:color="auto" w:fill="C6D9F1" w:themeFill="text2" w:themeFillTint="33"/>
            <w:vAlign w:val="center"/>
          </w:tcPr>
          <w:p w14:paraId="0C6430B5" w14:textId="77777777" w:rsidR="00C718C2" w:rsidRPr="00C718C2" w:rsidRDefault="00C718C2" w:rsidP="00C718C2">
            <w:pPr>
              <w:pStyle w:val="Table"/>
              <w:ind w:left="-118" w:right="0"/>
              <w:jc w:val="center"/>
              <w:rPr>
                <w:b/>
              </w:rPr>
            </w:pPr>
            <w:r w:rsidRPr="00C718C2">
              <w:rPr>
                <w:b/>
              </w:rPr>
              <w:t>Load Capacity</w:t>
            </w:r>
          </w:p>
        </w:tc>
        <w:tc>
          <w:tcPr>
            <w:tcW w:w="2065" w:type="dxa"/>
            <w:shd w:val="clear" w:color="auto" w:fill="C6D9F1" w:themeFill="text2" w:themeFillTint="33"/>
            <w:vAlign w:val="center"/>
          </w:tcPr>
          <w:p w14:paraId="7AAD54AF" w14:textId="77777777" w:rsidR="00C718C2" w:rsidRPr="00C718C2" w:rsidRDefault="00C718C2" w:rsidP="00C718C2">
            <w:pPr>
              <w:pStyle w:val="Table"/>
              <w:ind w:left="0" w:right="0"/>
              <w:jc w:val="center"/>
              <w:rPr>
                <w:b/>
              </w:rPr>
            </w:pPr>
            <w:r w:rsidRPr="00C718C2">
              <w:rPr>
                <w:b/>
              </w:rPr>
              <w:t>Remarks</w:t>
            </w:r>
          </w:p>
        </w:tc>
      </w:tr>
      <w:tr w:rsidR="00C718C2" w:rsidRPr="00CC4B70" w14:paraId="6B89445D" w14:textId="77777777" w:rsidTr="00C718C2">
        <w:trPr>
          <w:trHeight w:val="284"/>
          <w:jc w:val="right"/>
        </w:trPr>
        <w:tc>
          <w:tcPr>
            <w:tcW w:w="3090" w:type="dxa"/>
            <w:vAlign w:val="center"/>
          </w:tcPr>
          <w:p w14:paraId="409C45CC" w14:textId="77777777" w:rsidR="00C718C2" w:rsidRPr="000154F9" w:rsidRDefault="00C718C2" w:rsidP="00C718C2">
            <w:pPr>
              <w:pStyle w:val="Table"/>
            </w:pPr>
            <w:r w:rsidRPr="000154F9">
              <w:t>Fire pump</w:t>
            </w:r>
          </w:p>
        </w:tc>
        <w:tc>
          <w:tcPr>
            <w:tcW w:w="1583" w:type="dxa"/>
            <w:vAlign w:val="center"/>
          </w:tcPr>
          <w:p w14:paraId="462E82DE" w14:textId="77777777" w:rsidR="00C718C2" w:rsidRPr="000154F9" w:rsidRDefault="00C718C2" w:rsidP="00C718C2">
            <w:pPr>
              <w:pStyle w:val="Table"/>
              <w:jc w:val="center"/>
            </w:pPr>
            <w:r w:rsidRPr="000154F9">
              <w:t>AC 400V</w:t>
            </w:r>
          </w:p>
        </w:tc>
        <w:tc>
          <w:tcPr>
            <w:tcW w:w="1281" w:type="dxa"/>
            <w:vAlign w:val="center"/>
          </w:tcPr>
          <w:p w14:paraId="015F5DBD" w14:textId="77777777" w:rsidR="00C718C2" w:rsidRPr="000154F9" w:rsidRDefault="00C718C2" w:rsidP="00C718C2">
            <w:pPr>
              <w:pStyle w:val="Table"/>
              <w:ind w:left="-118" w:right="0"/>
              <w:jc w:val="center"/>
            </w:pPr>
            <w:r w:rsidRPr="000154F9">
              <w:t>22 kW</w:t>
            </w:r>
          </w:p>
        </w:tc>
        <w:tc>
          <w:tcPr>
            <w:tcW w:w="2065" w:type="dxa"/>
            <w:vAlign w:val="center"/>
          </w:tcPr>
          <w:p w14:paraId="429BBC08" w14:textId="5D239721" w:rsidR="00C718C2" w:rsidRPr="000154F9" w:rsidRDefault="00C718C2" w:rsidP="00C718C2">
            <w:pPr>
              <w:pStyle w:val="Table"/>
              <w:ind w:left="0" w:right="0"/>
              <w:jc w:val="center"/>
            </w:pPr>
            <w:r w:rsidRPr="000154F9">
              <w:t>Star-delta starting</w:t>
            </w:r>
          </w:p>
        </w:tc>
      </w:tr>
      <w:tr w:rsidR="00C718C2" w:rsidRPr="00CC4B70" w14:paraId="264D12AE" w14:textId="77777777" w:rsidTr="00C718C2">
        <w:trPr>
          <w:trHeight w:val="284"/>
          <w:jc w:val="right"/>
        </w:trPr>
        <w:tc>
          <w:tcPr>
            <w:tcW w:w="3090" w:type="dxa"/>
            <w:vAlign w:val="center"/>
          </w:tcPr>
          <w:p w14:paraId="0C1097B4" w14:textId="77777777" w:rsidR="00C718C2" w:rsidRPr="000154F9" w:rsidRDefault="00C718C2" w:rsidP="00C718C2">
            <w:pPr>
              <w:pStyle w:val="Table"/>
            </w:pPr>
            <w:r w:rsidRPr="000154F9">
              <w:t>Automatic Water Supply System</w:t>
            </w:r>
          </w:p>
        </w:tc>
        <w:tc>
          <w:tcPr>
            <w:tcW w:w="1583" w:type="dxa"/>
            <w:vMerge w:val="restart"/>
            <w:vAlign w:val="center"/>
          </w:tcPr>
          <w:p w14:paraId="739887DD" w14:textId="77777777" w:rsidR="00C718C2" w:rsidRPr="000154F9" w:rsidRDefault="00C718C2" w:rsidP="00C718C2">
            <w:pPr>
              <w:pStyle w:val="Table"/>
              <w:jc w:val="center"/>
            </w:pPr>
            <w:r w:rsidRPr="000154F9">
              <w:t>AC200V</w:t>
            </w:r>
          </w:p>
        </w:tc>
        <w:tc>
          <w:tcPr>
            <w:tcW w:w="1281" w:type="dxa"/>
            <w:vAlign w:val="center"/>
          </w:tcPr>
          <w:p w14:paraId="3DA12152" w14:textId="77777777" w:rsidR="00C718C2" w:rsidRPr="000154F9" w:rsidRDefault="00C718C2" w:rsidP="00C718C2">
            <w:pPr>
              <w:pStyle w:val="Table"/>
              <w:ind w:left="-118" w:right="0"/>
              <w:jc w:val="center"/>
            </w:pPr>
            <w:r w:rsidRPr="000154F9">
              <w:t>0.4 kW×2</w:t>
            </w:r>
          </w:p>
        </w:tc>
        <w:tc>
          <w:tcPr>
            <w:tcW w:w="2065" w:type="dxa"/>
            <w:vAlign w:val="center"/>
          </w:tcPr>
          <w:p w14:paraId="69882053" w14:textId="77777777" w:rsidR="00C718C2" w:rsidRPr="000154F9" w:rsidRDefault="00C718C2" w:rsidP="00C718C2">
            <w:pPr>
              <w:pStyle w:val="Table"/>
              <w:ind w:left="0" w:right="0"/>
              <w:jc w:val="center"/>
            </w:pPr>
            <w:r w:rsidRPr="000154F9">
              <w:t>Full-voltage starting</w:t>
            </w:r>
          </w:p>
        </w:tc>
      </w:tr>
      <w:tr w:rsidR="00C718C2" w:rsidRPr="00CC4B70" w14:paraId="67F30780" w14:textId="77777777" w:rsidTr="00C718C2">
        <w:trPr>
          <w:trHeight w:val="284"/>
          <w:jc w:val="right"/>
        </w:trPr>
        <w:tc>
          <w:tcPr>
            <w:tcW w:w="3090" w:type="dxa"/>
            <w:vAlign w:val="center"/>
          </w:tcPr>
          <w:p w14:paraId="75D260B8" w14:textId="77777777" w:rsidR="00C718C2" w:rsidRPr="000154F9" w:rsidRDefault="00C718C2" w:rsidP="00C718C2">
            <w:pPr>
              <w:pStyle w:val="Table"/>
            </w:pPr>
            <w:r w:rsidRPr="000154F9">
              <w:t>Intake valve</w:t>
            </w:r>
          </w:p>
        </w:tc>
        <w:tc>
          <w:tcPr>
            <w:tcW w:w="1583" w:type="dxa"/>
            <w:vMerge/>
            <w:vAlign w:val="center"/>
          </w:tcPr>
          <w:p w14:paraId="22D565F0" w14:textId="77777777" w:rsidR="00C718C2" w:rsidRPr="000154F9" w:rsidRDefault="00C718C2" w:rsidP="00C718C2">
            <w:pPr>
              <w:pStyle w:val="Table"/>
              <w:jc w:val="center"/>
            </w:pPr>
          </w:p>
        </w:tc>
        <w:tc>
          <w:tcPr>
            <w:tcW w:w="1281" w:type="dxa"/>
            <w:vAlign w:val="center"/>
          </w:tcPr>
          <w:p w14:paraId="6FB45BA9" w14:textId="77777777" w:rsidR="00C718C2" w:rsidRPr="000154F9" w:rsidRDefault="00C718C2" w:rsidP="00C718C2">
            <w:pPr>
              <w:pStyle w:val="Table"/>
              <w:ind w:left="-118" w:right="0"/>
              <w:jc w:val="center"/>
            </w:pPr>
            <w:r w:rsidRPr="000154F9">
              <w:t>0.04 kW</w:t>
            </w:r>
          </w:p>
        </w:tc>
        <w:tc>
          <w:tcPr>
            <w:tcW w:w="2065" w:type="dxa"/>
            <w:vAlign w:val="center"/>
          </w:tcPr>
          <w:p w14:paraId="752D5A6D" w14:textId="77777777" w:rsidR="00C718C2" w:rsidRPr="000154F9" w:rsidRDefault="00C718C2" w:rsidP="00C718C2">
            <w:pPr>
              <w:pStyle w:val="Table"/>
              <w:ind w:left="0" w:right="0"/>
              <w:jc w:val="center"/>
            </w:pPr>
          </w:p>
        </w:tc>
      </w:tr>
      <w:tr w:rsidR="00C718C2" w:rsidRPr="00CC4B70" w14:paraId="2F023930" w14:textId="77777777" w:rsidTr="00C718C2">
        <w:trPr>
          <w:trHeight w:val="284"/>
          <w:jc w:val="right"/>
        </w:trPr>
        <w:tc>
          <w:tcPr>
            <w:tcW w:w="3090" w:type="dxa"/>
            <w:vAlign w:val="center"/>
          </w:tcPr>
          <w:p w14:paraId="717395BC" w14:textId="77777777" w:rsidR="00C718C2" w:rsidRPr="000154F9" w:rsidRDefault="00C718C2" w:rsidP="00C718C2">
            <w:pPr>
              <w:pStyle w:val="Table"/>
            </w:pPr>
            <w:r w:rsidRPr="000154F9">
              <w:t>Heater to prevent condensation</w:t>
            </w:r>
          </w:p>
        </w:tc>
        <w:tc>
          <w:tcPr>
            <w:tcW w:w="1583" w:type="dxa"/>
            <w:vMerge/>
            <w:vAlign w:val="center"/>
          </w:tcPr>
          <w:p w14:paraId="7A443E23" w14:textId="77777777" w:rsidR="00C718C2" w:rsidRPr="000154F9" w:rsidRDefault="00C718C2" w:rsidP="00C718C2">
            <w:pPr>
              <w:pStyle w:val="Table"/>
              <w:jc w:val="center"/>
            </w:pPr>
          </w:p>
        </w:tc>
        <w:tc>
          <w:tcPr>
            <w:tcW w:w="1281" w:type="dxa"/>
            <w:vAlign w:val="center"/>
          </w:tcPr>
          <w:p w14:paraId="2710B3D6" w14:textId="77777777" w:rsidR="00C718C2" w:rsidRPr="000154F9" w:rsidRDefault="00C718C2" w:rsidP="00C718C2">
            <w:pPr>
              <w:pStyle w:val="Table"/>
              <w:ind w:left="-118" w:right="0"/>
              <w:jc w:val="center"/>
            </w:pPr>
            <w:r w:rsidRPr="000154F9">
              <w:t>0.05 kW</w:t>
            </w:r>
          </w:p>
        </w:tc>
        <w:tc>
          <w:tcPr>
            <w:tcW w:w="2065" w:type="dxa"/>
            <w:vAlign w:val="center"/>
          </w:tcPr>
          <w:p w14:paraId="46CFDA9B" w14:textId="77777777" w:rsidR="00C718C2" w:rsidRPr="000154F9" w:rsidRDefault="00C718C2" w:rsidP="00C718C2">
            <w:pPr>
              <w:pStyle w:val="Table"/>
              <w:ind w:left="0" w:right="0"/>
              <w:jc w:val="center"/>
            </w:pPr>
            <w:r w:rsidRPr="000154F9">
              <w:t>Fire pump</w:t>
            </w:r>
          </w:p>
        </w:tc>
      </w:tr>
      <w:tr w:rsidR="00C718C2" w:rsidRPr="00CC4B70" w14:paraId="74B6773D" w14:textId="77777777" w:rsidTr="00C718C2">
        <w:trPr>
          <w:trHeight w:val="284"/>
          <w:jc w:val="right"/>
        </w:trPr>
        <w:tc>
          <w:tcPr>
            <w:tcW w:w="3090" w:type="dxa"/>
            <w:vAlign w:val="center"/>
          </w:tcPr>
          <w:p w14:paraId="0358A7DB" w14:textId="77777777" w:rsidR="00C718C2" w:rsidRPr="000154F9" w:rsidRDefault="00C718C2" w:rsidP="00C718C2">
            <w:pPr>
              <w:pStyle w:val="Table"/>
            </w:pPr>
            <w:r w:rsidRPr="000154F9">
              <w:t>Control circuit</w:t>
            </w:r>
          </w:p>
        </w:tc>
        <w:tc>
          <w:tcPr>
            <w:tcW w:w="1583" w:type="dxa"/>
            <w:vMerge/>
            <w:vAlign w:val="center"/>
          </w:tcPr>
          <w:p w14:paraId="7B2C1F9F" w14:textId="77777777" w:rsidR="00C718C2" w:rsidRPr="000154F9" w:rsidRDefault="00C718C2" w:rsidP="00C718C2">
            <w:pPr>
              <w:pStyle w:val="Table"/>
              <w:jc w:val="center"/>
            </w:pPr>
          </w:p>
        </w:tc>
        <w:tc>
          <w:tcPr>
            <w:tcW w:w="1281" w:type="dxa"/>
            <w:vAlign w:val="center"/>
          </w:tcPr>
          <w:p w14:paraId="66C61743" w14:textId="77777777" w:rsidR="00C718C2" w:rsidRPr="000154F9" w:rsidRDefault="00C718C2" w:rsidP="00C718C2">
            <w:pPr>
              <w:pStyle w:val="Table"/>
              <w:ind w:left="-118" w:right="0"/>
              <w:jc w:val="center"/>
            </w:pPr>
            <w:r w:rsidRPr="000154F9">
              <w:t>0.3 kVA</w:t>
            </w:r>
          </w:p>
        </w:tc>
        <w:tc>
          <w:tcPr>
            <w:tcW w:w="2065" w:type="dxa"/>
            <w:vAlign w:val="center"/>
          </w:tcPr>
          <w:p w14:paraId="587752F5" w14:textId="77777777" w:rsidR="00C718C2" w:rsidRPr="000154F9" w:rsidRDefault="00C718C2" w:rsidP="00C718C2">
            <w:pPr>
              <w:pStyle w:val="Table"/>
              <w:ind w:left="0" w:right="0"/>
              <w:jc w:val="center"/>
            </w:pPr>
          </w:p>
        </w:tc>
      </w:tr>
      <w:tr w:rsidR="00C718C2" w:rsidRPr="00CC4B70" w14:paraId="1E660CCB" w14:textId="77777777" w:rsidTr="00C718C2">
        <w:trPr>
          <w:trHeight w:val="284"/>
          <w:jc w:val="right"/>
        </w:trPr>
        <w:tc>
          <w:tcPr>
            <w:tcW w:w="3090" w:type="dxa"/>
            <w:vAlign w:val="center"/>
          </w:tcPr>
          <w:p w14:paraId="17095121" w14:textId="77777777" w:rsidR="00C718C2" w:rsidRPr="000154F9" w:rsidRDefault="00C718C2" w:rsidP="00C718C2">
            <w:pPr>
              <w:pStyle w:val="Table"/>
            </w:pPr>
            <w:r w:rsidRPr="000154F9">
              <w:t>Miscellaneous power sources</w:t>
            </w:r>
          </w:p>
        </w:tc>
        <w:tc>
          <w:tcPr>
            <w:tcW w:w="1583" w:type="dxa"/>
            <w:vMerge/>
            <w:vAlign w:val="center"/>
          </w:tcPr>
          <w:p w14:paraId="5B7A1D1A" w14:textId="77777777" w:rsidR="00C718C2" w:rsidRPr="000154F9" w:rsidRDefault="00C718C2" w:rsidP="00C718C2">
            <w:pPr>
              <w:pStyle w:val="Table"/>
              <w:jc w:val="center"/>
            </w:pPr>
          </w:p>
        </w:tc>
        <w:tc>
          <w:tcPr>
            <w:tcW w:w="1281" w:type="dxa"/>
            <w:vAlign w:val="center"/>
          </w:tcPr>
          <w:p w14:paraId="76BB5E89" w14:textId="77777777" w:rsidR="00C718C2" w:rsidRPr="000154F9" w:rsidRDefault="00C718C2" w:rsidP="00C718C2">
            <w:pPr>
              <w:pStyle w:val="Table"/>
              <w:ind w:left="-118" w:right="0"/>
              <w:jc w:val="center"/>
            </w:pPr>
            <w:r w:rsidRPr="000154F9">
              <w:t>0.6 kVA</w:t>
            </w:r>
          </w:p>
        </w:tc>
        <w:tc>
          <w:tcPr>
            <w:tcW w:w="2065" w:type="dxa"/>
            <w:vAlign w:val="center"/>
          </w:tcPr>
          <w:p w14:paraId="0D26A3C9" w14:textId="77777777" w:rsidR="00C718C2" w:rsidRPr="000154F9" w:rsidRDefault="00C718C2" w:rsidP="00C718C2">
            <w:pPr>
              <w:pStyle w:val="Table"/>
              <w:ind w:left="0" w:right="0"/>
              <w:jc w:val="center"/>
            </w:pPr>
          </w:p>
        </w:tc>
      </w:tr>
    </w:tbl>
    <w:p w14:paraId="3D2079C2" w14:textId="77777777" w:rsidR="00B61A39" w:rsidRDefault="00B61A39" w:rsidP="00C718C2">
      <w:pPr>
        <w:pStyle w:val="Note"/>
      </w:pPr>
    </w:p>
    <w:p w14:paraId="2D3733BD" w14:textId="77777777" w:rsidR="00B61A39" w:rsidRDefault="00B61A39" w:rsidP="00B61A39">
      <w:pPr>
        <w:pStyle w:val="Text3"/>
      </w:pPr>
      <w:r>
        <w:t>However, the automatic water supply system and intake pump shall be operated by automatically alternating.</w:t>
      </w:r>
    </w:p>
    <w:p w14:paraId="39C8B3BA" w14:textId="77777777" w:rsidR="00B61A39" w:rsidRDefault="00B61A39" w:rsidP="00C718C2">
      <w:pPr>
        <w:pStyle w:val="Note"/>
      </w:pPr>
    </w:p>
    <w:p w14:paraId="63A3A6C8" w14:textId="578F9832" w:rsidR="00B61A39" w:rsidRDefault="00C718C2" w:rsidP="00C718C2">
      <w:pPr>
        <w:pStyle w:val="a5"/>
      </w:pPr>
      <w:r>
        <w:t>(g)</w:t>
      </w:r>
      <w:r w:rsidR="00B61A39">
        <w:tab/>
        <w:t>Monitoring method</w:t>
      </w:r>
    </w:p>
    <w:p w14:paraId="472FEA7D" w14:textId="77777777" w:rsidR="00C718C2" w:rsidRDefault="00C718C2" w:rsidP="00C718C2">
      <w:pPr>
        <w:pStyle w:val="Note"/>
      </w:pPr>
    </w:p>
    <w:p w14:paraId="18423A0C" w14:textId="5A6DF81F" w:rsidR="00B61A39" w:rsidRDefault="00C718C2" w:rsidP="00C718C2">
      <w:pPr>
        <w:pStyle w:val="i"/>
      </w:pPr>
      <w:r>
        <w:t>(i)</w:t>
      </w:r>
      <w:r>
        <w:tab/>
      </w:r>
      <w:r w:rsidR="00B61A39">
        <w:t>Control mode</w:t>
      </w:r>
    </w:p>
    <w:p w14:paraId="3FB9ADB5" w14:textId="1FEC628B" w:rsidR="00B61A39" w:rsidRDefault="00B61A39" w:rsidP="00C718C2">
      <w:pPr>
        <w:pStyle w:val="dotted"/>
        <w:tabs>
          <w:tab w:val="clear" w:pos="3119"/>
          <w:tab w:val="left" w:pos="3402"/>
        </w:tabs>
        <w:ind w:left="3402" w:hanging="424"/>
      </w:pPr>
      <w:r>
        <w:t>Firefighting pump start/stop is controlled by a signal from the disaster prevention panel</w:t>
      </w:r>
    </w:p>
    <w:p w14:paraId="5149E04E" w14:textId="54D2635B" w:rsidR="00B61A39" w:rsidRDefault="00B61A39" w:rsidP="00C718C2">
      <w:pPr>
        <w:pStyle w:val="dotted"/>
        <w:tabs>
          <w:tab w:val="clear" w:pos="3119"/>
          <w:tab w:val="left" w:pos="3402"/>
        </w:tabs>
        <w:ind w:left="3402" w:hanging="424"/>
      </w:pPr>
      <w:r>
        <w:t>Each pump's start/stop is controlled by a push button switch on the control board.</w:t>
      </w:r>
    </w:p>
    <w:p w14:paraId="1A2EEB3A" w14:textId="51E3F7FB" w:rsidR="00B61A39" w:rsidRDefault="00B61A39" w:rsidP="00C718C2">
      <w:pPr>
        <w:pStyle w:val="dotted"/>
        <w:tabs>
          <w:tab w:val="clear" w:pos="3119"/>
          <w:tab w:val="left" w:pos="3402"/>
        </w:tabs>
        <w:ind w:left="3402" w:hanging="424"/>
      </w:pPr>
      <w:r>
        <w:t xml:space="preserve">Each valve's open/close is controlled by a push button switch on the </w:t>
      </w:r>
      <w:r>
        <w:lastRenderedPageBreak/>
        <w:t>control board.</w:t>
      </w:r>
    </w:p>
    <w:p w14:paraId="20A17099" w14:textId="77777777" w:rsidR="00C718C2" w:rsidRDefault="00C718C2" w:rsidP="00C718C2">
      <w:pPr>
        <w:pStyle w:val="Note"/>
      </w:pPr>
    </w:p>
    <w:p w14:paraId="27FA6DAD" w14:textId="63AD7F3D" w:rsidR="00B61A39" w:rsidRDefault="00B61A39" w:rsidP="00C718C2">
      <w:pPr>
        <w:pStyle w:val="i"/>
      </w:pPr>
      <w:r>
        <w:t>(</w:t>
      </w:r>
      <w:r w:rsidR="00C718C2">
        <w:t>ii</w:t>
      </w:r>
      <w:r>
        <w:t>)</w:t>
      </w:r>
      <w:r>
        <w:tab/>
        <w:t>Display method</w:t>
      </w:r>
      <w:r w:rsidR="00C718C2">
        <w:t xml:space="preserve">: </w:t>
      </w:r>
      <w:r>
        <w:t>Display shall be illuminating type.</w:t>
      </w:r>
    </w:p>
    <w:p w14:paraId="3F31962E" w14:textId="77777777" w:rsidR="00C718C2" w:rsidRDefault="00C718C2" w:rsidP="00C718C2">
      <w:pPr>
        <w:pStyle w:val="Note"/>
      </w:pPr>
    </w:p>
    <w:p w14:paraId="4D4E5951" w14:textId="35ADBA6D" w:rsidR="00B61A39" w:rsidRDefault="00B61A39" w:rsidP="00C718C2">
      <w:pPr>
        <w:pStyle w:val="i"/>
      </w:pPr>
      <w:r>
        <w:t>(</w:t>
      </w:r>
      <w:r w:rsidR="00C718C2">
        <w:t>iii</w:t>
      </w:r>
      <w:r>
        <w:t>)</w:t>
      </w:r>
      <w:r>
        <w:tab/>
        <w:t>Board mounted equipment</w:t>
      </w:r>
    </w:p>
    <w:p w14:paraId="51C55F9A" w14:textId="2E8DCA18" w:rsidR="00B61A39" w:rsidRDefault="00B61A39" w:rsidP="00C718C2">
      <w:pPr>
        <w:pStyle w:val="dotted"/>
        <w:tabs>
          <w:tab w:val="clear" w:pos="3119"/>
          <w:tab w:val="left" w:pos="3402"/>
        </w:tabs>
        <w:ind w:left="3402" w:hanging="424"/>
      </w:pPr>
      <w:r>
        <w:t>Operation</w:t>
      </w:r>
    </w:p>
    <w:p w14:paraId="1BF1755C" w14:textId="7F660D82" w:rsidR="00B61A39" w:rsidRDefault="00C718C2" w:rsidP="00C718C2">
      <w:pPr>
        <w:pStyle w:val="2ndbulletinText2"/>
        <w:numPr>
          <w:ilvl w:val="0"/>
          <w:numId w:val="12"/>
        </w:numPr>
        <w:tabs>
          <w:tab w:val="clear" w:pos="3119"/>
          <w:tab w:val="left" w:pos="3686"/>
        </w:tabs>
        <w:ind w:leftChars="0" w:left="3686" w:firstLineChars="0"/>
      </w:pPr>
      <w:r>
        <w:t>“</w:t>
      </w:r>
      <w:r w:rsidR="00B61A39">
        <w:t>Independent–Interconnected</w:t>
      </w:r>
      <w:r>
        <w:t>”</w:t>
      </w:r>
      <w:r w:rsidR="00B61A39">
        <w:t xml:space="preserve"> switchover switch</w:t>
      </w:r>
    </w:p>
    <w:p w14:paraId="192FF8CE" w14:textId="4B3C3ACF" w:rsidR="00B61A39" w:rsidRDefault="00B61A39" w:rsidP="00C718C2">
      <w:pPr>
        <w:pStyle w:val="2ndbulletinText2"/>
        <w:numPr>
          <w:ilvl w:val="0"/>
          <w:numId w:val="12"/>
        </w:numPr>
        <w:tabs>
          <w:tab w:val="clear" w:pos="3119"/>
          <w:tab w:val="left" w:pos="3686"/>
        </w:tabs>
        <w:ind w:leftChars="0" w:left="3686" w:firstLineChars="0"/>
      </w:pPr>
      <w:r>
        <w:t>Pump 'Operate–Stop' push button switch</w:t>
      </w:r>
    </w:p>
    <w:p w14:paraId="6068BB05" w14:textId="2195BAC1" w:rsidR="00B61A39" w:rsidRDefault="00B61A39" w:rsidP="00C718C2">
      <w:pPr>
        <w:pStyle w:val="2ndbulletinText2"/>
        <w:numPr>
          <w:ilvl w:val="0"/>
          <w:numId w:val="12"/>
        </w:numPr>
        <w:tabs>
          <w:tab w:val="clear" w:pos="3119"/>
          <w:tab w:val="left" w:pos="3686"/>
        </w:tabs>
        <w:ind w:leftChars="0" w:left="3686" w:firstLineChars="0"/>
      </w:pPr>
      <w:r>
        <w:t>Valve 'open-close' push button switch</w:t>
      </w:r>
    </w:p>
    <w:p w14:paraId="2CDB93E5" w14:textId="26A158CA" w:rsidR="00B61A39" w:rsidRDefault="00B61A39" w:rsidP="00C718C2">
      <w:pPr>
        <w:pStyle w:val="dotted"/>
        <w:tabs>
          <w:tab w:val="clear" w:pos="3119"/>
          <w:tab w:val="left" w:pos="3402"/>
        </w:tabs>
        <w:ind w:left="3402" w:hanging="424"/>
      </w:pPr>
      <w:r>
        <w:t>Display</w:t>
      </w:r>
    </w:p>
    <w:p w14:paraId="7EC5934D" w14:textId="43024C74" w:rsidR="00B61A39" w:rsidRDefault="00B61A39" w:rsidP="00C718C2">
      <w:pPr>
        <w:pStyle w:val="2ndbulletinText2"/>
        <w:numPr>
          <w:ilvl w:val="0"/>
          <w:numId w:val="12"/>
        </w:numPr>
        <w:tabs>
          <w:tab w:val="clear" w:pos="3119"/>
          <w:tab w:val="left" w:pos="3686"/>
        </w:tabs>
        <w:ind w:leftChars="0" w:left="3686" w:firstLineChars="0"/>
      </w:pPr>
      <w:r>
        <w:t>Instruments (ammeter, voltmeter, hour meter)</w:t>
      </w:r>
    </w:p>
    <w:p w14:paraId="7CB0EC60" w14:textId="7A9050A3" w:rsidR="00B61A39" w:rsidRDefault="00B61A39" w:rsidP="00C718C2">
      <w:pPr>
        <w:pStyle w:val="2ndbulletinText2"/>
        <w:numPr>
          <w:ilvl w:val="0"/>
          <w:numId w:val="12"/>
        </w:numPr>
        <w:tabs>
          <w:tab w:val="clear" w:pos="3119"/>
          <w:tab w:val="left" w:pos="3686"/>
        </w:tabs>
        <w:ind w:leftChars="0" w:left="3686" w:firstLineChars="0"/>
      </w:pPr>
      <w:r>
        <w:t>Status indicator lamps for various board mounted operating switches</w:t>
      </w:r>
    </w:p>
    <w:p w14:paraId="2A69255F" w14:textId="143E105A" w:rsidR="00B61A39" w:rsidRDefault="00B61A39" w:rsidP="00C718C2">
      <w:pPr>
        <w:pStyle w:val="2ndbulletinText2"/>
        <w:numPr>
          <w:ilvl w:val="0"/>
          <w:numId w:val="12"/>
        </w:numPr>
        <w:tabs>
          <w:tab w:val="clear" w:pos="3119"/>
          <w:tab w:val="left" w:pos="3686"/>
        </w:tabs>
        <w:ind w:leftChars="0" w:left="3686" w:firstLineChars="0"/>
      </w:pPr>
      <w:r>
        <w:t>Status indicator lamps for fires, various pumps, and water level.</w:t>
      </w:r>
    </w:p>
    <w:p w14:paraId="1ECB8927" w14:textId="77777777" w:rsidR="00B61A39" w:rsidRDefault="00B61A39" w:rsidP="00B61A39">
      <w:pPr>
        <w:pStyle w:val="Text3"/>
      </w:pPr>
      <w:r>
        <w:t>Items not listed above that are functionally required shall also be provided.</w:t>
      </w:r>
    </w:p>
    <w:p w14:paraId="01595644" w14:textId="77777777" w:rsidR="00B61A39" w:rsidRDefault="00B61A39" w:rsidP="00B61A39">
      <w:pPr>
        <w:pStyle w:val="Text3"/>
      </w:pPr>
    </w:p>
    <w:p w14:paraId="5B4F31EA" w14:textId="48776F73" w:rsidR="00B61A39" w:rsidRDefault="00C718C2" w:rsidP="00C718C2">
      <w:pPr>
        <w:pStyle w:val="a5"/>
      </w:pPr>
      <w:r>
        <w:t>(h)</w:t>
      </w:r>
      <w:r w:rsidR="00B61A39">
        <w:tab/>
        <w:t>Monitoring Control Items</w:t>
      </w:r>
    </w:p>
    <w:p w14:paraId="083AB53B" w14:textId="77777777" w:rsidR="00B61A39" w:rsidRDefault="00B61A39" w:rsidP="005101F9">
      <w:pPr>
        <w:pStyle w:val="Note"/>
      </w:pPr>
    </w:p>
    <w:tbl>
      <w:tblPr>
        <w:tblW w:w="800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5"/>
        <w:gridCol w:w="1134"/>
        <w:gridCol w:w="1134"/>
        <w:gridCol w:w="2052"/>
      </w:tblGrid>
      <w:tr w:rsidR="005101F9" w:rsidRPr="00CC4B70" w14:paraId="6335D18C" w14:textId="77777777" w:rsidTr="002908C1">
        <w:trPr>
          <w:tblHeader/>
          <w:jc w:val="right"/>
        </w:trPr>
        <w:tc>
          <w:tcPr>
            <w:tcW w:w="3685" w:type="dxa"/>
            <w:tcBorders>
              <w:tl2br w:val="single" w:sz="4" w:space="0" w:color="auto"/>
            </w:tcBorders>
            <w:shd w:val="clear" w:color="auto" w:fill="DBE5F1" w:themeFill="accent1" w:themeFillTint="33"/>
          </w:tcPr>
          <w:p w14:paraId="09F2A142" w14:textId="77777777" w:rsidR="005101F9" w:rsidRPr="002908C1" w:rsidRDefault="005101F9" w:rsidP="005A18D2">
            <w:pPr>
              <w:spacing w:line="300" w:lineRule="exact"/>
              <w:jc w:val="right"/>
              <w:rPr>
                <w:rFonts w:ascii="Times New Roman" w:hAnsi="Times New Roman" w:cs="Times New Roman"/>
                <w:b/>
              </w:rPr>
            </w:pPr>
            <w:r w:rsidRPr="002908C1">
              <w:rPr>
                <w:rFonts w:ascii="Times New Roman" w:hAnsi="Times New Roman" w:cs="Times New Roman"/>
                <w:b/>
              </w:rPr>
              <w:t>Item</w:t>
            </w:r>
          </w:p>
          <w:p w14:paraId="3C210C5C" w14:textId="77777777" w:rsidR="005101F9" w:rsidRPr="002908C1" w:rsidRDefault="005101F9" w:rsidP="005A18D2">
            <w:pPr>
              <w:spacing w:line="300" w:lineRule="exact"/>
              <w:rPr>
                <w:rFonts w:ascii="Times New Roman" w:hAnsi="Times New Roman" w:cs="Times New Roman"/>
                <w:b/>
              </w:rPr>
            </w:pPr>
            <w:r w:rsidRPr="002908C1">
              <w:rPr>
                <w:rFonts w:ascii="Times New Roman" w:hAnsi="Times New Roman" w:cs="Times New Roman"/>
                <w:b/>
              </w:rPr>
              <w:t>Type</w:t>
            </w:r>
          </w:p>
        </w:tc>
        <w:tc>
          <w:tcPr>
            <w:tcW w:w="1134" w:type="dxa"/>
            <w:shd w:val="clear" w:color="auto" w:fill="DBE5F1" w:themeFill="accent1" w:themeFillTint="33"/>
            <w:vAlign w:val="center"/>
          </w:tcPr>
          <w:p w14:paraId="5AE405C7" w14:textId="77777777" w:rsidR="005101F9" w:rsidRPr="002908C1" w:rsidRDefault="005101F9" w:rsidP="005A18D2">
            <w:pPr>
              <w:spacing w:line="300" w:lineRule="exact"/>
              <w:jc w:val="center"/>
              <w:rPr>
                <w:rFonts w:ascii="Times New Roman" w:hAnsi="Times New Roman" w:cs="Times New Roman"/>
                <w:b/>
              </w:rPr>
            </w:pPr>
            <w:r w:rsidRPr="002908C1">
              <w:rPr>
                <w:rFonts w:ascii="Times New Roman" w:hAnsi="Times New Roman" w:cs="Times New Roman"/>
                <w:b/>
              </w:rPr>
              <w:t>Control</w:t>
            </w:r>
          </w:p>
        </w:tc>
        <w:tc>
          <w:tcPr>
            <w:tcW w:w="1134" w:type="dxa"/>
            <w:shd w:val="clear" w:color="auto" w:fill="DBE5F1" w:themeFill="accent1" w:themeFillTint="33"/>
            <w:vAlign w:val="center"/>
          </w:tcPr>
          <w:p w14:paraId="78BE93C2" w14:textId="77777777" w:rsidR="005101F9" w:rsidRPr="002908C1" w:rsidRDefault="005101F9" w:rsidP="005A18D2">
            <w:pPr>
              <w:spacing w:line="300" w:lineRule="exact"/>
              <w:jc w:val="center"/>
              <w:rPr>
                <w:rFonts w:ascii="Times New Roman" w:hAnsi="Times New Roman" w:cs="Times New Roman"/>
                <w:b/>
              </w:rPr>
            </w:pPr>
            <w:r w:rsidRPr="002908C1">
              <w:rPr>
                <w:rFonts w:ascii="Times New Roman" w:hAnsi="Times New Roman" w:cs="Times New Roman"/>
                <w:b/>
              </w:rPr>
              <w:t>Display</w:t>
            </w:r>
          </w:p>
        </w:tc>
        <w:tc>
          <w:tcPr>
            <w:tcW w:w="2052" w:type="dxa"/>
            <w:shd w:val="clear" w:color="auto" w:fill="DBE5F1" w:themeFill="accent1" w:themeFillTint="33"/>
            <w:vAlign w:val="center"/>
          </w:tcPr>
          <w:p w14:paraId="42376BF8" w14:textId="77777777" w:rsidR="005101F9" w:rsidRPr="002908C1" w:rsidRDefault="005101F9" w:rsidP="005A18D2">
            <w:pPr>
              <w:spacing w:line="300" w:lineRule="exact"/>
              <w:jc w:val="center"/>
              <w:rPr>
                <w:rFonts w:ascii="Times New Roman" w:hAnsi="Times New Roman" w:cs="Times New Roman"/>
                <w:b/>
              </w:rPr>
            </w:pPr>
            <w:r w:rsidRPr="002908C1">
              <w:rPr>
                <w:rFonts w:ascii="Times New Roman" w:hAnsi="Times New Roman" w:cs="Times New Roman"/>
                <w:b/>
              </w:rPr>
              <w:t>Remarks</w:t>
            </w:r>
          </w:p>
        </w:tc>
      </w:tr>
      <w:tr w:rsidR="005101F9" w:rsidRPr="00CC4B70" w14:paraId="19ABEDFA" w14:textId="77777777" w:rsidTr="002908C1">
        <w:trPr>
          <w:jc w:val="right"/>
        </w:trPr>
        <w:tc>
          <w:tcPr>
            <w:tcW w:w="3685" w:type="dxa"/>
            <w:tcBorders>
              <w:bottom w:val="single" w:sz="4" w:space="0" w:color="auto"/>
            </w:tcBorders>
            <w:vAlign w:val="center"/>
          </w:tcPr>
          <w:p w14:paraId="22B4DA80"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Fire</w:t>
            </w:r>
          </w:p>
        </w:tc>
        <w:tc>
          <w:tcPr>
            <w:tcW w:w="1134" w:type="dxa"/>
            <w:tcBorders>
              <w:bottom w:val="single" w:sz="4" w:space="0" w:color="auto"/>
            </w:tcBorders>
          </w:tcPr>
          <w:p w14:paraId="0F2F36E5"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bottom w:val="single" w:sz="4" w:space="0" w:color="auto"/>
            </w:tcBorders>
          </w:tcPr>
          <w:p w14:paraId="2159B33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Borders>
              <w:bottom w:val="single" w:sz="4" w:space="0" w:color="auto"/>
            </w:tcBorders>
          </w:tcPr>
          <w:p w14:paraId="093D8F37" w14:textId="77777777" w:rsidR="005101F9" w:rsidRPr="002908C1" w:rsidRDefault="005101F9" w:rsidP="005A18D2">
            <w:pPr>
              <w:spacing w:line="300" w:lineRule="exact"/>
              <w:rPr>
                <w:rFonts w:ascii="Times New Roman" w:hAnsi="Times New Roman" w:cs="Times New Roman"/>
              </w:rPr>
            </w:pPr>
          </w:p>
        </w:tc>
      </w:tr>
      <w:tr w:rsidR="005101F9" w:rsidRPr="00CC4B70" w14:paraId="44859270" w14:textId="77777777" w:rsidTr="002908C1">
        <w:trPr>
          <w:jc w:val="right"/>
        </w:trPr>
        <w:tc>
          <w:tcPr>
            <w:tcW w:w="3685" w:type="dxa"/>
            <w:tcBorders>
              <w:bottom w:val="dotted" w:sz="4" w:space="0" w:color="auto"/>
            </w:tcBorders>
            <w:vAlign w:val="center"/>
          </w:tcPr>
          <w:p w14:paraId="73D53DC0"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Firefighting pump:</w:t>
            </w:r>
          </w:p>
        </w:tc>
        <w:tc>
          <w:tcPr>
            <w:tcW w:w="1134" w:type="dxa"/>
            <w:tcBorders>
              <w:bottom w:val="dotted" w:sz="4" w:space="0" w:color="auto"/>
            </w:tcBorders>
            <w:vAlign w:val="center"/>
          </w:tcPr>
          <w:p w14:paraId="56AED5DA" w14:textId="77777777" w:rsidR="005101F9" w:rsidRPr="002908C1" w:rsidRDefault="005101F9" w:rsidP="005A18D2">
            <w:pPr>
              <w:spacing w:line="300" w:lineRule="exact"/>
              <w:jc w:val="center"/>
              <w:rPr>
                <w:rFonts w:ascii="Times New Roman" w:hAnsi="Times New Roman" w:cs="Times New Roman"/>
              </w:rPr>
            </w:pPr>
          </w:p>
        </w:tc>
        <w:tc>
          <w:tcPr>
            <w:tcW w:w="1134" w:type="dxa"/>
            <w:tcBorders>
              <w:bottom w:val="dotted" w:sz="4" w:space="0" w:color="auto"/>
            </w:tcBorders>
            <w:vAlign w:val="center"/>
          </w:tcPr>
          <w:p w14:paraId="0C4EE3A4" w14:textId="77777777" w:rsidR="005101F9" w:rsidRPr="002908C1" w:rsidRDefault="005101F9" w:rsidP="005A18D2">
            <w:pPr>
              <w:spacing w:line="300" w:lineRule="exact"/>
              <w:jc w:val="center"/>
              <w:rPr>
                <w:rFonts w:ascii="Times New Roman" w:hAnsi="Times New Roman" w:cs="Times New Roman"/>
              </w:rPr>
            </w:pPr>
          </w:p>
        </w:tc>
        <w:tc>
          <w:tcPr>
            <w:tcW w:w="2052" w:type="dxa"/>
            <w:tcBorders>
              <w:bottom w:val="dotted" w:sz="4" w:space="0" w:color="auto"/>
            </w:tcBorders>
          </w:tcPr>
          <w:p w14:paraId="497FBD14" w14:textId="77777777" w:rsidR="005101F9" w:rsidRPr="002908C1" w:rsidRDefault="005101F9" w:rsidP="005A18D2">
            <w:pPr>
              <w:spacing w:line="300" w:lineRule="exact"/>
              <w:rPr>
                <w:rFonts w:ascii="Times New Roman" w:hAnsi="Times New Roman" w:cs="Times New Roman"/>
              </w:rPr>
            </w:pPr>
          </w:p>
        </w:tc>
      </w:tr>
      <w:tr w:rsidR="005101F9" w:rsidRPr="00CC4B70" w14:paraId="48F0359B" w14:textId="77777777" w:rsidTr="002908C1">
        <w:trPr>
          <w:jc w:val="right"/>
        </w:trPr>
        <w:tc>
          <w:tcPr>
            <w:tcW w:w="3685" w:type="dxa"/>
            <w:tcBorders>
              <w:top w:val="dotted" w:sz="4" w:space="0" w:color="auto"/>
              <w:bottom w:val="dotted" w:sz="4" w:space="0" w:color="auto"/>
            </w:tcBorders>
            <w:vAlign w:val="center"/>
          </w:tcPr>
          <w:p w14:paraId="534FBB49"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Independent–Interconnected</w:t>
            </w:r>
          </w:p>
        </w:tc>
        <w:tc>
          <w:tcPr>
            <w:tcW w:w="1134" w:type="dxa"/>
            <w:tcBorders>
              <w:top w:val="dotted" w:sz="4" w:space="0" w:color="auto"/>
              <w:bottom w:val="dotted" w:sz="4" w:space="0" w:color="auto"/>
            </w:tcBorders>
            <w:vAlign w:val="center"/>
          </w:tcPr>
          <w:p w14:paraId="34D0CF3D"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tcBorders>
              <w:top w:val="dotted" w:sz="4" w:space="0" w:color="auto"/>
              <w:bottom w:val="dotted" w:sz="4" w:space="0" w:color="auto"/>
            </w:tcBorders>
            <w:vAlign w:val="center"/>
          </w:tcPr>
          <w:p w14:paraId="49AB2A55"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4683CA2F" w14:textId="77777777" w:rsidR="005101F9" w:rsidRPr="002908C1" w:rsidRDefault="005101F9" w:rsidP="005A18D2">
            <w:pPr>
              <w:spacing w:line="300" w:lineRule="exact"/>
              <w:rPr>
                <w:rFonts w:ascii="Times New Roman" w:hAnsi="Times New Roman" w:cs="Times New Roman"/>
              </w:rPr>
            </w:pPr>
          </w:p>
        </w:tc>
      </w:tr>
      <w:tr w:rsidR="005101F9" w:rsidRPr="00CC4B70" w14:paraId="20A9F433" w14:textId="77777777" w:rsidTr="002908C1">
        <w:trPr>
          <w:jc w:val="right"/>
        </w:trPr>
        <w:tc>
          <w:tcPr>
            <w:tcW w:w="3685" w:type="dxa"/>
            <w:tcBorders>
              <w:top w:val="dotted" w:sz="4" w:space="0" w:color="auto"/>
              <w:bottom w:val="dotted" w:sz="4" w:space="0" w:color="auto"/>
            </w:tcBorders>
            <w:vAlign w:val="center"/>
          </w:tcPr>
          <w:p w14:paraId="42454E8E"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operate–stop</w:t>
            </w:r>
          </w:p>
        </w:tc>
        <w:tc>
          <w:tcPr>
            <w:tcW w:w="1134" w:type="dxa"/>
            <w:tcBorders>
              <w:top w:val="dotted" w:sz="4" w:space="0" w:color="auto"/>
              <w:bottom w:val="dotted" w:sz="4" w:space="0" w:color="auto"/>
            </w:tcBorders>
            <w:vAlign w:val="center"/>
          </w:tcPr>
          <w:p w14:paraId="77E36FDB"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1134" w:type="dxa"/>
            <w:tcBorders>
              <w:top w:val="dotted" w:sz="4" w:space="0" w:color="auto"/>
              <w:bottom w:val="dotted" w:sz="4" w:space="0" w:color="auto"/>
            </w:tcBorders>
            <w:vAlign w:val="center"/>
          </w:tcPr>
          <w:p w14:paraId="6B470F54"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20240393" w14:textId="77777777" w:rsidR="005101F9" w:rsidRPr="002908C1" w:rsidRDefault="005101F9" w:rsidP="005A18D2">
            <w:pPr>
              <w:spacing w:line="300" w:lineRule="exact"/>
              <w:rPr>
                <w:rFonts w:ascii="Times New Roman" w:hAnsi="Times New Roman" w:cs="Times New Roman"/>
              </w:rPr>
            </w:pPr>
          </w:p>
        </w:tc>
      </w:tr>
      <w:tr w:rsidR="005101F9" w:rsidRPr="00CC4B70" w14:paraId="1F963175" w14:textId="77777777" w:rsidTr="002908C1">
        <w:trPr>
          <w:jc w:val="right"/>
        </w:trPr>
        <w:tc>
          <w:tcPr>
            <w:tcW w:w="3685" w:type="dxa"/>
            <w:tcBorders>
              <w:top w:val="dotted" w:sz="4" w:space="0" w:color="auto"/>
              <w:bottom w:val="single" w:sz="4" w:space="0" w:color="auto"/>
            </w:tcBorders>
            <w:vAlign w:val="center"/>
          </w:tcPr>
          <w:p w14:paraId="3309FB2E"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failure</w:t>
            </w:r>
          </w:p>
        </w:tc>
        <w:tc>
          <w:tcPr>
            <w:tcW w:w="1134" w:type="dxa"/>
            <w:tcBorders>
              <w:top w:val="dotted" w:sz="4" w:space="0" w:color="auto"/>
              <w:bottom w:val="single" w:sz="4" w:space="0" w:color="auto"/>
            </w:tcBorders>
            <w:vAlign w:val="center"/>
          </w:tcPr>
          <w:p w14:paraId="20F5E576"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top w:val="dotted" w:sz="4" w:space="0" w:color="auto"/>
              <w:bottom w:val="single" w:sz="4" w:space="0" w:color="auto"/>
            </w:tcBorders>
            <w:vAlign w:val="center"/>
          </w:tcPr>
          <w:p w14:paraId="147099DD"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Borders>
              <w:top w:val="dotted" w:sz="4" w:space="0" w:color="auto"/>
              <w:bottom w:val="single" w:sz="4" w:space="0" w:color="auto"/>
            </w:tcBorders>
          </w:tcPr>
          <w:p w14:paraId="3ECB7D64" w14:textId="77777777" w:rsidR="005101F9" w:rsidRPr="002908C1" w:rsidRDefault="005101F9" w:rsidP="005A18D2">
            <w:pPr>
              <w:spacing w:line="300" w:lineRule="exact"/>
              <w:rPr>
                <w:rFonts w:ascii="Times New Roman" w:hAnsi="Times New Roman" w:cs="Times New Roman"/>
              </w:rPr>
            </w:pPr>
          </w:p>
        </w:tc>
      </w:tr>
      <w:tr w:rsidR="005101F9" w:rsidRPr="00CC4B70" w14:paraId="0AF82FF0" w14:textId="77777777" w:rsidTr="002908C1">
        <w:trPr>
          <w:jc w:val="right"/>
        </w:trPr>
        <w:tc>
          <w:tcPr>
            <w:tcW w:w="3685" w:type="dxa"/>
            <w:tcBorders>
              <w:bottom w:val="dotted" w:sz="4" w:space="0" w:color="auto"/>
            </w:tcBorders>
            <w:vAlign w:val="center"/>
          </w:tcPr>
          <w:p w14:paraId="5FF41DF5"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Automatic water supply system:</w:t>
            </w:r>
          </w:p>
        </w:tc>
        <w:tc>
          <w:tcPr>
            <w:tcW w:w="1134" w:type="dxa"/>
            <w:tcBorders>
              <w:bottom w:val="dotted" w:sz="4" w:space="0" w:color="auto"/>
            </w:tcBorders>
            <w:vAlign w:val="center"/>
          </w:tcPr>
          <w:p w14:paraId="332E32A5" w14:textId="77777777" w:rsidR="005101F9" w:rsidRPr="002908C1" w:rsidRDefault="005101F9" w:rsidP="005A18D2">
            <w:pPr>
              <w:spacing w:line="300" w:lineRule="exact"/>
              <w:jc w:val="center"/>
              <w:rPr>
                <w:rFonts w:ascii="Times New Roman" w:hAnsi="Times New Roman" w:cs="Times New Roman"/>
              </w:rPr>
            </w:pPr>
          </w:p>
        </w:tc>
        <w:tc>
          <w:tcPr>
            <w:tcW w:w="1134" w:type="dxa"/>
            <w:tcBorders>
              <w:bottom w:val="dotted" w:sz="4" w:space="0" w:color="auto"/>
            </w:tcBorders>
            <w:vAlign w:val="center"/>
          </w:tcPr>
          <w:p w14:paraId="0E59BA56" w14:textId="77777777" w:rsidR="005101F9" w:rsidRPr="002908C1" w:rsidRDefault="005101F9" w:rsidP="005A18D2">
            <w:pPr>
              <w:spacing w:line="300" w:lineRule="exact"/>
              <w:jc w:val="center"/>
              <w:rPr>
                <w:rFonts w:ascii="Times New Roman" w:hAnsi="Times New Roman" w:cs="Times New Roman"/>
              </w:rPr>
            </w:pPr>
          </w:p>
        </w:tc>
        <w:tc>
          <w:tcPr>
            <w:tcW w:w="2052" w:type="dxa"/>
            <w:tcBorders>
              <w:bottom w:val="dotted" w:sz="4" w:space="0" w:color="auto"/>
            </w:tcBorders>
          </w:tcPr>
          <w:p w14:paraId="234E3947" w14:textId="77777777" w:rsidR="005101F9" w:rsidRPr="002908C1" w:rsidRDefault="005101F9" w:rsidP="005A18D2">
            <w:pPr>
              <w:spacing w:line="300" w:lineRule="exact"/>
              <w:rPr>
                <w:rFonts w:ascii="Times New Roman" w:hAnsi="Times New Roman" w:cs="Times New Roman"/>
              </w:rPr>
            </w:pPr>
          </w:p>
        </w:tc>
      </w:tr>
      <w:tr w:rsidR="005101F9" w:rsidRPr="00CC4B70" w14:paraId="1652CE3E" w14:textId="77777777" w:rsidTr="002908C1">
        <w:trPr>
          <w:jc w:val="right"/>
        </w:trPr>
        <w:tc>
          <w:tcPr>
            <w:tcW w:w="3685" w:type="dxa"/>
            <w:tcBorders>
              <w:top w:val="dotted" w:sz="4" w:space="0" w:color="auto"/>
              <w:bottom w:val="dotted" w:sz="4" w:space="0" w:color="auto"/>
            </w:tcBorders>
            <w:vAlign w:val="center"/>
          </w:tcPr>
          <w:p w14:paraId="6E53C72D"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Auto–Manual</w:t>
            </w:r>
          </w:p>
        </w:tc>
        <w:tc>
          <w:tcPr>
            <w:tcW w:w="1134" w:type="dxa"/>
            <w:tcBorders>
              <w:top w:val="dotted" w:sz="4" w:space="0" w:color="auto"/>
              <w:bottom w:val="dotted" w:sz="4" w:space="0" w:color="auto"/>
            </w:tcBorders>
            <w:vAlign w:val="center"/>
          </w:tcPr>
          <w:p w14:paraId="1F0D0402"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tcBorders>
              <w:top w:val="dotted" w:sz="4" w:space="0" w:color="auto"/>
              <w:bottom w:val="dotted" w:sz="4" w:space="0" w:color="auto"/>
            </w:tcBorders>
            <w:vAlign w:val="center"/>
          </w:tcPr>
          <w:p w14:paraId="515F818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57F9698B" w14:textId="77777777" w:rsidR="005101F9" w:rsidRPr="002908C1" w:rsidRDefault="005101F9" w:rsidP="005A18D2">
            <w:pPr>
              <w:spacing w:line="300" w:lineRule="exact"/>
              <w:rPr>
                <w:rFonts w:ascii="Times New Roman" w:hAnsi="Times New Roman" w:cs="Times New Roman"/>
              </w:rPr>
            </w:pPr>
          </w:p>
        </w:tc>
      </w:tr>
      <w:tr w:rsidR="005101F9" w:rsidRPr="00CC4B70" w14:paraId="1DF97649" w14:textId="77777777" w:rsidTr="002908C1">
        <w:trPr>
          <w:jc w:val="right"/>
        </w:trPr>
        <w:tc>
          <w:tcPr>
            <w:tcW w:w="3685" w:type="dxa"/>
            <w:tcBorders>
              <w:top w:val="dotted" w:sz="4" w:space="0" w:color="auto"/>
              <w:bottom w:val="dotted" w:sz="4" w:space="0" w:color="auto"/>
            </w:tcBorders>
            <w:vAlign w:val="center"/>
          </w:tcPr>
          <w:p w14:paraId="01BEE4B6"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operate–stop</w:t>
            </w:r>
          </w:p>
        </w:tc>
        <w:tc>
          <w:tcPr>
            <w:tcW w:w="1134" w:type="dxa"/>
            <w:tcBorders>
              <w:top w:val="dotted" w:sz="4" w:space="0" w:color="auto"/>
              <w:bottom w:val="dotted" w:sz="4" w:space="0" w:color="auto"/>
            </w:tcBorders>
            <w:vAlign w:val="center"/>
          </w:tcPr>
          <w:p w14:paraId="1358D8D6"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2 each</w:t>
            </w:r>
          </w:p>
        </w:tc>
        <w:tc>
          <w:tcPr>
            <w:tcW w:w="1134" w:type="dxa"/>
            <w:tcBorders>
              <w:top w:val="dotted" w:sz="4" w:space="0" w:color="auto"/>
              <w:bottom w:val="dotted" w:sz="4" w:space="0" w:color="auto"/>
            </w:tcBorders>
            <w:vAlign w:val="center"/>
          </w:tcPr>
          <w:p w14:paraId="52833E7E"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2 each</w:t>
            </w:r>
          </w:p>
        </w:tc>
        <w:tc>
          <w:tcPr>
            <w:tcW w:w="2052" w:type="dxa"/>
            <w:tcBorders>
              <w:top w:val="dotted" w:sz="4" w:space="0" w:color="auto"/>
              <w:bottom w:val="dotted" w:sz="4" w:space="0" w:color="auto"/>
            </w:tcBorders>
          </w:tcPr>
          <w:p w14:paraId="100153D3"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No.1, No.2</w:t>
            </w:r>
          </w:p>
        </w:tc>
      </w:tr>
      <w:tr w:rsidR="005101F9" w:rsidRPr="00CC4B70" w14:paraId="4885661C" w14:textId="77777777" w:rsidTr="002908C1">
        <w:trPr>
          <w:jc w:val="right"/>
        </w:trPr>
        <w:tc>
          <w:tcPr>
            <w:tcW w:w="3685" w:type="dxa"/>
            <w:tcBorders>
              <w:top w:val="dotted" w:sz="4" w:space="0" w:color="auto"/>
              <w:bottom w:val="dotted" w:sz="4" w:space="0" w:color="auto"/>
            </w:tcBorders>
            <w:vAlign w:val="center"/>
          </w:tcPr>
          <w:p w14:paraId="063B7D94"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failure</w:t>
            </w:r>
          </w:p>
        </w:tc>
        <w:tc>
          <w:tcPr>
            <w:tcW w:w="1134" w:type="dxa"/>
            <w:tcBorders>
              <w:top w:val="dotted" w:sz="4" w:space="0" w:color="auto"/>
              <w:bottom w:val="dotted" w:sz="4" w:space="0" w:color="auto"/>
            </w:tcBorders>
            <w:vAlign w:val="center"/>
          </w:tcPr>
          <w:p w14:paraId="334D4CF1"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top w:val="dotted" w:sz="4" w:space="0" w:color="auto"/>
              <w:bottom w:val="dotted" w:sz="4" w:space="0" w:color="auto"/>
            </w:tcBorders>
            <w:vAlign w:val="center"/>
          </w:tcPr>
          <w:p w14:paraId="378D798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2</w:t>
            </w:r>
          </w:p>
        </w:tc>
        <w:tc>
          <w:tcPr>
            <w:tcW w:w="2052" w:type="dxa"/>
            <w:tcBorders>
              <w:top w:val="dotted" w:sz="4" w:space="0" w:color="auto"/>
              <w:bottom w:val="dotted" w:sz="4" w:space="0" w:color="auto"/>
            </w:tcBorders>
          </w:tcPr>
          <w:p w14:paraId="497C819E"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No.1, No.2</w:t>
            </w:r>
          </w:p>
        </w:tc>
      </w:tr>
      <w:tr w:rsidR="005101F9" w:rsidRPr="00CC4B70" w14:paraId="26E9219B" w14:textId="77777777" w:rsidTr="002908C1">
        <w:trPr>
          <w:jc w:val="right"/>
        </w:trPr>
        <w:tc>
          <w:tcPr>
            <w:tcW w:w="3685" w:type="dxa"/>
            <w:tcBorders>
              <w:top w:val="dotted" w:sz="4" w:space="0" w:color="auto"/>
            </w:tcBorders>
            <w:vAlign w:val="center"/>
          </w:tcPr>
          <w:p w14:paraId="40AB2699"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abnormal pressure</w:t>
            </w:r>
          </w:p>
        </w:tc>
        <w:tc>
          <w:tcPr>
            <w:tcW w:w="1134" w:type="dxa"/>
            <w:tcBorders>
              <w:top w:val="dotted" w:sz="4" w:space="0" w:color="auto"/>
            </w:tcBorders>
            <w:vAlign w:val="center"/>
          </w:tcPr>
          <w:p w14:paraId="00F4A10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top w:val="dotted" w:sz="4" w:space="0" w:color="auto"/>
            </w:tcBorders>
            <w:vAlign w:val="center"/>
          </w:tcPr>
          <w:p w14:paraId="43D2ADDC"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Borders>
              <w:top w:val="dotted" w:sz="4" w:space="0" w:color="auto"/>
            </w:tcBorders>
          </w:tcPr>
          <w:p w14:paraId="0464B7BB" w14:textId="77777777" w:rsidR="005101F9" w:rsidRPr="002908C1" w:rsidRDefault="005101F9" w:rsidP="005A18D2">
            <w:pPr>
              <w:spacing w:line="300" w:lineRule="exact"/>
              <w:rPr>
                <w:rFonts w:ascii="Times New Roman" w:hAnsi="Times New Roman" w:cs="Times New Roman"/>
              </w:rPr>
            </w:pPr>
          </w:p>
        </w:tc>
      </w:tr>
      <w:tr w:rsidR="005101F9" w:rsidRPr="00CC4B70" w14:paraId="71D8FCB1" w14:textId="77777777" w:rsidTr="002908C1">
        <w:trPr>
          <w:jc w:val="right"/>
        </w:trPr>
        <w:tc>
          <w:tcPr>
            <w:tcW w:w="3685" w:type="dxa"/>
            <w:tcBorders>
              <w:bottom w:val="single" w:sz="4" w:space="0" w:color="auto"/>
            </w:tcBorders>
            <w:vAlign w:val="center"/>
          </w:tcPr>
          <w:p w14:paraId="58BAF247"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Water intake pump, independent</w:t>
            </w:r>
          </w:p>
        </w:tc>
        <w:tc>
          <w:tcPr>
            <w:tcW w:w="1134" w:type="dxa"/>
            <w:tcBorders>
              <w:bottom w:val="single" w:sz="4" w:space="0" w:color="auto"/>
            </w:tcBorders>
            <w:vAlign w:val="center"/>
          </w:tcPr>
          <w:p w14:paraId="16ED65C3"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bottom w:val="single" w:sz="4" w:space="0" w:color="auto"/>
            </w:tcBorders>
            <w:vAlign w:val="center"/>
          </w:tcPr>
          <w:p w14:paraId="2C65A6C2"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Borders>
              <w:bottom w:val="single" w:sz="4" w:space="0" w:color="auto"/>
            </w:tcBorders>
          </w:tcPr>
          <w:p w14:paraId="52BB2DCD" w14:textId="77777777" w:rsidR="005101F9" w:rsidRPr="002908C1" w:rsidRDefault="005101F9" w:rsidP="005A18D2">
            <w:pPr>
              <w:spacing w:line="300" w:lineRule="exact"/>
              <w:rPr>
                <w:rFonts w:ascii="Times New Roman" w:hAnsi="Times New Roman" w:cs="Times New Roman"/>
              </w:rPr>
            </w:pPr>
          </w:p>
        </w:tc>
      </w:tr>
      <w:tr w:rsidR="005101F9" w:rsidRPr="00CC4B70" w14:paraId="73A79081" w14:textId="77777777" w:rsidTr="002908C1">
        <w:trPr>
          <w:jc w:val="right"/>
        </w:trPr>
        <w:tc>
          <w:tcPr>
            <w:tcW w:w="3685" w:type="dxa"/>
            <w:tcBorders>
              <w:bottom w:val="dotted" w:sz="4" w:space="0" w:color="auto"/>
            </w:tcBorders>
            <w:vAlign w:val="center"/>
          </w:tcPr>
          <w:p w14:paraId="2C630FBB"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Water intake pump:</w:t>
            </w:r>
          </w:p>
        </w:tc>
        <w:tc>
          <w:tcPr>
            <w:tcW w:w="1134" w:type="dxa"/>
            <w:tcBorders>
              <w:bottom w:val="dotted" w:sz="4" w:space="0" w:color="auto"/>
            </w:tcBorders>
            <w:vAlign w:val="center"/>
          </w:tcPr>
          <w:p w14:paraId="6F5F5578" w14:textId="77777777" w:rsidR="005101F9" w:rsidRPr="002908C1" w:rsidRDefault="005101F9" w:rsidP="005A18D2">
            <w:pPr>
              <w:spacing w:line="300" w:lineRule="exact"/>
              <w:jc w:val="center"/>
              <w:rPr>
                <w:rFonts w:ascii="Times New Roman" w:hAnsi="Times New Roman" w:cs="Times New Roman"/>
              </w:rPr>
            </w:pPr>
          </w:p>
        </w:tc>
        <w:tc>
          <w:tcPr>
            <w:tcW w:w="1134" w:type="dxa"/>
            <w:tcBorders>
              <w:bottom w:val="dotted" w:sz="4" w:space="0" w:color="auto"/>
            </w:tcBorders>
            <w:vAlign w:val="center"/>
          </w:tcPr>
          <w:p w14:paraId="375EC2F2" w14:textId="77777777" w:rsidR="005101F9" w:rsidRPr="002908C1" w:rsidRDefault="005101F9" w:rsidP="005A18D2">
            <w:pPr>
              <w:spacing w:line="300" w:lineRule="exact"/>
              <w:jc w:val="center"/>
              <w:rPr>
                <w:rFonts w:ascii="Times New Roman" w:hAnsi="Times New Roman" w:cs="Times New Roman"/>
              </w:rPr>
            </w:pPr>
          </w:p>
        </w:tc>
        <w:tc>
          <w:tcPr>
            <w:tcW w:w="2052" w:type="dxa"/>
            <w:tcBorders>
              <w:bottom w:val="dotted" w:sz="4" w:space="0" w:color="auto"/>
            </w:tcBorders>
          </w:tcPr>
          <w:p w14:paraId="49699C8C" w14:textId="77777777" w:rsidR="005101F9" w:rsidRPr="002908C1" w:rsidRDefault="005101F9" w:rsidP="005A18D2">
            <w:pPr>
              <w:spacing w:line="300" w:lineRule="exact"/>
              <w:rPr>
                <w:rFonts w:ascii="Times New Roman" w:hAnsi="Times New Roman" w:cs="Times New Roman"/>
              </w:rPr>
            </w:pPr>
          </w:p>
        </w:tc>
      </w:tr>
      <w:tr w:rsidR="005101F9" w:rsidRPr="00CC4B70" w14:paraId="7C776E12" w14:textId="77777777" w:rsidTr="002908C1">
        <w:trPr>
          <w:jc w:val="right"/>
        </w:trPr>
        <w:tc>
          <w:tcPr>
            <w:tcW w:w="3685" w:type="dxa"/>
            <w:tcBorders>
              <w:top w:val="dotted" w:sz="4" w:space="0" w:color="auto"/>
              <w:bottom w:val="dotted" w:sz="4" w:space="0" w:color="auto"/>
            </w:tcBorders>
            <w:vAlign w:val="center"/>
          </w:tcPr>
          <w:p w14:paraId="7E5FA968"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Auto–Manual</w:t>
            </w:r>
          </w:p>
        </w:tc>
        <w:tc>
          <w:tcPr>
            <w:tcW w:w="1134" w:type="dxa"/>
            <w:tcBorders>
              <w:top w:val="dotted" w:sz="4" w:space="0" w:color="auto"/>
              <w:bottom w:val="dotted" w:sz="4" w:space="0" w:color="auto"/>
            </w:tcBorders>
            <w:vAlign w:val="center"/>
          </w:tcPr>
          <w:p w14:paraId="36F3076C"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tcBorders>
              <w:top w:val="dotted" w:sz="4" w:space="0" w:color="auto"/>
              <w:bottom w:val="dotted" w:sz="4" w:space="0" w:color="auto"/>
            </w:tcBorders>
            <w:vAlign w:val="center"/>
          </w:tcPr>
          <w:p w14:paraId="247091D4"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0D973275" w14:textId="77777777" w:rsidR="005101F9" w:rsidRPr="002908C1" w:rsidRDefault="005101F9" w:rsidP="005A18D2">
            <w:pPr>
              <w:spacing w:line="300" w:lineRule="exact"/>
              <w:rPr>
                <w:rFonts w:ascii="Times New Roman" w:hAnsi="Times New Roman" w:cs="Times New Roman"/>
              </w:rPr>
            </w:pPr>
          </w:p>
        </w:tc>
      </w:tr>
      <w:tr w:rsidR="005101F9" w:rsidRPr="00CC4B70" w14:paraId="64208CAD" w14:textId="77777777" w:rsidTr="002908C1">
        <w:trPr>
          <w:jc w:val="right"/>
        </w:trPr>
        <w:tc>
          <w:tcPr>
            <w:tcW w:w="3685" w:type="dxa"/>
            <w:tcBorders>
              <w:top w:val="dotted" w:sz="4" w:space="0" w:color="auto"/>
              <w:bottom w:val="dotted" w:sz="4" w:space="0" w:color="auto"/>
            </w:tcBorders>
            <w:vAlign w:val="center"/>
          </w:tcPr>
          <w:p w14:paraId="0CC691E4"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operate–stop</w:t>
            </w:r>
          </w:p>
        </w:tc>
        <w:tc>
          <w:tcPr>
            <w:tcW w:w="1134" w:type="dxa"/>
            <w:tcBorders>
              <w:top w:val="dotted" w:sz="4" w:space="0" w:color="auto"/>
              <w:bottom w:val="dotted" w:sz="4" w:space="0" w:color="auto"/>
            </w:tcBorders>
            <w:vAlign w:val="center"/>
          </w:tcPr>
          <w:p w14:paraId="38D79A4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1134" w:type="dxa"/>
            <w:tcBorders>
              <w:top w:val="dotted" w:sz="4" w:space="0" w:color="auto"/>
              <w:bottom w:val="dotted" w:sz="4" w:space="0" w:color="auto"/>
            </w:tcBorders>
            <w:vAlign w:val="center"/>
          </w:tcPr>
          <w:p w14:paraId="4246E725"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351E3D40" w14:textId="77777777" w:rsidR="005101F9" w:rsidRPr="002908C1" w:rsidRDefault="005101F9" w:rsidP="005A18D2">
            <w:pPr>
              <w:spacing w:line="300" w:lineRule="exact"/>
              <w:rPr>
                <w:rFonts w:ascii="Times New Roman" w:hAnsi="Times New Roman" w:cs="Times New Roman"/>
              </w:rPr>
            </w:pPr>
          </w:p>
        </w:tc>
      </w:tr>
      <w:tr w:rsidR="005101F9" w:rsidRPr="00CC4B70" w14:paraId="73D4B80B" w14:textId="77777777" w:rsidTr="002908C1">
        <w:trPr>
          <w:jc w:val="right"/>
        </w:trPr>
        <w:tc>
          <w:tcPr>
            <w:tcW w:w="3685" w:type="dxa"/>
            <w:tcBorders>
              <w:top w:val="dotted" w:sz="4" w:space="0" w:color="auto"/>
              <w:bottom w:val="single" w:sz="4" w:space="0" w:color="auto"/>
            </w:tcBorders>
            <w:vAlign w:val="center"/>
          </w:tcPr>
          <w:p w14:paraId="4FC1AD2D"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failure</w:t>
            </w:r>
          </w:p>
        </w:tc>
        <w:tc>
          <w:tcPr>
            <w:tcW w:w="1134" w:type="dxa"/>
            <w:tcBorders>
              <w:top w:val="dotted" w:sz="4" w:space="0" w:color="auto"/>
              <w:bottom w:val="single" w:sz="4" w:space="0" w:color="auto"/>
            </w:tcBorders>
            <w:vAlign w:val="center"/>
          </w:tcPr>
          <w:p w14:paraId="541D7981"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top w:val="dotted" w:sz="4" w:space="0" w:color="auto"/>
              <w:bottom w:val="single" w:sz="4" w:space="0" w:color="auto"/>
            </w:tcBorders>
            <w:vAlign w:val="center"/>
          </w:tcPr>
          <w:p w14:paraId="09CB21C2"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2</w:t>
            </w:r>
          </w:p>
        </w:tc>
        <w:tc>
          <w:tcPr>
            <w:tcW w:w="2052" w:type="dxa"/>
            <w:tcBorders>
              <w:top w:val="dotted" w:sz="4" w:space="0" w:color="auto"/>
              <w:bottom w:val="single" w:sz="4" w:space="0" w:color="auto"/>
            </w:tcBorders>
          </w:tcPr>
          <w:p w14:paraId="50DAC56D"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No.1, No.2</w:t>
            </w:r>
          </w:p>
        </w:tc>
      </w:tr>
      <w:tr w:rsidR="005101F9" w:rsidRPr="00CC4B70" w14:paraId="6C9FB793" w14:textId="77777777" w:rsidTr="002908C1">
        <w:trPr>
          <w:jc w:val="right"/>
        </w:trPr>
        <w:tc>
          <w:tcPr>
            <w:tcW w:w="3685" w:type="dxa"/>
            <w:tcBorders>
              <w:bottom w:val="dotted" w:sz="4" w:space="0" w:color="auto"/>
            </w:tcBorders>
            <w:vAlign w:val="center"/>
          </w:tcPr>
          <w:p w14:paraId="42A568D8"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Water intake valve:</w:t>
            </w:r>
          </w:p>
        </w:tc>
        <w:tc>
          <w:tcPr>
            <w:tcW w:w="1134" w:type="dxa"/>
            <w:tcBorders>
              <w:bottom w:val="dotted" w:sz="4" w:space="0" w:color="auto"/>
            </w:tcBorders>
            <w:vAlign w:val="center"/>
          </w:tcPr>
          <w:p w14:paraId="5EB40135" w14:textId="77777777" w:rsidR="005101F9" w:rsidRPr="002908C1" w:rsidRDefault="005101F9" w:rsidP="005A18D2">
            <w:pPr>
              <w:spacing w:line="300" w:lineRule="exact"/>
              <w:jc w:val="center"/>
              <w:rPr>
                <w:rFonts w:ascii="Times New Roman" w:hAnsi="Times New Roman" w:cs="Times New Roman"/>
              </w:rPr>
            </w:pPr>
          </w:p>
        </w:tc>
        <w:tc>
          <w:tcPr>
            <w:tcW w:w="1134" w:type="dxa"/>
            <w:tcBorders>
              <w:bottom w:val="dotted" w:sz="4" w:space="0" w:color="auto"/>
            </w:tcBorders>
            <w:vAlign w:val="center"/>
          </w:tcPr>
          <w:p w14:paraId="3A9F26D2" w14:textId="77777777" w:rsidR="005101F9" w:rsidRPr="002908C1" w:rsidRDefault="005101F9" w:rsidP="005A18D2">
            <w:pPr>
              <w:spacing w:line="300" w:lineRule="exact"/>
              <w:jc w:val="center"/>
              <w:rPr>
                <w:rFonts w:ascii="Times New Roman" w:hAnsi="Times New Roman" w:cs="Times New Roman"/>
              </w:rPr>
            </w:pPr>
          </w:p>
        </w:tc>
        <w:tc>
          <w:tcPr>
            <w:tcW w:w="2052" w:type="dxa"/>
            <w:tcBorders>
              <w:bottom w:val="dotted" w:sz="4" w:space="0" w:color="auto"/>
            </w:tcBorders>
          </w:tcPr>
          <w:p w14:paraId="06A11498" w14:textId="77777777" w:rsidR="005101F9" w:rsidRPr="002908C1" w:rsidRDefault="005101F9" w:rsidP="005A18D2">
            <w:pPr>
              <w:spacing w:line="300" w:lineRule="exact"/>
              <w:rPr>
                <w:rFonts w:ascii="Times New Roman" w:hAnsi="Times New Roman" w:cs="Times New Roman"/>
                <w:color w:val="FF0000"/>
              </w:rPr>
            </w:pPr>
          </w:p>
        </w:tc>
      </w:tr>
      <w:tr w:rsidR="005101F9" w:rsidRPr="00CC4B70" w14:paraId="319FB3E3" w14:textId="77777777" w:rsidTr="002908C1">
        <w:trPr>
          <w:jc w:val="right"/>
        </w:trPr>
        <w:tc>
          <w:tcPr>
            <w:tcW w:w="3685" w:type="dxa"/>
            <w:tcBorders>
              <w:top w:val="dotted" w:sz="4" w:space="0" w:color="auto"/>
              <w:bottom w:val="dotted" w:sz="4" w:space="0" w:color="auto"/>
            </w:tcBorders>
            <w:vAlign w:val="center"/>
          </w:tcPr>
          <w:p w14:paraId="4652709F"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Auto–Manual</w:t>
            </w:r>
          </w:p>
        </w:tc>
        <w:tc>
          <w:tcPr>
            <w:tcW w:w="1134" w:type="dxa"/>
            <w:tcBorders>
              <w:top w:val="dotted" w:sz="4" w:space="0" w:color="auto"/>
              <w:bottom w:val="dotted" w:sz="4" w:space="0" w:color="auto"/>
            </w:tcBorders>
            <w:vAlign w:val="center"/>
          </w:tcPr>
          <w:p w14:paraId="63B76517"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tcBorders>
              <w:top w:val="dotted" w:sz="4" w:space="0" w:color="auto"/>
              <w:bottom w:val="dotted" w:sz="4" w:space="0" w:color="auto"/>
            </w:tcBorders>
            <w:vAlign w:val="center"/>
          </w:tcPr>
          <w:p w14:paraId="0DAE21B0"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6C4F19DA" w14:textId="77777777" w:rsidR="005101F9" w:rsidRPr="002908C1" w:rsidRDefault="005101F9" w:rsidP="005A18D2">
            <w:pPr>
              <w:spacing w:line="300" w:lineRule="exact"/>
              <w:rPr>
                <w:rFonts w:ascii="Times New Roman" w:hAnsi="Times New Roman" w:cs="Times New Roman"/>
                <w:color w:val="FF0000"/>
              </w:rPr>
            </w:pPr>
          </w:p>
        </w:tc>
      </w:tr>
      <w:tr w:rsidR="005101F9" w:rsidRPr="00CC4B70" w14:paraId="102A5610" w14:textId="77777777" w:rsidTr="002908C1">
        <w:trPr>
          <w:jc w:val="right"/>
        </w:trPr>
        <w:tc>
          <w:tcPr>
            <w:tcW w:w="3685" w:type="dxa"/>
            <w:tcBorders>
              <w:top w:val="dotted" w:sz="4" w:space="0" w:color="auto"/>
              <w:bottom w:val="dotted" w:sz="4" w:space="0" w:color="auto"/>
            </w:tcBorders>
            <w:vAlign w:val="center"/>
          </w:tcPr>
          <w:p w14:paraId="56C4D053"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open–close</w:t>
            </w:r>
          </w:p>
        </w:tc>
        <w:tc>
          <w:tcPr>
            <w:tcW w:w="1134" w:type="dxa"/>
            <w:tcBorders>
              <w:top w:val="dotted" w:sz="4" w:space="0" w:color="auto"/>
              <w:bottom w:val="dotted" w:sz="4" w:space="0" w:color="auto"/>
            </w:tcBorders>
            <w:vAlign w:val="center"/>
          </w:tcPr>
          <w:p w14:paraId="5778D738"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1134" w:type="dxa"/>
            <w:tcBorders>
              <w:top w:val="dotted" w:sz="4" w:space="0" w:color="auto"/>
              <w:bottom w:val="dotted" w:sz="4" w:space="0" w:color="auto"/>
            </w:tcBorders>
            <w:vAlign w:val="center"/>
          </w:tcPr>
          <w:p w14:paraId="51E55BBB"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 each</w:t>
            </w:r>
          </w:p>
        </w:tc>
        <w:tc>
          <w:tcPr>
            <w:tcW w:w="2052" w:type="dxa"/>
            <w:tcBorders>
              <w:top w:val="dotted" w:sz="4" w:space="0" w:color="auto"/>
              <w:bottom w:val="dotted" w:sz="4" w:space="0" w:color="auto"/>
            </w:tcBorders>
          </w:tcPr>
          <w:p w14:paraId="66FCED59" w14:textId="77777777" w:rsidR="005101F9" w:rsidRPr="002908C1" w:rsidRDefault="005101F9" w:rsidP="005A18D2">
            <w:pPr>
              <w:spacing w:line="300" w:lineRule="exact"/>
              <w:rPr>
                <w:rFonts w:ascii="Times New Roman" w:hAnsi="Times New Roman" w:cs="Times New Roman"/>
                <w:color w:val="FF0000"/>
              </w:rPr>
            </w:pPr>
          </w:p>
        </w:tc>
      </w:tr>
      <w:tr w:rsidR="005101F9" w:rsidRPr="00CC4B70" w14:paraId="6EDAF6A5" w14:textId="77777777" w:rsidTr="002908C1">
        <w:trPr>
          <w:jc w:val="right"/>
        </w:trPr>
        <w:tc>
          <w:tcPr>
            <w:tcW w:w="3685" w:type="dxa"/>
            <w:tcBorders>
              <w:top w:val="dotted" w:sz="4" w:space="0" w:color="auto"/>
            </w:tcBorders>
            <w:vAlign w:val="center"/>
          </w:tcPr>
          <w:p w14:paraId="4334586A" w14:textId="77777777" w:rsidR="005101F9" w:rsidRPr="002908C1" w:rsidRDefault="005101F9" w:rsidP="00ED4DB3">
            <w:pPr>
              <w:pStyle w:val="aa"/>
              <w:widowControl/>
              <w:numPr>
                <w:ilvl w:val="0"/>
                <w:numId w:val="16"/>
              </w:numPr>
              <w:spacing w:line="300" w:lineRule="exact"/>
              <w:ind w:left="877"/>
              <w:contextualSpacing w:val="0"/>
              <w:rPr>
                <w:rFonts w:ascii="Times New Roman" w:hAnsi="Times New Roman" w:cs="Times New Roman"/>
              </w:rPr>
            </w:pPr>
            <w:r w:rsidRPr="002908C1">
              <w:rPr>
                <w:rFonts w:ascii="Times New Roman" w:hAnsi="Times New Roman" w:cs="Times New Roman"/>
              </w:rPr>
              <w:t>failure</w:t>
            </w:r>
          </w:p>
        </w:tc>
        <w:tc>
          <w:tcPr>
            <w:tcW w:w="1134" w:type="dxa"/>
            <w:tcBorders>
              <w:top w:val="dotted" w:sz="4" w:space="0" w:color="auto"/>
            </w:tcBorders>
            <w:vAlign w:val="center"/>
          </w:tcPr>
          <w:p w14:paraId="4A30A19D"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tcBorders>
              <w:top w:val="dotted" w:sz="4" w:space="0" w:color="auto"/>
            </w:tcBorders>
            <w:vAlign w:val="center"/>
          </w:tcPr>
          <w:p w14:paraId="46B4EC56"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Borders>
              <w:top w:val="dotted" w:sz="4" w:space="0" w:color="auto"/>
            </w:tcBorders>
          </w:tcPr>
          <w:p w14:paraId="25DB7317" w14:textId="77777777" w:rsidR="005101F9" w:rsidRPr="002908C1" w:rsidRDefault="005101F9" w:rsidP="005A18D2">
            <w:pPr>
              <w:spacing w:line="300" w:lineRule="exact"/>
              <w:rPr>
                <w:rFonts w:ascii="Times New Roman" w:hAnsi="Times New Roman" w:cs="Times New Roman"/>
                <w:color w:val="FF0000"/>
              </w:rPr>
            </w:pPr>
          </w:p>
        </w:tc>
      </w:tr>
      <w:tr w:rsidR="005101F9" w:rsidRPr="00CC4B70" w14:paraId="288964A7" w14:textId="77777777" w:rsidTr="002908C1">
        <w:trPr>
          <w:jc w:val="right"/>
        </w:trPr>
        <w:tc>
          <w:tcPr>
            <w:tcW w:w="3685" w:type="dxa"/>
            <w:vAlign w:val="center"/>
          </w:tcPr>
          <w:p w14:paraId="6135081B"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Main water tank, water level</w:t>
            </w:r>
          </w:p>
        </w:tc>
        <w:tc>
          <w:tcPr>
            <w:tcW w:w="1134" w:type="dxa"/>
            <w:vAlign w:val="center"/>
          </w:tcPr>
          <w:p w14:paraId="4A84F0DD"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69192E31"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6</w:t>
            </w:r>
          </w:p>
        </w:tc>
        <w:tc>
          <w:tcPr>
            <w:tcW w:w="2052" w:type="dxa"/>
          </w:tcPr>
          <w:p w14:paraId="060DFAD3"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Overfilled, standard level, low water, dry</w:t>
            </w:r>
          </w:p>
          <w:p w14:paraId="615C2F24"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Water intake pump, Operate–Stop</w:t>
            </w:r>
          </w:p>
        </w:tc>
      </w:tr>
      <w:tr w:rsidR="005101F9" w:rsidRPr="00CC4B70" w14:paraId="494275EA" w14:textId="77777777" w:rsidTr="002908C1">
        <w:trPr>
          <w:jc w:val="right"/>
        </w:trPr>
        <w:tc>
          <w:tcPr>
            <w:tcW w:w="3685" w:type="dxa"/>
            <w:vAlign w:val="center"/>
          </w:tcPr>
          <w:p w14:paraId="39E715B6"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Intake tank, water level</w:t>
            </w:r>
          </w:p>
        </w:tc>
        <w:tc>
          <w:tcPr>
            <w:tcW w:w="1134" w:type="dxa"/>
            <w:vAlign w:val="center"/>
          </w:tcPr>
          <w:p w14:paraId="7138C60C"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2A12BFE2"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Pr>
          <w:p w14:paraId="2C580EF4"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Dry</w:t>
            </w:r>
          </w:p>
        </w:tc>
      </w:tr>
      <w:tr w:rsidR="005101F9" w:rsidRPr="00CC4B70" w14:paraId="349140F0" w14:textId="77777777" w:rsidTr="002908C1">
        <w:trPr>
          <w:jc w:val="right"/>
        </w:trPr>
        <w:tc>
          <w:tcPr>
            <w:tcW w:w="3685" w:type="dxa"/>
            <w:vAlign w:val="center"/>
          </w:tcPr>
          <w:p w14:paraId="15B27298"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lastRenderedPageBreak/>
              <w:t>Fire hydrant, in use</w:t>
            </w:r>
          </w:p>
        </w:tc>
        <w:tc>
          <w:tcPr>
            <w:tcW w:w="1134" w:type="dxa"/>
            <w:vAlign w:val="center"/>
          </w:tcPr>
          <w:p w14:paraId="79E2E9DD"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1132A96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Pr>
          <w:p w14:paraId="5F9A1129" w14:textId="77777777" w:rsidR="005101F9" w:rsidRPr="002908C1" w:rsidRDefault="005101F9" w:rsidP="005A18D2">
            <w:pPr>
              <w:spacing w:line="300" w:lineRule="exact"/>
              <w:rPr>
                <w:rFonts w:ascii="Times New Roman" w:hAnsi="Times New Roman" w:cs="Times New Roman"/>
              </w:rPr>
            </w:pPr>
          </w:p>
        </w:tc>
      </w:tr>
      <w:tr w:rsidR="005101F9" w:rsidRPr="00CC4B70" w14:paraId="22B65872" w14:textId="77777777" w:rsidTr="002908C1">
        <w:trPr>
          <w:jc w:val="right"/>
        </w:trPr>
        <w:tc>
          <w:tcPr>
            <w:tcW w:w="3685" w:type="dxa"/>
            <w:vAlign w:val="center"/>
          </w:tcPr>
          <w:p w14:paraId="4375185F"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Firefighting pump control board, failure</w:t>
            </w:r>
          </w:p>
        </w:tc>
        <w:tc>
          <w:tcPr>
            <w:tcW w:w="1134" w:type="dxa"/>
            <w:vAlign w:val="center"/>
          </w:tcPr>
          <w:p w14:paraId="7E34BE8A"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487E9FA8"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Pr>
          <w:p w14:paraId="3CBFBCAF" w14:textId="77777777" w:rsidR="005101F9" w:rsidRPr="002908C1" w:rsidRDefault="005101F9" w:rsidP="005A18D2">
            <w:pPr>
              <w:spacing w:line="300" w:lineRule="exact"/>
              <w:rPr>
                <w:rFonts w:ascii="Times New Roman" w:hAnsi="Times New Roman" w:cs="Times New Roman"/>
              </w:rPr>
            </w:pPr>
          </w:p>
        </w:tc>
      </w:tr>
      <w:tr w:rsidR="005101F9" w:rsidRPr="00CC4B70" w14:paraId="652CB3B5" w14:textId="77777777" w:rsidTr="002908C1">
        <w:trPr>
          <w:jc w:val="right"/>
        </w:trPr>
        <w:tc>
          <w:tcPr>
            <w:tcW w:w="3685" w:type="dxa"/>
            <w:vAlign w:val="center"/>
          </w:tcPr>
          <w:p w14:paraId="486BE335"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Water intake pump control board, failure</w:t>
            </w:r>
          </w:p>
        </w:tc>
        <w:tc>
          <w:tcPr>
            <w:tcW w:w="1134" w:type="dxa"/>
            <w:vAlign w:val="center"/>
          </w:tcPr>
          <w:p w14:paraId="6DF84144"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67ECC5D0"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Pr>
          <w:p w14:paraId="016D9D00" w14:textId="77777777" w:rsidR="005101F9" w:rsidRPr="002908C1" w:rsidRDefault="005101F9" w:rsidP="005A18D2">
            <w:pPr>
              <w:spacing w:line="300" w:lineRule="exact"/>
              <w:rPr>
                <w:rFonts w:ascii="Times New Roman" w:hAnsi="Times New Roman" w:cs="Times New Roman"/>
              </w:rPr>
            </w:pPr>
          </w:p>
        </w:tc>
      </w:tr>
      <w:tr w:rsidR="005101F9" w:rsidRPr="00CC4B70" w14:paraId="4741CECF" w14:textId="77777777" w:rsidTr="002908C1">
        <w:trPr>
          <w:jc w:val="right"/>
        </w:trPr>
        <w:tc>
          <w:tcPr>
            <w:tcW w:w="3685" w:type="dxa"/>
            <w:vAlign w:val="center"/>
          </w:tcPr>
          <w:p w14:paraId="7EF7151F"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Power supply</w:t>
            </w:r>
          </w:p>
        </w:tc>
        <w:tc>
          <w:tcPr>
            <w:tcW w:w="1134" w:type="dxa"/>
            <w:vAlign w:val="center"/>
          </w:tcPr>
          <w:p w14:paraId="67F240EB"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53B15E8C"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Pr>
          <w:p w14:paraId="5684FF45" w14:textId="77777777" w:rsidR="005101F9" w:rsidRPr="002908C1" w:rsidRDefault="005101F9" w:rsidP="005A18D2">
            <w:pPr>
              <w:spacing w:line="300" w:lineRule="exact"/>
              <w:rPr>
                <w:rFonts w:ascii="Times New Roman" w:hAnsi="Times New Roman" w:cs="Times New Roman"/>
              </w:rPr>
            </w:pPr>
          </w:p>
        </w:tc>
      </w:tr>
      <w:tr w:rsidR="005101F9" w:rsidRPr="00CC4B70" w14:paraId="6171BD25" w14:textId="77777777" w:rsidTr="002908C1">
        <w:trPr>
          <w:jc w:val="right"/>
        </w:trPr>
        <w:tc>
          <w:tcPr>
            <w:tcW w:w="3685" w:type="dxa"/>
            <w:vAlign w:val="center"/>
          </w:tcPr>
          <w:p w14:paraId="42A7C5BF"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Sound stop</w:t>
            </w:r>
          </w:p>
        </w:tc>
        <w:tc>
          <w:tcPr>
            <w:tcW w:w="1134" w:type="dxa"/>
            <w:vAlign w:val="center"/>
          </w:tcPr>
          <w:p w14:paraId="395A1577"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1134" w:type="dxa"/>
            <w:vAlign w:val="center"/>
          </w:tcPr>
          <w:p w14:paraId="4FF65158"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2052" w:type="dxa"/>
          </w:tcPr>
          <w:p w14:paraId="379B7203" w14:textId="77777777" w:rsidR="005101F9" w:rsidRPr="002908C1" w:rsidRDefault="005101F9" w:rsidP="005A18D2">
            <w:pPr>
              <w:spacing w:line="300" w:lineRule="exact"/>
              <w:rPr>
                <w:rFonts w:ascii="Times New Roman" w:hAnsi="Times New Roman" w:cs="Times New Roman"/>
              </w:rPr>
            </w:pPr>
          </w:p>
        </w:tc>
      </w:tr>
      <w:tr w:rsidR="005101F9" w:rsidRPr="00CC4B70" w14:paraId="52E4C893" w14:textId="77777777" w:rsidTr="002908C1">
        <w:trPr>
          <w:jc w:val="right"/>
        </w:trPr>
        <w:tc>
          <w:tcPr>
            <w:tcW w:w="3685" w:type="dxa"/>
            <w:vAlign w:val="center"/>
          </w:tcPr>
          <w:p w14:paraId="63722F66"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Lamp test</w:t>
            </w:r>
          </w:p>
        </w:tc>
        <w:tc>
          <w:tcPr>
            <w:tcW w:w="1134" w:type="dxa"/>
            <w:vAlign w:val="center"/>
          </w:tcPr>
          <w:p w14:paraId="2E9138AB"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vAlign w:val="center"/>
          </w:tcPr>
          <w:p w14:paraId="1437BF15"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2052" w:type="dxa"/>
          </w:tcPr>
          <w:p w14:paraId="39AA3CA1" w14:textId="77777777" w:rsidR="005101F9" w:rsidRPr="002908C1" w:rsidRDefault="005101F9" w:rsidP="005A18D2">
            <w:pPr>
              <w:spacing w:line="300" w:lineRule="exact"/>
              <w:rPr>
                <w:rFonts w:ascii="Times New Roman" w:hAnsi="Times New Roman" w:cs="Times New Roman"/>
              </w:rPr>
            </w:pPr>
          </w:p>
        </w:tc>
      </w:tr>
      <w:tr w:rsidR="005101F9" w:rsidRPr="00CC4B70" w14:paraId="39E1180A" w14:textId="77777777" w:rsidTr="002908C1">
        <w:trPr>
          <w:jc w:val="right"/>
        </w:trPr>
        <w:tc>
          <w:tcPr>
            <w:tcW w:w="3685" w:type="dxa"/>
            <w:vAlign w:val="center"/>
          </w:tcPr>
          <w:p w14:paraId="2DEF924F"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Temperature control</w:t>
            </w:r>
          </w:p>
        </w:tc>
        <w:tc>
          <w:tcPr>
            <w:tcW w:w="1134" w:type="dxa"/>
            <w:vAlign w:val="center"/>
          </w:tcPr>
          <w:p w14:paraId="5ACCB18C"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vAlign w:val="center"/>
          </w:tcPr>
          <w:p w14:paraId="79C42152"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2052" w:type="dxa"/>
          </w:tcPr>
          <w:p w14:paraId="743F4258" w14:textId="77777777" w:rsidR="005101F9" w:rsidRPr="002908C1" w:rsidRDefault="005101F9" w:rsidP="005A18D2">
            <w:pPr>
              <w:spacing w:line="300" w:lineRule="exact"/>
              <w:rPr>
                <w:rFonts w:ascii="Times New Roman" w:hAnsi="Times New Roman" w:cs="Times New Roman"/>
              </w:rPr>
            </w:pPr>
          </w:p>
        </w:tc>
      </w:tr>
      <w:tr w:rsidR="005101F9" w:rsidRPr="00CC4B70" w14:paraId="39A5E7C1" w14:textId="77777777" w:rsidTr="002908C1">
        <w:trPr>
          <w:jc w:val="right"/>
        </w:trPr>
        <w:tc>
          <w:tcPr>
            <w:tcW w:w="3685" w:type="dxa"/>
            <w:vAlign w:val="center"/>
          </w:tcPr>
          <w:p w14:paraId="0B640B08" w14:textId="77777777" w:rsidR="005101F9" w:rsidRPr="002908C1" w:rsidRDefault="005101F9" w:rsidP="005A18D2">
            <w:pPr>
              <w:spacing w:line="300" w:lineRule="exact"/>
              <w:rPr>
                <w:rFonts w:ascii="Times New Roman" w:hAnsi="Times New Roman" w:cs="Times New Roman"/>
              </w:rPr>
            </w:pPr>
            <w:r w:rsidRPr="002908C1">
              <w:rPr>
                <w:rFonts w:ascii="Times New Roman" w:hAnsi="Times New Roman" w:cs="Times New Roman"/>
              </w:rPr>
              <w:t>Pressure regulator</w:t>
            </w:r>
          </w:p>
        </w:tc>
        <w:tc>
          <w:tcPr>
            <w:tcW w:w="1134" w:type="dxa"/>
            <w:vAlign w:val="center"/>
          </w:tcPr>
          <w:p w14:paraId="1807EBC1"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1</w:t>
            </w:r>
          </w:p>
        </w:tc>
        <w:tc>
          <w:tcPr>
            <w:tcW w:w="1134" w:type="dxa"/>
            <w:vAlign w:val="center"/>
          </w:tcPr>
          <w:p w14:paraId="02EC0749" w14:textId="77777777" w:rsidR="005101F9" w:rsidRPr="002908C1" w:rsidRDefault="005101F9" w:rsidP="005A18D2">
            <w:pPr>
              <w:spacing w:line="300" w:lineRule="exact"/>
              <w:jc w:val="center"/>
              <w:rPr>
                <w:rFonts w:ascii="Times New Roman" w:hAnsi="Times New Roman" w:cs="Times New Roman"/>
              </w:rPr>
            </w:pPr>
            <w:r w:rsidRPr="002908C1">
              <w:rPr>
                <w:rFonts w:ascii="Times New Roman" w:hAnsi="Times New Roman" w:cs="Times New Roman"/>
              </w:rPr>
              <w:t>－</w:t>
            </w:r>
          </w:p>
        </w:tc>
        <w:tc>
          <w:tcPr>
            <w:tcW w:w="2052" w:type="dxa"/>
          </w:tcPr>
          <w:p w14:paraId="33E02987" w14:textId="77777777" w:rsidR="005101F9" w:rsidRPr="002908C1" w:rsidRDefault="005101F9" w:rsidP="005A18D2">
            <w:pPr>
              <w:spacing w:line="300" w:lineRule="exact"/>
              <w:rPr>
                <w:rFonts w:ascii="Times New Roman" w:hAnsi="Times New Roman" w:cs="Times New Roman"/>
              </w:rPr>
            </w:pPr>
          </w:p>
        </w:tc>
      </w:tr>
    </w:tbl>
    <w:p w14:paraId="6E1241E2" w14:textId="77777777" w:rsidR="00B61A39" w:rsidRDefault="00B61A39" w:rsidP="00B61A39">
      <w:pPr>
        <w:pStyle w:val="Text3"/>
      </w:pPr>
      <w:r>
        <w:t>Items not listed above that are functionally required shall also be provided.</w:t>
      </w:r>
    </w:p>
    <w:p w14:paraId="4D766460" w14:textId="77777777" w:rsidR="00B61A39" w:rsidRDefault="00B61A39" w:rsidP="004A67BD">
      <w:pPr>
        <w:pStyle w:val="Note"/>
      </w:pPr>
    </w:p>
    <w:p w14:paraId="51F598A8" w14:textId="6E7240A7" w:rsidR="00B61A39" w:rsidRDefault="004A67BD" w:rsidP="004A67BD">
      <w:pPr>
        <w:pStyle w:val="a5"/>
      </w:pPr>
      <w:r>
        <w:t>(i)</w:t>
      </w:r>
      <w:r>
        <w:tab/>
      </w:r>
      <w:r w:rsidR="00B61A39">
        <w:t>Signal Relay with Other Equipment</w:t>
      </w:r>
    </w:p>
    <w:p w14:paraId="302749B8" w14:textId="77777777" w:rsidR="004A67BD" w:rsidRDefault="004A67BD" w:rsidP="004A67BD">
      <w:pPr>
        <w:pStyle w:val="Note"/>
      </w:pPr>
    </w:p>
    <w:p w14:paraId="55EE4071" w14:textId="42C9B59F" w:rsidR="00B61A39" w:rsidRDefault="00B61A39" w:rsidP="004A67BD">
      <w:pPr>
        <w:pStyle w:val="i"/>
      </w:pPr>
      <w:r>
        <w:t>(</w:t>
      </w:r>
      <w:r w:rsidR="004A67BD">
        <w:t>i</w:t>
      </w:r>
      <w:r>
        <w:t>)</w:t>
      </w:r>
      <w:r>
        <w:tab/>
        <w:t>Disaster Prevention Reception Panel</w:t>
      </w:r>
    </w:p>
    <w:p w14:paraId="302B1FF8" w14:textId="5E9BC176" w:rsidR="00B61A39" w:rsidRDefault="00B61A39" w:rsidP="004A67BD">
      <w:pPr>
        <w:pStyle w:val="dotted"/>
        <w:tabs>
          <w:tab w:val="clear" w:pos="3119"/>
          <w:tab w:val="left" w:pos="3402"/>
        </w:tabs>
        <w:ind w:left="3402" w:hanging="424"/>
      </w:pPr>
      <w:r>
        <w:t>Contact input specifications</w:t>
      </w:r>
    </w:p>
    <w:tbl>
      <w:tblPr>
        <w:tblW w:w="79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5846"/>
      </w:tblGrid>
      <w:tr w:rsidR="004A67BD" w:rsidRPr="00CC4B70" w14:paraId="78D0C0A4" w14:textId="77777777" w:rsidTr="004A67BD">
        <w:trPr>
          <w:trHeight w:val="284"/>
          <w:jc w:val="right"/>
        </w:trPr>
        <w:tc>
          <w:tcPr>
            <w:tcW w:w="2126" w:type="dxa"/>
            <w:vAlign w:val="center"/>
          </w:tcPr>
          <w:p w14:paraId="062906E1" w14:textId="77777777" w:rsidR="004A67BD" w:rsidRPr="004A67BD" w:rsidRDefault="004A67BD" w:rsidP="004A67BD">
            <w:pPr>
              <w:pStyle w:val="Table"/>
            </w:pPr>
            <w:r w:rsidRPr="004A67BD">
              <w:t>Contact method:</w:t>
            </w:r>
          </w:p>
        </w:tc>
        <w:tc>
          <w:tcPr>
            <w:tcW w:w="5846" w:type="dxa"/>
            <w:vAlign w:val="center"/>
          </w:tcPr>
          <w:p w14:paraId="6EF99B89" w14:textId="77777777" w:rsidR="004A67BD" w:rsidRPr="004A67BD" w:rsidRDefault="004A67BD" w:rsidP="004A67BD">
            <w:pPr>
              <w:pStyle w:val="Table"/>
            </w:pPr>
            <w:r w:rsidRPr="004A67BD">
              <w:rPr>
                <w:spacing w:val="1"/>
              </w:rPr>
              <w:t>Non-voltage 'a' contact method</w:t>
            </w:r>
          </w:p>
        </w:tc>
      </w:tr>
      <w:tr w:rsidR="004A67BD" w:rsidRPr="00CC4B70" w14:paraId="4CE2E3E0" w14:textId="77777777" w:rsidTr="004A67BD">
        <w:trPr>
          <w:trHeight w:val="284"/>
          <w:jc w:val="right"/>
        </w:trPr>
        <w:tc>
          <w:tcPr>
            <w:tcW w:w="2126" w:type="dxa"/>
            <w:vAlign w:val="center"/>
          </w:tcPr>
          <w:p w14:paraId="7B7B46BD" w14:textId="77777777" w:rsidR="004A67BD" w:rsidRPr="004A67BD" w:rsidRDefault="004A67BD" w:rsidP="004A67BD">
            <w:pPr>
              <w:pStyle w:val="Table"/>
            </w:pPr>
            <w:r w:rsidRPr="004A67BD">
              <w:t>Contact capacity:</w:t>
            </w:r>
          </w:p>
        </w:tc>
        <w:tc>
          <w:tcPr>
            <w:tcW w:w="5846" w:type="dxa"/>
            <w:vAlign w:val="center"/>
          </w:tcPr>
          <w:p w14:paraId="4355C7E8" w14:textId="77777777" w:rsidR="004A67BD" w:rsidRPr="004A67BD" w:rsidRDefault="004A67BD" w:rsidP="004A67BD">
            <w:pPr>
              <w:pStyle w:val="Table"/>
            </w:pPr>
            <w:r w:rsidRPr="004A67BD">
              <w:rPr>
                <w:spacing w:val="1"/>
              </w:rPr>
              <w:t>DC 24V or 48V, 50mA or over</w:t>
            </w:r>
          </w:p>
        </w:tc>
      </w:tr>
      <w:tr w:rsidR="004A67BD" w:rsidRPr="00CC4B70" w14:paraId="4E6B1303" w14:textId="77777777" w:rsidTr="004A67BD">
        <w:trPr>
          <w:trHeight w:val="284"/>
          <w:jc w:val="right"/>
        </w:trPr>
        <w:tc>
          <w:tcPr>
            <w:tcW w:w="2126" w:type="dxa"/>
            <w:vAlign w:val="center"/>
          </w:tcPr>
          <w:p w14:paraId="374CE4FD" w14:textId="77777777" w:rsidR="004A67BD" w:rsidRPr="004A67BD" w:rsidRDefault="004A67BD" w:rsidP="004A67BD">
            <w:pPr>
              <w:pStyle w:val="Table"/>
            </w:pPr>
            <w:r w:rsidRPr="004A67BD">
              <w:t>Duration:</w:t>
            </w:r>
          </w:p>
        </w:tc>
        <w:tc>
          <w:tcPr>
            <w:tcW w:w="5846" w:type="dxa"/>
            <w:vAlign w:val="center"/>
          </w:tcPr>
          <w:p w14:paraId="1BF984DF" w14:textId="77777777" w:rsidR="004A67BD" w:rsidRPr="004A67BD" w:rsidRDefault="004A67BD" w:rsidP="004A67BD">
            <w:pPr>
              <w:pStyle w:val="Table"/>
            </w:pPr>
            <w:r w:rsidRPr="004A67BD">
              <w:rPr>
                <w:spacing w:val="1"/>
              </w:rPr>
              <w:t>Continuous signal, contact closes if signal present</w:t>
            </w:r>
          </w:p>
        </w:tc>
      </w:tr>
    </w:tbl>
    <w:p w14:paraId="2C0D75FE" w14:textId="77777777" w:rsidR="00B61A39" w:rsidRDefault="00B61A39" w:rsidP="004A67BD">
      <w:pPr>
        <w:pStyle w:val="Note"/>
      </w:pPr>
    </w:p>
    <w:p w14:paraId="1B745B74" w14:textId="505044A3" w:rsidR="00B61A39" w:rsidRDefault="00B61A39" w:rsidP="004A67BD">
      <w:pPr>
        <w:pStyle w:val="dotted"/>
        <w:tabs>
          <w:tab w:val="clear" w:pos="3119"/>
          <w:tab w:val="left" w:pos="3402"/>
        </w:tabs>
        <w:ind w:left="3402" w:hanging="424"/>
      </w:pPr>
      <w:r>
        <w:t>Inputs from disaster prevention panel</w:t>
      </w:r>
    </w:p>
    <w:tbl>
      <w:tblPr>
        <w:tblW w:w="791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24"/>
        <w:gridCol w:w="2386"/>
      </w:tblGrid>
      <w:tr w:rsidR="004A67BD" w:rsidRPr="00CC4B70" w14:paraId="2342492E" w14:textId="77777777" w:rsidTr="004A67BD">
        <w:trPr>
          <w:trHeight w:val="284"/>
          <w:jc w:val="right"/>
        </w:trPr>
        <w:tc>
          <w:tcPr>
            <w:tcW w:w="5524" w:type="dxa"/>
            <w:shd w:val="clear" w:color="auto" w:fill="C6D9F1" w:themeFill="text2" w:themeFillTint="33"/>
            <w:vAlign w:val="center"/>
          </w:tcPr>
          <w:p w14:paraId="728DA882" w14:textId="77777777" w:rsidR="004A67BD" w:rsidRPr="004A67BD" w:rsidRDefault="004A67BD" w:rsidP="004A67BD">
            <w:pPr>
              <w:pStyle w:val="Table"/>
              <w:jc w:val="center"/>
              <w:rPr>
                <w:b/>
              </w:rPr>
            </w:pPr>
            <w:r w:rsidRPr="004A67BD">
              <w:rPr>
                <w:b/>
              </w:rPr>
              <w:t>Item</w:t>
            </w:r>
          </w:p>
        </w:tc>
        <w:tc>
          <w:tcPr>
            <w:tcW w:w="2386" w:type="dxa"/>
            <w:shd w:val="clear" w:color="auto" w:fill="C6D9F1" w:themeFill="text2" w:themeFillTint="33"/>
            <w:vAlign w:val="center"/>
          </w:tcPr>
          <w:p w14:paraId="3F866E4D" w14:textId="77777777" w:rsidR="004A67BD" w:rsidRPr="004A67BD" w:rsidRDefault="004A67BD" w:rsidP="004A67BD">
            <w:pPr>
              <w:pStyle w:val="Table"/>
              <w:jc w:val="center"/>
              <w:rPr>
                <w:b/>
              </w:rPr>
            </w:pPr>
            <w:r w:rsidRPr="004A67BD">
              <w:rPr>
                <w:b/>
              </w:rPr>
              <w:t>No. of items</w:t>
            </w:r>
          </w:p>
        </w:tc>
      </w:tr>
      <w:tr w:rsidR="004A67BD" w:rsidRPr="00CC4B70" w14:paraId="46E5EFA6" w14:textId="77777777" w:rsidTr="004A67BD">
        <w:trPr>
          <w:trHeight w:val="284"/>
          <w:jc w:val="right"/>
        </w:trPr>
        <w:tc>
          <w:tcPr>
            <w:tcW w:w="5524" w:type="dxa"/>
            <w:tcBorders>
              <w:bottom w:val="single" w:sz="4" w:space="0" w:color="auto"/>
            </w:tcBorders>
            <w:vAlign w:val="center"/>
          </w:tcPr>
          <w:p w14:paraId="40FE2EF2" w14:textId="77777777" w:rsidR="004A67BD" w:rsidRPr="00E468CA" w:rsidRDefault="004A67BD" w:rsidP="004A67BD">
            <w:pPr>
              <w:pStyle w:val="Table"/>
            </w:pPr>
            <w:r w:rsidRPr="00E468CA">
              <w:t>Fire</w:t>
            </w:r>
          </w:p>
        </w:tc>
        <w:tc>
          <w:tcPr>
            <w:tcW w:w="2386" w:type="dxa"/>
            <w:tcBorders>
              <w:bottom w:val="single" w:sz="4" w:space="0" w:color="auto"/>
            </w:tcBorders>
            <w:vAlign w:val="center"/>
          </w:tcPr>
          <w:p w14:paraId="725BCD75" w14:textId="77777777" w:rsidR="004A67BD" w:rsidRPr="00E468CA" w:rsidRDefault="004A67BD" w:rsidP="004A67BD">
            <w:pPr>
              <w:pStyle w:val="Table"/>
              <w:jc w:val="center"/>
            </w:pPr>
            <w:r w:rsidRPr="00E468CA">
              <w:t>1</w:t>
            </w:r>
          </w:p>
        </w:tc>
      </w:tr>
      <w:tr w:rsidR="004A67BD" w:rsidRPr="00CC4B70" w14:paraId="0FE4FF34" w14:textId="77777777" w:rsidTr="004A67BD">
        <w:trPr>
          <w:trHeight w:val="284"/>
          <w:jc w:val="right"/>
        </w:trPr>
        <w:tc>
          <w:tcPr>
            <w:tcW w:w="5524" w:type="dxa"/>
            <w:tcBorders>
              <w:bottom w:val="dotted" w:sz="4" w:space="0" w:color="auto"/>
            </w:tcBorders>
            <w:vAlign w:val="center"/>
          </w:tcPr>
          <w:p w14:paraId="7E278DBD" w14:textId="77777777" w:rsidR="004A67BD" w:rsidRPr="00E468CA" w:rsidRDefault="004A67BD" w:rsidP="004A67BD">
            <w:pPr>
              <w:pStyle w:val="Table"/>
            </w:pPr>
            <w:r w:rsidRPr="00E468CA">
              <w:t>Firefighting pump</w:t>
            </w:r>
            <w:r>
              <w:t>:</w:t>
            </w:r>
          </w:p>
        </w:tc>
        <w:tc>
          <w:tcPr>
            <w:tcW w:w="2386" w:type="dxa"/>
            <w:tcBorders>
              <w:bottom w:val="dotted" w:sz="4" w:space="0" w:color="auto"/>
            </w:tcBorders>
            <w:vAlign w:val="center"/>
          </w:tcPr>
          <w:p w14:paraId="4E759514" w14:textId="77777777" w:rsidR="004A67BD" w:rsidRPr="00E468CA" w:rsidRDefault="004A67BD" w:rsidP="004A67BD">
            <w:pPr>
              <w:pStyle w:val="Table"/>
              <w:jc w:val="center"/>
            </w:pPr>
          </w:p>
        </w:tc>
      </w:tr>
      <w:tr w:rsidR="004A67BD" w:rsidRPr="00CC4B70" w14:paraId="519183EA" w14:textId="77777777" w:rsidTr="004A67BD">
        <w:trPr>
          <w:trHeight w:val="284"/>
          <w:jc w:val="right"/>
        </w:trPr>
        <w:tc>
          <w:tcPr>
            <w:tcW w:w="5524" w:type="dxa"/>
            <w:tcBorders>
              <w:top w:val="dotted" w:sz="4" w:space="0" w:color="auto"/>
              <w:bottom w:val="dotted" w:sz="4" w:space="0" w:color="auto"/>
            </w:tcBorders>
            <w:vAlign w:val="center"/>
          </w:tcPr>
          <w:p w14:paraId="5F1F26AF" w14:textId="77777777" w:rsidR="004A67BD" w:rsidRPr="00C80866" w:rsidRDefault="004A67BD" w:rsidP="00ED4DB3">
            <w:pPr>
              <w:pStyle w:val="Table"/>
              <w:numPr>
                <w:ilvl w:val="0"/>
                <w:numId w:val="17"/>
              </w:numPr>
            </w:pPr>
            <w:r w:rsidRPr="00C80866">
              <w:t>operate command</w:t>
            </w:r>
          </w:p>
        </w:tc>
        <w:tc>
          <w:tcPr>
            <w:tcW w:w="2386" w:type="dxa"/>
            <w:tcBorders>
              <w:top w:val="dotted" w:sz="4" w:space="0" w:color="auto"/>
              <w:bottom w:val="dotted" w:sz="4" w:space="0" w:color="auto"/>
            </w:tcBorders>
            <w:vAlign w:val="center"/>
          </w:tcPr>
          <w:p w14:paraId="491BFBA3" w14:textId="77777777" w:rsidR="004A67BD" w:rsidRPr="00E468CA" w:rsidRDefault="004A67BD" w:rsidP="004A67BD">
            <w:pPr>
              <w:pStyle w:val="Table"/>
              <w:jc w:val="center"/>
            </w:pPr>
            <w:r>
              <w:rPr>
                <w:rFonts w:hint="eastAsia"/>
              </w:rPr>
              <w:t>1</w:t>
            </w:r>
          </w:p>
        </w:tc>
      </w:tr>
      <w:tr w:rsidR="004A67BD" w:rsidRPr="00CC4B70" w14:paraId="69EF6F62" w14:textId="77777777" w:rsidTr="004A67BD">
        <w:trPr>
          <w:trHeight w:val="284"/>
          <w:jc w:val="right"/>
        </w:trPr>
        <w:tc>
          <w:tcPr>
            <w:tcW w:w="5524" w:type="dxa"/>
            <w:tcBorders>
              <w:top w:val="dotted" w:sz="4" w:space="0" w:color="auto"/>
            </w:tcBorders>
            <w:vAlign w:val="center"/>
          </w:tcPr>
          <w:p w14:paraId="567E90D5" w14:textId="77777777" w:rsidR="004A67BD" w:rsidRPr="00C80866" w:rsidRDefault="004A67BD" w:rsidP="00ED4DB3">
            <w:pPr>
              <w:pStyle w:val="Table"/>
              <w:numPr>
                <w:ilvl w:val="0"/>
                <w:numId w:val="17"/>
              </w:numPr>
            </w:pPr>
            <w:r w:rsidRPr="00C80866">
              <w:t>Stop command</w:t>
            </w:r>
          </w:p>
        </w:tc>
        <w:tc>
          <w:tcPr>
            <w:tcW w:w="2386" w:type="dxa"/>
            <w:tcBorders>
              <w:top w:val="dotted" w:sz="4" w:space="0" w:color="auto"/>
            </w:tcBorders>
            <w:vAlign w:val="center"/>
          </w:tcPr>
          <w:p w14:paraId="508719A3" w14:textId="77777777" w:rsidR="004A67BD" w:rsidRPr="00E468CA" w:rsidRDefault="004A67BD" w:rsidP="004A67BD">
            <w:pPr>
              <w:pStyle w:val="Table"/>
              <w:jc w:val="center"/>
            </w:pPr>
            <w:r w:rsidRPr="00E468CA">
              <w:t>1</w:t>
            </w:r>
          </w:p>
        </w:tc>
      </w:tr>
      <w:tr w:rsidR="004A67BD" w:rsidRPr="00CC4B70" w14:paraId="4237CC30" w14:textId="77777777" w:rsidTr="004A67BD">
        <w:trPr>
          <w:trHeight w:val="284"/>
          <w:jc w:val="right"/>
        </w:trPr>
        <w:tc>
          <w:tcPr>
            <w:tcW w:w="5524" w:type="dxa"/>
            <w:vAlign w:val="center"/>
          </w:tcPr>
          <w:p w14:paraId="2190F565" w14:textId="77777777" w:rsidR="004A67BD" w:rsidRPr="00E468CA" w:rsidRDefault="004A67BD" w:rsidP="004A67BD">
            <w:pPr>
              <w:pStyle w:val="Table"/>
            </w:pPr>
            <w:r w:rsidRPr="00E468CA">
              <w:t>Fire hydrant, in use</w:t>
            </w:r>
          </w:p>
        </w:tc>
        <w:tc>
          <w:tcPr>
            <w:tcW w:w="2386" w:type="dxa"/>
            <w:vAlign w:val="center"/>
          </w:tcPr>
          <w:p w14:paraId="5122E1A8" w14:textId="77777777" w:rsidR="004A67BD" w:rsidRPr="00E468CA" w:rsidRDefault="004A67BD" w:rsidP="004A67BD">
            <w:pPr>
              <w:pStyle w:val="Table"/>
              <w:jc w:val="center"/>
            </w:pPr>
            <w:r w:rsidRPr="00E468CA">
              <w:t>1</w:t>
            </w:r>
          </w:p>
        </w:tc>
      </w:tr>
    </w:tbl>
    <w:p w14:paraId="733EBCDA" w14:textId="77777777" w:rsidR="00B61A39" w:rsidRDefault="00B61A39" w:rsidP="004A67BD">
      <w:pPr>
        <w:pStyle w:val="Note"/>
      </w:pPr>
    </w:p>
    <w:p w14:paraId="48DFFDEB" w14:textId="543E7D6D" w:rsidR="00B61A39" w:rsidRDefault="00B61A39" w:rsidP="004A67BD">
      <w:pPr>
        <w:pStyle w:val="dotted"/>
        <w:tabs>
          <w:tab w:val="clear" w:pos="3119"/>
          <w:tab w:val="left" w:pos="3402"/>
        </w:tabs>
        <w:ind w:left="3402" w:hanging="424"/>
      </w:pPr>
      <w:r>
        <w:t>Contact output specifications</w:t>
      </w:r>
    </w:p>
    <w:tbl>
      <w:tblPr>
        <w:tblW w:w="783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5704"/>
      </w:tblGrid>
      <w:tr w:rsidR="004A67BD" w:rsidRPr="00CC4B70" w14:paraId="04D21E84" w14:textId="77777777" w:rsidTr="004A67BD">
        <w:trPr>
          <w:trHeight w:val="284"/>
          <w:jc w:val="right"/>
        </w:trPr>
        <w:tc>
          <w:tcPr>
            <w:tcW w:w="2126" w:type="dxa"/>
            <w:vAlign w:val="center"/>
          </w:tcPr>
          <w:p w14:paraId="7A7FA03E" w14:textId="77777777" w:rsidR="004A67BD" w:rsidRPr="00C80866" w:rsidRDefault="004A67BD" w:rsidP="004A67BD">
            <w:pPr>
              <w:pStyle w:val="Table"/>
            </w:pPr>
            <w:r w:rsidRPr="00C80866">
              <w:t>Contact method:</w:t>
            </w:r>
          </w:p>
        </w:tc>
        <w:tc>
          <w:tcPr>
            <w:tcW w:w="5704" w:type="dxa"/>
            <w:vAlign w:val="center"/>
          </w:tcPr>
          <w:p w14:paraId="0D3351B4" w14:textId="77777777" w:rsidR="004A67BD" w:rsidRPr="00C80866" w:rsidRDefault="004A67BD" w:rsidP="004A67BD">
            <w:pPr>
              <w:pStyle w:val="Table"/>
            </w:pPr>
            <w:r w:rsidRPr="00C80866">
              <w:rPr>
                <w:spacing w:val="1"/>
              </w:rPr>
              <w:t>Non-voltage 'a' contact method</w:t>
            </w:r>
          </w:p>
        </w:tc>
      </w:tr>
      <w:tr w:rsidR="004A67BD" w:rsidRPr="00CC4B70" w14:paraId="18F29983" w14:textId="77777777" w:rsidTr="004A67BD">
        <w:trPr>
          <w:trHeight w:val="284"/>
          <w:jc w:val="right"/>
        </w:trPr>
        <w:tc>
          <w:tcPr>
            <w:tcW w:w="2126" w:type="dxa"/>
            <w:vAlign w:val="center"/>
          </w:tcPr>
          <w:p w14:paraId="0BE9634E" w14:textId="77777777" w:rsidR="004A67BD" w:rsidRPr="00C80866" w:rsidRDefault="004A67BD" w:rsidP="004A67BD">
            <w:pPr>
              <w:pStyle w:val="Table"/>
            </w:pPr>
            <w:r w:rsidRPr="00C80866">
              <w:t>Contact capacity:</w:t>
            </w:r>
          </w:p>
        </w:tc>
        <w:tc>
          <w:tcPr>
            <w:tcW w:w="5704" w:type="dxa"/>
            <w:vAlign w:val="center"/>
          </w:tcPr>
          <w:p w14:paraId="13936767" w14:textId="77777777" w:rsidR="004A67BD" w:rsidRPr="00C80866" w:rsidRDefault="004A67BD" w:rsidP="004A67BD">
            <w:pPr>
              <w:pStyle w:val="Table"/>
            </w:pPr>
            <w:r w:rsidRPr="00C80866">
              <w:rPr>
                <w:spacing w:val="1"/>
              </w:rPr>
              <w:t>DC 24V or 48V</w:t>
            </w:r>
            <w:r w:rsidRPr="00C80866">
              <w:rPr>
                <w:spacing w:val="1"/>
              </w:rPr>
              <w:t>，</w:t>
            </w:r>
            <w:r w:rsidRPr="00C80866">
              <w:rPr>
                <w:spacing w:val="1"/>
              </w:rPr>
              <w:t>100mA or less</w:t>
            </w:r>
          </w:p>
        </w:tc>
      </w:tr>
      <w:tr w:rsidR="004A67BD" w:rsidRPr="00CC4B70" w14:paraId="00B87881" w14:textId="77777777" w:rsidTr="004A67BD">
        <w:trPr>
          <w:trHeight w:val="284"/>
          <w:jc w:val="right"/>
        </w:trPr>
        <w:tc>
          <w:tcPr>
            <w:tcW w:w="2126" w:type="dxa"/>
            <w:vAlign w:val="center"/>
          </w:tcPr>
          <w:p w14:paraId="2DF7E7D2" w14:textId="77777777" w:rsidR="004A67BD" w:rsidRPr="00C80866" w:rsidRDefault="004A67BD" w:rsidP="004A67BD">
            <w:pPr>
              <w:pStyle w:val="Table"/>
            </w:pPr>
            <w:r w:rsidRPr="00C80866">
              <w:t>Duration:</w:t>
            </w:r>
          </w:p>
        </w:tc>
        <w:tc>
          <w:tcPr>
            <w:tcW w:w="5704" w:type="dxa"/>
            <w:vAlign w:val="center"/>
          </w:tcPr>
          <w:p w14:paraId="1A8523BB" w14:textId="77777777" w:rsidR="004A67BD" w:rsidRPr="00C80866" w:rsidRDefault="004A67BD" w:rsidP="004A67BD">
            <w:pPr>
              <w:pStyle w:val="Table"/>
            </w:pPr>
            <w:r w:rsidRPr="00C80866">
              <w:rPr>
                <w:spacing w:val="1"/>
              </w:rPr>
              <w:t>Continuous signal, contact closes if signal present</w:t>
            </w:r>
          </w:p>
        </w:tc>
      </w:tr>
    </w:tbl>
    <w:p w14:paraId="595DC43B" w14:textId="77777777" w:rsidR="004A67BD" w:rsidRDefault="004A67BD" w:rsidP="004A67BD">
      <w:pPr>
        <w:pStyle w:val="Note"/>
      </w:pPr>
    </w:p>
    <w:p w14:paraId="03BC31E8" w14:textId="2F933B7D" w:rsidR="00B61A39" w:rsidRDefault="00B61A39" w:rsidP="004A67BD">
      <w:pPr>
        <w:pStyle w:val="dotted"/>
        <w:tabs>
          <w:tab w:val="clear" w:pos="3119"/>
          <w:tab w:val="left" w:pos="3402"/>
        </w:tabs>
        <w:ind w:left="3402" w:hanging="424"/>
      </w:pPr>
      <w:r>
        <w:t>Outputs to disaster prevention panel</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1275"/>
        <w:gridCol w:w="2712"/>
      </w:tblGrid>
      <w:tr w:rsidR="005A18D2" w:rsidRPr="00CC4B70" w14:paraId="54D4730E" w14:textId="77777777" w:rsidTr="005A18D2">
        <w:trPr>
          <w:trHeight w:val="284"/>
          <w:tblHeader/>
          <w:jc w:val="right"/>
        </w:trPr>
        <w:tc>
          <w:tcPr>
            <w:tcW w:w="3828" w:type="dxa"/>
            <w:tcBorders>
              <w:bottom w:val="single" w:sz="4" w:space="0" w:color="auto"/>
            </w:tcBorders>
            <w:shd w:val="clear" w:color="auto" w:fill="C6D9F1" w:themeFill="text2" w:themeFillTint="33"/>
            <w:vAlign w:val="center"/>
          </w:tcPr>
          <w:p w14:paraId="755BEEA9" w14:textId="77777777" w:rsidR="005A18D2" w:rsidRPr="005A18D2" w:rsidRDefault="005A18D2" w:rsidP="005A18D2">
            <w:pPr>
              <w:pStyle w:val="Table"/>
              <w:jc w:val="center"/>
              <w:rPr>
                <w:b/>
              </w:rPr>
            </w:pPr>
            <w:r w:rsidRPr="005A18D2">
              <w:rPr>
                <w:b/>
              </w:rPr>
              <w:t>Item</w:t>
            </w:r>
          </w:p>
        </w:tc>
        <w:tc>
          <w:tcPr>
            <w:tcW w:w="1275" w:type="dxa"/>
            <w:tcBorders>
              <w:bottom w:val="single" w:sz="4" w:space="0" w:color="auto"/>
            </w:tcBorders>
            <w:shd w:val="clear" w:color="auto" w:fill="C6D9F1" w:themeFill="text2" w:themeFillTint="33"/>
            <w:vAlign w:val="center"/>
          </w:tcPr>
          <w:p w14:paraId="62DFBE81" w14:textId="34D2FA84" w:rsidR="005A18D2" w:rsidRPr="005A18D2" w:rsidRDefault="005A18D2" w:rsidP="005A18D2">
            <w:pPr>
              <w:pStyle w:val="Table"/>
              <w:jc w:val="center"/>
              <w:rPr>
                <w:b/>
              </w:rPr>
            </w:pPr>
            <w:r w:rsidRPr="005A18D2">
              <w:rPr>
                <w:b/>
              </w:rPr>
              <w:t xml:space="preserve">Number of </w:t>
            </w:r>
            <w:r>
              <w:rPr>
                <w:b/>
              </w:rPr>
              <w:t>items</w:t>
            </w:r>
          </w:p>
        </w:tc>
        <w:tc>
          <w:tcPr>
            <w:tcW w:w="2712" w:type="dxa"/>
            <w:tcBorders>
              <w:bottom w:val="single" w:sz="4" w:space="0" w:color="auto"/>
            </w:tcBorders>
            <w:shd w:val="clear" w:color="auto" w:fill="C6D9F1" w:themeFill="text2" w:themeFillTint="33"/>
            <w:vAlign w:val="center"/>
          </w:tcPr>
          <w:p w14:paraId="3C9C5778" w14:textId="77777777" w:rsidR="005A18D2" w:rsidRPr="005A18D2" w:rsidRDefault="005A18D2" w:rsidP="005A18D2">
            <w:pPr>
              <w:pStyle w:val="Table"/>
              <w:jc w:val="center"/>
              <w:rPr>
                <w:b/>
              </w:rPr>
            </w:pPr>
            <w:r w:rsidRPr="005A18D2">
              <w:rPr>
                <w:b/>
              </w:rPr>
              <w:t>Remarks</w:t>
            </w:r>
          </w:p>
        </w:tc>
      </w:tr>
      <w:tr w:rsidR="005A18D2" w:rsidRPr="00CC4B70" w14:paraId="705E343B" w14:textId="77777777" w:rsidTr="005A18D2">
        <w:trPr>
          <w:trHeight w:val="284"/>
          <w:jc w:val="right"/>
        </w:trPr>
        <w:tc>
          <w:tcPr>
            <w:tcW w:w="3828" w:type="dxa"/>
            <w:tcBorders>
              <w:bottom w:val="dotted" w:sz="4" w:space="0" w:color="auto"/>
            </w:tcBorders>
            <w:vAlign w:val="center"/>
          </w:tcPr>
          <w:p w14:paraId="754EBF77" w14:textId="77777777" w:rsidR="005A18D2" w:rsidRPr="00C80866" w:rsidRDefault="005A18D2" w:rsidP="005A18D2">
            <w:pPr>
              <w:pStyle w:val="Table"/>
            </w:pPr>
            <w:r w:rsidRPr="00C80866">
              <w:t>Fire extinguishing pump</w:t>
            </w:r>
            <w:r>
              <w:t>:</w:t>
            </w:r>
          </w:p>
        </w:tc>
        <w:tc>
          <w:tcPr>
            <w:tcW w:w="1275" w:type="dxa"/>
            <w:tcBorders>
              <w:bottom w:val="dotted" w:sz="4" w:space="0" w:color="auto"/>
            </w:tcBorders>
            <w:vAlign w:val="center"/>
          </w:tcPr>
          <w:p w14:paraId="69144132" w14:textId="77777777" w:rsidR="005A18D2" w:rsidRPr="00C80866" w:rsidRDefault="005A18D2" w:rsidP="005A18D2">
            <w:pPr>
              <w:pStyle w:val="Table"/>
              <w:jc w:val="center"/>
            </w:pPr>
          </w:p>
        </w:tc>
        <w:tc>
          <w:tcPr>
            <w:tcW w:w="2712" w:type="dxa"/>
            <w:tcBorders>
              <w:bottom w:val="dotted" w:sz="4" w:space="0" w:color="auto"/>
            </w:tcBorders>
            <w:vAlign w:val="center"/>
          </w:tcPr>
          <w:p w14:paraId="49161CDD" w14:textId="77777777" w:rsidR="005A18D2" w:rsidRPr="00C80866" w:rsidRDefault="005A18D2" w:rsidP="005A18D2">
            <w:pPr>
              <w:pStyle w:val="Table"/>
            </w:pPr>
          </w:p>
        </w:tc>
      </w:tr>
      <w:tr w:rsidR="005A18D2" w:rsidRPr="00CC4B70" w14:paraId="5113F70C" w14:textId="77777777" w:rsidTr="005A18D2">
        <w:trPr>
          <w:trHeight w:val="284"/>
          <w:jc w:val="right"/>
        </w:trPr>
        <w:tc>
          <w:tcPr>
            <w:tcW w:w="3828" w:type="dxa"/>
            <w:tcBorders>
              <w:top w:val="dotted" w:sz="4" w:space="0" w:color="auto"/>
              <w:bottom w:val="dotted" w:sz="4" w:space="0" w:color="auto"/>
            </w:tcBorders>
            <w:vAlign w:val="center"/>
          </w:tcPr>
          <w:p w14:paraId="6906B57D" w14:textId="77777777" w:rsidR="005A18D2" w:rsidRPr="000D38BB" w:rsidRDefault="005A18D2" w:rsidP="00ED4DB3">
            <w:pPr>
              <w:pStyle w:val="Table"/>
              <w:numPr>
                <w:ilvl w:val="0"/>
                <w:numId w:val="17"/>
              </w:numPr>
            </w:pPr>
            <w:r w:rsidRPr="000D38BB">
              <w:t>independent</w:t>
            </w:r>
          </w:p>
        </w:tc>
        <w:tc>
          <w:tcPr>
            <w:tcW w:w="1275" w:type="dxa"/>
            <w:tcBorders>
              <w:top w:val="dotted" w:sz="4" w:space="0" w:color="auto"/>
              <w:bottom w:val="dotted" w:sz="4" w:space="0" w:color="auto"/>
            </w:tcBorders>
            <w:vAlign w:val="center"/>
          </w:tcPr>
          <w:p w14:paraId="416D7891" w14:textId="77777777" w:rsidR="005A18D2" w:rsidRPr="00C80866" w:rsidRDefault="005A18D2" w:rsidP="005A18D2">
            <w:pPr>
              <w:pStyle w:val="Table"/>
              <w:jc w:val="center"/>
            </w:pPr>
            <w:r w:rsidRPr="00C80866">
              <w:t>1</w:t>
            </w:r>
          </w:p>
        </w:tc>
        <w:tc>
          <w:tcPr>
            <w:tcW w:w="2712" w:type="dxa"/>
            <w:tcBorders>
              <w:top w:val="dotted" w:sz="4" w:space="0" w:color="auto"/>
              <w:bottom w:val="dotted" w:sz="4" w:space="0" w:color="auto"/>
            </w:tcBorders>
            <w:vAlign w:val="center"/>
          </w:tcPr>
          <w:p w14:paraId="1FB72BB1" w14:textId="77777777" w:rsidR="005A18D2" w:rsidRPr="00C80866" w:rsidRDefault="005A18D2" w:rsidP="005A18D2">
            <w:pPr>
              <w:pStyle w:val="Table"/>
            </w:pPr>
          </w:p>
        </w:tc>
      </w:tr>
      <w:tr w:rsidR="005A18D2" w:rsidRPr="00CC4B70" w14:paraId="67F43B3C" w14:textId="77777777" w:rsidTr="005A18D2">
        <w:trPr>
          <w:trHeight w:val="284"/>
          <w:jc w:val="right"/>
        </w:trPr>
        <w:tc>
          <w:tcPr>
            <w:tcW w:w="3828" w:type="dxa"/>
            <w:tcBorders>
              <w:top w:val="dotted" w:sz="4" w:space="0" w:color="auto"/>
              <w:bottom w:val="dotted" w:sz="4" w:space="0" w:color="auto"/>
            </w:tcBorders>
            <w:vAlign w:val="center"/>
          </w:tcPr>
          <w:p w14:paraId="05F967B9" w14:textId="77777777" w:rsidR="005A18D2" w:rsidRPr="000D38BB" w:rsidRDefault="005A18D2" w:rsidP="00ED4DB3">
            <w:pPr>
              <w:pStyle w:val="Table"/>
              <w:numPr>
                <w:ilvl w:val="0"/>
                <w:numId w:val="17"/>
              </w:numPr>
            </w:pPr>
            <w:r w:rsidRPr="000D38BB">
              <w:t>operating</w:t>
            </w:r>
          </w:p>
        </w:tc>
        <w:tc>
          <w:tcPr>
            <w:tcW w:w="1275" w:type="dxa"/>
            <w:tcBorders>
              <w:top w:val="dotted" w:sz="4" w:space="0" w:color="auto"/>
              <w:bottom w:val="dotted" w:sz="4" w:space="0" w:color="auto"/>
            </w:tcBorders>
            <w:vAlign w:val="center"/>
          </w:tcPr>
          <w:p w14:paraId="4C0CC7F3" w14:textId="77777777" w:rsidR="005A18D2" w:rsidRPr="00C80866" w:rsidRDefault="005A18D2" w:rsidP="005A18D2">
            <w:pPr>
              <w:pStyle w:val="Table"/>
              <w:jc w:val="center"/>
            </w:pPr>
            <w:r w:rsidRPr="00C80866">
              <w:t>1</w:t>
            </w:r>
          </w:p>
        </w:tc>
        <w:tc>
          <w:tcPr>
            <w:tcW w:w="2712" w:type="dxa"/>
            <w:tcBorders>
              <w:top w:val="dotted" w:sz="4" w:space="0" w:color="auto"/>
              <w:bottom w:val="dotted" w:sz="4" w:space="0" w:color="auto"/>
            </w:tcBorders>
            <w:vAlign w:val="center"/>
          </w:tcPr>
          <w:p w14:paraId="215F8168" w14:textId="77777777" w:rsidR="005A18D2" w:rsidRPr="00C80866" w:rsidRDefault="005A18D2" w:rsidP="005A18D2">
            <w:pPr>
              <w:pStyle w:val="Table"/>
            </w:pPr>
          </w:p>
        </w:tc>
      </w:tr>
      <w:tr w:rsidR="005A18D2" w:rsidRPr="00CC4B70" w14:paraId="1337A7E7" w14:textId="77777777" w:rsidTr="005A18D2">
        <w:trPr>
          <w:trHeight w:val="284"/>
          <w:jc w:val="right"/>
        </w:trPr>
        <w:tc>
          <w:tcPr>
            <w:tcW w:w="3828" w:type="dxa"/>
            <w:tcBorders>
              <w:top w:val="dotted" w:sz="4" w:space="0" w:color="auto"/>
              <w:bottom w:val="single" w:sz="4" w:space="0" w:color="auto"/>
            </w:tcBorders>
            <w:vAlign w:val="center"/>
          </w:tcPr>
          <w:p w14:paraId="1F915F71" w14:textId="77777777" w:rsidR="005A18D2" w:rsidRPr="000D38BB" w:rsidRDefault="005A18D2" w:rsidP="00ED4DB3">
            <w:pPr>
              <w:pStyle w:val="Table"/>
              <w:numPr>
                <w:ilvl w:val="0"/>
                <w:numId w:val="17"/>
              </w:numPr>
            </w:pPr>
            <w:r w:rsidRPr="000D38BB">
              <w:t>failure</w:t>
            </w:r>
          </w:p>
        </w:tc>
        <w:tc>
          <w:tcPr>
            <w:tcW w:w="1275" w:type="dxa"/>
            <w:tcBorders>
              <w:top w:val="dotted" w:sz="4" w:space="0" w:color="auto"/>
              <w:bottom w:val="single" w:sz="4" w:space="0" w:color="auto"/>
            </w:tcBorders>
            <w:vAlign w:val="center"/>
          </w:tcPr>
          <w:p w14:paraId="27072215" w14:textId="77777777" w:rsidR="005A18D2" w:rsidRPr="00C80866" w:rsidRDefault="005A18D2" w:rsidP="005A18D2">
            <w:pPr>
              <w:pStyle w:val="Table"/>
              <w:jc w:val="center"/>
            </w:pPr>
            <w:r w:rsidRPr="00C80866">
              <w:t>1</w:t>
            </w:r>
          </w:p>
        </w:tc>
        <w:tc>
          <w:tcPr>
            <w:tcW w:w="2712" w:type="dxa"/>
            <w:tcBorders>
              <w:top w:val="dotted" w:sz="4" w:space="0" w:color="auto"/>
              <w:bottom w:val="single" w:sz="4" w:space="0" w:color="auto"/>
            </w:tcBorders>
            <w:vAlign w:val="center"/>
          </w:tcPr>
          <w:p w14:paraId="57B343AA" w14:textId="77777777" w:rsidR="005A18D2" w:rsidRPr="00C80866" w:rsidRDefault="005A18D2" w:rsidP="005A18D2">
            <w:pPr>
              <w:pStyle w:val="Table"/>
            </w:pPr>
          </w:p>
        </w:tc>
      </w:tr>
      <w:tr w:rsidR="005A18D2" w:rsidRPr="00CC4B70" w14:paraId="3F6BDB53" w14:textId="77777777" w:rsidTr="005A18D2">
        <w:trPr>
          <w:trHeight w:val="284"/>
          <w:jc w:val="right"/>
        </w:trPr>
        <w:tc>
          <w:tcPr>
            <w:tcW w:w="3828" w:type="dxa"/>
            <w:tcBorders>
              <w:bottom w:val="dotted" w:sz="4" w:space="0" w:color="auto"/>
            </w:tcBorders>
            <w:vAlign w:val="center"/>
          </w:tcPr>
          <w:p w14:paraId="593105E9" w14:textId="77777777" w:rsidR="005A18D2" w:rsidRPr="00C80866" w:rsidRDefault="005A18D2" w:rsidP="005A18D2">
            <w:pPr>
              <w:pStyle w:val="Table"/>
            </w:pPr>
            <w:r w:rsidRPr="00C80866">
              <w:t>Automatic water supply system</w:t>
            </w:r>
            <w:r>
              <w:t>:</w:t>
            </w:r>
          </w:p>
        </w:tc>
        <w:tc>
          <w:tcPr>
            <w:tcW w:w="1275" w:type="dxa"/>
            <w:tcBorders>
              <w:bottom w:val="dotted" w:sz="4" w:space="0" w:color="auto"/>
            </w:tcBorders>
            <w:vAlign w:val="center"/>
          </w:tcPr>
          <w:p w14:paraId="48BC8FF0" w14:textId="77777777" w:rsidR="005A18D2" w:rsidRPr="00C80866" w:rsidRDefault="005A18D2" w:rsidP="005A18D2">
            <w:pPr>
              <w:pStyle w:val="Table"/>
              <w:jc w:val="center"/>
            </w:pPr>
          </w:p>
        </w:tc>
        <w:tc>
          <w:tcPr>
            <w:tcW w:w="2712" w:type="dxa"/>
            <w:tcBorders>
              <w:bottom w:val="dotted" w:sz="4" w:space="0" w:color="auto"/>
            </w:tcBorders>
            <w:vAlign w:val="center"/>
          </w:tcPr>
          <w:p w14:paraId="04EAD14B" w14:textId="77777777" w:rsidR="005A18D2" w:rsidRPr="00C80866" w:rsidRDefault="005A18D2" w:rsidP="005A18D2">
            <w:pPr>
              <w:pStyle w:val="Table"/>
            </w:pPr>
          </w:p>
        </w:tc>
      </w:tr>
      <w:tr w:rsidR="005A18D2" w:rsidRPr="00CC4B70" w14:paraId="651ED5EC" w14:textId="77777777" w:rsidTr="005A18D2">
        <w:trPr>
          <w:trHeight w:val="284"/>
          <w:jc w:val="right"/>
        </w:trPr>
        <w:tc>
          <w:tcPr>
            <w:tcW w:w="3828" w:type="dxa"/>
            <w:tcBorders>
              <w:top w:val="dotted" w:sz="4" w:space="0" w:color="auto"/>
              <w:bottom w:val="dotted" w:sz="4" w:space="0" w:color="auto"/>
            </w:tcBorders>
            <w:vAlign w:val="center"/>
          </w:tcPr>
          <w:p w14:paraId="27C9D805" w14:textId="77777777" w:rsidR="005A18D2" w:rsidRPr="000D38BB" w:rsidRDefault="005A18D2" w:rsidP="00ED4DB3">
            <w:pPr>
              <w:pStyle w:val="Table"/>
              <w:numPr>
                <w:ilvl w:val="0"/>
                <w:numId w:val="17"/>
              </w:numPr>
            </w:pPr>
            <w:r w:rsidRPr="000D38BB">
              <w:t>operating</w:t>
            </w:r>
          </w:p>
        </w:tc>
        <w:tc>
          <w:tcPr>
            <w:tcW w:w="1275" w:type="dxa"/>
            <w:tcBorders>
              <w:top w:val="dotted" w:sz="4" w:space="0" w:color="auto"/>
              <w:bottom w:val="dotted" w:sz="4" w:space="0" w:color="auto"/>
            </w:tcBorders>
            <w:vAlign w:val="center"/>
          </w:tcPr>
          <w:p w14:paraId="0570FBA1" w14:textId="77777777" w:rsidR="005A18D2" w:rsidRPr="00C80866" w:rsidRDefault="005A18D2" w:rsidP="005A18D2">
            <w:pPr>
              <w:pStyle w:val="Table"/>
              <w:jc w:val="center"/>
            </w:pPr>
            <w:r w:rsidRPr="00C80866">
              <w:t>2</w:t>
            </w:r>
          </w:p>
        </w:tc>
        <w:tc>
          <w:tcPr>
            <w:tcW w:w="2712" w:type="dxa"/>
            <w:tcBorders>
              <w:top w:val="dotted" w:sz="4" w:space="0" w:color="auto"/>
              <w:bottom w:val="dotted" w:sz="4" w:space="0" w:color="auto"/>
            </w:tcBorders>
            <w:vAlign w:val="center"/>
          </w:tcPr>
          <w:p w14:paraId="5A7211B9" w14:textId="77777777" w:rsidR="005A18D2" w:rsidRPr="00C80866" w:rsidRDefault="005A18D2" w:rsidP="005A18D2">
            <w:pPr>
              <w:pStyle w:val="Table"/>
            </w:pPr>
            <w:r w:rsidRPr="00C80866">
              <w:t>No.1, No.2</w:t>
            </w:r>
          </w:p>
        </w:tc>
      </w:tr>
      <w:tr w:rsidR="005A18D2" w:rsidRPr="00CC4B70" w14:paraId="44AC741D" w14:textId="77777777" w:rsidTr="005A18D2">
        <w:trPr>
          <w:trHeight w:val="284"/>
          <w:jc w:val="right"/>
        </w:trPr>
        <w:tc>
          <w:tcPr>
            <w:tcW w:w="3828" w:type="dxa"/>
            <w:tcBorders>
              <w:top w:val="dotted" w:sz="4" w:space="0" w:color="auto"/>
              <w:bottom w:val="dotted" w:sz="4" w:space="0" w:color="auto"/>
            </w:tcBorders>
            <w:vAlign w:val="center"/>
          </w:tcPr>
          <w:p w14:paraId="6B01B844" w14:textId="77777777" w:rsidR="005A18D2" w:rsidRPr="000D38BB" w:rsidRDefault="005A18D2" w:rsidP="00ED4DB3">
            <w:pPr>
              <w:pStyle w:val="Table"/>
              <w:numPr>
                <w:ilvl w:val="0"/>
                <w:numId w:val="17"/>
              </w:numPr>
            </w:pPr>
            <w:r w:rsidRPr="000D38BB">
              <w:t>failure</w:t>
            </w:r>
          </w:p>
        </w:tc>
        <w:tc>
          <w:tcPr>
            <w:tcW w:w="1275" w:type="dxa"/>
            <w:tcBorders>
              <w:top w:val="dotted" w:sz="4" w:space="0" w:color="auto"/>
              <w:bottom w:val="dotted" w:sz="4" w:space="0" w:color="auto"/>
            </w:tcBorders>
            <w:vAlign w:val="center"/>
          </w:tcPr>
          <w:p w14:paraId="3C06FA5F" w14:textId="77777777" w:rsidR="005A18D2" w:rsidRPr="00C80866" w:rsidRDefault="005A18D2" w:rsidP="005A18D2">
            <w:pPr>
              <w:pStyle w:val="Table"/>
              <w:jc w:val="center"/>
            </w:pPr>
            <w:r w:rsidRPr="00C80866">
              <w:t>2</w:t>
            </w:r>
          </w:p>
        </w:tc>
        <w:tc>
          <w:tcPr>
            <w:tcW w:w="2712" w:type="dxa"/>
            <w:tcBorders>
              <w:top w:val="dotted" w:sz="4" w:space="0" w:color="auto"/>
              <w:bottom w:val="dotted" w:sz="4" w:space="0" w:color="auto"/>
            </w:tcBorders>
            <w:vAlign w:val="center"/>
          </w:tcPr>
          <w:p w14:paraId="72BFD71D" w14:textId="77777777" w:rsidR="005A18D2" w:rsidRPr="00C80866" w:rsidRDefault="005A18D2" w:rsidP="005A18D2">
            <w:pPr>
              <w:pStyle w:val="Table"/>
            </w:pPr>
            <w:r w:rsidRPr="00C80866">
              <w:t>No.1, No.2</w:t>
            </w:r>
          </w:p>
        </w:tc>
      </w:tr>
      <w:tr w:rsidR="005A18D2" w:rsidRPr="00CC4B70" w14:paraId="42F40BD8" w14:textId="77777777" w:rsidTr="005A18D2">
        <w:trPr>
          <w:trHeight w:val="284"/>
          <w:jc w:val="right"/>
        </w:trPr>
        <w:tc>
          <w:tcPr>
            <w:tcW w:w="3828" w:type="dxa"/>
            <w:tcBorders>
              <w:top w:val="dotted" w:sz="4" w:space="0" w:color="auto"/>
              <w:bottom w:val="single" w:sz="4" w:space="0" w:color="auto"/>
            </w:tcBorders>
            <w:vAlign w:val="center"/>
          </w:tcPr>
          <w:p w14:paraId="26EF4AB0" w14:textId="77777777" w:rsidR="005A18D2" w:rsidRPr="000D38BB" w:rsidRDefault="005A18D2" w:rsidP="00ED4DB3">
            <w:pPr>
              <w:pStyle w:val="Table"/>
              <w:numPr>
                <w:ilvl w:val="0"/>
                <w:numId w:val="17"/>
              </w:numPr>
            </w:pPr>
            <w:r w:rsidRPr="000D38BB">
              <w:t>abnormal pressure</w:t>
            </w:r>
          </w:p>
        </w:tc>
        <w:tc>
          <w:tcPr>
            <w:tcW w:w="1275" w:type="dxa"/>
            <w:tcBorders>
              <w:top w:val="dotted" w:sz="4" w:space="0" w:color="auto"/>
              <w:bottom w:val="single" w:sz="4" w:space="0" w:color="auto"/>
            </w:tcBorders>
            <w:vAlign w:val="center"/>
          </w:tcPr>
          <w:p w14:paraId="451106B9" w14:textId="77777777" w:rsidR="005A18D2" w:rsidRPr="00C80866" w:rsidRDefault="005A18D2" w:rsidP="005A18D2">
            <w:pPr>
              <w:pStyle w:val="Table"/>
              <w:jc w:val="center"/>
            </w:pPr>
            <w:r w:rsidRPr="00C80866">
              <w:t>1</w:t>
            </w:r>
          </w:p>
        </w:tc>
        <w:tc>
          <w:tcPr>
            <w:tcW w:w="2712" w:type="dxa"/>
            <w:tcBorders>
              <w:top w:val="dotted" w:sz="4" w:space="0" w:color="auto"/>
              <w:bottom w:val="single" w:sz="4" w:space="0" w:color="auto"/>
            </w:tcBorders>
            <w:vAlign w:val="center"/>
          </w:tcPr>
          <w:p w14:paraId="393BB74E" w14:textId="77777777" w:rsidR="005A18D2" w:rsidRPr="00C80866" w:rsidRDefault="005A18D2" w:rsidP="005A18D2">
            <w:pPr>
              <w:pStyle w:val="Table"/>
            </w:pPr>
          </w:p>
        </w:tc>
      </w:tr>
      <w:tr w:rsidR="005A18D2" w:rsidRPr="00CC4B70" w14:paraId="39AC8347" w14:textId="77777777" w:rsidTr="005A18D2">
        <w:trPr>
          <w:trHeight w:val="284"/>
          <w:jc w:val="right"/>
        </w:trPr>
        <w:tc>
          <w:tcPr>
            <w:tcW w:w="3828" w:type="dxa"/>
            <w:tcBorders>
              <w:bottom w:val="dotted" w:sz="4" w:space="0" w:color="auto"/>
            </w:tcBorders>
            <w:vAlign w:val="center"/>
          </w:tcPr>
          <w:p w14:paraId="27773583" w14:textId="77777777" w:rsidR="005A18D2" w:rsidRPr="00C80866" w:rsidRDefault="005A18D2" w:rsidP="005A18D2">
            <w:pPr>
              <w:pStyle w:val="Table"/>
            </w:pPr>
            <w:r>
              <w:t>Water intake pump:</w:t>
            </w:r>
          </w:p>
        </w:tc>
        <w:tc>
          <w:tcPr>
            <w:tcW w:w="1275" w:type="dxa"/>
            <w:tcBorders>
              <w:bottom w:val="dotted" w:sz="4" w:space="0" w:color="auto"/>
            </w:tcBorders>
            <w:vAlign w:val="center"/>
          </w:tcPr>
          <w:p w14:paraId="234CA67A" w14:textId="77777777" w:rsidR="005A18D2" w:rsidRPr="00C80866" w:rsidRDefault="005A18D2" w:rsidP="005A18D2">
            <w:pPr>
              <w:pStyle w:val="Table"/>
              <w:jc w:val="center"/>
            </w:pPr>
          </w:p>
        </w:tc>
        <w:tc>
          <w:tcPr>
            <w:tcW w:w="2712" w:type="dxa"/>
            <w:tcBorders>
              <w:bottom w:val="dotted" w:sz="4" w:space="0" w:color="auto"/>
            </w:tcBorders>
            <w:vAlign w:val="center"/>
          </w:tcPr>
          <w:p w14:paraId="4E9B5F86" w14:textId="77777777" w:rsidR="005A18D2" w:rsidRPr="00C80866" w:rsidRDefault="005A18D2" w:rsidP="005A18D2">
            <w:pPr>
              <w:pStyle w:val="Table"/>
            </w:pPr>
          </w:p>
        </w:tc>
      </w:tr>
      <w:tr w:rsidR="005A18D2" w:rsidRPr="00CC4B70" w14:paraId="25D0E1BC" w14:textId="77777777" w:rsidTr="005A18D2">
        <w:trPr>
          <w:trHeight w:val="284"/>
          <w:jc w:val="right"/>
        </w:trPr>
        <w:tc>
          <w:tcPr>
            <w:tcW w:w="3828" w:type="dxa"/>
            <w:tcBorders>
              <w:top w:val="dotted" w:sz="4" w:space="0" w:color="auto"/>
              <w:bottom w:val="dotted" w:sz="4" w:space="0" w:color="auto"/>
            </w:tcBorders>
            <w:vAlign w:val="center"/>
          </w:tcPr>
          <w:p w14:paraId="2A350E57" w14:textId="77777777" w:rsidR="005A18D2" w:rsidRPr="000D38BB" w:rsidRDefault="005A18D2" w:rsidP="00ED4DB3">
            <w:pPr>
              <w:pStyle w:val="Table"/>
              <w:numPr>
                <w:ilvl w:val="0"/>
                <w:numId w:val="17"/>
              </w:numPr>
            </w:pPr>
            <w:r w:rsidRPr="000D38BB">
              <w:lastRenderedPageBreak/>
              <w:t>operating</w:t>
            </w:r>
          </w:p>
        </w:tc>
        <w:tc>
          <w:tcPr>
            <w:tcW w:w="1275" w:type="dxa"/>
            <w:tcBorders>
              <w:top w:val="dotted" w:sz="4" w:space="0" w:color="auto"/>
              <w:bottom w:val="dotted" w:sz="4" w:space="0" w:color="auto"/>
            </w:tcBorders>
            <w:vAlign w:val="center"/>
          </w:tcPr>
          <w:p w14:paraId="5073E763" w14:textId="77777777" w:rsidR="005A18D2" w:rsidRPr="00C80866" w:rsidRDefault="005A18D2" w:rsidP="005A18D2">
            <w:pPr>
              <w:pStyle w:val="Table"/>
              <w:jc w:val="center"/>
            </w:pPr>
            <w:r w:rsidRPr="00C80866">
              <w:t>2</w:t>
            </w:r>
          </w:p>
        </w:tc>
        <w:tc>
          <w:tcPr>
            <w:tcW w:w="2712" w:type="dxa"/>
            <w:tcBorders>
              <w:top w:val="dotted" w:sz="4" w:space="0" w:color="auto"/>
              <w:bottom w:val="dotted" w:sz="4" w:space="0" w:color="auto"/>
            </w:tcBorders>
            <w:vAlign w:val="center"/>
          </w:tcPr>
          <w:p w14:paraId="09809B42" w14:textId="77777777" w:rsidR="005A18D2" w:rsidRPr="00C80866" w:rsidRDefault="005A18D2" w:rsidP="005A18D2">
            <w:pPr>
              <w:pStyle w:val="Table"/>
            </w:pPr>
            <w:r w:rsidRPr="00C80866">
              <w:t>No.1, No.2</w:t>
            </w:r>
          </w:p>
        </w:tc>
      </w:tr>
      <w:tr w:rsidR="005A18D2" w:rsidRPr="00CC4B70" w14:paraId="53841F27" w14:textId="77777777" w:rsidTr="005A18D2">
        <w:trPr>
          <w:trHeight w:val="284"/>
          <w:jc w:val="right"/>
        </w:trPr>
        <w:tc>
          <w:tcPr>
            <w:tcW w:w="3828" w:type="dxa"/>
            <w:tcBorders>
              <w:top w:val="dotted" w:sz="4" w:space="0" w:color="auto"/>
              <w:bottom w:val="single" w:sz="4" w:space="0" w:color="auto"/>
            </w:tcBorders>
            <w:vAlign w:val="center"/>
          </w:tcPr>
          <w:p w14:paraId="5970A9F5" w14:textId="77777777" w:rsidR="005A18D2" w:rsidRPr="000D38BB" w:rsidRDefault="005A18D2" w:rsidP="00ED4DB3">
            <w:pPr>
              <w:pStyle w:val="Table"/>
              <w:numPr>
                <w:ilvl w:val="0"/>
                <w:numId w:val="17"/>
              </w:numPr>
            </w:pPr>
            <w:r w:rsidRPr="000D38BB">
              <w:t>failure</w:t>
            </w:r>
          </w:p>
        </w:tc>
        <w:tc>
          <w:tcPr>
            <w:tcW w:w="1275" w:type="dxa"/>
            <w:tcBorders>
              <w:top w:val="dotted" w:sz="4" w:space="0" w:color="auto"/>
              <w:bottom w:val="single" w:sz="4" w:space="0" w:color="auto"/>
            </w:tcBorders>
            <w:vAlign w:val="center"/>
          </w:tcPr>
          <w:p w14:paraId="523512D7" w14:textId="77777777" w:rsidR="005A18D2" w:rsidRPr="00C80866" w:rsidRDefault="005A18D2" w:rsidP="005A18D2">
            <w:pPr>
              <w:pStyle w:val="Table"/>
              <w:jc w:val="center"/>
            </w:pPr>
            <w:r w:rsidRPr="00C80866">
              <w:t>2</w:t>
            </w:r>
          </w:p>
        </w:tc>
        <w:tc>
          <w:tcPr>
            <w:tcW w:w="2712" w:type="dxa"/>
            <w:tcBorders>
              <w:top w:val="dotted" w:sz="4" w:space="0" w:color="auto"/>
              <w:bottom w:val="single" w:sz="4" w:space="0" w:color="auto"/>
            </w:tcBorders>
            <w:vAlign w:val="center"/>
          </w:tcPr>
          <w:p w14:paraId="59209F17" w14:textId="77777777" w:rsidR="005A18D2" w:rsidRPr="00C80866" w:rsidRDefault="005A18D2" w:rsidP="005A18D2">
            <w:pPr>
              <w:pStyle w:val="Table"/>
            </w:pPr>
            <w:r w:rsidRPr="00C80866">
              <w:t>No.1, No.2</w:t>
            </w:r>
          </w:p>
        </w:tc>
      </w:tr>
      <w:tr w:rsidR="005A18D2" w:rsidRPr="00CC4B70" w14:paraId="24550631" w14:textId="77777777" w:rsidTr="005A18D2">
        <w:trPr>
          <w:trHeight w:val="284"/>
          <w:jc w:val="right"/>
        </w:trPr>
        <w:tc>
          <w:tcPr>
            <w:tcW w:w="3828" w:type="dxa"/>
            <w:tcBorders>
              <w:bottom w:val="dotted" w:sz="4" w:space="0" w:color="auto"/>
            </w:tcBorders>
            <w:vAlign w:val="center"/>
          </w:tcPr>
          <w:p w14:paraId="0EAC074B" w14:textId="77777777" w:rsidR="005A18D2" w:rsidRPr="00C80866" w:rsidRDefault="005A18D2" w:rsidP="005A18D2">
            <w:pPr>
              <w:pStyle w:val="Table"/>
            </w:pPr>
            <w:r w:rsidRPr="00C80866">
              <w:t>Intake valve</w:t>
            </w:r>
            <w:r>
              <w:t>:</w:t>
            </w:r>
          </w:p>
        </w:tc>
        <w:tc>
          <w:tcPr>
            <w:tcW w:w="1275" w:type="dxa"/>
            <w:tcBorders>
              <w:bottom w:val="dotted" w:sz="4" w:space="0" w:color="auto"/>
            </w:tcBorders>
            <w:vAlign w:val="center"/>
          </w:tcPr>
          <w:p w14:paraId="78A07FD7" w14:textId="77777777" w:rsidR="005A18D2" w:rsidRPr="00C80866" w:rsidRDefault="005A18D2" w:rsidP="005A18D2">
            <w:pPr>
              <w:pStyle w:val="Table"/>
              <w:jc w:val="center"/>
            </w:pPr>
          </w:p>
        </w:tc>
        <w:tc>
          <w:tcPr>
            <w:tcW w:w="2712" w:type="dxa"/>
            <w:tcBorders>
              <w:bottom w:val="dotted" w:sz="4" w:space="0" w:color="auto"/>
            </w:tcBorders>
            <w:vAlign w:val="center"/>
          </w:tcPr>
          <w:p w14:paraId="405552C4" w14:textId="77777777" w:rsidR="005A18D2" w:rsidRPr="00C80866" w:rsidRDefault="005A18D2" w:rsidP="005A18D2">
            <w:pPr>
              <w:pStyle w:val="Table"/>
            </w:pPr>
          </w:p>
        </w:tc>
      </w:tr>
      <w:tr w:rsidR="005A18D2" w:rsidRPr="00CC4B70" w14:paraId="033B6D0D" w14:textId="77777777" w:rsidTr="005A18D2">
        <w:trPr>
          <w:trHeight w:val="284"/>
          <w:jc w:val="right"/>
        </w:trPr>
        <w:tc>
          <w:tcPr>
            <w:tcW w:w="3828" w:type="dxa"/>
            <w:tcBorders>
              <w:top w:val="dotted" w:sz="4" w:space="0" w:color="auto"/>
              <w:bottom w:val="dotted" w:sz="4" w:space="0" w:color="auto"/>
            </w:tcBorders>
            <w:vAlign w:val="center"/>
          </w:tcPr>
          <w:p w14:paraId="6CDB493C" w14:textId="77777777" w:rsidR="005A18D2" w:rsidRPr="000D38BB" w:rsidRDefault="005A18D2" w:rsidP="00ED4DB3">
            <w:pPr>
              <w:pStyle w:val="Table"/>
              <w:numPr>
                <w:ilvl w:val="0"/>
                <w:numId w:val="17"/>
              </w:numPr>
            </w:pPr>
            <w:r w:rsidRPr="000D38BB">
              <w:t>open</w:t>
            </w:r>
          </w:p>
        </w:tc>
        <w:tc>
          <w:tcPr>
            <w:tcW w:w="1275" w:type="dxa"/>
            <w:tcBorders>
              <w:top w:val="dotted" w:sz="4" w:space="0" w:color="auto"/>
              <w:bottom w:val="dotted" w:sz="4" w:space="0" w:color="auto"/>
            </w:tcBorders>
            <w:vAlign w:val="center"/>
          </w:tcPr>
          <w:p w14:paraId="33956EEB" w14:textId="77777777" w:rsidR="005A18D2" w:rsidRPr="00C80866" w:rsidRDefault="005A18D2" w:rsidP="005A18D2">
            <w:pPr>
              <w:pStyle w:val="Table"/>
              <w:jc w:val="center"/>
            </w:pPr>
            <w:r w:rsidRPr="00C80866">
              <w:t>1</w:t>
            </w:r>
          </w:p>
        </w:tc>
        <w:tc>
          <w:tcPr>
            <w:tcW w:w="2712" w:type="dxa"/>
            <w:tcBorders>
              <w:top w:val="dotted" w:sz="4" w:space="0" w:color="auto"/>
              <w:bottom w:val="dotted" w:sz="4" w:space="0" w:color="auto"/>
            </w:tcBorders>
            <w:vAlign w:val="center"/>
          </w:tcPr>
          <w:p w14:paraId="06CD0B69" w14:textId="77777777" w:rsidR="005A18D2" w:rsidRPr="00C80866" w:rsidRDefault="005A18D2" w:rsidP="005A18D2">
            <w:pPr>
              <w:pStyle w:val="Table"/>
            </w:pPr>
          </w:p>
        </w:tc>
      </w:tr>
      <w:tr w:rsidR="005A18D2" w:rsidRPr="00CC4B70" w14:paraId="30FC650E" w14:textId="77777777" w:rsidTr="005A18D2">
        <w:trPr>
          <w:trHeight w:val="284"/>
          <w:jc w:val="right"/>
        </w:trPr>
        <w:tc>
          <w:tcPr>
            <w:tcW w:w="3828" w:type="dxa"/>
            <w:tcBorders>
              <w:top w:val="dotted" w:sz="4" w:space="0" w:color="auto"/>
            </w:tcBorders>
            <w:vAlign w:val="center"/>
          </w:tcPr>
          <w:p w14:paraId="19D33E27" w14:textId="77777777" w:rsidR="005A18D2" w:rsidRPr="000D38BB" w:rsidRDefault="005A18D2" w:rsidP="00ED4DB3">
            <w:pPr>
              <w:pStyle w:val="Table"/>
              <w:numPr>
                <w:ilvl w:val="0"/>
                <w:numId w:val="17"/>
              </w:numPr>
            </w:pPr>
            <w:r w:rsidRPr="000D38BB">
              <w:t>failure</w:t>
            </w:r>
          </w:p>
        </w:tc>
        <w:tc>
          <w:tcPr>
            <w:tcW w:w="1275" w:type="dxa"/>
            <w:tcBorders>
              <w:top w:val="dotted" w:sz="4" w:space="0" w:color="auto"/>
            </w:tcBorders>
            <w:vAlign w:val="center"/>
          </w:tcPr>
          <w:p w14:paraId="58041B03" w14:textId="77777777" w:rsidR="005A18D2" w:rsidRPr="00C80866" w:rsidRDefault="005A18D2" w:rsidP="005A18D2">
            <w:pPr>
              <w:pStyle w:val="Table"/>
              <w:jc w:val="center"/>
            </w:pPr>
            <w:r w:rsidRPr="00C80866">
              <w:t>1</w:t>
            </w:r>
          </w:p>
        </w:tc>
        <w:tc>
          <w:tcPr>
            <w:tcW w:w="2712" w:type="dxa"/>
            <w:tcBorders>
              <w:top w:val="dotted" w:sz="4" w:space="0" w:color="auto"/>
            </w:tcBorders>
            <w:vAlign w:val="center"/>
          </w:tcPr>
          <w:p w14:paraId="308D1F74" w14:textId="77777777" w:rsidR="005A18D2" w:rsidRPr="00C80866" w:rsidRDefault="005A18D2" w:rsidP="005A18D2">
            <w:pPr>
              <w:pStyle w:val="Table"/>
            </w:pPr>
          </w:p>
        </w:tc>
      </w:tr>
      <w:tr w:rsidR="005A18D2" w:rsidRPr="00CC4B70" w14:paraId="53C169BF" w14:textId="77777777" w:rsidTr="005A18D2">
        <w:trPr>
          <w:trHeight w:val="284"/>
          <w:jc w:val="right"/>
        </w:trPr>
        <w:tc>
          <w:tcPr>
            <w:tcW w:w="3828" w:type="dxa"/>
            <w:vAlign w:val="center"/>
          </w:tcPr>
          <w:p w14:paraId="5DBDA19A" w14:textId="77777777" w:rsidR="005A18D2" w:rsidRPr="00C80866" w:rsidRDefault="005A18D2" w:rsidP="005A18D2">
            <w:pPr>
              <w:pStyle w:val="Table"/>
            </w:pPr>
            <w:r w:rsidRPr="00C80866">
              <w:t>Main water tank, water level</w:t>
            </w:r>
          </w:p>
        </w:tc>
        <w:tc>
          <w:tcPr>
            <w:tcW w:w="1275" w:type="dxa"/>
            <w:vAlign w:val="center"/>
          </w:tcPr>
          <w:p w14:paraId="4EED70C7" w14:textId="77777777" w:rsidR="005A18D2" w:rsidRPr="00C80866" w:rsidRDefault="005A18D2" w:rsidP="005A18D2">
            <w:pPr>
              <w:pStyle w:val="Table"/>
              <w:jc w:val="center"/>
            </w:pPr>
            <w:r w:rsidRPr="00C80866">
              <w:t>5</w:t>
            </w:r>
          </w:p>
        </w:tc>
        <w:tc>
          <w:tcPr>
            <w:tcW w:w="2712" w:type="dxa"/>
            <w:vAlign w:val="center"/>
          </w:tcPr>
          <w:p w14:paraId="060C6859" w14:textId="77777777" w:rsidR="005A18D2" w:rsidRPr="00C80866" w:rsidRDefault="005A18D2" w:rsidP="005A18D2">
            <w:pPr>
              <w:pStyle w:val="Table"/>
            </w:pPr>
            <w:r w:rsidRPr="00C80866">
              <w:t>Overfilled, low water, dry</w:t>
            </w:r>
          </w:p>
          <w:p w14:paraId="250BE0F2" w14:textId="77777777" w:rsidR="005A18D2" w:rsidRPr="00C80866" w:rsidRDefault="005A18D2" w:rsidP="005A18D2">
            <w:pPr>
              <w:pStyle w:val="Table"/>
            </w:pPr>
            <w:r w:rsidRPr="00C80866">
              <w:t>Water intake pump, Operate–Stop</w:t>
            </w:r>
          </w:p>
        </w:tc>
      </w:tr>
      <w:tr w:rsidR="005A18D2" w:rsidRPr="00CC4B70" w14:paraId="21C400BF" w14:textId="77777777" w:rsidTr="005A18D2">
        <w:trPr>
          <w:trHeight w:val="284"/>
          <w:jc w:val="right"/>
        </w:trPr>
        <w:tc>
          <w:tcPr>
            <w:tcW w:w="3828" w:type="dxa"/>
            <w:vAlign w:val="center"/>
          </w:tcPr>
          <w:p w14:paraId="3E02A951" w14:textId="77777777" w:rsidR="005A18D2" w:rsidRPr="00C80866" w:rsidRDefault="005A18D2" w:rsidP="005A18D2">
            <w:pPr>
              <w:pStyle w:val="Table"/>
            </w:pPr>
            <w:r w:rsidRPr="00C80866">
              <w:t>Intake tank, water level</w:t>
            </w:r>
          </w:p>
        </w:tc>
        <w:tc>
          <w:tcPr>
            <w:tcW w:w="1275" w:type="dxa"/>
            <w:vAlign w:val="center"/>
          </w:tcPr>
          <w:p w14:paraId="0726559B" w14:textId="77777777" w:rsidR="005A18D2" w:rsidRPr="00C80866" w:rsidRDefault="005A18D2" w:rsidP="005A18D2">
            <w:pPr>
              <w:pStyle w:val="Table"/>
              <w:jc w:val="center"/>
            </w:pPr>
            <w:r w:rsidRPr="00C80866">
              <w:t>1</w:t>
            </w:r>
          </w:p>
        </w:tc>
        <w:tc>
          <w:tcPr>
            <w:tcW w:w="2712" w:type="dxa"/>
            <w:vAlign w:val="center"/>
          </w:tcPr>
          <w:p w14:paraId="64AED23B" w14:textId="77777777" w:rsidR="005A18D2" w:rsidRPr="00C80866" w:rsidRDefault="005A18D2" w:rsidP="005A18D2">
            <w:pPr>
              <w:pStyle w:val="Table"/>
            </w:pPr>
            <w:r w:rsidRPr="00C80866">
              <w:t>Dry</w:t>
            </w:r>
          </w:p>
        </w:tc>
      </w:tr>
      <w:tr w:rsidR="005A18D2" w:rsidRPr="00CC4B70" w14:paraId="0B10C687" w14:textId="77777777" w:rsidTr="005A18D2">
        <w:trPr>
          <w:trHeight w:val="284"/>
          <w:jc w:val="right"/>
        </w:trPr>
        <w:tc>
          <w:tcPr>
            <w:tcW w:w="3828" w:type="dxa"/>
            <w:vAlign w:val="center"/>
          </w:tcPr>
          <w:p w14:paraId="775D54A8" w14:textId="77777777" w:rsidR="005A18D2" w:rsidRPr="00C80866" w:rsidRDefault="005A18D2" w:rsidP="005A18D2">
            <w:pPr>
              <w:pStyle w:val="Table"/>
            </w:pPr>
            <w:r w:rsidRPr="00C80866">
              <w:t>Water distribution system, checking</w:t>
            </w:r>
          </w:p>
        </w:tc>
        <w:tc>
          <w:tcPr>
            <w:tcW w:w="1275" w:type="dxa"/>
            <w:vAlign w:val="center"/>
          </w:tcPr>
          <w:p w14:paraId="5285B6DA" w14:textId="77777777" w:rsidR="005A18D2" w:rsidRPr="00C80866" w:rsidRDefault="005A18D2" w:rsidP="005A18D2">
            <w:pPr>
              <w:pStyle w:val="Table"/>
              <w:jc w:val="center"/>
            </w:pPr>
            <w:r w:rsidRPr="00C80866">
              <w:t>1</w:t>
            </w:r>
          </w:p>
        </w:tc>
        <w:tc>
          <w:tcPr>
            <w:tcW w:w="2712" w:type="dxa"/>
            <w:vAlign w:val="center"/>
          </w:tcPr>
          <w:p w14:paraId="6EC4B2EB" w14:textId="77777777" w:rsidR="005A18D2" w:rsidRPr="00C80866" w:rsidRDefault="005A18D2" w:rsidP="005A18D2">
            <w:pPr>
              <w:pStyle w:val="Table"/>
            </w:pPr>
          </w:p>
        </w:tc>
      </w:tr>
      <w:tr w:rsidR="005A18D2" w:rsidRPr="00CC4B70" w14:paraId="658788E8" w14:textId="77777777" w:rsidTr="005A18D2">
        <w:trPr>
          <w:trHeight w:val="284"/>
          <w:jc w:val="right"/>
        </w:trPr>
        <w:tc>
          <w:tcPr>
            <w:tcW w:w="3828" w:type="dxa"/>
            <w:vAlign w:val="center"/>
          </w:tcPr>
          <w:p w14:paraId="1D9CE4EA" w14:textId="77777777" w:rsidR="005A18D2" w:rsidRPr="00C80866" w:rsidRDefault="005A18D2" w:rsidP="005A18D2">
            <w:pPr>
              <w:pStyle w:val="Table"/>
            </w:pPr>
            <w:r w:rsidRPr="00C80866">
              <w:t>Firefighting pump control board, failure</w:t>
            </w:r>
          </w:p>
        </w:tc>
        <w:tc>
          <w:tcPr>
            <w:tcW w:w="1275" w:type="dxa"/>
            <w:vAlign w:val="center"/>
          </w:tcPr>
          <w:p w14:paraId="27069D81" w14:textId="77777777" w:rsidR="005A18D2" w:rsidRPr="00C80866" w:rsidRDefault="005A18D2" w:rsidP="005A18D2">
            <w:pPr>
              <w:pStyle w:val="Table"/>
              <w:jc w:val="center"/>
            </w:pPr>
            <w:r w:rsidRPr="00C80866">
              <w:t>1</w:t>
            </w:r>
          </w:p>
        </w:tc>
        <w:tc>
          <w:tcPr>
            <w:tcW w:w="2712" w:type="dxa"/>
            <w:vAlign w:val="center"/>
          </w:tcPr>
          <w:p w14:paraId="43D5360E" w14:textId="77777777" w:rsidR="005A18D2" w:rsidRPr="00C80866" w:rsidRDefault="005A18D2" w:rsidP="005A18D2">
            <w:pPr>
              <w:pStyle w:val="Table"/>
            </w:pPr>
          </w:p>
        </w:tc>
      </w:tr>
      <w:tr w:rsidR="005A18D2" w:rsidRPr="00CC4B70" w14:paraId="1636F6B5" w14:textId="77777777" w:rsidTr="005A18D2">
        <w:trPr>
          <w:trHeight w:val="284"/>
          <w:jc w:val="right"/>
        </w:trPr>
        <w:tc>
          <w:tcPr>
            <w:tcW w:w="3828" w:type="dxa"/>
            <w:vAlign w:val="center"/>
          </w:tcPr>
          <w:p w14:paraId="1B9C139C" w14:textId="77777777" w:rsidR="005A18D2" w:rsidRPr="00C80866" w:rsidRDefault="005A18D2" w:rsidP="005A18D2">
            <w:pPr>
              <w:pStyle w:val="Table"/>
            </w:pPr>
            <w:r w:rsidRPr="00C80866">
              <w:t>Water intake pump control board, failure</w:t>
            </w:r>
          </w:p>
        </w:tc>
        <w:tc>
          <w:tcPr>
            <w:tcW w:w="1275" w:type="dxa"/>
            <w:vAlign w:val="center"/>
          </w:tcPr>
          <w:p w14:paraId="4DA90DA8" w14:textId="77777777" w:rsidR="005A18D2" w:rsidRPr="00C80866" w:rsidRDefault="005A18D2" w:rsidP="005A18D2">
            <w:pPr>
              <w:pStyle w:val="Table"/>
              <w:jc w:val="center"/>
            </w:pPr>
            <w:r w:rsidRPr="00C80866">
              <w:t>1</w:t>
            </w:r>
          </w:p>
        </w:tc>
        <w:tc>
          <w:tcPr>
            <w:tcW w:w="2712" w:type="dxa"/>
            <w:vAlign w:val="center"/>
          </w:tcPr>
          <w:p w14:paraId="697DB288" w14:textId="77777777" w:rsidR="005A18D2" w:rsidRPr="00C80866" w:rsidRDefault="005A18D2" w:rsidP="005A18D2">
            <w:pPr>
              <w:pStyle w:val="Table"/>
            </w:pPr>
          </w:p>
        </w:tc>
      </w:tr>
    </w:tbl>
    <w:p w14:paraId="6C1F10B0" w14:textId="77777777" w:rsidR="00B61A39" w:rsidRDefault="00B61A39" w:rsidP="00B61A39">
      <w:pPr>
        <w:pStyle w:val="Text3"/>
      </w:pPr>
      <w:r>
        <w:t>Items not listed above that are functionally required shall also be provided.</w:t>
      </w:r>
    </w:p>
    <w:p w14:paraId="7ED0226D" w14:textId="77777777" w:rsidR="00B61A39" w:rsidRDefault="00B61A39" w:rsidP="005A18D2">
      <w:pPr>
        <w:pStyle w:val="Note"/>
      </w:pPr>
    </w:p>
    <w:p w14:paraId="11C59E6B" w14:textId="22C956DF" w:rsidR="00B61A39" w:rsidRDefault="005A18D2" w:rsidP="005A18D2">
      <w:pPr>
        <w:pStyle w:val="11"/>
      </w:pPr>
      <w:bookmarkStart w:id="137" w:name="_Toc514417519"/>
      <w:r>
        <w:t>(12)</w:t>
      </w:r>
      <w:r>
        <w:tab/>
      </w:r>
      <w:r w:rsidR="0057717C">
        <w:t>Water Intake Pump Control Board</w:t>
      </w:r>
      <w:bookmarkEnd w:id="137"/>
    </w:p>
    <w:p w14:paraId="655B3B39" w14:textId="004A39A3" w:rsidR="00B61A39" w:rsidRDefault="005A18D2" w:rsidP="005A18D2">
      <w:pPr>
        <w:pStyle w:val="a5"/>
      </w:pPr>
      <w:r>
        <w:t>(a)</w:t>
      </w:r>
      <w:r>
        <w:tab/>
        <w:t>O</w:t>
      </w:r>
      <w:r w:rsidR="00B61A39">
        <w:t>verview</w:t>
      </w:r>
    </w:p>
    <w:p w14:paraId="77FBD711" w14:textId="77777777" w:rsidR="00B61A39" w:rsidRDefault="00B61A39" w:rsidP="00B61A39">
      <w:pPr>
        <w:pStyle w:val="Text3"/>
      </w:pPr>
      <w:r>
        <w:t>The water intake pump control board receives signals from the fire fighting pump control board, and controls pumps and sends signals to the main tank to maintain water supply.</w:t>
      </w:r>
    </w:p>
    <w:p w14:paraId="13768D75" w14:textId="77777777" w:rsidR="00B61A39" w:rsidRDefault="00B61A39" w:rsidP="00A65D16">
      <w:pPr>
        <w:pStyle w:val="Note"/>
      </w:pPr>
    </w:p>
    <w:p w14:paraId="461D72BB" w14:textId="4FC2E6DD" w:rsidR="00B61A39" w:rsidRDefault="00A65D16" w:rsidP="00A65D16">
      <w:pPr>
        <w:pStyle w:val="a5"/>
      </w:pPr>
      <w:r>
        <w:t>(b)</w:t>
      </w:r>
      <w:r>
        <w:tab/>
      </w:r>
      <w:r w:rsidR="00B61A39">
        <w:t>Applicable standards</w:t>
      </w:r>
    </w:p>
    <w:p w14:paraId="72C756BC" w14:textId="7F7DD933" w:rsidR="00B61A39" w:rsidRDefault="00B61A39" w:rsidP="00A65D16">
      <w:pPr>
        <w:pStyle w:val="dotted"/>
        <w:tabs>
          <w:tab w:val="clear" w:pos="3119"/>
          <w:tab w:val="left" w:pos="3402"/>
        </w:tabs>
        <w:ind w:left="3402" w:hanging="424"/>
      </w:pPr>
      <w:r>
        <w:t>Japanese Electricity Business Act</w:t>
      </w:r>
    </w:p>
    <w:p w14:paraId="64574C3A" w14:textId="52B68015" w:rsidR="00B61A39" w:rsidRDefault="00B61A39" w:rsidP="00A65D16">
      <w:pPr>
        <w:pStyle w:val="dotted"/>
        <w:tabs>
          <w:tab w:val="clear" w:pos="3119"/>
          <w:tab w:val="left" w:pos="3402"/>
        </w:tabs>
        <w:ind w:left="3402" w:hanging="424"/>
      </w:pPr>
      <w:r>
        <w:t>Japanese Electrical Appliance and Material Safety Law</w:t>
      </w:r>
    </w:p>
    <w:p w14:paraId="04143680" w14:textId="0235FAB3" w:rsidR="00B61A39" w:rsidRDefault="00B61A39" w:rsidP="00A65D16">
      <w:pPr>
        <w:pStyle w:val="dotted"/>
        <w:tabs>
          <w:tab w:val="clear" w:pos="3119"/>
          <w:tab w:val="left" w:pos="3402"/>
        </w:tabs>
        <w:ind w:left="3402" w:hanging="424"/>
      </w:pPr>
      <w:r>
        <w:t>Japanese Ministerial Ordinances that set technical standards related to electrical equipment</w:t>
      </w:r>
    </w:p>
    <w:p w14:paraId="167B6F6B" w14:textId="63990759" w:rsidR="00B61A39" w:rsidRDefault="00B61A39" w:rsidP="00A65D16">
      <w:pPr>
        <w:pStyle w:val="dotted"/>
        <w:tabs>
          <w:tab w:val="clear" w:pos="3119"/>
          <w:tab w:val="left" w:pos="3402"/>
        </w:tabs>
        <w:ind w:left="3402" w:hanging="424"/>
      </w:pPr>
      <w:r>
        <w:t>Japan Electrical Manufacturers' Association (JEM)</w:t>
      </w:r>
    </w:p>
    <w:p w14:paraId="186E2813" w14:textId="06A2C608" w:rsidR="00B61A39" w:rsidRDefault="00B61A39" w:rsidP="00A65D16">
      <w:pPr>
        <w:pStyle w:val="dotted"/>
        <w:tabs>
          <w:tab w:val="clear" w:pos="3119"/>
          <w:tab w:val="left" w:pos="3402"/>
        </w:tabs>
        <w:ind w:left="3402" w:hanging="424"/>
      </w:pPr>
      <w:r>
        <w:t>Japan Industrial Standard (JIS)</w:t>
      </w:r>
    </w:p>
    <w:p w14:paraId="55043053" w14:textId="77777777" w:rsidR="00B61A39" w:rsidRDefault="00B61A39" w:rsidP="00B61A39">
      <w:pPr>
        <w:pStyle w:val="Text3"/>
      </w:pPr>
      <w:r>
        <w:t>Equivalent international standards will be allowed if duly justified by the Contractor, and approved by the Engineer.</w:t>
      </w:r>
    </w:p>
    <w:p w14:paraId="1CBECEAD" w14:textId="77777777" w:rsidR="00B61A39" w:rsidRDefault="00B61A39" w:rsidP="00A65D16">
      <w:pPr>
        <w:pStyle w:val="Note"/>
      </w:pPr>
    </w:p>
    <w:p w14:paraId="5F0B7340" w14:textId="54F903D5" w:rsidR="00B61A39" w:rsidRDefault="00A65D16" w:rsidP="00A65D16">
      <w:pPr>
        <w:pStyle w:val="a5"/>
      </w:pPr>
      <w:r>
        <w:t>(c)</w:t>
      </w:r>
      <w:r>
        <w:tab/>
      </w:r>
      <w:r w:rsidR="00B61A39">
        <w:t>General Matters</w:t>
      </w:r>
    </w:p>
    <w:p w14:paraId="120830A7" w14:textId="77777777" w:rsidR="00A65D16" w:rsidRDefault="00A65D16" w:rsidP="00A65D16">
      <w:pPr>
        <w:pStyle w:val="Note"/>
      </w:pPr>
    </w:p>
    <w:p w14:paraId="55514520" w14:textId="3E6DB6BC" w:rsidR="00B61A39" w:rsidRDefault="00B61A39" w:rsidP="00A65D16">
      <w:pPr>
        <w:pStyle w:val="i"/>
      </w:pPr>
      <w:r>
        <w:t>(</w:t>
      </w:r>
      <w:r w:rsidR="00A65D16">
        <w:t>i</w:t>
      </w:r>
      <w:r>
        <w:t>)</w:t>
      </w:r>
      <w:r>
        <w:tab/>
        <w:t>Overload and open-phase protection devices shall be equipped for each motor. Overload and open-phase protection devices shall automatically prevent the occurrence of overcurrent due to overload or open phase, preventing motor burnout.</w:t>
      </w:r>
    </w:p>
    <w:p w14:paraId="13227F3E" w14:textId="77777777" w:rsidR="00A65D16" w:rsidRDefault="00A65D16" w:rsidP="00A65D16">
      <w:pPr>
        <w:pStyle w:val="Note"/>
      </w:pPr>
    </w:p>
    <w:p w14:paraId="29D5C587" w14:textId="0D11F66D" w:rsidR="00B61A39" w:rsidRDefault="00B61A39" w:rsidP="00A65D16">
      <w:pPr>
        <w:pStyle w:val="i"/>
      </w:pPr>
      <w:r>
        <w:t>(</w:t>
      </w:r>
      <w:r w:rsidR="00A65D16">
        <w:t>ii</w:t>
      </w:r>
      <w:r>
        <w:t>)</w:t>
      </w:r>
      <w:r>
        <w:tab/>
        <w:t>Ammeters shall be extended scale ammeters (with red pointers) and be provided for each electric motor.</w:t>
      </w:r>
    </w:p>
    <w:p w14:paraId="27D95717" w14:textId="77777777" w:rsidR="00A65D16" w:rsidRDefault="00A65D16" w:rsidP="00A65D16">
      <w:pPr>
        <w:pStyle w:val="Note"/>
      </w:pPr>
    </w:p>
    <w:p w14:paraId="09078AE9" w14:textId="77227181" w:rsidR="00B61A39" w:rsidRDefault="00A65D16" w:rsidP="00A65D16">
      <w:pPr>
        <w:pStyle w:val="i"/>
      </w:pPr>
      <w:r>
        <w:t>(iii</w:t>
      </w:r>
      <w:r w:rsidR="00B61A39">
        <w:t>)</w:t>
      </w:r>
      <w:r w:rsidR="00B61A39">
        <w:tab/>
        <w:t xml:space="preserve">For 200V motors, capacity of the leading power factor capacitor shall be </w:t>
      </w:r>
      <w:r w:rsidR="00B61A39">
        <w:lastRenderedPageBreak/>
        <w:t>selected based on power supply regulations of electric power companies.</w:t>
      </w:r>
    </w:p>
    <w:p w14:paraId="5720D7FE" w14:textId="77777777" w:rsidR="00A65D16" w:rsidRDefault="00A65D16" w:rsidP="00A65D16">
      <w:pPr>
        <w:pStyle w:val="Note"/>
      </w:pPr>
    </w:p>
    <w:p w14:paraId="0168CF56" w14:textId="520033CC" w:rsidR="00B61A39" w:rsidRDefault="00A65D16" w:rsidP="00A65D16">
      <w:pPr>
        <w:pStyle w:val="i"/>
      </w:pPr>
      <w:r>
        <w:t>(iv</w:t>
      </w:r>
      <w:r w:rsidR="00B61A39">
        <w:t>)</w:t>
      </w:r>
      <w:r w:rsidR="00B61A39">
        <w:tab/>
        <w:t>Operating and stopped status indicator lights shall be provided for each motor, and protective relay operational indicators shall be provided for each protective relay.</w:t>
      </w:r>
    </w:p>
    <w:p w14:paraId="16212A3A" w14:textId="77777777" w:rsidR="00A65D16" w:rsidRDefault="00A65D16" w:rsidP="00A65D16">
      <w:pPr>
        <w:pStyle w:val="Note"/>
      </w:pPr>
    </w:p>
    <w:p w14:paraId="2AE14005" w14:textId="2A3BF3B0" w:rsidR="00B61A39" w:rsidRDefault="00B61A39" w:rsidP="00A65D16">
      <w:pPr>
        <w:pStyle w:val="i"/>
      </w:pPr>
      <w:r>
        <w:t>(</w:t>
      </w:r>
      <w:r w:rsidR="00A65D16">
        <w:t>v</w:t>
      </w:r>
      <w:r>
        <w:t>)</w:t>
      </w:r>
      <w:r>
        <w:tab/>
        <w:t>Model</w:t>
      </w:r>
      <w:r w:rsidR="00A65D16">
        <w:t xml:space="preserve">: </w:t>
      </w:r>
      <w:r>
        <w:t>Outdoor standing type</w:t>
      </w:r>
    </w:p>
    <w:p w14:paraId="4F63D647" w14:textId="77777777" w:rsidR="00A65D16" w:rsidRDefault="00A65D16" w:rsidP="00A65D16">
      <w:pPr>
        <w:pStyle w:val="Note"/>
      </w:pPr>
    </w:p>
    <w:p w14:paraId="1E61D8DF" w14:textId="41E42077" w:rsidR="00B61A39" w:rsidRDefault="00A65D16" w:rsidP="00A65D16">
      <w:pPr>
        <w:pStyle w:val="i"/>
      </w:pPr>
      <w:r>
        <w:t>(vi</w:t>
      </w:r>
      <w:r w:rsidR="00B61A39">
        <w:t>)</w:t>
      </w:r>
      <w:r w:rsidR="00B61A39">
        <w:tab/>
        <w:t>Structure</w:t>
      </w:r>
    </w:p>
    <w:p w14:paraId="2AC9A510" w14:textId="35247C79" w:rsidR="00B61A39" w:rsidRDefault="00B61A39" w:rsidP="00A65D16">
      <w:pPr>
        <w:pStyle w:val="dotted"/>
        <w:tabs>
          <w:tab w:val="clear" w:pos="3119"/>
          <w:tab w:val="left" w:pos="3402"/>
        </w:tabs>
        <w:ind w:left="3402" w:hanging="424"/>
      </w:pPr>
      <w:r>
        <w:t>Material and thickness [Cold-reduced Carbon Steel Sheet and Strip (JIS G 3141)]</w:t>
      </w:r>
    </w:p>
    <w:p w14:paraId="14CE21EE" w14:textId="77777777" w:rsidR="00B61A39" w:rsidRDefault="00B61A39" w:rsidP="00A65D16">
      <w:pPr>
        <w:pStyle w:val="dotted"/>
        <w:numPr>
          <w:ilvl w:val="0"/>
          <w:numId w:val="0"/>
        </w:numPr>
        <w:tabs>
          <w:tab w:val="clear" w:pos="3119"/>
          <w:tab w:val="left" w:pos="3402"/>
        </w:tabs>
        <w:ind w:left="3402"/>
      </w:pPr>
      <w:r>
        <w:t>Outdoor standing type</w:t>
      </w:r>
    </w:p>
    <w:p w14:paraId="42F871C1" w14:textId="32AE8B4B" w:rsidR="00B61A39" w:rsidRDefault="00B61A39" w:rsidP="00A65D16">
      <w:pPr>
        <w:pStyle w:val="2ndbulletinText2"/>
        <w:numPr>
          <w:ilvl w:val="0"/>
          <w:numId w:val="12"/>
        </w:numPr>
        <w:tabs>
          <w:tab w:val="clear" w:pos="3119"/>
          <w:tab w:val="left" w:pos="3686"/>
          <w:tab w:val="left" w:pos="5245"/>
        </w:tabs>
        <w:ind w:leftChars="0" w:left="3686" w:firstLineChars="0"/>
      </w:pPr>
      <w:r>
        <w:rPr>
          <w:rFonts w:hint="eastAsia"/>
        </w:rPr>
        <w:t xml:space="preserve">Door: </w:t>
      </w:r>
      <w:r w:rsidR="00A65D16">
        <w:t xml:space="preserve"> </w:t>
      </w:r>
      <w:r>
        <w:rPr>
          <w:rFonts w:hint="eastAsia"/>
        </w:rPr>
        <w:t>minimum t2.3</w:t>
      </w:r>
    </w:p>
    <w:p w14:paraId="5030C37B" w14:textId="630C217C" w:rsidR="00B61A39" w:rsidRDefault="00B61A39" w:rsidP="00A65D16">
      <w:pPr>
        <w:pStyle w:val="2ndbulletinText2"/>
        <w:numPr>
          <w:ilvl w:val="0"/>
          <w:numId w:val="12"/>
        </w:numPr>
        <w:tabs>
          <w:tab w:val="clear" w:pos="3119"/>
          <w:tab w:val="left" w:pos="3686"/>
          <w:tab w:val="left" w:pos="5245"/>
        </w:tabs>
        <w:ind w:leftChars="0" w:left="3686" w:firstLineChars="0"/>
      </w:pPr>
      <w:r>
        <w:rPr>
          <w:rFonts w:hint="eastAsia"/>
        </w:rPr>
        <w:t>Side plate:</w:t>
      </w:r>
      <w:r w:rsidR="00A65D16">
        <w:t xml:space="preserve"> </w:t>
      </w:r>
      <w:r>
        <w:rPr>
          <w:rFonts w:hint="eastAsia"/>
        </w:rPr>
        <w:t>minimum t2.3</w:t>
      </w:r>
    </w:p>
    <w:p w14:paraId="79C8170D" w14:textId="5B124558" w:rsidR="00B61A39" w:rsidRDefault="00B61A39" w:rsidP="00A65D16">
      <w:pPr>
        <w:pStyle w:val="2ndbulletinText2"/>
        <w:numPr>
          <w:ilvl w:val="0"/>
          <w:numId w:val="12"/>
        </w:numPr>
        <w:tabs>
          <w:tab w:val="clear" w:pos="3119"/>
          <w:tab w:val="left" w:pos="3686"/>
          <w:tab w:val="left" w:pos="5245"/>
        </w:tabs>
        <w:ind w:leftChars="0" w:left="3686" w:firstLineChars="0"/>
      </w:pPr>
      <w:r>
        <w:rPr>
          <w:rFonts w:hint="eastAsia"/>
        </w:rPr>
        <w:t>Ceiling plate:</w:t>
      </w:r>
      <w:r w:rsidR="00A65D16">
        <w:t xml:space="preserve"> </w:t>
      </w:r>
      <w:r>
        <w:rPr>
          <w:rFonts w:hint="eastAsia"/>
        </w:rPr>
        <w:t>minimum t2.3</w:t>
      </w:r>
    </w:p>
    <w:p w14:paraId="29207D84" w14:textId="509C705D" w:rsidR="00B61A39" w:rsidRDefault="00B61A39" w:rsidP="00405B5F">
      <w:pPr>
        <w:pStyle w:val="dotted"/>
        <w:tabs>
          <w:tab w:val="clear" w:pos="3119"/>
          <w:tab w:val="left" w:pos="3402"/>
        </w:tabs>
        <w:ind w:left="3402" w:hanging="424"/>
      </w:pPr>
      <w:r>
        <w:t>Lead-in and feed-out methods</w:t>
      </w:r>
      <w:r w:rsidR="00A65D16">
        <w:t xml:space="preserve">:  </w:t>
      </w:r>
      <w:r>
        <w:t>In principle, cables shall be led-in/fed-out from under the board.</w:t>
      </w:r>
    </w:p>
    <w:p w14:paraId="566C4E4A" w14:textId="50EBFA4D" w:rsidR="00B61A39" w:rsidRDefault="00B61A39" w:rsidP="00405B5F">
      <w:pPr>
        <w:pStyle w:val="dotted"/>
        <w:tabs>
          <w:tab w:val="clear" w:pos="3119"/>
          <w:tab w:val="left" w:pos="3402"/>
        </w:tabs>
        <w:ind w:left="3402" w:hanging="424"/>
      </w:pPr>
      <w:r>
        <w:t>Doors and handles</w:t>
      </w:r>
      <w:r w:rsidR="00A65D16">
        <w:t xml:space="preserve">:  </w:t>
      </w:r>
      <w:r>
        <w:t>A hinged door with a lock shall be installed on the front.</w:t>
      </w:r>
    </w:p>
    <w:p w14:paraId="360A874F" w14:textId="77777777" w:rsidR="00A65D16" w:rsidRDefault="00A65D16" w:rsidP="00A65D16">
      <w:pPr>
        <w:pStyle w:val="i"/>
      </w:pPr>
    </w:p>
    <w:p w14:paraId="140453D6" w14:textId="4470CA37" w:rsidR="00B61A39" w:rsidRDefault="00B61A39" w:rsidP="00A65D16">
      <w:pPr>
        <w:pStyle w:val="i"/>
      </w:pPr>
      <w:r>
        <w:t>(</w:t>
      </w:r>
      <w:r w:rsidR="00A65D16">
        <w:t>vii</w:t>
      </w:r>
      <w:r>
        <w:t>)</w:t>
      </w:r>
      <w:r>
        <w:tab/>
        <w:t>Equipment in the board</w:t>
      </w:r>
    </w:p>
    <w:p w14:paraId="05110240" w14:textId="3DB9CA96" w:rsidR="00B61A39" w:rsidRDefault="00B61A39" w:rsidP="00A65D16">
      <w:pPr>
        <w:pStyle w:val="dotted"/>
        <w:tabs>
          <w:tab w:val="clear" w:pos="3119"/>
          <w:tab w:val="left" w:pos="3402"/>
        </w:tabs>
        <w:ind w:left="3402" w:hanging="424"/>
      </w:pPr>
      <w:r>
        <w:t>Internal lighting (AC 100V fluorescent lighting)</w:t>
      </w:r>
    </w:p>
    <w:p w14:paraId="78900BFE" w14:textId="77777777" w:rsidR="00B61A39" w:rsidRDefault="00B61A39" w:rsidP="00A65D16">
      <w:pPr>
        <w:pStyle w:val="dotted"/>
        <w:numPr>
          <w:ilvl w:val="0"/>
          <w:numId w:val="0"/>
        </w:numPr>
        <w:tabs>
          <w:tab w:val="clear" w:pos="3119"/>
          <w:tab w:val="left" w:pos="3402"/>
        </w:tabs>
        <w:ind w:left="3402"/>
      </w:pPr>
      <w:r>
        <w:t>For freestanding types, each hinged door shall be equipped with at least one light.</w:t>
      </w:r>
    </w:p>
    <w:p w14:paraId="4928F8B3" w14:textId="77777777" w:rsidR="00B61A39" w:rsidRDefault="00B61A39" w:rsidP="00A65D16">
      <w:pPr>
        <w:pStyle w:val="dotted"/>
        <w:numPr>
          <w:ilvl w:val="0"/>
          <w:numId w:val="0"/>
        </w:numPr>
        <w:tabs>
          <w:tab w:val="clear" w:pos="3119"/>
          <w:tab w:val="left" w:pos="3402"/>
        </w:tabs>
        <w:ind w:left="3402"/>
      </w:pPr>
      <w:r>
        <w:t>Lights shall automatically turn on or off when the door is opened or closed.</w:t>
      </w:r>
    </w:p>
    <w:p w14:paraId="43D9B462" w14:textId="6FDA1C53" w:rsidR="00B61A39" w:rsidRDefault="00B61A39" w:rsidP="00A65D16">
      <w:pPr>
        <w:pStyle w:val="dotted"/>
        <w:tabs>
          <w:tab w:val="clear" w:pos="3119"/>
          <w:tab w:val="left" w:pos="3402"/>
        </w:tabs>
        <w:ind w:left="3402" w:hanging="424"/>
      </w:pPr>
      <w:r>
        <w:t>Outlet for internal inspection (AC 100V)</w:t>
      </w:r>
    </w:p>
    <w:p w14:paraId="05E4B8F2" w14:textId="77777777" w:rsidR="00A65D16" w:rsidRDefault="00A65D16" w:rsidP="00A65D16">
      <w:pPr>
        <w:pStyle w:val="Note"/>
      </w:pPr>
    </w:p>
    <w:p w14:paraId="5547053B" w14:textId="7EE467F8" w:rsidR="00B61A39" w:rsidRDefault="00B61A39" w:rsidP="00A65D16">
      <w:pPr>
        <w:pStyle w:val="i"/>
      </w:pPr>
      <w:r>
        <w:t>(</w:t>
      </w:r>
      <w:r w:rsidR="00A65D16">
        <w:t>viii</w:t>
      </w:r>
      <w:r>
        <w:t>)</w:t>
      </w:r>
      <w:r>
        <w:tab/>
        <w:t>Coating</w:t>
      </w:r>
      <w:r w:rsidR="00A65D16">
        <w:t xml:space="preserve">: </w:t>
      </w:r>
      <w:r>
        <w:t>Finishing shall be zinc hot-dip galvanizing (HDZ35)</w:t>
      </w:r>
    </w:p>
    <w:p w14:paraId="20A09754" w14:textId="77777777" w:rsidR="00B61A39" w:rsidRDefault="00B61A39" w:rsidP="00A65D16">
      <w:pPr>
        <w:pStyle w:val="Note"/>
      </w:pPr>
    </w:p>
    <w:p w14:paraId="4BDA44C3" w14:textId="0B72572A" w:rsidR="00B61A39" w:rsidRDefault="00A65D16" w:rsidP="00A65D16">
      <w:pPr>
        <w:pStyle w:val="a5"/>
      </w:pPr>
      <w:r>
        <w:t>(d)</w:t>
      </w:r>
      <w:r w:rsidR="00B61A39">
        <w:tab/>
        <w:t>Installation Location and Number of Panels</w:t>
      </w:r>
    </w:p>
    <w:tbl>
      <w:tblPr>
        <w:tblW w:w="796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0"/>
        <w:gridCol w:w="3574"/>
      </w:tblGrid>
      <w:tr w:rsidR="005032B6" w:rsidRPr="00CC4B70" w14:paraId="676F9C77" w14:textId="77777777" w:rsidTr="005032B6">
        <w:trPr>
          <w:trHeight w:val="284"/>
          <w:jc w:val="right"/>
        </w:trPr>
        <w:tc>
          <w:tcPr>
            <w:tcW w:w="4390" w:type="dxa"/>
            <w:shd w:val="clear" w:color="auto" w:fill="C6D9F1" w:themeFill="text2" w:themeFillTint="33"/>
            <w:vAlign w:val="center"/>
          </w:tcPr>
          <w:p w14:paraId="69E18C14" w14:textId="77777777" w:rsidR="005032B6" w:rsidRPr="005032B6" w:rsidRDefault="005032B6" w:rsidP="005032B6">
            <w:pPr>
              <w:pStyle w:val="Table"/>
              <w:jc w:val="center"/>
              <w:rPr>
                <w:b/>
              </w:rPr>
            </w:pPr>
            <w:r w:rsidRPr="005032B6">
              <w:rPr>
                <w:b/>
              </w:rPr>
              <w:t>Installation location</w:t>
            </w:r>
          </w:p>
        </w:tc>
        <w:tc>
          <w:tcPr>
            <w:tcW w:w="3574" w:type="dxa"/>
            <w:shd w:val="clear" w:color="auto" w:fill="C6D9F1" w:themeFill="text2" w:themeFillTint="33"/>
            <w:vAlign w:val="center"/>
          </w:tcPr>
          <w:p w14:paraId="0CC7C8D0" w14:textId="77777777" w:rsidR="005032B6" w:rsidRPr="005032B6" w:rsidRDefault="005032B6" w:rsidP="005032B6">
            <w:pPr>
              <w:pStyle w:val="Table"/>
              <w:jc w:val="center"/>
              <w:rPr>
                <w:b/>
              </w:rPr>
            </w:pPr>
            <w:r w:rsidRPr="005032B6">
              <w:rPr>
                <w:b/>
              </w:rPr>
              <w:t>No. of panels</w:t>
            </w:r>
          </w:p>
        </w:tc>
      </w:tr>
      <w:tr w:rsidR="005032B6" w:rsidRPr="00CC4B70" w14:paraId="715A48C9" w14:textId="77777777" w:rsidTr="005032B6">
        <w:trPr>
          <w:trHeight w:val="284"/>
          <w:jc w:val="right"/>
        </w:trPr>
        <w:tc>
          <w:tcPr>
            <w:tcW w:w="4390" w:type="dxa"/>
            <w:vAlign w:val="center"/>
          </w:tcPr>
          <w:p w14:paraId="3FD27751" w14:textId="77777777" w:rsidR="005032B6" w:rsidRPr="00C7717B" w:rsidRDefault="005032B6" w:rsidP="005032B6">
            <w:pPr>
              <w:pStyle w:val="Table"/>
              <w:jc w:val="center"/>
            </w:pPr>
            <w:r w:rsidRPr="00C7717B">
              <w:t>Naubise entrance</w:t>
            </w:r>
          </w:p>
        </w:tc>
        <w:tc>
          <w:tcPr>
            <w:tcW w:w="3574" w:type="dxa"/>
            <w:vAlign w:val="center"/>
          </w:tcPr>
          <w:p w14:paraId="08384275" w14:textId="77777777" w:rsidR="005032B6" w:rsidRPr="00C7717B" w:rsidRDefault="005032B6" w:rsidP="005032B6">
            <w:pPr>
              <w:pStyle w:val="Table"/>
              <w:jc w:val="center"/>
            </w:pPr>
            <w:r w:rsidRPr="00C7717B">
              <w:t>1</w:t>
            </w:r>
          </w:p>
        </w:tc>
      </w:tr>
    </w:tbl>
    <w:p w14:paraId="0F8CBF1D" w14:textId="77777777" w:rsidR="00B61A39" w:rsidRDefault="00B61A39" w:rsidP="008A060E">
      <w:pPr>
        <w:pStyle w:val="Note"/>
      </w:pPr>
    </w:p>
    <w:p w14:paraId="557D8C7C" w14:textId="14754D3E" w:rsidR="00B61A39" w:rsidRDefault="00650290" w:rsidP="00650290">
      <w:pPr>
        <w:pStyle w:val="a5"/>
      </w:pPr>
      <w:r>
        <w:t>(e)</w:t>
      </w:r>
      <w:r w:rsidR="00B61A39">
        <w:tab/>
        <w:t>Input Power</w:t>
      </w:r>
    </w:p>
    <w:tbl>
      <w:tblPr>
        <w:tblW w:w="7938"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2982"/>
        <w:gridCol w:w="1559"/>
      </w:tblGrid>
      <w:tr w:rsidR="007A79FD" w:rsidRPr="00CC4B70" w14:paraId="2B21AACF" w14:textId="77777777" w:rsidTr="007A79FD">
        <w:trPr>
          <w:trHeight w:val="284"/>
          <w:jc w:val="right"/>
        </w:trPr>
        <w:tc>
          <w:tcPr>
            <w:tcW w:w="3397" w:type="dxa"/>
            <w:shd w:val="clear" w:color="auto" w:fill="C6D9F1" w:themeFill="text2" w:themeFillTint="33"/>
            <w:vAlign w:val="center"/>
          </w:tcPr>
          <w:p w14:paraId="013731AF" w14:textId="77777777" w:rsidR="007A79FD" w:rsidRPr="007A79FD" w:rsidRDefault="007A79FD" w:rsidP="007A79FD">
            <w:pPr>
              <w:pStyle w:val="Table"/>
              <w:jc w:val="center"/>
              <w:rPr>
                <w:b/>
              </w:rPr>
            </w:pPr>
            <w:r w:rsidRPr="007A79FD">
              <w:rPr>
                <w:b/>
              </w:rPr>
              <w:t>Supply board</w:t>
            </w:r>
          </w:p>
        </w:tc>
        <w:tc>
          <w:tcPr>
            <w:tcW w:w="2982" w:type="dxa"/>
            <w:shd w:val="clear" w:color="auto" w:fill="C6D9F1" w:themeFill="text2" w:themeFillTint="33"/>
            <w:vAlign w:val="center"/>
          </w:tcPr>
          <w:p w14:paraId="3D79B255" w14:textId="77777777" w:rsidR="007A79FD" w:rsidRPr="007A79FD" w:rsidRDefault="007A79FD" w:rsidP="007A79FD">
            <w:pPr>
              <w:pStyle w:val="Table"/>
              <w:jc w:val="center"/>
              <w:rPr>
                <w:b/>
              </w:rPr>
            </w:pPr>
            <w:r w:rsidRPr="007A79FD">
              <w:rPr>
                <w:b/>
              </w:rPr>
              <w:t>Voltage specification</w:t>
            </w:r>
          </w:p>
        </w:tc>
        <w:tc>
          <w:tcPr>
            <w:tcW w:w="1559" w:type="dxa"/>
            <w:shd w:val="clear" w:color="auto" w:fill="C6D9F1" w:themeFill="text2" w:themeFillTint="33"/>
            <w:vAlign w:val="center"/>
          </w:tcPr>
          <w:p w14:paraId="00BB43B8" w14:textId="77777777" w:rsidR="007A79FD" w:rsidRPr="007A79FD" w:rsidRDefault="007A79FD" w:rsidP="007A79FD">
            <w:pPr>
              <w:pStyle w:val="Table"/>
              <w:jc w:val="center"/>
              <w:rPr>
                <w:b/>
              </w:rPr>
            </w:pPr>
            <w:r w:rsidRPr="007A79FD">
              <w:rPr>
                <w:b/>
              </w:rPr>
              <w:t>Frequency</w:t>
            </w:r>
          </w:p>
        </w:tc>
      </w:tr>
      <w:tr w:rsidR="007A79FD" w:rsidRPr="00CC4B70" w14:paraId="140B2927" w14:textId="77777777" w:rsidTr="007A79FD">
        <w:trPr>
          <w:trHeight w:val="284"/>
          <w:jc w:val="right"/>
        </w:trPr>
        <w:tc>
          <w:tcPr>
            <w:tcW w:w="3397" w:type="dxa"/>
            <w:vAlign w:val="center"/>
          </w:tcPr>
          <w:p w14:paraId="45A28D2F" w14:textId="77777777" w:rsidR="007A79FD" w:rsidRPr="00C7717B" w:rsidRDefault="007A79FD" w:rsidP="007A79FD">
            <w:pPr>
              <w:pStyle w:val="Table"/>
            </w:pPr>
            <w:r w:rsidRPr="00C7717B">
              <w:t>Western Power Room</w:t>
            </w:r>
          </w:p>
          <w:p w14:paraId="080F1C15" w14:textId="77777777" w:rsidR="007A79FD" w:rsidRPr="00C7717B" w:rsidRDefault="007A79FD" w:rsidP="007A79FD">
            <w:pPr>
              <w:pStyle w:val="Table"/>
            </w:pPr>
            <w:r w:rsidRPr="00C7717B">
              <w:t>Maintenance switching No.2</w:t>
            </w:r>
          </w:p>
        </w:tc>
        <w:tc>
          <w:tcPr>
            <w:tcW w:w="2982" w:type="dxa"/>
            <w:vAlign w:val="center"/>
          </w:tcPr>
          <w:p w14:paraId="46B4FEE3" w14:textId="77777777" w:rsidR="007A79FD" w:rsidRPr="00C7717B" w:rsidRDefault="007A79FD" w:rsidP="007A79FD">
            <w:pPr>
              <w:pStyle w:val="Table"/>
              <w:jc w:val="center"/>
            </w:pPr>
            <w:r w:rsidRPr="00C7717B">
              <w:t>AC210V±10%</w:t>
            </w:r>
            <w:r w:rsidRPr="00C7717B">
              <w:t>，</w:t>
            </w:r>
            <w:r w:rsidRPr="00C7717B">
              <w:t>3φ3W</w:t>
            </w:r>
          </w:p>
        </w:tc>
        <w:tc>
          <w:tcPr>
            <w:tcW w:w="1559" w:type="dxa"/>
            <w:vAlign w:val="center"/>
          </w:tcPr>
          <w:p w14:paraId="28A31937" w14:textId="77777777" w:rsidR="007A79FD" w:rsidRPr="00C7717B" w:rsidRDefault="007A79FD" w:rsidP="007A79FD">
            <w:pPr>
              <w:pStyle w:val="Table"/>
              <w:jc w:val="center"/>
            </w:pPr>
            <w:r w:rsidRPr="00C7717B">
              <w:t>50 Hz</w:t>
            </w:r>
          </w:p>
        </w:tc>
      </w:tr>
    </w:tbl>
    <w:p w14:paraId="4C83468A" w14:textId="77777777" w:rsidR="00B61A39" w:rsidRDefault="00B61A39" w:rsidP="007A79FD">
      <w:pPr>
        <w:pStyle w:val="Note"/>
      </w:pPr>
    </w:p>
    <w:p w14:paraId="4005D495" w14:textId="7989411B" w:rsidR="00B61A39" w:rsidRDefault="007A79FD" w:rsidP="007A79FD">
      <w:pPr>
        <w:pStyle w:val="a5"/>
      </w:pPr>
      <w:r>
        <w:t>(f)</w:t>
      </w:r>
      <w:r w:rsidR="00B61A39">
        <w:tab/>
        <w:t>Load Capacity</w:t>
      </w:r>
    </w:p>
    <w:tbl>
      <w:tblPr>
        <w:tblW w:w="7957"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7"/>
        <w:gridCol w:w="1577"/>
        <w:gridCol w:w="1557"/>
        <w:gridCol w:w="1716"/>
      </w:tblGrid>
      <w:tr w:rsidR="007A79FD" w:rsidRPr="00CC4B70" w14:paraId="1FB4E05E" w14:textId="77777777" w:rsidTr="00344299">
        <w:trPr>
          <w:trHeight w:val="284"/>
          <w:jc w:val="right"/>
        </w:trPr>
        <w:tc>
          <w:tcPr>
            <w:tcW w:w="3107" w:type="dxa"/>
            <w:shd w:val="clear" w:color="auto" w:fill="DBE5F1" w:themeFill="accent1" w:themeFillTint="33"/>
            <w:vAlign w:val="center"/>
          </w:tcPr>
          <w:p w14:paraId="0043C40B" w14:textId="77777777" w:rsidR="007A79FD" w:rsidRPr="007A79FD" w:rsidRDefault="007A79FD" w:rsidP="007A79FD">
            <w:pPr>
              <w:pStyle w:val="Table"/>
              <w:jc w:val="center"/>
              <w:rPr>
                <w:b/>
              </w:rPr>
            </w:pPr>
            <w:r w:rsidRPr="007A79FD">
              <w:rPr>
                <w:b/>
              </w:rPr>
              <w:t>Load</w:t>
            </w:r>
          </w:p>
        </w:tc>
        <w:tc>
          <w:tcPr>
            <w:tcW w:w="1577" w:type="dxa"/>
            <w:shd w:val="clear" w:color="auto" w:fill="DBE5F1" w:themeFill="accent1" w:themeFillTint="33"/>
            <w:vAlign w:val="center"/>
          </w:tcPr>
          <w:p w14:paraId="42C48E4C" w14:textId="77777777" w:rsidR="007A79FD" w:rsidRPr="007A79FD" w:rsidRDefault="007A79FD" w:rsidP="007A79FD">
            <w:pPr>
              <w:pStyle w:val="Table"/>
              <w:jc w:val="center"/>
              <w:rPr>
                <w:b/>
              </w:rPr>
            </w:pPr>
            <w:r w:rsidRPr="007A79FD">
              <w:rPr>
                <w:b/>
              </w:rPr>
              <w:t>Voltage specification</w:t>
            </w:r>
          </w:p>
        </w:tc>
        <w:tc>
          <w:tcPr>
            <w:tcW w:w="1557" w:type="dxa"/>
            <w:shd w:val="clear" w:color="auto" w:fill="DBE5F1" w:themeFill="accent1" w:themeFillTint="33"/>
            <w:vAlign w:val="center"/>
          </w:tcPr>
          <w:p w14:paraId="0993CB36" w14:textId="77777777" w:rsidR="007A79FD" w:rsidRPr="007A79FD" w:rsidRDefault="007A79FD" w:rsidP="007A79FD">
            <w:pPr>
              <w:pStyle w:val="Table"/>
              <w:jc w:val="center"/>
              <w:rPr>
                <w:b/>
              </w:rPr>
            </w:pPr>
            <w:r w:rsidRPr="007A79FD">
              <w:rPr>
                <w:b/>
              </w:rPr>
              <w:t>Load Capacity</w:t>
            </w:r>
          </w:p>
        </w:tc>
        <w:tc>
          <w:tcPr>
            <w:tcW w:w="1716" w:type="dxa"/>
            <w:shd w:val="clear" w:color="auto" w:fill="DBE5F1" w:themeFill="accent1" w:themeFillTint="33"/>
            <w:vAlign w:val="center"/>
          </w:tcPr>
          <w:p w14:paraId="05E79111" w14:textId="77777777" w:rsidR="007A79FD" w:rsidRPr="007A79FD" w:rsidRDefault="007A79FD" w:rsidP="007A79FD">
            <w:pPr>
              <w:pStyle w:val="Table"/>
              <w:jc w:val="center"/>
              <w:rPr>
                <w:b/>
              </w:rPr>
            </w:pPr>
            <w:r w:rsidRPr="007A79FD">
              <w:rPr>
                <w:b/>
              </w:rPr>
              <w:t>Remarks</w:t>
            </w:r>
          </w:p>
        </w:tc>
      </w:tr>
      <w:tr w:rsidR="007A79FD" w:rsidRPr="00CC4B70" w14:paraId="62EE1CB7" w14:textId="77777777" w:rsidTr="00344299">
        <w:trPr>
          <w:trHeight w:val="284"/>
          <w:jc w:val="right"/>
        </w:trPr>
        <w:tc>
          <w:tcPr>
            <w:tcW w:w="3107" w:type="dxa"/>
            <w:vAlign w:val="center"/>
          </w:tcPr>
          <w:p w14:paraId="7910298C" w14:textId="77777777" w:rsidR="007A79FD" w:rsidRPr="00C7717B" w:rsidRDefault="007A79FD" w:rsidP="007A79FD">
            <w:pPr>
              <w:pStyle w:val="Table"/>
            </w:pPr>
            <w:r w:rsidRPr="00C7717B">
              <w:t>Water intake pump</w:t>
            </w:r>
          </w:p>
        </w:tc>
        <w:tc>
          <w:tcPr>
            <w:tcW w:w="1577" w:type="dxa"/>
            <w:vMerge w:val="restart"/>
            <w:shd w:val="clear" w:color="auto" w:fill="auto"/>
            <w:vAlign w:val="center"/>
          </w:tcPr>
          <w:p w14:paraId="7C16D0EC" w14:textId="77777777" w:rsidR="007A79FD" w:rsidRPr="00C7717B" w:rsidRDefault="007A79FD" w:rsidP="007A79FD">
            <w:pPr>
              <w:pStyle w:val="Table"/>
              <w:jc w:val="center"/>
            </w:pPr>
            <w:r w:rsidRPr="00C7717B">
              <w:t>AC200V</w:t>
            </w:r>
          </w:p>
        </w:tc>
        <w:tc>
          <w:tcPr>
            <w:tcW w:w="1557" w:type="dxa"/>
            <w:vAlign w:val="center"/>
          </w:tcPr>
          <w:p w14:paraId="1259F1B0" w14:textId="77777777" w:rsidR="007A79FD" w:rsidRPr="00C7717B" w:rsidRDefault="007A79FD" w:rsidP="007A79FD">
            <w:pPr>
              <w:pStyle w:val="Table"/>
              <w:jc w:val="center"/>
            </w:pPr>
            <w:r w:rsidRPr="00C7717B">
              <w:t>5.5 kW×2</w:t>
            </w:r>
          </w:p>
        </w:tc>
        <w:tc>
          <w:tcPr>
            <w:tcW w:w="1716" w:type="dxa"/>
            <w:vAlign w:val="center"/>
          </w:tcPr>
          <w:p w14:paraId="1F999B78" w14:textId="77777777" w:rsidR="007A79FD" w:rsidRPr="00C7717B" w:rsidRDefault="007A79FD" w:rsidP="007A79FD">
            <w:pPr>
              <w:pStyle w:val="Table"/>
            </w:pPr>
            <w:r w:rsidRPr="00C7717B">
              <w:t>Full-voltage starting</w:t>
            </w:r>
          </w:p>
        </w:tc>
      </w:tr>
      <w:tr w:rsidR="007A79FD" w:rsidRPr="00CC4B70" w14:paraId="27E24868" w14:textId="77777777" w:rsidTr="00344299">
        <w:trPr>
          <w:trHeight w:val="284"/>
          <w:jc w:val="right"/>
        </w:trPr>
        <w:tc>
          <w:tcPr>
            <w:tcW w:w="3107" w:type="dxa"/>
            <w:vAlign w:val="center"/>
          </w:tcPr>
          <w:p w14:paraId="63D07551" w14:textId="77777777" w:rsidR="007A79FD" w:rsidRPr="00C7717B" w:rsidRDefault="007A79FD" w:rsidP="007A79FD">
            <w:pPr>
              <w:pStyle w:val="Table"/>
            </w:pPr>
            <w:r w:rsidRPr="00C7717B">
              <w:t>Control circuit</w:t>
            </w:r>
          </w:p>
        </w:tc>
        <w:tc>
          <w:tcPr>
            <w:tcW w:w="1577" w:type="dxa"/>
            <w:vMerge/>
            <w:shd w:val="clear" w:color="auto" w:fill="auto"/>
            <w:vAlign w:val="center"/>
          </w:tcPr>
          <w:p w14:paraId="4F31804A" w14:textId="77777777" w:rsidR="007A79FD" w:rsidRPr="00C7717B" w:rsidRDefault="007A79FD" w:rsidP="007A79FD">
            <w:pPr>
              <w:pStyle w:val="Table"/>
              <w:jc w:val="center"/>
            </w:pPr>
          </w:p>
        </w:tc>
        <w:tc>
          <w:tcPr>
            <w:tcW w:w="1557" w:type="dxa"/>
            <w:vAlign w:val="center"/>
          </w:tcPr>
          <w:p w14:paraId="391364E2" w14:textId="77777777" w:rsidR="007A79FD" w:rsidRPr="00C7717B" w:rsidRDefault="007A79FD" w:rsidP="007A79FD">
            <w:pPr>
              <w:pStyle w:val="Table"/>
              <w:jc w:val="center"/>
            </w:pPr>
            <w:r w:rsidRPr="00C7717B">
              <w:t>0.3 kVA</w:t>
            </w:r>
          </w:p>
        </w:tc>
        <w:tc>
          <w:tcPr>
            <w:tcW w:w="1716" w:type="dxa"/>
            <w:vAlign w:val="center"/>
          </w:tcPr>
          <w:p w14:paraId="38120F50" w14:textId="77777777" w:rsidR="007A79FD" w:rsidRPr="00C7717B" w:rsidRDefault="007A79FD" w:rsidP="007A79FD">
            <w:pPr>
              <w:pStyle w:val="Table"/>
            </w:pPr>
          </w:p>
        </w:tc>
      </w:tr>
      <w:tr w:rsidR="007A79FD" w:rsidRPr="00CC4B70" w14:paraId="3224C9BC" w14:textId="77777777" w:rsidTr="00344299">
        <w:trPr>
          <w:trHeight w:val="284"/>
          <w:jc w:val="right"/>
        </w:trPr>
        <w:tc>
          <w:tcPr>
            <w:tcW w:w="3107" w:type="dxa"/>
            <w:vAlign w:val="center"/>
          </w:tcPr>
          <w:p w14:paraId="2F00772D" w14:textId="77777777" w:rsidR="007A79FD" w:rsidRPr="00C7717B" w:rsidRDefault="007A79FD" w:rsidP="007A79FD">
            <w:pPr>
              <w:pStyle w:val="Table"/>
            </w:pPr>
            <w:r w:rsidRPr="00C7717B">
              <w:lastRenderedPageBreak/>
              <w:t>Miscellaneous power sources</w:t>
            </w:r>
          </w:p>
        </w:tc>
        <w:tc>
          <w:tcPr>
            <w:tcW w:w="1577" w:type="dxa"/>
            <w:vMerge/>
            <w:shd w:val="clear" w:color="auto" w:fill="auto"/>
            <w:vAlign w:val="center"/>
          </w:tcPr>
          <w:p w14:paraId="3FE8D86F" w14:textId="77777777" w:rsidR="007A79FD" w:rsidRPr="00C7717B" w:rsidRDefault="007A79FD" w:rsidP="007A79FD">
            <w:pPr>
              <w:pStyle w:val="Table"/>
              <w:jc w:val="center"/>
            </w:pPr>
          </w:p>
        </w:tc>
        <w:tc>
          <w:tcPr>
            <w:tcW w:w="1557" w:type="dxa"/>
            <w:vAlign w:val="center"/>
          </w:tcPr>
          <w:p w14:paraId="62C3E10E" w14:textId="77777777" w:rsidR="007A79FD" w:rsidRPr="00C7717B" w:rsidRDefault="007A79FD" w:rsidP="007A79FD">
            <w:pPr>
              <w:pStyle w:val="Table"/>
              <w:jc w:val="center"/>
            </w:pPr>
            <w:r w:rsidRPr="00C7717B">
              <w:t>0.6 kVA</w:t>
            </w:r>
          </w:p>
        </w:tc>
        <w:tc>
          <w:tcPr>
            <w:tcW w:w="1716" w:type="dxa"/>
            <w:vAlign w:val="center"/>
          </w:tcPr>
          <w:p w14:paraId="0F9DC1E9" w14:textId="77777777" w:rsidR="007A79FD" w:rsidRPr="00C7717B" w:rsidRDefault="007A79FD" w:rsidP="007A79FD">
            <w:pPr>
              <w:pStyle w:val="Table"/>
            </w:pPr>
          </w:p>
        </w:tc>
      </w:tr>
    </w:tbl>
    <w:p w14:paraId="3AB93F75" w14:textId="77777777" w:rsidR="00B61A39" w:rsidRDefault="00B61A39" w:rsidP="00344299">
      <w:pPr>
        <w:pStyle w:val="Note"/>
      </w:pPr>
    </w:p>
    <w:p w14:paraId="3697E9CE" w14:textId="77777777" w:rsidR="00B61A39" w:rsidRDefault="00B61A39" w:rsidP="00B61A39">
      <w:pPr>
        <w:pStyle w:val="Text3"/>
      </w:pPr>
      <w:r>
        <w:t>However, the water intake pump shall be operated by automatically alternating.</w:t>
      </w:r>
    </w:p>
    <w:p w14:paraId="7CF16670" w14:textId="7799B886" w:rsidR="00B61A39" w:rsidRDefault="00344299" w:rsidP="00344299">
      <w:pPr>
        <w:pStyle w:val="a5"/>
      </w:pPr>
      <w:r>
        <w:t>(g)</w:t>
      </w:r>
      <w:r>
        <w:tab/>
      </w:r>
      <w:r w:rsidR="00B61A39">
        <w:t>Monitoring method</w:t>
      </w:r>
    </w:p>
    <w:p w14:paraId="311BF1C3" w14:textId="77777777" w:rsidR="00344299" w:rsidRDefault="00344299" w:rsidP="00344299">
      <w:pPr>
        <w:pStyle w:val="Note"/>
      </w:pPr>
    </w:p>
    <w:p w14:paraId="53F3D863" w14:textId="154BCFA1" w:rsidR="00B61A39" w:rsidRDefault="00B61A39" w:rsidP="00344299">
      <w:pPr>
        <w:pStyle w:val="i"/>
      </w:pPr>
      <w:r>
        <w:t>(</w:t>
      </w:r>
      <w:r w:rsidR="00344299">
        <w:t>i</w:t>
      </w:r>
      <w:r>
        <w:t>)</w:t>
      </w:r>
      <w:r>
        <w:tab/>
        <w:t>Control mode</w:t>
      </w:r>
    </w:p>
    <w:p w14:paraId="4CC137FD" w14:textId="3C71D7D9" w:rsidR="00B61A39" w:rsidRDefault="00B61A39" w:rsidP="00344299">
      <w:pPr>
        <w:pStyle w:val="dotted"/>
        <w:tabs>
          <w:tab w:val="clear" w:pos="3119"/>
          <w:tab w:val="left" w:pos="3402"/>
        </w:tabs>
        <w:ind w:left="3402" w:hanging="424"/>
      </w:pPr>
      <w:r>
        <w:t>Water intake pump start/stop is controlled by the signal from the firefighting pump control board.</w:t>
      </w:r>
    </w:p>
    <w:p w14:paraId="2B8DBF93" w14:textId="77CFACE8" w:rsidR="00B61A39" w:rsidRDefault="00B61A39" w:rsidP="00344299">
      <w:pPr>
        <w:pStyle w:val="dotted"/>
        <w:tabs>
          <w:tab w:val="clear" w:pos="3119"/>
          <w:tab w:val="left" w:pos="3402"/>
        </w:tabs>
        <w:ind w:left="3402" w:hanging="424"/>
      </w:pPr>
      <w:r>
        <w:t>Water intake pump start/stop is controlled by a push button switch on the control board.</w:t>
      </w:r>
    </w:p>
    <w:p w14:paraId="407B6C99" w14:textId="77777777" w:rsidR="00344299" w:rsidRDefault="00344299" w:rsidP="00344299">
      <w:pPr>
        <w:pStyle w:val="Note"/>
      </w:pPr>
    </w:p>
    <w:p w14:paraId="7C399E6B" w14:textId="6055316E" w:rsidR="00B61A39" w:rsidRDefault="00B61A39" w:rsidP="00344299">
      <w:pPr>
        <w:pStyle w:val="i"/>
      </w:pPr>
      <w:r>
        <w:t>(</w:t>
      </w:r>
      <w:r w:rsidR="00344299">
        <w:t>ii</w:t>
      </w:r>
      <w:r>
        <w:t>)</w:t>
      </w:r>
      <w:r>
        <w:tab/>
        <w:t>Display method</w:t>
      </w:r>
      <w:r w:rsidR="00344299">
        <w:t xml:space="preserve">:  </w:t>
      </w:r>
      <w:r>
        <w:t>Display shall be illuminating type.</w:t>
      </w:r>
    </w:p>
    <w:p w14:paraId="3F562965" w14:textId="77777777" w:rsidR="00344299" w:rsidRDefault="00344299" w:rsidP="00344299">
      <w:pPr>
        <w:pStyle w:val="Note"/>
      </w:pPr>
    </w:p>
    <w:p w14:paraId="497F6795" w14:textId="60FCD578" w:rsidR="00B61A39" w:rsidRDefault="00B61A39" w:rsidP="00344299">
      <w:pPr>
        <w:pStyle w:val="i"/>
      </w:pPr>
      <w:r>
        <w:t>(</w:t>
      </w:r>
      <w:r w:rsidR="00344299">
        <w:t>iii</w:t>
      </w:r>
      <w:r>
        <w:t>)</w:t>
      </w:r>
      <w:r>
        <w:tab/>
        <w:t>Board mounted equipment</w:t>
      </w:r>
    </w:p>
    <w:p w14:paraId="37B58A95" w14:textId="5A021460" w:rsidR="00B61A39" w:rsidRDefault="00B61A39" w:rsidP="00344299">
      <w:pPr>
        <w:pStyle w:val="dotted"/>
        <w:tabs>
          <w:tab w:val="clear" w:pos="3119"/>
          <w:tab w:val="left" w:pos="3402"/>
        </w:tabs>
        <w:ind w:left="3402" w:hanging="424"/>
      </w:pPr>
      <w:r>
        <w:t>Operation</w:t>
      </w:r>
    </w:p>
    <w:p w14:paraId="4A924C99" w14:textId="6FBC07C0" w:rsidR="00B61A39" w:rsidRDefault="00344299" w:rsidP="00344299">
      <w:pPr>
        <w:pStyle w:val="2ndbulletinText2"/>
        <w:numPr>
          <w:ilvl w:val="0"/>
          <w:numId w:val="12"/>
        </w:numPr>
        <w:tabs>
          <w:tab w:val="clear" w:pos="3119"/>
          <w:tab w:val="left" w:pos="3686"/>
          <w:tab w:val="left" w:pos="5245"/>
        </w:tabs>
        <w:ind w:leftChars="0" w:left="3686" w:firstLineChars="0"/>
      </w:pPr>
      <w:r>
        <w:t>“</w:t>
      </w:r>
      <w:r w:rsidR="00B61A39">
        <w:t>Independent–Interconnected</w:t>
      </w:r>
      <w:r>
        <w:t>”</w:t>
      </w:r>
      <w:r w:rsidR="00B61A39">
        <w:t xml:space="preserve"> switchover switch</w:t>
      </w:r>
    </w:p>
    <w:p w14:paraId="69915495" w14:textId="6BA2DE09" w:rsidR="00B61A39" w:rsidRDefault="00B61A39" w:rsidP="00344299">
      <w:pPr>
        <w:pStyle w:val="2ndbulletinText2"/>
        <w:numPr>
          <w:ilvl w:val="0"/>
          <w:numId w:val="12"/>
        </w:numPr>
        <w:tabs>
          <w:tab w:val="clear" w:pos="3119"/>
          <w:tab w:val="left" w:pos="3686"/>
          <w:tab w:val="left" w:pos="5245"/>
        </w:tabs>
        <w:ind w:leftChars="0" w:left="3686" w:firstLineChars="0"/>
      </w:pPr>
      <w:r>
        <w:t>Pump 'Operate–Stop' push button switch</w:t>
      </w:r>
    </w:p>
    <w:p w14:paraId="0766D184" w14:textId="1C73C6D7" w:rsidR="00B61A39" w:rsidRDefault="00B61A39" w:rsidP="00344299">
      <w:pPr>
        <w:pStyle w:val="dotted"/>
        <w:tabs>
          <w:tab w:val="clear" w:pos="3119"/>
          <w:tab w:val="left" w:pos="3402"/>
        </w:tabs>
        <w:ind w:left="3402" w:hanging="424"/>
      </w:pPr>
      <w:r>
        <w:t>Display</w:t>
      </w:r>
    </w:p>
    <w:p w14:paraId="0E807253" w14:textId="54CFA170" w:rsidR="00B61A39" w:rsidRDefault="00B61A39" w:rsidP="00344299">
      <w:pPr>
        <w:pStyle w:val="2ndbulletinText2"/>
        <w:numPr>
          <w:ilvl w:val="0"/>
          <w:numId w:val="12"/>
        </w:numPr>
        <w:tabs>
          <w:tab w:val="clear" w:pos="3119"/>
          <w:tab w:val="left" w:pos="3686"/>
          <w:tab w:val="left" w:pos="5245"/>
        </w:tabs>
        <w:ind w:leftChars="0" w:left="3686" w:firstLineChars="0"/>
      </w:pPr>
      <w:r>
        <w:t>Instruments (ammeter, voltmeter, hour meter)</w:t>
      </w:r>
    </w:p>
    <w:p w14:paraId="70AE848F" w14:textId="4155FC24" w:rsidR="00B61A39" w:rsidRDefault="00B61A39" w:rsidP="00344299">
      <w:pPr>
        <w:pStyle w:val="2ndbulletinText2"/>
        <w:numPr>
          <w:ilvl w:val="0"/>
          <w:numId w:val="12"/>
        </w:numPr>
        <w:tabs>
          <w:tab w:val="clear" w:pos="3119"/>
          <w:tab w:val="left" w:pos="3686"/>
          <w:tab w:val="left" w:pos="5245"/>
        </w:tabs>
        <w:ind w:leftChars="0" w:left="3686" w:firstLineChars="0"/>
      </w:pPr>
      <w:r>
        <w:t>Status indicator lamps for various board mounted operating switches</w:t>
      </w:r>
    </w:p>
    <w:p w14:paraId="72205ACE" w14:textId="13932F94" w:rsidR="00B61A39" w:rsidRDefault="00B61A39" w:rsidP="00344299">
      <w:pPr>
        <w:pStyle w:val="2ndbulletinText2"/>
        <w:numPr>
          <w:ilvl w:val="0"/>
          <w:numId w:val="12"/>
        </w:numPr>
        <w:tabs>
          <w:tab w:val="clear" w:pos="3119"/>
          <w:tab w:val="left" w:pos="3686"/>
          <w:tab w:val="left" w:pos="5245"/>
        </w:tabs>
        <w:ind w:leftChars="0" w:left="3686" w:firstLineChars="0"/>
      </w:pPr>
      <w:r>
        <w:t>Status indicator lamps for fires and various pumps</w:t>
      </w:r>
    </w:p>
    <w:p w14:paraId="5E489096" w14:textId="77777777" w:rsidR="00B61A39" w:rsidRDefault="00B61A39" w:rsidP="00B61A39">
      <w:pPr>
        <w:pStyle w:val="Text3"/>
      </w:pPr>
      <w:r>
        <w:t>Items not listed above that are functionally required shall also be provided.</w:t>
      </w:r>
    </w:p>
    <w:p w14:paraId="20DFBF28" w14:textId="77777777" w:rsidR="00B61A39" w:rsidRDefault="00B61A39" w:rsidP="00344299">
      <w:pPr>
        <w:pStyle w:val="Note"/>
      </w:pPr>
    </w:p>
    <w:p w14:paraId="42B53441" w14:textId="42FD6F4A" w:rsidR="00B61A39" w:rsidRDefault="00344299" w:rsidP="00344299">
      <w:pPr>
        <w:pStyle w:val="a5"/>
      </w:pPr>
      <w:r>
        <w:t>(h)</w:t>
      </w:r>
      <w:r w:rsidR="00B61A39">
        <w:tab/>
        <w:t>Monitoring Control Items</w:t>
      </w:r>
    </w:p>
    <w:p w14:paraId="3CA26978" w14:textId="77777777" w:rsidR="00B61A39" w:rsidRDefault="00B61A39" w:rsidP="00DF6B4F">
      <w:pPr>
        <w:pStyle w:val="Note"/>
      </w:pPr>
    </w:p>
    <w:tbl>
      <w:tblPr>
        <w:tblW w:w="8094"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2"/>
        <w:gridCol w:w="1137"/>
        <w:gridCol w:w="1132"/>
        <w:gridCol w:w="1323"/>
      </w:tblGrid>
      <w:tr w:rsidR="00DF6B4F" w:rsidRPr="00CC4B70" w14:paraId="2A717F76" w14:textId="77777777" w:rsidTr="00DF6B4F">
        <w:trPr>
          <w:trHeight w:val="284"/>
          <w:jc w:val="right"/>
        </w:trPr>
        <w:tc>
          <w:tcPr>
            <w:tcW w:w="4502" w:type="dxa"/>
            <w:tcBorders>
              <w:tl2br w:val="single" w:sz="4" w:space="0" w:color="auto"/>
            </w:tcBorders>
            <w:shd w:val="clear" w:color="auto" w:fill="C6D9F1" w:themeFill="text2" w:themeFillTint="33"/>
            <w:vAlign w:val="center"/>
          </w:tcPr>
          <w:p w14:paraId="6F090605" w14:textId="77777777" w:rsidR="00DF6B4F" w:rsidRPr="00DF6B4F" w:rsidRDefault="00DF6B4F" w:rsidP="00DF6B4F">
            <w:pPr>
              <w:pStyle w:val="Table"/>
              <w:jc w:val="right"/>
              <w:rPr>
                <w:b/>
              </w:rPr>
            </w:pPr>
            <w:r w:rsidRPr="00DF6B4F">
              <w:rPr>
                <w:b/>
              </w:rPr>
              <w:t>Item</w:t>
            </w:r>
          </w:p>
          <w:p w14:paraId="4838E99A" w14:textId="77777777" w:rsidR="00DF6B4F" w:rsidRPr="00DF6B4F" w:rsidRDefault="00DF6B4F" w:rsidP="00DF6B4F">
            <w:pPr>
              <w:pStyle w:val="Table"/>
              <w:jc w:val="left"/>
              <w:rPr>
                <w:b/>
              </w:rPr>
            </w:pPr>
            <w:r w:rsidRPr="00DF6B4F">
              <w:rPr>
                <w:b/>
              </w:rPr>
              <w:t>Type</w:t>
            </w:r>
          </w:p>
        </w:tc>
        <w:tc>
          <w:tcPr>
            <w:tcW w:w="1137" w:type="dxa"/>
            <w:shd w:val="clear" w:color="auto" w:fill="C6D9F1" w:themeFill="text2" w:themeFillTint="33"/>
            <w:vAlign w:val="center"/>
          </w:tcPr>
          <w:p w14:paraId="4A668632" w14:textId="77777777" w:rsidR="00DF6B4F" w:rsidRPr="00DF6B4F" w:rsidRDefault="00DF6B4F" w:rsidP="00DF6B4F">
            <w:pPr>
              <w:pStyle w:val="Table"/>
              <w:jc w:val="center"/>
              <w:rPr>
                <w:b/>
              </w:rPr>
            </w:pPr>
            <w:r w:rsidRPr="00DF6B4F">
              <w:rPr>
                <w:b/>
              </w:rPr>
              <w:t>Control</w:t>
            </w:r>
          </w:p>
        </w:tc>
        <w:tc>
          <w:tcPr>
            <w:tcW w:w="1132" w:type="dxa"/>
            <w:shd w:val="clear" w:color="auto" w:fill="C6D9F1" w:themeFill="text2" w:themeFillTint="33"/>
            <w:vAlign w:val="center"/>
          </w:tcPr>
          <w:p w14:paraId="5A37106B" w14:textId="77777777" w:rsidR="00DF6B4F" w:rsidRPr="00DF6B4F" w:rsidRDefault="00DF6B4F" w:rsidP="00DF6B4F">
            <w:pPr>
              <w:pStyle w:val="Table"/>
              <w:jc w:val="center"/>
              <w:rPr>
                <w:b/>
              </w:rPr>
            </w:pPr>
            <w:r w:rsidRPr="00DF6B4F">
              <w:rPr>
                <w:b/>
              </w:rPr>
              <w:t>Display</w:t>
            </w:r>
          </w:p>
        </w:tc>
        <w:tc>
          <w:tcPr>
            <w:tcW w:w="1323" w:type="dxa"/>
            <w:shd w:val="clear" w:color="auto" w:fill="C6D9F1" w:themeFill="text2" w:themeFillTint="33"/>
            <w:vAlign w:val="center"/>
          </w:tcPr>
          <w:p w14:paraId="0D7DB410" w14:textId="77777777" w:rsidR="00DF6B4F" w:rsidRPr="00DF6B4F" w:rsidRDefault="00DF6B4F" w:rsidP="00DF6B4F">
            <w:pPr>
              <w:pStyle w:val="Table"/>
              <w:jc w:val="center"/>
              <w:rPr>
                <w:b/>
              </w:rPr>
            </w:pPr>
            <w:r w:rsidRPr="00DF6B4F">
              <w:rPr>
                <w:b/>
              </w:rPr>
              <w:t>Remarks</w:t>
            </w:r>
          </w:p>
        </w:tc>
      </w:tr>
      <w:tr w:rsidR="00DF6B4F" w:rsidRPr="00CC4B70" w14:paraId="2650DECD" w14:textId="77777777" w:rsidTr="00DF6B4F">
        <w:trPr>
          <w:trHeight w:val="284"/>
          <w:jc w:val="right"/>
        </w:trPr>
        <w:tc>
          <w:tcPr>
            <w:tcW w:w="4502" w:type="dxa"/>
            <w:vAlign w:val="center"/>
          </w:tcPr>
          <w:p w14:paraId="5F33ADCD" w14:textId="77777777" w:rsidR="00DF6B4F" w:rsidRPr="00C7717B" w:rsidRDefault="00DF6B4F" w:rsidP="00DF6B4F">
            <w:pPr>
              <w:pStyle w:val="Table"/>
            </w:pPr>
            <w:r w:rsidRPr="00C7717B">
              <w:t>Fire</w:t>
            </w:r>
          </w:p>
        </w:tc>
        <w:tc>
          <w:tcPr>
            <w:tcW w:w="1137" w:type="dxa"/>
            <w:vAlign w:val="center"/>
          </w:tcPr>
          <w:p w14:paraId="5C9F8CCE" w14:textId="77777777" w:rsidR="00DF6B4F" w:rsidRPr="00C7717B" w:rsidRDefault="00DF6B4F" w:rsidP="00DF6B4F">
            <w:pPr>
              <w:pStyle w:val="Table"/>
              <w:jc w:val="center"/>
            </w:pPr>
            <w:r w:rsidRPr="00C7717B">
              <w:t>－</w:t>
            </w:r>
          </w:p>
        </w:tc>
        <w:tc>
          <w:tcPr>
            <w:tcW w:w="1132" w:type="dxa"/>
            <w:vAlign w:val="center"/>
          </w:tcPr>
          <w:p w14:paraId="6FE993EC" w14:textId="77777777" w:rsidR="00DF6B4F" w:rsidRPr="00C7717B" w:rsidRDefault="00DF6B4F" w:rsidP="00DF6B4F">
            <w:pPr>
              <w:pStyle w:val="Table"/>
              <w:jc w:val="center"/>
            </w:pPr>
            <w:r w:rsidRPr="00C7717B">
              <w:t>1</w:t>
            </w:r>
          </w:p>
        </w:tc>
        <w:tc>
          <w:tcPr>
            <w:tcW w:w="1323" w:type="dxa"/>
            <w:vAlign w:val="center"/>
          </w:tcPr>
          <w:p w14:paraId="6EDCC3CF" w14:textId="77777777" w:rsidR="00DF6B4F" w:rsidRPr="00C7717B" w:rsidRDefault="00DF6B4F" w:rsidP="00DF6B4F">
            <w:pPr>
              <w:pStyle w:val="Table"/>
              <w:jc w:val="center"/>
            </w:pPr>
          </w:p>
        </w:tc>
      </w:tr>
      <w:tr w:rsidR="00DF6B4F" w:rsidRPr="00CC4B70" w14:paraId="407ED8BC" w14:textId="77777777" w:rsidTr="00DF6B4F">
        <w:trPr>
          <w:trHeight w:val="284"/>
          <w:jc w:val="right"/>
        </w:trPr>
        <w:tc>
          <w:tcPr>
            <w:tcW w:w="4502" w:type="dxa"/>
            <w:tcBorders>
              <w:bottom w:val="single" w:sz="4" w:space="0" w:color="auto"/>
            </w:tcBorders>
            <w:vAlign w:val="center"/>
          </w:tcPr>
          <w:p w14:paraId="07802908" w14:textId="77777777" w:rsidR="00DF6B4F" w:rsidRPr="00C7717B" w:rsidRDefault="00DF6B4F" w:rsidP="00DF6B4F">
            <w:pPr>
              <w:pStyle w:val="Table"/>
            </w:pPr>
            <w:r w:rsidRPr="00C7717B">
              <w:t>Firefighting pump, operating</w:t>
            </w:r>
          </w:p>
        </w:tc>
        <w:tc>
          <w:tcPr>
            <w:tcW w:w="1137" w:type="dxa"/>
            <w:tcBorders>
              <w:bottom w:val="single" w:sz="4" w:space="0" w:color="auto"/>
            </w:tcBorders>
            <w:vAlign w:val="center"/>
          </w:tcPr>
          <w:p w14:paraId="5AB2C11E" w14:textId="77777777" w:rsidR="00DF6B4F" w:rsidRPr="00C7717B" w:rsidRDefault="00DF6B4F" w:rsidP="00DF6B4F">
            <w:pPr>
              <w:pStyle w:val="Table"/>
              <w:jc w:val="center"/>
            </w:pPr>
            <w:r w:rsidRPr="00C7717B">
              <w:t>－</w:t>
            </w:r>
          </w:p>
        </w:tc>
        <w:tc>
          <w:tcPr>
            <w:tcW w:w="1132" w:type="dxa"/>
            <w:tcBorders>
              <w:bottom w:val="single" w:sz="4" w:space="0" w:color="auto"/>
            </w:tcBorders>
            <w:vAlign w:val="center"/>
          </w:tcPr>
          <w:p w14:paraId="16A771FE" w14:textId="77777777" w:rsidR="00DF6B4F" w:rsidRPr="00C7717B" w:rsidRDefault="00DF6B4F" w:rsidP="00DF6B4F">
            <w:pPr>
              <w:pStyle w:val="Table"/>
              <w:jc w:val="center"/>
            </w:pPr>
            <w:r w:rsidRPr="00C7717B">
              <w:t>1</w:t>
            </w:r>
          </w:p>
        </w:tc>
        <w:tc>
          <w:tcPr>
            <w:tcW w:w="1323" w:type="dxa"/>
            <w:tcBorders>
              <w:bottom w:val="single" w:sz="4" w:space="0" w:color="auto"/>
            </w:tcBorders>
            <w:vAlign w:val="center"/>
          </w:tcPr>
          <w:p w14:paraId="30CCEBCD" w14:textId="77777777" w:rsidR="00DF6B4F" w:rsidRPr="00C7717B" w:rsidRDefault="00DF6B4F" w:rsidP="00DF6B4F">
            <w:pPr>
              <w:pStyle w:val="Table"/>
              <w:jc w:val="center"/>
            </w:pPr>
          </w:p>
        </w:tc>
      </w:tr>
      <w:tr w:rsidR="00DF6B4F" w:rsidRPr="00CC4B70" w14:paraId="5D7279C2" w14:textId="77777777" w:rsidTr="00DF6B4F">
        <w:trPr>
          <w:trHeight w:val="284"/>
          <w:jc w:val="right"/>
        </w:trPr>
        <w:tc>
          <w:tcPr>
            <w:tcW w:w="4502" w:type="dxa"/>
            <w:tcBorders>
              <w:bottom w:val="dotted" w:sz="4" w:space="0" w:color="auto"/>
            </w:tcBorders>
            <w:vAlign w:val="center"/>
          </w:tcPr>
          <w:p w14:paraId="5D4D8627" w14:textId="77777777" w:rsidR="00DF6B4F" w:rsidRPr="00C7717B" w:rsidRDefault="00DF6B4F" w:rsidP="00DF6B4F">
            <w:pPr>
              <w:pStyle w:val="Table"/>
            </w:pPr>
            <w:r w:rsidRPr="00C7717B">
              <w:t>Water intake pump</w:t>
            </w:r>
            <w:r>
              <w:t>:</w:t>
            </w:r>
          </w:p>
        </w:tc>
        <w:tc>
          <w:tcPr>
            <w:tcW w:w="1137" w:type="dxa"/>
            <w:tcBorders>
              <w:bottom w:val="dotted" w:sz="4" w:space="0" w:color="auto"/>
            </w:tcBorders>
            <w:vAlign w:val="center"/>
          </w:tcPr>
          <w:p w14:paraId="0220688E" w14:textId="77777777" w:rsidR="00DF6B4F" w:rsidRPr="00C7717B" w:rsidRDefault="00DF6B4F" w:rsidP="00DF6B4F">
            <w:pPr>
              <w:pStyle w:val="Table"/>
              <w:jc w:val="center"/>
            </w:pPr>
          </w:p>
        </w:tc>
        <w:tc>
          <w:tcPr>
            <w:tcW w:w="1132" w:type="dxa"/>
            <w:tcBorders>
              <w:bottom w:val="dotted" w:sz="4" w:space="0" w:color="auto"/>
            </w:tcBorders>
            <w:vAlign w:val="center"/>
          </w:tcPr>
          <w:p w14:paraId="3057AFA8" w14:textId="77777777" w:rsidR="00DF6B4F" w:rsidRPr="00C7717B" w:rsidRDefault="00DF6B4F" w:rsidP="00DF6B4F">
            <w:pPr>
              <w:pStyle w:val="Table"/>
              <w:jc w:val="center"/>
            </w:pPr>
          </w:p>
        </w:tc>
        <w:tc>
          <w:tcPr>
            <w:tcW w:w="1323" w:type="dxa"/>
            <w:tcBorders>
              <w:bottom w:val="dotted" w:sz="4" w:space="0" w:color="auto"/>
            </w:tcBorders>
            <w:vAlign w:val="center"/>
          </w:tcPr>
          <w:p w14:paraId="2EFA8FFC" w14:textId="77777777" w:rsidR="00DF6B4F" w:rsidRPr="00C7717B" w:rsidRDefault="00DF6B4F" w:rsidP="00DF6B4F">
            <w:pPr>
              <w:pStyle w:val="Table"/>
              <w:jc w:val="center"/>
            </w:pPr>
          </w:p>
        </w:tc>
      </w:tr>
      <w:tr w:rsidR="00DF6B4F" w:rsidRPr="00CC4B70" w14:paraId="601B66FC" w14:textId="77777777" w:rsidTr="00DF6B4F">
        <w:trPr>
          <w:trHeight w:val="284"/>
          <w:jc w:val="right"/>
        </w:trPr>
        <w:tc>
          <w:tcPr>
            <w:tcW w:w="4502" w:type="dxa"/>
            <w:tcBorders>
              <w:top w:val="dotted" w:sz="4" w:space="0" w:color="auto"/>
              <w:bottom w:val="dotted" w:sz="4" w:space="0" w:color="auto"/>
            </w:tcBorders>
            <w:vAlign w:val="center"/>
          </w:tcPr>
          <w:p w14:paraId="0BB5DEB2" w14:textId="77777777" w:rsidR="00DF6B4F" w:rsidRPr="00C7717B" w:rsidRDefault="00DF6B4F" w:rsidP="00ED4DB3">
            <w:pPr>
              <w:pStyle w:val="Table"/>
              <w:numPr>
                <w:ilvl w:val="0"/>
                <w:numId w:val="17"/>
              </w:numPr>
            </w:pPr>
            <w:r w:rsidRPr="00C7717B">
              <w:t xml:space="preserve">Independent–Interconnected </w:t>
            </w:r>
          </w:p>
        </w:tc>
        <w:tc>
          <w:tcPr>
            <w:tcW w:w="1137" w:type="dxa"/>
            <w:tcBorders>
              <w:top w:val="dotted" w:sz="4" w:space="0" w:color="auto"/>
              <w:bottom w:val="dotted" w:sz="4" w:space="0" w:color="auto"/>
            </w:tcBorders>
            <w:vAlign w:val="center"/>
          </w:tcPr>
          <w:p w14:paraId="5B2D169F" w14:textId="77777777" w:rsidR="00DF6B4F" w:rsidRPr="00C7717B" w:rsidRDefault="00DF6B4F" w:rsidP="00DF6B4F">
            <w:pPr>
              <w:pStyle w:val="Table"/>
              <w:jc w:val="center"/>
            </w:pPr>
            <w:r w:rsidRPr="00C7717B">
              <w:t>1</w:t>
            </w:r>
          </w:p>
        </w:tc>
        <w:tc>
          <w:tcPr>
            <w:tcW w:w="1132" w:type="dxa"/>
            <w:tcBorders>
              <w:top w:val="dotted" w:sz="4" w:space="0" w:color="auto"/>
              <w:bottom w:val="dotted" w:sz="4" w:space="0" w:color="auto"/>
            </w:tcBorders>
            <w:vAlign w:val="center"/>
          </w:tcPr>
          <w:p w14:paraId="6BC9C84C" w14:textId="77777777" w:rsidR="00DF6B4F" w:rsidRPr="00C7717B" w:rsidRDefault="00DF6B4F" w:rsidP="00DF6B4F">
            <w:pPr>
              <w:pStyle w:val="Table"/>
              <w:jc w:val="center"/>
            </w:pPr>
            <w:r w:rsidRPr="00C7717B">
              <w:t>1 each</w:t>
            </w:r>
          </w:p>
        </w:tc>
        <w:tc>
          <w:tcPr>
            <w:tcW w:w="1323" w:type="dxa"/>
            <w:tcBorders>
              <w:top w:val="dotted" w:sz="4" w:space="0" w:color="auto"/>
              <w:bottom w:val="dotted" w:sz="4" w:space="0" w:color="auto"/>
            </w:tcBorders>
            <w:vAlign w:val="center"/>
          </w:tcPr>
          <w:p w14:paraId="3715F316" w14:textId="77777777" w:rsidR="00DF6B4F" w:rsidRPr="00C7717B" w:rsidRDefault="00DF6B4F" w:rsidP="00DF6B4F">
            <w:pPr>
              <w:pStyle w:val="Table"/>
              <w:jc w:val="center"/>
            </w:pPr>
          </w:p>
        </w:tc>
      </w:tr>
      <w:tr w:rsidR="00DF6B4F" w:rsidRPr="00CC4B70" w14:paraId="7949BF7E" w14:textId="77777777" w:rsidTr="00DF6B4F">
        <w:trPr>
          <w:trHeight w:val="284"/>
          <w:jc w:val="right"/>
        </w:trPr>
        <w:tc>
          <w:tcPr>
            <w:tcW w:w="4502" w:type="dxa"/>
            <w:tcBorders>
              <w:top w:val="dotted" w:sz="4" w:space="0" w:color="auto"/>
              <w:bottom w:val="dotted" w:sz="4" w:space="0" w:color="auto"/>
            </w:tcBorders>
            <w:vAlign w:val="center"/>
          </w:tcPr>
          <w:p w14:paraId="164AC324" w14:textId="77777777" w:rsidR="00DF6B4F" w:rsidRPr="00C7717B" w:rsidRDefault="00DF6B4F" w:rsidP="00ED4DB3">
            <w:pPr>
              <w:pStyle w:val="Table"/>
              <w:numPr>
                <w:ilvl w:val="0"/>
                <w:numId w:val="17"/>
              </w:numPr>
            </w:pPr>
            <w:r w:rsidRPr="00C7717B">
              <w:t>operate–stop</w:t>
            </w:r>
          </w:p>
        </w:tc>
        <w:tc>
          <w:tcPr>
            <w:tcW w:w="1137" w:type="dxa"/>
            <w:tcBorders>
              <w:top w:val="dotted" w:sz="4" w:space="0" w:color="auto"/>
              <w:bottom w:val="dotted" w:sz="4" w:space="0" w:color="auto"/>
            </w:tcBorders>
            <w:vAlign w:val="center"/>
          </w:tcPr>
          <w:p w14:paraId="4D2CFDA4" w14:textId="77777777" w:rsidR="00DF6B4F" w:rsidRPr="00C7717B" w:rsidRDefault="00DF6B4F" w:rsidP="00DF6B4F">
            <w:pPr>
              <w:pStyle w:val="Table"/>
              <w:jc w:val="center"/>
            </w:pPr>
            <w:r w:rsidRPr="00C7717B">
              <w:t>2 each</w:t>
            </w:r>
          </w:p>
        </w:tc>
        <w:tc>
          <w:tcPr>
            <w:tcW w:w="1132" w:type="dxa"/>
            <w:tcBorders>
              <w:top w:val="dotted" w:sz="4" w:space="0" w:color="auto"/>
              <w:bottom w:val="dotted" w:sz="4" w:space="0" w:color="auto"/>
            </w:tcBorders>
            <w:vAlign w:val="center"/>
          </w:tcPr>
          <w:p w14:paraId="520B53F2" w14:textId="77777777" w:rsidR="00DF6B4F" w:rsidRPr="00C7717B" w:rsidRDefault="00DF6B4F" w:rsidP="00DF6B4F">
            <w:pPr>
              <w:pStyle w:val="Table"/>
              <w:jc w:val="center"/>
            </w:pPr>
            <w:r w:rsidRPr="00C7717B">
              <w:t>2 each</w:t>
            </w:r>
          </w:p>
        </w:tc>
        <w:tc>
          <w:tcPr>
            <w:tcW w:w="1323" w:type="dxa"/>
            <w:tcBorders>
              <w:top w:val="dotted" w:sz="4" w:space="0" w:color="auto"/>
              <w:bottom w:val="dotted" w:sz="4" w:space="0" w:color="auto"/>
            </w:tcBorders>
            <w:vAlign w:val="center"/>
          </w:tcPr>
          <w:p w14:paraId="17A03CD0" w14:textId="77777777" w:rsidR="00DF6B4F" w:rsidRPr="00C7717B" w:rsidRDefault="00DF6B4F" w:rsidP="00DF6B4F">
            <w:pPr>
              <w:pStyle w:val="Table"/>
              <w:jc w:val="center"/>
            </w:pPr>
            <w:r w:rsidRPr="00C7717B">
              <w:t>No.1, No.2</w:t>
            </w:r>
          </w:p>
        </w:tc>
      </w:tr>
      <w:tr w:rsidR="00DF6B4F" w:rsidRPr="00CC4B70" w14:paraId="43504EEC" w14:textId="77777777" w:rsidTr="00DF6B4F">
        <w:trPr>
          <w:trHeight w:val="284"/>
          <w:jc w:val="right"/>
        </w:trPr>
        <w:tc>
          <w:tcPr>
            <w:tcW w:w="4502" w:type="dxa"/>
            <w:tcBorders>
              <w:top w:val="dotted" w:sz="4" w:space="0" w:color="auto"/>
            </w:tcBorders>
            <w:vAlign w:val="center"/>
          </w:tcPr>
          <w:p w14:paraId="1D442D00" w14:textId="77777777" w:rsidR="00DF6B4F" w:rsidRPr="00C7717B" w:rsidRDefault="00DF6B4F" w:rsidP="00ED4DB3">
            <w:pPr>
              <w:pStyle w:val="Table"/>
              <w:numPr>
                <w:ilvl w:val="0"/>
                <w:numId w:val="17"/>
              </w:numPr>
            </w:pPr>
            <w:r w:rsidRPr="00C7717B">
              <w:t>failure</w:t>
            </w:r>
          </w:p>
        </w:tc>
        <w:tc>
          <w:tcPr>
            <w:tcW w:w="1137" w:type="dxa"/>
            <w:tcBorders>
              <w:top w:val="dotted" w:sz="4" w:space="0" w:color="auto"/>
            </w:tcBorders>
            <w:vAlign w:val="center"/>
          </w:tcPr>
          <w:p w14:paraId="5B7F25F3" w14:textId="77777777" w:rsidR="00DF6B4F" w:rsidRPr="00C7717B" w:rsidRDefault="00DF6B4F" w:rsidP="00DF6B4F">
            <w:pPr>
              <w:pStyle w:val="Table"/>
              <w:jc w:val="center"/>
            </w:pPr>
            <w:r w:rsidRPr="00C7717B">
              <w:t>－</w:t>
            </w:r>
          </w:p>
        </w:tc>
        <w:tc>
          <w:tcPr>
            <w:tcW w:w="1132" w:type="dxa"/>
            <w:tcBorders>
              <w:top w:val="dotted" w:sz="4" w:space="0" w:color="auto"/>
            </w:tcBorders>
            <w:vAlign w:val="center"/>
          </w:tcPr>
          <w:p w14:paraId="37DFCA06" w14:textId="77777777" w:rsidR="00DF6B4F" w:rsidRPr="00C7717B" w:rsidRDefault="00DF6B4F" w:rsidP="00DF6B4F">
            <w:pPr>
              <w:pStyle w:val="Table"/>
              <w:jc w:val="center"/>
            </w:pPr>
            <w:r w:rsidRPr="00C7717B">
              <w:t>2</w:t>
            </w:r>
          </w:p>
        </w:tc>
        <w:tc>
          <w:tcPr>
            <w:tcW w:w="1323" w:type="dxa"/>
            <w:tcBorders>
              <w:top w:val="dotted" w:sz="4" w:space="0" w:color="auto"/>
            </w:tcBorders>
            <w:vAlign w:val="center"/>
          </w:tcPr>
          <w:p w14:paraId="1F560D7E" w14:textId="77777777" w:rsidR="00DF6B4F" w:rsidRPr="00C7717B" w:rsidRDefault="00DF6B4F" w:rsidP="00DF6B4F">
            <w:pPr>
              <w:pStyle w:val="Table"/>
              <w:jc w:val="center"/>
            </w:pPr>
            <w:r w:rsidRPr="00C7717B">
              <w:t>No.1, No.2</w:t>
            </w:r>
          </w:p>
        </w:tc>
      </w:tr>
      <w:tr w:rsidR="00DF6B4F" w:rsidRPr="00CC4B70" w14:paraId="7FD37410" w14:textId="77777777" w:rsidTr="00DF6B4F">
        <w:trPr>
          <w:trHeight w:val="284"/>
          <w:jc w:val="right"/>
        </w:trPr>
        <w:tc>
          <w:tcPr>
            <w:tcW w:w="4502" w:type="dxa"/>
            <w:vAlign w:val="center"/>
          </w:tcPr>
          <w:p w14:paraId="7AF09DC1" w14:textId="77777777" w:rsidR="00DF6B4F" w:rsidRPr="00C7717B" w:rsidRDefault="00DF6B4F" w:rsidP="00DF6B4F">
            <w:pPr>
              <w:pStyle w:val="Table"/>
            </w:pPr>
            <w:r w:rsidRPr="00C7717B">
              <w:t>Water intake pump control board, failure</w:t>
            </w:r>
          </w:p>
        </w:tc>
        <w:tc>
          <w:tcPr>
            <w:tcW w:w="1137" w:type="dxa"/>
            <w:vAlign w:val="center"/>
          </w:tcPr>
          <w:p w14:paraId="7BE0F623" w14:textId="77777777" w:rsidR="00DF6B4F" w:rsidRPr="00C7717B" w:rsidRDefault="00DF6B4F" w:rsidP="00DF6B4F">
            <w:pPr>
              <w:pStyle w:val="Table"/>
              <w:jc w:val="center"/>
            </w:pPr>
            <w:r w:rsidRPr="00C7717B">
              <w:t>－</w:t>
            </w:r>
          </w:p>
        </w:tc>
        <w:tc>
          <w:tcPr>
            <w:tcW w:w="1132" w:type="dxa"/>
            <w:vAlign w:val="center"/>
          </w:tcPr>
          <w:p w14:paraId="004F94D4" w14:textId="77777777" w:rsidR="00DF6B4F" w:rsidRPr="00C7717B" w:rsidRDefault="00DF6B4F" w:rsidP="00DF6B4F">
            <w:pPr>
              <w:pStyle w:val="Table"/>
              <w:jc w:val="center"/>
            </w:pPr>
            <w:r w:rsidRPr="00C7717B">
              <w:t>1</w:t>
            </w:r>
          </w:p>
        </w:tc>
        <w:tc>
          <w:tcPr>
            <w:tcW w:w="1323" w:type="dxa"/>
            <w:vAlign w:val="center"/>
          </w:tcPr>
          <w:p w14:paraId="080D4317" w14:textId="77777777" w:rsidR="00DF6B4F" w:rsidRPr="00C7717B" w:rsidRDefault="00DF6B4F" w:rsidP="00DF6B4F">
            <w:pPr>
              <w:pStyle w:val="Table"/>
              <w:jc w:val="center"/>
            </w:pPr>
          </w:p>
        </w:tc>
      </w:tr>
      <w:tr w:rsidR="00DF6B4F" w:rsidRPr="00CC4B70" w14:paraId="72FFE615" w14:textId="77777777" w:rsidTr="00DF6B4F">
        <w:trPr>
          <w:trHeight w:val="284"/>
          <w:jc w:val="right"/>
        </w:trPr>
        <w:tc>
          <w:tcPr>
            <w:tcW w:w="4502" w:type="dxa"/>
            <w:vAlign w:val="center"/>
          </w:tcPr>
          <w:p w14:paraId="6E18868E" w14:textId="77777777" w:rsidR="00DF6B4F" w:rsidRPr="00C7717B" w:rsidRDefault="00DF6B4F" w:rsidP="00DF6B4F">
            <w:pPr>
              <w:pStyle w:val="Table"/>
            </w:pPr>
            <w:r w:rsidRPr="00C7717B">
              <w:t>Intake tank, water level</w:t>
            </w:r>
          </w:p>
        </w:tc>
        <w:tc>
          <w:tcPr>
            <w:tcW w:w="1137" w:type="dxa"/>
            <w:vAlign w:val="center"/>
          </w:tcPr>
          <w:p w14:paraId="3DEEF723" w14:textId="77777777" w:rsidR="00DF6B4F" w:rsidRPr="00C7717B" w:rsidRDefault="00DF6B4F" w:rsidP="00DF6B4F">
            <w:pPr>
              <w:pStyle w:val="Table"/>
              <w:jc w:val="center"/>
            </w:pPr>
            <w:r w:rsidRPr="00C7717B">
              <w:t>－</w:t>
            </w:r>
          </w:p>
        </w:tc>
        <w:tc>
          <w:tcPr>
            <w:tcW w:w="1132" w:type="dxa"/>
            <w:vAlign w:val="center"/>
          </w:tcPr>
          <w:p w14:paraId="138BD5CE" w14:textId="77777777" w:rsidR="00DF6B4F" w:rsidRPr="00C7717B" w:rsidRDefault="00DF6B4F" w:rsidP="00DF6B4F">
            <w:pPr>
              <w:pStyle w:val="Table"/>
              <w:jc w:val="center"/>
            </w:pPr>
            <w:r w:rsidRPr="00C7717B">
              <w:t>1</w:t>
            </w:r>
          </w:p>
        </w:tc>
        <w:tc>
          <w:tcPr>
            <w:tcW w:w="1323" w:type="dxa"/>
            <w:vAlign w:val="center"/>
          </w:tcPr>
          <w:p w14:paraId="7695FC60" w14:textId="77777777" w:rsidR="00DF6B4F" w:rsidRPr="00C7717B" w:rsidRDefault="00DF6B4F" w:rsidP="00DF6B4F">
            <w:pPr>
              <w:pStyle w:val="Table"/>
              <w:jc w:val="center"/>
            </w:pPr>
            <w:r w:rsidRPr="00C7717B">
              <w:t>Dry</w:t>
            </w:r>
          </w:p>
        </w:tc>
      </w:tr>
      <w:tr w:rsidR="00DF6B4F" w:rsidRPr="00CC4B70" w14:paraId="7574C551" w14:textId="77777777" w:rsidTr="00DF6B4F">
        <w:trPr>
          <w:trHeight w:val="284"/>
          <w:jc w:val="right"/>
        </w:trPr>
        <w:tc>
          <w:tcPr>
            <w:tcW w:w="4502" w:type="dxa"/>
            <w:vAlign w:val="center"/>
          </w:tcPr>
          <w:p w14:paraId="5E2AB388" w14:textId="77777777" w:rsidR="00DF6B4F" w:rsidRPr="00C7717B" w:rsidRDefault="00DF6B4F" w:rsidP="00DF6B4F">
            <w:pPr>
              <w:pStyle w:val="Table"/>
            </w:pPr>
            <w:r w:rsidRPr="00C7717B">
              <w:t>Power supply</w:t>
            </w:r>
          </w:p>
        </w:tc>
        <w:tc>
          <w:tcPr>
            <w:tcW w:w="1137" w:type="dxa"/>
            <w:vAlign w:val="center"/>
          </w:tcPr>
          <w:p w14:paraId="273644A5" w14:textId="77777777" w:rsidR="00DF6B4F" w:rsidRPr="00C7717B" w:rsidRDefault="00DF6B4F" w:rsidP="00DF6B4F">
            <w:pPr>
              <w:pStyle w:val="Table"/>
              <w:jc w:val="center"/>
            </w:pPr>
            <w:r w:rsidRPr="00C7717B">
              <w:t>－</w:t>
            </w:r>
          </w:p>
        </w:tc>
        <w:tc>
          <w:tcPr>
            <w:tcW w:w="1132" w:type="dxa"/>
            <w:vAlign w:val="center"/>
          </w:tcPr>
          <w:p w14:paraId="67F4386B" w14:textId="77777777" w:rsidR="00DF6B4F" w:rsidRPr="00C7717B" w:rsidRDefault="00DF6B4F" w:rsidP="00DF6B4F">
            <w:pPr>
              <w:pStyle w:val="Table"/>
              <w:jc w:val="center"/>
            </w:pPr>
            <w:r w:rsidRPr="00C7717B">
              <w:t>1</w:t>
            </w:r>
          </w:p>
        </w:tc>
        <w:tc>
          <w:tcPr>
            <w:tcW w:w="1323" w:type="dxa"/>
            <w:vAlign w:val="center"/>
          </w:tcPr>
          <w:p w14:paraId="1F254FD8" w14:textId="77777777" w:rsidR="00DF6B4F" w:rsidRPr="00C7717B" w:rsidRDefault="00DF6B4F" w:rsidP="00DF6B4F">
            <w:pPr>
              <w:pStyle w:val="Table"/>
              <w:jc w:val="center"/>
            </w:pPr>
          </w:p>
        </w:tc>
      </w:tr>
      <w:tr w:rsidR="00DF6B4F" w:rsidRPr="00CC4B70" w14:paraId="16DF9FC8" w14:textId="77777777" w:rsidTr="00DF6B4F">
        <w:trPr>
          <w:trHeight w:val="284"/>
          <w:jc w:val="right"/>
        </w:trPr>
        <w:tc>
          <w:tcPr>
            <w:tcW w:w="4502" w:type="dxa"/>
            <w:vAlign w:val="center"/>
          </w:tcPr>
          <w:p w14:paraId="1BC2A8F1" w14:textId="77777777" w:rsidR="00DF6B4F" w:rsidRPr="00C7717B" w:rsidRDefault="00DF6B4F" w:rsidP="00DF6B4F">
            <w:pPr>
              <w:pStyle w:val="Table"/>
            </w:pPr>
            <w:r w:rsidRPr="00C7717B">
              <w:t>Lamp test</w:t>
            </w:r>
          </w:p>
        </w:tc>
        <w:tc>
          <w:tcPr>
            <w:tcW w:w="1137" w:type="dxa"/>
            <w:vAlign w:val="center"/>
          </w:tcPr>
          <w:p w14:paraId="15D7EA6A" w14:textId="77777777" w:rsidR="00DF6B4F" w:rsidRPr="00C7717B" w:rsidRDefault="00DF6B4F" w:rsidP="00DF6B4F">
            <w:pPr>
              <w:pStyle w:val="Table"/>
              <w:jc w:val="center"/>
            </w:pPr>
            <w:r w:rsidRPr="00C7717B">
              <w:t>1</w:t>
            </w:r>
          </w:p>
        </w:tc>
        <w:tc>
          <w:tcPr>
            <w:tcW w:w="1132" w:type="dxa"/>
            <w:vAlign w:val="center"/>
          </w:tcPr>
          <w:p w14:paraId="17489537" w14:textId="77777777" w:rsidR="00DF6B4F" w:rsidRPr="00C7717B" w:rsidRDefault="00DF6B4F" w:rsidP="00DF6B4F">
            <w:pPr>
              <w:pStyle w:val="Table"/>
              <w:jc w:val="center"/>
            </w:pPr>
            <w:r w:rsidRPr="00C7717B">
              <w:t>－</w:t>
            </w:r>
          </w:p>
        </w:tc>
        <w:tc>
          <w:tcPr>
            <w:tcW w:w="1323" w:type="dxa"/>
            <w:vAlign w:val="center"/>
          </w:tcPr>
          <w:p w14:paraId="56911501" w14:textId="77777777" w:rsidR="00DF6B4F" w:rsidRPr="00C7717B" w:rsidRDefault="00DF6B4F" w:rsidP="00DF6B4F">
            <w:pPr>
              <w:pStyle w:val="Table"/>
              <w:jc w:val="center"/>
            </w:pPr>
          </w:p>
        </w:tc>
      </w:tr>
    </w:tbl>
    <w:p w14:paraId="27469E37" w14:textId="77777777" w:rsidR="00B61A39" w:rsidRDefault="00B61A39" w:rsidP="00B61A39">
      <w:pPr>
        <w:pStyle w:val="Text3"/>
      </w:pPr>
      <w:r>
        <w:t>Items not listed above that are functionally required shall also be provided.</w:t>
      </w:r>
    </w:p>
    <w:p w14:paraId="5B30737A" w14:textId="77777777" w:rsidR="00B61A39" w:rsidRDefault="00B61A39" w:rsidP="00DF6B4F">
      <w:pPr>
        <w:pStyle w:val="Note"/>
      </w:pPr>
    </w:p>
    <w:p w14:paraId="6CCB04CE" w14:textId="240144FB" w:rsidR="00B61A39" w:rsidRDefault="00DF6B4F" w:rsidP="00DF6B4F">
      <w:pPr>
        <w:pStyle w:val="a5"/>
      </w:pPr>
      <w:r>
        <w:t>(i)</w:t>
      </w:r>
      <w:r>
        <w:tab/>
      </w:r>
      <w:r w:rsidR="00B61A39">
        <w:t>Signal Relay with Other Equipment</w:t>
      </w:r>
    </w:p>
    <w:p w14:paraId="63C2DBF3" w14:textId="77777777" w:rsidR="00DF6B4F" w:rsidRDefault="00DF6B4F" w:rsidP="00DF6B4F">
      <w:pPr>
        <w:pStyle w:val="Note"/>
      </w:pPr>
    </w:p>
    <w:p w14:paraId="43844BD8" w14:textId="7772640E" w:rsidR="00B61A39" w:rsidRDefault="00B61A39" w:rsidP="00DF6B4F">
      <w:pPr>
        <w:pStyle w:val="i"/>
      </w:pPr>
      <w:r>
        <w:t>(</w:t>
      </w:r>
      <w:r w:rsidR="00DF6B4F">
        <w:t>i</w:t>
      </w:r>
      <w:r>
        <w:t>)</w:t>
      </w:r>
      <w:r>
        <w:tab/>
        <w:t>Fire pump control board</w:t>
      </w:r>
    </w:p>
    <w:p w14:paraId="455E84CB" w14:textId="7B6AA160" w:rsidR="00B61A39" w:rsidRDefault="00B61A39" w:rsidP="00DF6B4F">
      <w:pPr>
        <w:pStyle w:val="dotted"/>
        <w:tabs>
          <w:tab w:val="clear" w:pos="3119"/>
          <w:tab w:val="left" w:pos="3402"/>
        </w:tabs>
        <w:ind w:left="3402" w:hanging="424"/>
      </w:pPr>
      <w:r>
        <w:lastRenderedPageBreak/>
        <w:t>Contact input specifications</w:t>
      </w:r>
    </w:p>
    <w:tbl>
      <w:tblPr>
        <w:tblW w:w="7972"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5562"/>
      </w:tblGrid>
      <w:tr w:rsidR="001860B9" w:rsidRPr="00CC4B70" w14:paraId="4BDC675E" w14:textId="77777777" w:rsidTr="001860B9">
        <w:trPr>
          <w:trHeight w:val="284"/>
          <w:jc w:val="right"/>
        </w:trPr>
        <w:tc>
          <w:tcPr>
            <w:tcW w:w="2410" w:type="dxa"/>
            <w:vAlign w:val="center"/>
          </w:tcPr>
          <w:p w14:paraId="56D126E0" w14:textId="77777777" w:rsidR="001860B9" w:rsidRPr="00C80866" w:rsidRDefault="001860B9" w:rsidP="001860B9">
            <w:pPr>
              <w:pStyle w:val="Table"/>
            </w:pPr>
            <w:r w:rsidRPr="00C80866">
              <w:t>Contact method:</w:t>
            </w:r>
          </w:p>
        </w:tc>
        <w:tc>
          <w:tcPr>
            <w:tcW w:w="5562" w:type="dxa"/>
            <w:vAlign w:val="center"/>
          </w:tcPr>
          <w:p w14:paraId="30CD37A4" w14:textId="77777777" w:rsidR="001860B9" w:rsidRPr="00462F7E" w:rsidRDefault="001860B9" w:rsidP="001860B9">
            <w:pPr>
              <w:pStyle w:val="Table"/>
            </w:pPr>
            <w:r w:rsidRPr="00462F7E">
              <w:rPr>
                <w:spacing w:val="1"/>
              </w:rPr>
              <w:t>Non-voltage 'a' contact method</w:t>
            </w:r>
          </w:p>
        </w:tc>
      </w:tr>
      <w:tr w:rsidR="001860B9" w:rsidRPr="00CC4B70" w14:paraId="69137AD9" w14:textId="77777777" w:rsidTr="001860B9">
        <w:trPr>
          <w:trHeight w:val="284"/>
          <w:jc w:val="right"/>
        </w:trPr>
        <w:tc>
          <w:tcPr>
            <w:tcW w:w="2410" w:type="dxa"/>
            <w:vAlign w:val="center"/>
          </w:tcPr>
          <w:p w14:paraId="6176645A" w14:textId="77777777" w:rsidR="001860B9" w:rsidRPr="00C80866" w:rsidRDefault="001860B9" w:rsidP="001860B9">
            <w:pPr>
              <w:pStyle w:val="Table"/>
            </w:pPr>
            <w:r w:rsidRPr="00C80866">
              <w:t>Contact capacity:</w:t>
            </w:r>
          </w:p>
        </w:tc>
        <w:tc>
          <w:tcPr>
            <w:tcW w:w="5562" w:type="dxa"/>
            <w:vAlign w:val="center"/>
          </w:tcPr>
          <w:p w14:paraId="15F4BD6B" w14:textId="77777777" w:rsidR="001860B9" w:rsidRPr="00462F7E" w:rsidRDefault="001860B9" w:rsidP="001860B9">
            <w:pPr>
              <w:pStyle w:val="Table"/>
            </w:pPr>
            <w:r w:rsidRPr="00462F7E">
              <w:rPr>
                <w:spacing w:val="1"/>
              </w:rPr>
              <w:t>DC 24V or 48V, 50mA or over</w:t>
            </w:r>
          </w:p>
        </w:tc>
      </w:tr>
      <w:tr w:rsidR="001860B9" w:rsidRPr="00CC4B70" w14:paraId="71A4A888" w14:textId="77777777" w:rsidTr="001860B9">
        <w:trPr>
          <w:trHeight w:val="284"/>
          <w:jc w:val="right"/>
        </w:trPr>
        <w:tc>
          <w:tcPr>
            <w:tcW w:w="2410" w:type="dxa"/>
            <w:vAlign w:val="center"/>
          </w:tcPr>
          <w:p w14:paraId="2B5CD3E4" w14:textId="77777777" w:rsidR="001860B9" w:rsidRPr="00C80866" w:rsidRDefault="001860B9" w:rsidP="001860B9">
            <w:pPr>
              <w:pStyle w:val="Table"/>
            </w:pPr>
            <w:r w:rsidRPr="00C80866">
              <w:t>Duration:</w:t>
            </w:r>
          </w:p>
        </w:tc>
        <w:tc>
          <w:tcPr>
            <w:tcW w:w="5562" w:type="dxa"/>
            <w:vAlign w:val="center"/>
          </w:tcPr>
          <w:p w14:paraId="23398B60" w14:textId="77777777" w:rsidR="001860B9" w:rsidRPr="00462F7E" w:rsidRDefault="001860B9" w:rsidP="001860B9">
            <w:pPr>
              <w:pStyle w:val="Table"/>
            </w:pPr>
            <w:r w:rsidRPr="00462F7E">
              <w:rPr>
                <w:spacing w:val="1"/>
              </w:rPr>
              <w:t>Continuous signal, contact closes if signal present</w:t>
            </w:r>
          </w:p>
        </w:tc>
      </w:tr>
    </w:tbl>
    <w:p w14:paraId="44BDDC42" w14:textId="0B5A6A22" w:rsidR="001860B9" w:rsidRDefault="001860B9" w:rsidP="001860B9">
      <w:pPr>
        <w:pStyle w:val="Note"/>
      </w:pPr>
    </w:p>
    <w:p w14:paraId="0407784E" w14:textId="7C01CF92" w:rsidR="00B61A39" w:rsidRDefault="00B61A39" w:rsidP="00DF6B4F">
      <w:pPr>
        <w:pStyle w:val="dotted"/>
        <w:tabs>
          <w:tab w:val="clear" w:pos="3119"/>
          <w:tab w:val="left" w:pos="3402"/>
        </w:tabs>
        <w:ind w:left="3402" w:hanging="424"/>
      </w:pPr>
      <w:r>
        <w:t>Inputs from the firefighting pump control board</w:t>
      </w:r>
    </w:p>
    <w:tbl>
      <w:tblPr>
        <w:tblW w:w="7910"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0"/>
        <w:gridCol w:w="2670"/>
      </w:tblGrid>
      <w:tr w:rsidR="00D31D51" w:rsidRPr="00CC4B70" w14:paraId="49C5E75B" w14:textId="77777777" w:rsidTr="00DD6715">
        <w:trPr>
          <w:trHeight w:val="284"/>
          <w:jc w:val="right"/>
        </w:trPr>
        <w:tc>
          <w:tcPr>
            <w:tcW w:w="5240" w:type="dxa"/>
            <w:shd w:val="clear" w:color="auto" w:fill="C6D9F1" w:themeFill="text2" w:themeFillTint="33"/>
            <w:vAlign w:val="center"/>
          </w:tcPr>
          <w:p w14:paraId="2896B201" w14:textId="77777777" w:rsidR="00D31D51" w:rsidRPr="00D31D51" w:rsidRDefault="00D31D51" w:rsidP="00D31D51">
            <w:pPr>
              <w:pStyle w:val="Table"/>
              <w:jc w:val="center"/>
              <w:rPr>
                <w:b/>
              </w:rPr>
            </w:pPr>
            <w:r w:rsidRPr="00D31D51">
              <w:rPr>
                <w:b/>
              </w:rPr>
              <w:t>Item</w:t>
            </w:r>
          </w:p>
        </w:tc>
        <w:tc>
          <w:tcPr>
            <w:tcW w:w="2670" w:type="dxa"/>
            <w:shd w:val="clear" w:color="auto" w:fill="C6D9F1" w:themeFill="text2" w:themeFillTint="33"/>
            <w:vAlign w:val="center"/>
          </w:tcPr>
          <w:p w14:paraId="3837A51C" w14:textId="77777777" w:rsidR="00D31D51" w:rsidRPr="00D31D51" w:rsidRDefault="00D31D51" w:rsidP="00D31D51">
            <w:pPr>
              <w:pStyle w:val="Table"/>
              <w:jc w:val="center"/>
              <w:rPr>
                <w:b/>
              </w:rPr>
            </w:pPr>
            <w:r w:rsidRPr="00D31D51">
              <w:rPr>
                <w:b/>
              </w:rPr>
              <w:t>No. of items</w:t>
            </w:r>
          </w:p>
        </w:tc>
      </w:tr>
      <w:tr w:rsidR="00D31D51" w:rsidRPr="00CC4B70" w14:paraId="6907FA0F" w14:textId="77777777" w:rsidTr="00DD6715">
        <w:trPr>
          <w:trHeight w:val="284"/>
          <w:jc w:val="right"/>
        </w:trPr>
        <w:tc>
          <w:tcPr>
            <w:tcW w:w="5240" w:type="dxa"/>
            <w:tcBorders>
              <w:bottom w:val="dotted" w:sz="4" w:space="0" w:color="auto"/>
            </w:tcBorders>
            <w:vAlign w:val="center"/>
          </w:tcPr>
          <w:p w14:paraId="48497323" w14:textId="77777777" w:rsidR="00D31D51" w:rsidRPr="00462F7E" w:rsidRDefault="00D31D51" w:rsidP="00D31D51">
            <w:pPr>
              <w:pStyle w:val="Table"/>
            </w:pPr>
            <w:r>
              <w:rPr>
                <w:rFonts w:hint="eastAsia"/>
              </w:rPr>
              <w:t>Fire</w:t>
            </w:r>
          </w:p>
        </w:tc>
        <w:tc>
          <w:tcPr>
            <w:tcW w:w="2670" w:type="dxa"/>
            <w:tcBorders>
              <w:bottom w:val="dotted" w:sz="4" w:space="0" w:color="auto"/>
            </w:tcBorders>
            <w:vAlign w:val="center"/>
          </w:tcPr>
          <w:p w14:paraId="44D2E0D4" w14:textId="77777777" w:rsidR="00D31D51" w:rsidRPr="00462F7E" w:rsidRDefault="00D31D51" w:rsidP="00D31D51">
            <w:pPr>
              <w:pStyle w:val="Table"/>
              <w:jc w:val="center"/>
            </w:pPr>
            <w:r>
              <w:rPr>
                <w:rFonts w:hint="eastAsia"/>
              </w:rPr>
              <w:t>1</w:t>
            </w:r>
          </w:p>
        </w:tc>
      </w:tr>
      <w:tr w:rsidR="00D31D51" w:rsidRPr="00CC4B70" w14:paraId="21DD40FA" w14:textId="77777777" w:rsidTr="00DD6715">
        <w:trPr>
          <w:trHeight w:val="284"/>
          <w:jc w:val="right"/>
        </w:trPr>
        <w:tc>
          <w:tcPr>
            <w:tcW w:w="5240" w:type="dxa"/>
            <w:tcBorders>
              <w:bottom w:val="dotted" w:sz="4" w:space="0" w:color="auto"/>
            </w:tcBorders>
            <w:vAlign w:val="center"/>
          </w:tcPr>
          <w:p w14:paraId="7210F181" w14:textId="77777777" w:rsidR="00D31D51" w:rsidRPr="00462F7E" w:rsidRDefault="00D31D51" w:rsidP="00D31D51">
            <w:pPr>
              <w:pStyle w:val="Table"/>
            </w:pPr>
            <w:r w:rsidRPr="00462F7E">
              <w:t>Firefighting</w:t>
            </w:r>
            <w:r>
              <w:t xml:space="preserve"> pump:</w:t>
            </w:r>
          </w:p>
        </w:tc>
        <w:tc>
          <w:tcPr>
            <w:tcW w:w="2670" w:type="dxa"/>
            <w:tcBorders>
              <w:bottom w:val="dotted" w:sz="4" w:space="0" w:color="auto"/>
            </w:tcBorders>
            <w:vAlign w:val="center"/>
          </w:tcPr>
          <w:p w14:paraId="0F0DDCD3" w14:textId="77777777" w:rsidR="00D31D51" w:rsidRPr="00462F7E" w:rsidRDefault="00D31D51" w:rsidP="00D31D51">
            <w:pPr>
              <w:pStyle w:val="Table"/>
              <w:jc w:val="center"/>
            </w:pPr>
          </w:p>
        </w:tc>
      </w:tr>
      <w:tr w:rsidR="00D31D51" w:rsidRPr="00CC4B70" w14:paraId="169021F4" w14:textId="77777777" w:rsidTr="00DD6715">
        <w:trPr>
          <w:trHeight w:val="284"/>
          <w:jc w:val="right"/>
        </w:trPr>
        <w:tc>
          <w:tcPr>
            <w:tcW w:w="5240" w:type="dxa"/>
            <w:tcBorders>
              <w:top w:val="dotted" w:sz="4" w:space="0" w:color="auto"/>
              <w:bottom w:val="single" w:sz="4" w:space="0" w:color="auto"/>
            </w:tcBorders>
            <w:vAlign w:val="center"/>
          </w:tcPr>
          <w:p w14:paraId="401284BF" w14:textId="77777777" w:rsidR="00D31D51" w:rsidRPr="00012037" w:rsidRDefault="00D31D51" w:rsidP="00ED4DB3">
            <w:pPr>
              <w:pStyle w:val="Table"/>
              <w:numPr>
                <w:ilvl w:val="0"/>
                <w:numId w:val="17"/>
              </w:numPr>
            </w:pPr>
            <w:r w:rsidRPr="00462F7E">
              <w:t>operating</w:t>
            </w:r>
          </w:p>
        </w:tc>
        <w:tc>
          <w:tcPr>
            <w:tcW w:w="2670" w:type="dxa"/>
            <w:tcBorders>
              <w:top w:val="dotted" w:sz="4" w:space="0" w:color="auto"/>
              <w:bottom w:val="single" w:sz="4" w:space="0" w:color="auto"/>
            </w:tcBorders>
            <w:vAlign w:val="center"/>
          </w:tcPr>
          <w:p w14:paraId="217B69A2" w14:textId="77777777" w:rsidR="00D31D51" w:rsidRPr="00462F7E" w:rsidRDefault="00D31D51" w:rsidP="00D31D51">
            <w:pPr>
              <w:pStyle w:val="Table"/>
              <w:jc w:val="center"/>
            </w:pPr>
            <w:r w:rsidRPr="00462F7E">
              <w:t>1</w:t>
            </w:r>
          </w:p>
        </w:tc>
      </w:tr>
      <w:tr w:rsidR="00D31D51" w:rsidRPr="00CC4B70" w14:paraId="15226F57" w14:textId="77777777" w:rsidTr="00DD6715">
        <w:trPr>
          <w:trHeight w:val="284"/>
          <w:jc w:val="right"/>
        </w:trPr>
        <w:tc>
          <w:tcPr>
            <w:tcW w:w="5240" w:type="dxa"/>
            <w:tcBorders>
              <w:bottom w:val="dotted" w:sz="4" w:space="0" w:color="auto"/>
            </w:tcBorders>
            <w:vAlign w:val="center"/>
          </w:tcPr>
          <w:p w14:paraId="327346AA" w14:textId="77777777" w:rsidR="00D31D51" w:rsidRPr="00462F7E" w:rsidRDefault="00D31D51" w:rsidP="00D31D51">
            <w:pPr>
              <w:pStyle w:val="Table"/>
            </w:pPr>
            <w:r w:rsidRPr="00462F7E">
              <w:t>Water intake pump</w:t>
            </w:r>
            <w:r>
              <w:t>:</w:t>
            </w:r>
          </w:p>
        </w:tc>
        <w:tc>
          <w:tcPr>
            <w:tcW w:w="2670" w:type="dxa"/>
            <w:tcBorders>
              <w:bottom w:val="dotted" w:sz="4" w:space="0" w:color="auto"/>
            </w:tcBorders>
            <w:vAlign w:val="center"/>
          </w:tcPr>
          <w:p w14:paraId="0B6AA401" w14:textId="77777777" w:rsidR="00D31D51" w:rsidRPr="00462F7E" w:rsidRDefault="00D31D51" w:rsidP="00D31D51">
            <w:pPr>
              <w:pStyle w:val="Table"/>
              <w:jc w:val="center"/>
            </w:pPr>
          </w:p>
        </w:tc>
      </w:tr>
      <w:tr w:rsidR="00D31D51" w:rsidRPr="00CC4B70" w14:paraId="03D49CDC" w14:textId="77777777" w:rsidTr="00DD6715">
        <w:trPr>
          <w:trHeight w:val="284"/>
          <w:jc w:val="right"/>
        </w:trPr>
        <w:tc>
          <w:tcPr>
            <w:tcW w:w="5240" w:type="dxa"/>
            <w:tcBorders>
              <w:top w:val="dotted" w:sz="4" w:space="0" w:color="auto"/>
              <w:bottom w:val="dotted" w:sz="4" w:space="0" w:color="auto"/>
            </w:tcBorders>
            <w:vAlign w:val="center"/>
          </w:tcPr>
          <w:p w14:paraId="65162030" w14:textId="77777777" w:rsidR="00D31D51" w:rsidRPr="00250EC0" w:rsidRDefault="00D31D51" w:rsidP="00ED4DB3">
            <w:pPr>
              <w:pStyle w:val="Table"/>
              <w:numPr>
                <w:ilvl w:val="0"/>
                <w:numId w:val="17"/>
              </w:numPr>
            </w:pPr>
            <w:r w:rsidRPr="00462F7E">
              <w:t>operate command</w:t>
            </w:r>
          </w:p>
        </w:tc>
        <w:tc>
          <w:tcPr>
            <w:tcW w:w="2670" w:type="dxa"/>
            <w:tcBorders>
              <w:top w:val="dotted" w:sz="4" w:space="0" w:color="auto"/>
              <w:bottom w:val="dotted" w:sz="4" w:space="0" w:color="auto"/>
            </w:tcBorders>
            <w:vAlign w:val="center"/>
          </w:tcPr>
          <w:p w14:paraId="1CDDCB80" w14:textId="77777777" w:rsidR="00D31D51" w:rsidRPr="00462F7E" w:rsidRDefault="00D31D51" w:rsidP="00D31D51">
            <w:pPr>
              <w:pStyle w:val="Table"/>
              <w:jc w:val="center"/>
            </w:pPr>
            <w:r w:rsidRPr="00462F7E">
              <w:t>1</w:t>
            </w:r>
          </w:p>
        </w:tc>
      </w:tr>
      <w:tr w:rsidR="00D31D51" w:rsidRPr="00CC4B70" w14:paraId="37C07555" w14:textId="77777777" w:rsidTr="00DD6715">
        <w:trPr>
          <w:trHeight w:val="284"/>
          <w:jc w:val="right"/>
        </w:trPr>
        <w:tc>
          <w:tcPr>
            <w:tcW w:w="5240" w:type="dxa"/>
            <w:tcBorders>
              <w:top w:val="dotted" w:sz="4" w:space="0" w:color="auto"/>
            </w:tcBorders>
            <w:vAlign w:val="center"/>
          </w:tcPr>
          <w:p w14:paraId="0E924F9C" w14:textId="77777777" w:rsidR="00D31D51" w:rsidRPr="00250EC0" w:rsidRDefault="00D31D51" w:rsidP="00ED4DB3">
            <w:pPr>
              <w:pStyle w:val="Table"/>
              <w:numPr>
                <w:ilvl w:val="0"/>
                <w:numId w:val="17"/>
              </w:numPr>
            </w:pPr>
            <w:r w:rsidRPr="00250EC0">
              <w:t>stop command</w:t>
            </w:r>
          </w:p>
        </w:tc>
        <w:tc>
          <w:tcPr>
            <w:tcW w:w="2670" w:type="dxa"/>
            <w:tcBorders>
              <w:top w:val="dotted" w:sz="4" w:space="0" w:color="auto"/>
            </w:tcBorders>
            <w:vAlign w:val="center"/>
          </w:tcPr>
          <w:p w14:paraId="1E04C32E" w14:textId="77777777" w:rsidR="00D31D51" w:rsidRPr="00462F7E" w:rsidRDefault="00D31D51" w:rsidP="00D31D51">
            <w:pPr>
              <w:pStyle w:val="Table"/>
              <w:jc w:val="center"/>
            </w:pPr>
            <w:r w:rsidRPr="00462F7E">
              <w:t>1</w:t>
            </w:r>
          </w:p>
        </w:tc>
      </w:tr>
    </w:tbl>
    <w:p w14:paraId="4B6D30F3" w14:textId="77777777" w:rsidR="00B61A39" w:rsidRDefault="00B61A39" w:rsidP="00DD6715">
      <w:pPr>
        <w:pStyle w:val="Note"/>
      </w:pPr>
    </w:p>
    <w:p w14:paraId="36FBBFCF" w14:textId="5EE29FD4" w:rsidR="00B61A39" w:rsidRDefault="00B61A39" w:rsidP="00DD6715">
      <w:pPr>
        <w:pStyle w:val="dotted"/>
        <w:tabs>
          <w:tab w:val="clear" w:pos="3119"/>
          <w:tab w:val="left" w:pos="3402"/>
        </w:tabs>
        <w:ind w:left="3402" w:hanging="424"/>
      </w:pPr>
      <w:r>
        <w:t>Contact output specifications</w:t>
      </w:r>
    </w:p>
    <w:tbl>
      <w:tblPr>
        <w:tblW w:w="783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3"/>
        <w:gridCol w:w="5562"/>
      </w:tblGrid>
      <w:tr w:rsidR="00F56707" w:rsidRPr="00CC4B70" w14:paraId="6332AEB4" w14:textId="77777777" w:rsidTr="00F56707">
        <w:trPr>
          <w:trHeight w:val="284"/>
          <w:jc w:val="right"/>
        </w:trPr>
        <w:tc>
          <w:tcPr>
            <w:tcW w:w="2273" w:type="dxa"/>
            <w:vAlign w:val="center"/>
          </w:tcPr>
          <w:p w14:paraId="225E3690" w14:textId="77777777" w:rsidR="00F56707" w:rsidRPr="00AC5301" w:rsidRDefault="00F56707" w:rsidP="00F56707">
            <w:pPr>
              <w:pStyle w:val="Table"/>
            </w:pPr>
            <w:r w:rsidRPr="00AC5301">
              <w:t>Contact method:</w:t>
            </w:r>
          </w:p>
        </w:tc>
        <w:tc>
          <w:tcPr>
            <w:tcW w:w="5562" w:type="dxa"/>
            <w:vAlign w:val="center"/>
          </w:tcPr>
          <w:p w14:paraId="135FF47A" w14:textId="77777777" w:rsidR="00F56707" w:rsidRPr="00AC5301" w:rsidRDefault="00F56707" w:rsidP="00F56707">
            <w:pPr>
              <w:pStyle w:val="Table"/>
            </w:pPr>
            <w:r w:rsidRPr="00AC5301">
              <w:rPr>
                <w:spacing w:val="1"/>
              </w:rPr>
              <w:t>Non-voltage 'a' contact method</w:t>
            </w:r>
          </w:p>
        </w:tc>
      </w:tr>
      <w:tr w:rsidR="00F56707" w:rsidRPr="00CC4B70" w14:paraId="287812F0" w14:textId="77777777" w:rsidTr="00F56707">
        <w:trPr>
          <w:trHeight w:val="284"/>
          <w:jc w:val="right"/>
        </w:trPr>
        <w:tc>
          <w:tcPr>
            <w:tcW w:w="2273" w:type="dxa"/>
            <w:vAlign w:val="center"/>
          </w:tcPr>
          <w:p w14:paraId="2A652D0C" w14:textId="77777777" w:rsidR="00F56707" w:rsidRPr="00AC5301" w:rsidRDefault="00F56707" w:rsidP="00F56707">
            <w:pPr>
              <w:pStyle w:val="Table"/>
            </w:pPr>
            <w:r w:rsidRPr="00AC5301">
              <w:t>Contact capacity:</w:t>
            </w:r>
          </w:p>
        </w:tc>
        <w:tc>
          <w:tcPr>
            <w:tcW w:w="5562" w:type="dxa"/>
            <w:vAlign w:val="center"/>
          </w:tcPr>
          <w:p w14:paraId="067DF04B" w14:textId="77777777" w:rsidR="00F56707" w:rsidRPr="00AC5301" w:rsidRDefault="00F56707" w:rsidP="00F56707">
            <w:pPr>
              <w:pStyle w:val="Table"/>
            </w:pPr>
            <w:r w:rsidRPr="00AC5301">
              <w:rPr>
                <w:spacing w:val="1"/>
              </w:rPr>
              <w:t>DC 24V or 48V</w:t>
            </w:r>
            <w:r w:rsidRPr="00AC5301">
              <w:rPr>
                <w:spacing w:val="1"/>
              </w:rPr>
              <w:t>，</w:t>
            </w:r>
            <w:r w:rsidRPr="00AC5301">
              <w:rPr>
                <w:spacing w:val="1"/>
              </w:rPr>
              <w:t>100mA or less</w:t>
            </w:r>
          </w:p>
        </w:tc>
      </w:tr>
      <w:tr w:rsidR="00F56707" w:rsidRPr="00CC4B70" w14:paraId="3FB7C1E8" w14:textId="77777777" w:rsidTr="00F56707">
        <w:trPr>
          <w:trHeight w:val="284"/>
          <w:jc w:val="right"/>
        </w:trPr>
        <w:tc>
          <w:tcPr>
            <w:tcW w:w="2273" w:type="dxa"/>
            <w:vAlign w:val="center"/>
          </w:tcPr>
          <w:p w14:paraId="217B42AD" w14:textId="77777777" w:rsidR="00F56707" w:rsidRPr="00AC5301" w:rsidRDefault="00F56707" w:rsidP="00F56707">
            <w:pPr>
              <w:pStyle w:val="Table"/>
            </w:pPr>
            <w:r w:rsidRPr="00AC5301">
              <w:t>Duration:</w:t>
            </w:r>
          </w:p>
        </w:tc>
        <w:tc>
          <w:tcPr>
            <w:tcW w:w="5562" w:type="dxa"/>
            <w:vAlign w:val="center"/>
          </w:tcPr>
          <w:p w14:paraId="10B9B740" w14:textId="77777777" w:rsidR="00F56707" w:rsidRPr="00AC5301" w:rsidRDefault="00F56707" w:rsidP="00F56707">
            <w:pPr>
              <w:pStyle w:val="Table"/>
            </w:pPr>
            <w:r w:rsidRPr="00AC5301">
              <w:rPr>
                <w:spacing w:val="1"/>
              </w:rPr>
              <w:t>Continuous signal, contact closes if signal present</w:t>
            </w:r>
          </w:p>
        </w:tc>
      </w:tr>
    </w:tbl>
    <w:p w14:paraId="2EAF5986" w14:textId="77777777" w:rsidR="00B61A39" w:rsidRDefault="00B61A39" w:rsidP="00F56707">
      <w:pPr>
        <w:pStyle w:val="Note"/>
      </w:pPr>
    </w:p>
    <w:p w14:paraId="180A246D" w14:textId="36ECF4BB" w:rsidR="00B61A39" w:rsidRDefault="00B61A39" w:rsidP="00F56707">
      <w:pPr>
        <w:pStyle w:val="dotted"/>
        <w:tabs>
          <w:tab w:val="clear" w:pos="3119"/>
          <w:tab w:val="left" w:pos="3402"/>
        </w:tabs>
        <w:ind w:left="3402" w:hanging="424"/>
      </w:pPr>
      <w:r>
        <w:t>Outputs to the firefighting pump control board</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7"/>
        <w:gridCol w:w="1954"/>
        <w:gridCol w:w="2198"/>
      </w:tblGrid>
      <w:tr w:rsidR="00FE605C" w:rsidRPr="00CC4B70" w14:paraId="2C831098" w14:textId="77777777" w:rsidTr="00FE605C">
        <w:trPr>
          <w:trHeight w:val="284"/>
          <w:tblHeader/>
          <w:jc w:val="right"/>
        </w:trPr>
        <w:tc>
          <w:tcPr>
            <w:tcW w:w="3687" w:type="dxa"/>
            <w:tcBorders>
              <w:bottom w:val="single" w:sz="4" w:space="0" w:color="auto"/>
            </w:tcBorders>
            <w:shd w:val="clear" w:color="auto" w:fill="C6D9F1" w:themeFill="text2" w:themeFillTint="33"/>
            <w:vAlign w:val="center"/>
          </w:tcPr>
          <w:p w14:paraId="2EAC9D46" w14:textId="77777777" w:rsidR="00FE605C" w:rsidRPr="00FE605C" w:rsidRDefault="00FE605C" w:rsidP="00FE605C">
            <w:pPr>
              <w:pStyle w:val="Table"/>
              <w:jc w:val="center"/>
              <w:rPr>
                <w:b/>
              </w:rPr>
            </w:pPr>
            <w:r w:rsidRPr="00FE605C">
              <w:rPr>
                <w:b/>
              </w:rPr>
              <w:t>Item</w:t>
            </w:r>
          </w:p>
        </w:tc>
        <w:tc>
          <w:tcPr>
            <w:tcW w:w="1954" w:type="dxa"/>
            <w:tcBorders>
              <w:bottom w:val="single" w:sz="4" w:space="0" w:color="auto"/>
            </w:tcBorders>
            <w:shd w:val="clear" w:color="auto" w:fill="C6D9F1" w:themeFill="text2" w:themeFillTint="33"/>
            <w:vAlign w:val="center"/>
          </w:tcPr>
          <w:p w14:paraId="2F1A564E" w14:textId="77777777" w:rsidR="00FE605C" w:rsidRPr="00FE605C" w:rsidRDefault="00FE605C" w:rsidP="00FE605C">
            <w:pPr>
              <w:pStyle w:val="Table"/>
              <w:jc w:val="center"/>
              <w:rPr>
                <w:b/>
              </w:rPr>
            </w:pPr>
            <w:r w:rsidRPr="00FE605C">
              <w:rPr>
                <w:b/>
              </w:rPr>
              <w:t>No. of items</w:t>
            </w:r>
          </w:p>
        </w:tc>
        <w:tc>
          <w:tcPr>
            <w:tcW w:w="2198" w:type="dxa"/>
            <w:tcBorders>
              <w:bottom w:val="single" w:sz="4" w:space="0" w:color="auto"/>
            </w:tcBorders>
            <w:shd w:val="clear" w:color="auto" w:fill="C6D9F1" w:themeFill="text2" w:themeFillTint="33"/>
            <w:vAlign w:val="center"/>
          </w:tcPr>
          <w:p w14:paraId="206DB9F1" w14:textId="77777777" w:rsidR="00FE605C" w:rsidRPr="00FE605C" w:rsidRDefault="00FE605C" w:rsidP="00FE605C">
            <w:pPr>
              <w:pStyle w:val="Table"/>
              <w:jc w:val="center"/>
              <w:rPr>
                <w:b/>
              </w:rPr>
            </w:pPr>
            <w:r w:rsidRPr="00FE605C">
              <w:rPr>
                <w:b/>
              </w:rPr>
              <w:t>Remarks</w:t>
            </w:r>
          </w:p>
        </w:tc>
      </w:tr>
      <w:tr w:rsidR="00FE605C" w:rsidRPr="00CC4B70" w14:paraId="41AFAA71" w14:textId="77777777" w:rsidTr="00FE605C">
        <w:trPr>
          <w:trHeight w:val="284"/>
          <w:jc w:val="right"/>
        </w:trPr>
        <w:tc>
          <w:tcPr>
            <w:tcW w:w="3687" w:type="dxa"/>
            <w:tcBorders>
              <w:bottom w:val="dotted" w:sz="4" w:space="0" w:color="auto"/>
            </w:tcBorders>
            <w:vAlign w:val="center"/>
          </w:tcPr>
          <w:p w14:paraId="3B2059FB" w14:textId="77777777" w:rsidR="00FE605C" w:rsidRPr="00AC5301" w:rsidRDefault="00FE605C" w:rsidP="00FE605C">
            <w:pPr>
              <w:pStyle w:val="Table"/>
            </w:pPr>
            <w:r w:rsidRPr="00AC5301">
              <w:t>Water intake pump</w:t>
            </w:r>
            <w:r>
              <w:t>:</w:t>
            </w:r>
          </w:p>
        </w:tc>
        <w:tc>
          <w:tcPr>
            <w:tcW w:w="1954" w:type="dxa"/>
            <w:tcBorders>
              <w:bottom w:val="dotted" w:sz="4" w:space="0" w:color="auto"/>
            </w:tcBorders>
            <w:vAlign w:val="center"/>
          </w:tcPr>
          <w:p w14:paraId="6328C5F4" w14:textId="77777777" w:rsidR="00FE605C" w:rsidRPr="00AC5301" w:rsidRDefault="00FE605C" w:rsidP="00FE605C">
            <w:pPr>
              <w:pStyle w:val="Table"/>
              <w:jc w:val="center"/>
            </w:pPr>
          </w:p>
        </w:tc>
        <w:tc>
          <w:tcPr>
            <w:tcW w:w="2198" w:type="dxa"/>
            <w:tcBorders>
              <w:bottom w:val="dotted" w:sz="4" w:space="0" w:color="auto"/>
            </w:tcBorders>
            <w:vAlign w:val="center"/>
          </w:tcPr>
          <w:p w14:paraId="2E3EFE54" w14:textId="77777777" w:rsidR="00FE605C" w:rsidRPr="00AC5301" w:rsidRDefault="00FE605C" w:rsidP="00FE605C">
            <w:pPr>
              <w:pStyle w:val="Table"/>
              <w:jc w:val="center"/>
            </w:pPr>
          </w:p>
        </w:tc>
      </w:tr>
      <w:tr w:rsidR="00FE605C" w:rsidRPr="00CC4B70" w14:paraId="56210865" w14:textId="77777777" w:rsidTr="00FE605C">
        <w:trPr>
          <w:trHeight w:val="284"/>
          <w:jc w:val="right"/>
        </w:trPr>
        <w:tc>
          <w:tcPr>
            <w:tcW w:w="3687" w:type="dxa"/>
            <w:tcBorders>
              <w:top w:val="dotted" w:sz="4" w:space="0" w:color="auto"/>
              <w:bottom w:val="dotted" w:sz="4" w:space="0" w:color="auto"/>
            </w:tcBorders>
            <w:vAlign w:val="center"/>
          </w:tcPr>
          <w:p w14:paraId="0B2A874C" w14:textId="77777777" w:rsidR="00FE605C" w:rsidRPr="00AC5301" w:rsidRDefault="00FE605C" w:rsidP="00ED4DB3">
            <w:pPr>
              <w:pStyle w:val="Table"/>
              <w:numPr>
                <w:ilvl w:val="0"/>
                <w:numId w:val="17"/>
              </w:numPr>
            </w:pPr>
            <w:r w:rsidRPr="00AC5301">
              <w:t>independent</w:t>
            </w:r>
          </w:p>
        </w:tc>
        <w:tc>
          <w:tcPr>
            <w:tcW w:w="1954" w:type="dxa"/>
            <w:tcBorders>
              <w:top w:val="dotted" w:sz="4" w:space="0" w:color="auto"/>
              <w:bottom w:val="dotted" w:sz="4" w:space="0" w:color="auto"/>
            </w:tcBorders>
            <w:vAlign w:val="center"/>
          </w:tcPr>
          <w:p w14:paraId="799524B4" w14:textId="77777777" w:rsidR="00FE605C" w:rsidRPr="00AC5301" w:rsidRDefault="00FE605C" w:rsidP="00FE605C">
            <w:pPr>
              <w:pStyle w:val="Table"/>
              <w:jc w:val="center"/>
            </w:pPr>
            <w:r w:rsidRPr="00AC5301">
              <w:t>1</w:t>
            </w:r>
          </w:p>
        </w:tc>
        <w:tc>
          <w:tcPr>
            <w:tcW w:w="2198" w:type="dxa"/>
            <w:tcBorders>
              <w:top w:val="dotted" w:sz="4" w:space="0" w:color="auto"/>
              <w:bottom w:val="dotted" w:sz="4" w:space="0" w:color="auto"/>
            </w:tcBorders>
            <w:vAlign w:val="center"/>
          </w:tcPr>
          <w:p w14:paraId="69AE1323" w14:textId="77777777" w:rsidR="00FE605C" w:rsidRPr="00AC5301" w:rsidRDefault="00FE605C" w:rsidP="00FE605C">
            <w:pPr>
              <w:pStyle w:val="Table"/>
              <w:jc w:val="center"/>
            </w:pPr>
          </w:p>
        </w:tc>
      </w:tr>
      <w:tr w:rsidR="00FE605C" w:rsidRPr="00CC4B70" w14:paraId="4EFA592B" w14:textId="77777777" w:rsidTr="00FE605C">
        <w:trPr>
          <w:trHeight w:val="284"/>
          <w:jc w:val="right"/>
        </w:trPr>
        <w:tc>
          <w:tcPr>
            <w:tcW w:w="3687" w:type="dxa"/>
            <w:tcBorders>
              <w:top w:val="dotted" w:sz="4" w:space="0" w:color="auto"/>
              <w:bottom w:val="dotted" w:sz="4" w:space="0" w:color="auto"/>
            </w:tcBorders>
            <w:vAlign w:val="center"/>
          </w:tcPr>
          <w:p w14:paraId="4C4BECFF" w14:textId="77777777" w:rsidR="00FE605C" w:rsidRPr="00AC5301" w:rsidRDefault="00FE605C" w:rsidP="00ED4DB3">
            <w:pPr>
              <w:pStyle w:val="Table"/>
              <w:numPr>
                <w:ilvl w:val="0"/>
                <w:numId w:val="17"/>
              </w:numPr>
            </w:pPr>
            <w:r w:rsidRPr="00AC5301">
              <w:t>operating</w:t>
            </w:r>
          </w:p>
        </w:tc>
        <w:tc>
          <w:tcPr>
            <w:tcW w:w="1954" w:type="dxa"/>
            <w:tcBorders>
              <w:top w:val="dotted" w:sz="4" w:space="0" w:color="auto"/>
              <w:bottom w:val="dotted" w:sz="4" w:space="0" w:color="auto"/>
            </w:tcBorders>
            <w:vAlign w:val="center"/>
          </w:tcPr>
          <w:p w14:paraId="17CFD878" w14:textId="77777777" w:rsidR="00FE605C" w:rsidRPr="00AC5301" w:rsidRDefault="00FE605C" w:rsidP="00FE605C">
            <w:pPr>
              <w:pStyle w:val="Table"/>
              <w:jc w:val="center"/>
            </w:pPr>
            <w:r w:rsidRPr="00AC5301">
              <w:t>2</w:t>
            </w:r>
          </w:p>
        </w:tc>
        <w:tc>
          <w:tcPr>
            <w:tcW w:w="2198" w:type="dxa"/>
            <w:tcBorders>
              <w:top w:val="dotted" w:sz="4" w:space="0" w:color="auto"/>
              <w:bottom w:val="dotted" w:sz="4" w:space="0" w:color="auto"/>
            </w:tcBorders>
            <w:vAlign w:val="center"/>
          </w:tcPr>
          <w:p w14:paraId="1BB0214D" w14:textId="77777777" w:rsidR="00FE605C" w:rsidRPr="00AC5301" w:rsidRDefault="00FE605C" w:rsidP="00FE605C">
            <w:pPr>
              <w:pStyle w:val="Table"/>
              <w:jc w:val="center"/>
            </w:pPr>
            <w:r w:rsidRPr="00AC5301">
              <w:t>No.1, No.2</w:t>
            </w:r>
          </w:p>
        </w:tc>
      </w:tr>
      <w:tr w:rsidR="00FE605C" w:rsidRPr="00CC4B70" w14:paraId="359E18BF" w14:textId="77777777" w:rsidTr="00FE605C">
        <w:trPr>
          <w:trHeight w:val="284"/>
          <w:jc w:val="right"/>
        </w:trPr>
        <w:tc>
          <w:tcPr>
            <w:tcW w:w="3687" w:type="dxa"/>
            <w:tcBorders>
              <w:top w:val="dotted" w:sz="4" w:space="0" w:color="auto"/>
            </w:tcBorders>
            <w:vAlign w:val="center"/>
          </w:tcPr>
          <w:p w14:paraId="753BAA6C" w14:textId="77777777" w:rsidR="00FE605C" w:rsidRPr="00AC5301" w:rsidRDefault="00FE605C" w:rsidP="00ED4DB3">
            <w:pPr>
              <w:pStyle w:val="Table"/>
              <w:numPr>
                <w:ilvl w:val="0"/>
                <w:numId w:val="17"/>
              </w:numPr>
            </w:pPr>
            <w:r w:rsidRPr="00AC5301">
              <w:t>failure</w:t>
            </w:r>
          </w:p>
        </w:tc>
        <w:tc>
          <w:tcPr>
            <w:tcW w:w="1954" w:type="dxa"/>
            <w:tcBorders>
              <w:top w:val="dotted" w:sz="4" w:space="0" w:color="auto"/>
            </w:tcBorders>
            <w:vAlign w:val="center"/>
          </w:tcPr>
          <w:p w14:paraId="0D05EF58" w14:textId="77777777" w:rsidR="00FE605C" w:rsidRPr="00AC5301" w:rsidRDefault="00FE605C" w:rsidP="00FE605C">
            <w:pPr>
              <w:pStyle w:val="Table"/>
              <w:jc w:val="center"/>
            </w:pPr>
            <w:r w:rsidRPr="00AC5301">
              <w:t>2</w:t>
            </w:r>
          </w:p>
        </w:tc>
        <w:tc>
          <w:tcPr>
            <w:tcW w:w="2198" w:type="dxa"/>
            <w:tcBorders>
              <w:top w:val="dotted" w:sz="4" w:space="0" w:color="auto"/>
            </w:tcBorders>
            <w:vAlign w:val="center"/>
          </w:tcPr>
          <w:p w14:paraId="37BBAB0E" w14:textId="77777777" w:rsidR="00FE605C" w:rsidRPr="00AC5301" w:rsidRDefault="00FE605C" w:rsidP="00FE605C">
            <w:pPr>
              <w:pStyle w:val="Table"/>
              <w:jc w:val="center"/>
            </w:pPr>
            <w:r w:rsidRPr="00AC5301">
              <w:t>No.1, No.2</w:t>
            </w:r>
          </w:p>
        </w:tc>
      </w:tr>
      <w:tr w:rsidR="00FE605C" w:rsidRPr="00CC4B70" w14:paraId="46E3DAC4" w14:textId="77777777" w:rsidTr="00FE605C">
        <w:trPr>
          <w:trHeight w:val="284"/>
          <w:jc w:val="right"/>
        </w:trPr>
        <w:tc>
          <w:tcPr>
            <w:tcW w:w="3687" w:type="dxa"/>
            <w:vAlign w:val="center"/>
          </w:tcPr>
          <w:p w14:paraId="0D281701" w14:textId="77777777" w:rsidR="00FE605C" w:rsidRPr="00AC5301" w:rsidRDefault="00FE605C" w:rsidP="00FE605C">
            <w:pPr>
              <w:pStyle w:val="Table"/>
            </w:pPr>
            <w:r w:rsidRPr="00AC5301">
              <w:t>Intake tank, water level</w:t>
            </w:r>
          </w:p>
        </w:tc>
        <w:tc>
          <w:tcPr>
            <w:tcW w:w="1954" w:type="dxa"/>
            <w:vAlign w:val="center"/>
          </w:tcPr>
          <w:p w14:paraId="56073D01" w14:textId="77777777" w:rsidR="00FE605C" w:rsidRPr="00AC5301" w:rsidRDefault="00FE605C" w:rsidP="00FE605C">
            <w:pPr>
              <w:pStyle w:val="Table"/>
              <w:jc w:val="center"/>
            </w:pPr>
            <w:r w:rsidRPr="00AC5301">
              <w:t>1</w:t>
            </w:r>
          </w:p>
        </w:tc>
        <w:tc>
          <w:tcPr>
            <w:tcW w:w="2198" w:type="dxa"/>
            <w:vAlign w:val="center"/>
          </w:tcPr>
          <w:p w14:paraId="6EBC3FAE" w14:textId="77777777" w:rsidR="00FE605C" w:rsidRPr="00AC5301" w:rsidRDefault="00FE605C" w:rsidP="00FE605C">
            <w:pPr>
              <w:pStyle w:val="Table"/>
              <w:jc w:val="center"/>
            </w:pPr>
            <w:r w:rsidRPr="00AC5301">
              <w:t>Dry</w:t>
            </w:r>
          </w:p>
        </w:tc>
      </w:tr>
      <w:tr w:rsidR="00FE605C" w:rsidRPr="00CC4B70" w14:paraId="2397527C" w14:textId="77777777" w:rsidTr="00FE605C">
        <w:trPr>
          <w:trHeight w:val="284"/>
          <w:jc w:val="right"/>
        </w:trPr>
        <w:tc>
          <w:tcPr>
            <w:tcW w:w="3687" w:type="dxa"/>
            <w:vAlign w:val="center"/>
          </w:tcPr>
          <w:p w14:paraId="2E4C620D" w14:textId="77777777" w:rsidR="00FE605C" w:rsidRPr="00AC5301" w:rsidRDefault="00FE605C" w:rsidP="00FE605C">
            <w:pPr>
              <w:pStyle w:val="Table"/>
            </w:pPr>
            <w:r w:rsidRPr="00AC5301">
              <w:t>Water intake pump control board, failure</w:t>
            </w:r>
          </w:p>
        </w:tc>
        <w:tc>
          <w:tcPr>
            <w:tcW w:w="1954" w:type="dxa"/>
            <w:vAlign w:val="center"/>
          </w:tcPr>
          <w:p w14:paraId="435A6630" w14:textId="77777777" w:rsidR="00FE605C" w:rsidRPr="00AC5301" w:rsidRDefault="00FE605C" w:rsidP="00FE605C">
            <w:pPr>
              <w:pStyle w:val="Table"/>
              <w:jc w:val="center"/>
            </w:pPr>
            <w:r w:rsidRPr="00AC5301">
              <w:t>1</w:t>
            </w:r>
          </w:p>
        </w:tc>
        <w:tc>
          <w:tcPr>
            <w:tcW w:w="2198" w:type="dxa"/>
            <w:vAlign w:val="center"/>
          </w:tcPr>
          <w:p w14:paraId="7E0F14A1" w14:textId="77777777" w:rsidR="00FE605C" w:rsidRPr="00AC5301" w:rsidRDefault="00FE605C" w:rsidP="00FE605C">
            <w:pPr>
              <w:pStyle w:val="Table"/>
              <w:jc w:val="center"/>
            </w:pPr>
          </w:p>
        </w:tc>
      </w:tr>
    </w:tbl>
    <w:p w14:paraId="51BFA435" w14:textId="77777777" w:rsidR="00B61A39" w:rsidRDefault="00B61A39" w:rsidP="00B61A39">
      <w:pPr>
        <w:pStyle w:val="Text3"/>
      </w:pPr>
      <w:r>
        <w:t>Items not listed above that are functionally required shall also be provided.</w:t>
      </w:r>
    </w:p>
    <w:p w14:paraId="400B781F" w14:textId="77777777" w:rsidR="00B61A39" w:rsidRDefault="00B61A39" w:rsidP="0057717C">
      <w:pPr>
        <w:pStyle w:val="Note"/>
      </w:pPr>
    </w:p>
    <w:p w14:paraId="130C0233" w14:textId="29F922A1" w:rsidR="00B61A39" w:rsidRDefault="0057717C" w:rsidP="0057717C">
      <w:pPr>
        <w:pStyle w:val="11"/>
      </w:pPr>
      <w:bookmarkStart w:id="138" w:name="_Toc514417520"/>
      <w:r>
        <w:t>(13)</w:t>
      </w:r>
      <w:r>
        <w:tab/>
        <w:t>Terminal Board</w:t>
      </w:r>
      <w:bookmarkEnd w:id="138"/>
    </w:p>
    <w:p w14:paraId="4EBD1633" w14:textId="2B656078" w:rsidR="00B61A39" w:rsidRDefault="0057717C" w:rsidP="0057717C">
      <w:pPr>
        <w:pStyle w:val="a5"/>
      </w:pPr>
      <w:r>
        <w:t>(a)</w:t>
      </w:r>
      <w:r w:rsidR="00B61A39">
        <w:tab/>
        <w:t>Overview</w:t>
      </w:r>
    </w:p>
    <w:p w14:paraId="47097ACB" w14:textId="77777777" w:rsidR="00B61A39" w:rsidRDefault="00B61A39" w:rsidP="00B61A39">
      <w:pPr>
        <w:pStyle w:val="Text3"/>
      </w:pPr>
      <w:r>
        <w:t>The terminal board relays the electrical circuits of equipment in the tunnel.</w:t>
      </w:r>
    </w:p>
    <w:p w14:paraId="51B89689" w14:textId="77777777" w:rsidR="00B61A39" w:rsidRDefault="00B61A39" w:rsidP="0057717C">
      <w:pPr>
        <w:pStyle w:val="Note"/>
      </w:pPr>
    </w:p>
    <w:p w14:paraId="3173E8FA" w14:textId="6186821F" w:rsidR="00B61A39" w:rsidRDefault="0057717C" w:rsidP="0057717C">
      <w:pPr>
        <w:pStyle w:val="a5"/>
      </w:pPr>
      <w:r>
        <w:t>(b)</w:t>
      </w:r>
      <w:r w:rsidR="00B61A39">
        <w:tab/>
        <w:t>General Matters</w:t>
      </w:r>
    </w:p>
    <w:p w14:paraId="5C60AB2C" w14:textId="77777777" w:rsidR="0057717C" w:rsidRDefault="0057717C" w:rsidP="0057717C">
      <w:pPr>
        <w:pStyle w:val="Note"/>
      </w:pPr>
    </w:p>
    <w:p w14:paraId="6FAAFEB0" w14:textId="0B45D412" w:rsidR="00B61A39" w:rsidRDefault="00B61A39" w:rsidP="0057717C">
      <w:pPr>
        <w:pStyle w:val="i"/>
      </w:pPr>
      <w:r>
        <w:t>(</w:t>
      </w:r>
      <w:r w:rsidR="0057717C">
        <w:t>i</w:t>
      </w:r>
      <w:r>
        <w:t>)</w:t>
      </w:r>
      <w:r>
        <w:tab/>
        <w:t>Model</w:t>
      </w:r>
      <w:r w:rsidR="0057717C">
        <w:t xml:space="preserve">:  </w:t>
      </w:r>
      <w:r>
        <w:t>Outdoor wall-embedded type</w:t>
      </w:r>
    </w:p>
    <w:p w14:paraId="2B1F098D" w14:textId="77777777" w:rsidR="0057717C" w:rsidRDefault="0057717C" w:rsidP="0057717C">
      <w:pPr>
        <w:pStyle w:val="Note"/>
      </w:pPr>
    </w:p>
    <w:p w14:paraId="0DF9A2FF" w14:textId="234A6817" w:rsidR="00B61A39" w:rsidRDefault="00B61A39" w:rsidP="0057717C">
      <w:pPr>
        <w:pStyle w:val="i"/>
      </w:pPr>
      <w:r>
        <w:t>(</w:t>
      </w:r>
      <w:r w:rsidR="0057717C">
        <w:t>ii</w:t>
      </w:r>
      <w:r>
        <w:t>)</w:t>
      </w:r>
      <w:r>
        <w:tab/>
        <w:t>Structure</w:t>
      </w:r>
    </w:p>
    <w:p w14:paraId="2FD2139B" w14:textId="727025B8" w:rsidR="00B61A39" w:rsidRDefault="00B61A39" w:rsidP="00405B5F">
      <w:pPr>
        <w:pStyle w:val="dotted"/>
        <w:tabs>
          <w:tab w:val="clear" w:pos="3119"/>
          <w:tab w:val="left" w:pos="3402"/>
        </w:tabs>
        <w:ind w:left="3402" w:hanging="424"/>
      </w:pPr>
      <w:r>
        <w:t>Structure</w:t>
      </w:r>
      <w:r w:rsidR="0057717C">
        <w:t xml:space="preserve">:  </w:t>
      </w:r>
      <w:r>
        <w:t>The terminal board shall have a double structure comprising an inner box and outer box. The front panel of the outer box shall be fastened with stainless steel bolts.</w:t>
      </w:r>
    </w:p>
    <w:p w14:paraId="1E6668CC" w14:textId="5C4DF38F" w:rsidR="00B61A39" w:rsidRDefault="00B61A39" w:rsidP="00405B5F">
      <w:pPr>
        <w:pStyle w:val="dotted"/>
        <w:tabs>
          <w:tab w:val="clear" w:pos="3119"/>
          <w:tab w:val="left" w:pos="3402"/>
        </w:tabs>
        <w:ind w:left="3402" w:hanging="424"/>
      </w:pPr>
      <w:r>
        <w:t>Material and thickness</w:t>
      </w:r>
      <w:r w:rsidR="0057717C">
        <w:t xml:space="preserve">:  </w:t>
      </w:r>
      <w:r>
        <w:t>Cold-rolled Stainless Steel Plate, Sheet and Strip (JIS G 4305), minimum t1.5</w:t>
      </w:r>
    </w:p>
    <w:p w14:paraId="77E43E2D" w14:textId="5D97E0C6" w:rsidR="00B61A39" w:rsidRDefault="00B61A39" w:rsidP="00405B5F">
      <w:pPr>
        <w:pStyle w:val="dotted"/>
        <w:tabs>
          <w:tab w:val="clear" w:pos="3119"/>
          <w:tab w:val="left" w:pos="3402"/>
        </w:tabs>
        <w:ind w:left="3402" w:hanging="424"/>
      </w:pPr>
      <w:r>
        <w:t>Waterproof (inner box only)</w:t>
      </w:r>
      <w:r w:rsidR="0057717C">
        <w:t xml:space="preserve">:  </w:t>
      </w:r>
      <w:r>
        <w:t>Jetproof structure JIS C 0920</w:t>
      </w:r>
    </w:p>
    <w:p w14:paraId="0A324BBF" w14:textId="77777777" w:rsidR="00B61A39" w:rsidRDefault="00B61A39" w:rsidP="0057717C">
      <w:pPr>
        <w:pStyle w:val="dotted"/>
        <w:numPr>
          <w:ilvl w:val="0"/>
          <w:numId w:val="0"/>
        </w:numPr>
        <w:tabs>
          <w:tab w:val="clear" w:pos="3119"/>
          <w:tab w:val="left" w:pos="3402"/>
        </w:tabs>
        <w:ind w:left="3402"/>
      </w:pPr>
      <w:r>
        <w:lastRenderedPageBreak/>
        <w:t>(Degrees of Protection Provided by Enclosures)</w:t>
      </w:r>
    </w:p>
    <w:p w14:paraId="34860DF5" w14:textId="7E4C1918" w:rsidR="00B61A39" w:rsidRDefault="00B61A39" w:rsidP="00405B5F">
      <w:pPr>
        <w:pStyle w:val="dotted"/>
        <w:tabs>
          <w:tab w:val="clear" w:pos="3119"/>
          <w:tab w:val="left" w:pos="3402"/>
        </w:tabs>
        <w:ind w:left="3402" w:hanging="424"/>
      </w:pPr>
      <w:r>
        <w:t>Heat resistance</w:t>
      </w:r>
      <w:r w:rsidR="0057717C">
        <w:t xml:space="preserve">:  </w:t>
      </w:r>
      <w:r>
        <w:t>Insulation (of rock wool at least 25 mm thick) shall be fitted on the inside of the outer box (excluding the back surface) to provide heat resistance.</w:t>
      </w:r>
    </w:p>
    <w:p w14:paraId="584F4FA9" w14:textId="77777777" w:rsidR="00457F48" w:rsidRDefault="00457F48" w:rsidP="00457F48">
      <w:pPr>
        <w:pStyle w:val="Note"/>
      </w:pPr>
    </w:p>
    <w:p w14:paraId="3CB01470" w14:textId="69CCCDC2" w:rsidR="00B61A39" w:rsidRDefault="00B61A39" w:rsidP="00457F48">
      <w:pPr>
        <w:pStyle w:val="i"/>
      </w:pPr>
      <w:r>
        <w:t>(</w:t>
      </w:r>
      <w:r w:rsidR="00457F48">
        <w:t>iii</w:t>
      </w:r>
      <w:r>
        <w:t>)</w:t>
      </w:r>
      <w:r>
        <w:tab/>
        <w:t>Coating</w:t>
      </w:r>
      <w:r w:rsidR="00457F48">
        <w:t xml:space="preserve">: </w:t>
      </w:r>
      <w:r>
        <w:t>Based on consultation with the contracting party.</w:t>
      </w:r>
    </w:p>
    <w:p w14:paraId="70FE6CBB" w14:textId="77777777" w:rsidR="00457F48" w:rsidRDefault="00457F48" w:rsidP="00457F48">
      <w:pPr>
        <w:pStyle w:val="Note"/>
      </w:pPr>
    </w:p>
    <w:p w14:paraId="4A0CE5ED" w14:textId="65874911" w:rsidR="00B61A39" w:rsidRDefault="00457F48" w:rsidP="00457F48">
      <w:pPr>
        <w:pStyle w:val="11"/>
      </w:pPr>
      <w:bookmarkStart w:id="139" w:name="_Toc514417521"/>
      <w:r>
        <w:t>(14)</w:t>
      </w:r>
      <w:r>
        <w:tab/>
        <w:t>Fire Detectors</w:t>
      </w:r>
      <w:bookmarkEnd w:id="139"/>
    </w:p>
    <w:p w14:paraId="6BDD9BBF" w14:textId="5363A24A" w:rsidR="00B61A39" w:rsidRDefault="00457F48" w:rsidP="00457F48">
      <w:pPr>
        <w:pStyle w:val="a5"/>
      </w:pPr>
      <w:r>
        <w:t>(a)</w:t>
      </w:r>
      <w:r w:rsidR="00B61A39">
        <w:tab/>
        <w:t>Overview</w:t>
      </w:r>
    </w:p>
    <w:p w14:paraId="2FACE8BF" w14:textId="77777777" w:rsidR="00B61A39" w:rsidRDefault="00B61A39" w:rsidP="00B61A39">
      <w:pPr>
        <w:pStyle w:val="Text3"/>
      </w:pPr>
      <w:r>
        <w:t>Fire detectors automatically detect fires that break out in the tunnel and notify the Disaster Prevention Panel of its location.</w:t>
      </w:r>
    </w:p>
    <w:p w14:paraId="4CF8F8D5" w14:textId="1CA8B09A" w:rsidR="00B61A39" w:rsidRDefault="00457F48" w:rsidP="00457F48">
      <w:pPr>
        <w:pStyle w:val="a5"/>
      </w:pPr>
      <w:r>
        <w:t>(b)</w:t>
      </w:r>
      <w:r w:rsidR="00B61A39">
        <w:tab/>
        <w:t>Applicable Legislation and Standards</w:t>
      </w:r>
    </w:p>
    <w:p w14:paraId="066ED6A1" w14:textId="01676D59" w:rsidR="00B61A39" w:rsidRDefault="00B61A39" w:rsidP="00457F48">
      <w:pPr>
        <w:pStyle w:val="dotted"/>
        <w:tabs>
          <w:tab w:val="clear" w:pos="3119"/>
          <w:tab w:val="left" w:pos="3402"/>
        </w:tabs>
        <w:ind w:left="3402" w:hanging="424"/>
      </w:pPr>
      <w:r>
        <w:t>Japan Fire regulations and standards</w:t>
      </w:r>
    </w:p>
    <w:p w14:paraId="652C8A65" w14:textId="5184904C" w:rsidR="00B61A39" w:rsidRDefault="00B61A39" w:rsidP="00457F48">
      <w:pPr>
        <w:pStyle w:val="dotted"/>
        <w:tabs>
          <w:tab w:val="clear" w:pos="3119"/>
          <w:tab w:val="left" w:pos="3402"/>
        </w:tabs>
        <w:ind w:left="3402" w:hanging="424"/>
      </w:pPr>
      <w:r>
        <w:t>Japan Industrial Standard (JIS)</w:t>
      </w:r>
    </w:p>
    <w:p w14:paraId="78C62F76" w14:textId="1F15D4E8" w:rsidR="00B61A39" w:rsidRDefault="00B61A39" w:rsidP="00457F48">
      <w:pPr>
        <w:pStyle w:val="dotted"/>
        <w:tabs>
          <w:tab w:val="clear" w:pos="3119"/>
          <w:tab w:val="left" w:pos="3402"/>
        </w:tabs>
        <w:ind w:left="3402" w:hanging="424"/>
      </w:pPr>
      <w:r>
        <w:t>Japan Electrical equipment technical standards</w:t>
      </w:r>
    </w:p>
    <w:p w14:paraId="6617BBD9" w14:textId="77777777" w:rsidR="00B61A39" w:rsidRDefault="00B61A39" w:rsidP="00B61A39">
      <w:pPr>
        <w:pStyle w:val="Text3"/>
      </w:pPr>
      <w:r>
        <w:t>Equivalent international standards will be allowed if duly justified by the Contractor, and approved by the Engineer.</w:t>
      </w:r>
    </w:p>
    <w:p w14:paraId="6D5CE214" w14:textId="4A80E990" w:rsidR="00B61A39" w:rsidRDefault="00D87B65" w:rsidP="00D87B65">
      <w:pPr>
        <w:pStyle w:val="a5"/>
      </w:pPr>
      <w:r>
        <w:t>(c)</w:t>
      </w:r>
      <w:r w:rsidR="00B61A39">
        <w:tab/>
        <w:t>General Matters</w:t>
      </w:r>
    </w:p>
    <w:p w14:paraId="5DE929D7" w14:textId="2695557A" w:rsidR="00B61A39" w:rsidRDefault="00B61A39" w:rsidP="00DD1550">
      <w:pPr>
        <w:pStyle w:val="i"/>
      </w:pPr>
      <w:r>
        <w:t>(</w:t>
      </w:r>
      <w:r w:rsidR="00DD1550">
        <w:t>i</w:t>
      </w:r>
      <w:r>
        <w:t>)</w:t>
      </w:r>
      <w:r>
        <w:tab/>
        <w:t>Ambient temperature</w:t>
      </w:r>
      <w:r w:rsidR="00DD1550">
        <w:t xml:space="preserve">:  </w:t>
      </w:r>
      <w:r>
        <w:t>-20°C to +50°C.</w:t>
      </w:r>
    </w:p>
    <w:p w14:paraId="2222FCF0" w14:textId="77777777" w:rsidR="00DD1550" w:rsidRDefault="00DD1550" w:rsidP="00DD1550">
      <w:pPr>
        <w:pStyle w:val="Note"/>
      </w:pPr>
    </w:p>
    <w:p w14:paraId="23B9B913" w14:textId="2941B885" w:rsidR="00B61A39" w:rsidRDefault="00B61A39" w:rsidP="00DD1550">
      <w:pPr>
        <w:pStyle w:val="i"/>
      </w:pPr>
      <w:r>
        <w:t>(</w:t>
      </w:r>
      <w:r w:rsidR="00DD1550">
        <w:t>ii</w:t>
      </w:r>
      <w:r>
        <w:t>)</w:t>
      </w:r>
      <w:r>
        <w:tab/>
        <w:t>Detection method</w:t>
      </w:r>
      <w:r w:rsidR="00DD1550">
        <w:t xml:space="preserve">:  </w:t>
      </w:r>
      <w:r>
        <w:t>Dual-wavelength flicker detection method</w:t>
      </w:r>
    </w:p>
    <w:p w14:paraId="20D836BA" w14:textId="77777777" w:rsidR="00DD1550" w:rsidRDefault="00DD1550" w:rsidP="00DD1550">
      <w:pPr>
        <w:pStyle w:val="Note"/>
      </w:pPr>
    </w:p>
    <w:p w14:paraId="757F57E4" w14:textId="5E81AE75" w:rsidR="00B61A39" w:rsidRDefault="00B61A39" w:rsidP="00DD1550">
      <w:pPr>
        <w:pStyle w:val="i"/>
      </w:pPr>
      <w:r>
        <w:t>(</w:t>
      </w:r>
      <w:r w:rsidR="00DD1550">
        <w:t>iii</w:t>
      </w:r>
      <w:r>
        <w:t>)</w:t>
      </w:r>
      <w:r>
        <w:tab/>
        <w:t>Method</w:t>
      </w:r>
      <w:r w:rsidR="00DD1550">
        <w:t xml:space="preserve">:  </w:t>
      </w:r>
      <w:r>
        <w:t>Direct sending (P) method</w:t>
      </w:r>
    </w:p>
    <w:p w14:paraId="300EA29C" w14:textId="77777777" w:rsidR="00DD1550" w:rsidRDefault="00DD1550" w:rsidP="00DD1550">
      <w:pPr>
        <w:pStyle w:val="Note"/>
      </w:pPr>
    </w:p>
    <w:p w14:paraId="315BBEEA" w14:textId="42FAADEE" w:rsidR="00B61A39" w:rsidRDefault="00B61A39" w:rsidP="00DD1550">
      <w:pPr>
        <w:pStyle w:val="i"/>
      </w:pPr>
      <w:r>
        <w:t>(</w:t>
      </w:r>
      <w:r w:rsidR="00DD1550">
        <w:t>iv</w:t>
      </w:r>
      <w:r>
        <w:t>)</w:t>
      </w:r>
      <w:r>
        <w:tab/>
        <w:t>Structure</w:t>
      </w:r>
    </w:p>
    <w:p w14:paraId="27B7DEDE" w14:textId="6F28AAE1" w:rsidR="00B61A39" w:rsidRDefault="00B61A39" w:rsidP="00DD1550">
      <w:pPr>
        <w:pStyle w:val="dotted"/>
        <w:tabs>
          <w:tab w:val="clear" w:pos="3119"/>
          <w:tab w:val="left" w:pos="3402"/>
        </w:tabs>
        <w:ind w:left="3402" w:hanging="424"/>
      </w:pPr>
      <w:r>
        <w:t>Material and thickness</w:t>
      </w:r>
    </w:p>
    <w:p w14:paraId="5EF4967E" w14:textId="77F0AA02" w:rsidR="00B61A39" w:rsidRDefault="00B61A39" w:rsidP="00405B5F">
      <w:pPr>
        <w:pStyle w:val="2ndbulletinText2"/>
        <w:numPr>
          <w:ilvl w:val="0"/>
          <w:numId w:val="12"/>
        </w:numPr>
        <w:tabs>
          <w:tab w:val="clear" w:pos="3119"/>
          <w:tab w:val="left" w:pos="3686"/>
          <w:tab w:val="left" w:pos="5245"/>
        </w:tabs>
        <w:ind w:leftChars="0" w:left="3686" w:firstLineChars="0"/>
      </w:pPr>
      <w:r>
        <w:t>Fire detector body</w:t>
      </w:r>
      <w:r w:rsidR="00DD1550">
        <w:t xml:space="preserve">: </w:t>
      </w:r>
      <w:r>
        <w:rPr>
          <w:rFonts w:hint="eastAsia"/>
        </w:rPr>
        <w:t>Aluminum Alloy Die Castings</w:t>
      </w:r>
      <w:r w:rsidRPr="00DD1550">
        <w:rPr>
          <w:rFonts w:ascii="ＭＳ 明朝" w:eastAsia="ＭＳ 明朝" w:hAnsi="ＭＳ 明朝" w:cs="ＭＳ 明朝" w:hint="eastAsia"/>
        </w:rPr>
        <w:t>（</w:t>
      </w:r>
      <w:r>
        <w:rPr>
          <w:rFonts w:hint="eastAsia"/>
        </w:rPr>
        <w:t>JIS H 5302</w:t>
      </w:r>
      <w:r w:rsidRPr="00DD1550">
        <w:rPr>
          <w:rFonts w:ascii="ＭＳ 明朝" w:eastAsia="ＭＳ 明朝" w:hAnsi="ＭＳ 明朝" w:cs="ＭＳ 明朝" w:hint="eastAsia"/>
        </w:rPr>
        <w:t>）</w:t>
      </w:r>
      <w:r>
        <w:rPr>
          <w:rFonts w:hint="eastAsia"/>
        </w:rPr>
        <w:t>ADC12</w:t>
      </w:r>
    </w:p>
    <w:p w14:paraId="316F4BC9" w14:textId="77777777" w:rsidR="00DD1550" w:rsidRDefault="00B61A39" w:rsidP="00DD1550">
      <w:pPr>
        <w:pStyle w:val="2ndbulletinText2"/>
        <w:numPr>
          <w:ilvl w:val="0"/>
          <w:numId w:val="12"/>
        </w:numPr>
        <w:tabs>
          <w:tab w:val="clear" w:pos="3119"/>
          <w:tab w:val="left" w:pos="3686"/>
          <w:tab w:val="left" w:pos="5245"/>
        </w:tabs>
        <w:ind w:leftChars="0" w:left="3686" w:firstLineChars="0"/>
      </w:pPr>
      <w:r>
        <w:t>Fire detector box, front plate, shade plate</w:t>
      </w:r>
    </w:p>
    <w:p w14:paraId="383D564D" w14:textId="6B0ECA2F" w:rsidR="00B61A39" w:rsidRDefault="00B61A39" w:rsidP="00DD1550">
      <w:pPr>
        <w:pStyle w:val="2ndbulletinText2"/>
        <w:tabs>
          <w:tab w:val="clear" w:pos="3119"/>
          <w:tab w:val="left" w:pos="3686"/>
          <w:tab w:val="left" w:pos="5245"/>
        </w:tabs>
        <w:ind w:leftChars="0" w:left="3686" w:firstLineChars="0" w:firstLine="0"/>
      </w:pPr>
      <w:r>
        <w:t>Cold-rolled Stainless Steel Plate, Sheet and Strip (JIS G 4305), minimum t1.2</w:t>
      </w:r>
    </w:p>
    <w:p w14:paraId="29C2B85E" w14:textId="05A31D17" w:rsidR="00B61A39" w:rsidRDefault="00B61A39" w:rsidP="00405B5F">
      <w:pPr>
        <w:pStyle w:val="dotted"/>
        <w:tabs>
          <w:tab w:val="clear" w:pos="3119"/>
          <w:tab w:val="left" w:pos="3402"/>
        </w:tabs>
        <w:ind w:left="3402" w:hanging="424"/>
      </w:pPr>
      <w:r>
        <w:t>Light sensor window</w:t>
      </w:r>
      <w:r w:rsidR="00DD1550">
        <w:t xml:space="preserve">:  </w:t>
      </w:r>
      <w:r>
        <w:t>The light sensor window shall have a streamlined shape that resists adhesion of suspended pollutants to reduce the amount of contamination that adheres to it.</w:t>
      </w:r>
    </w:p>
    <w:p w14:paraId="2E27C8AA" w14:textId="6C9B7415" w:rsidR="00B61A39" w:rsidRDefault="00B61A39" w:rsidP="00DD1550">
      <w:pPr>
        <w:pStyle w:val="dotted"/>
        <w:tabs>
          <w:tab w:val="clear" w:pos="3119"/>
          <w:tab w:val="left" w:pos="3402"/>
        </w:tabs>
        <w:ind w:left="3402" w:hanging="424"/>
      </w:pPr>
      <w:r>
        <w:t>Waterproofing</w:t>
      </w:r>
    </w:p>
    <w:p w14:paraId="4749E56B" w14:textId="77777777" w:rsidR="00B61A39" w:rsidRDefault="00B61A39" w:rsidP="00DD1550">
      <w:pPr>
        <w:pStyle w:val="2ndbulletinText2"/>
        <w:numPr>
          <w:ilvl w:val="0"/>
          <w:numId w:val="12"/>
        </w:numPr>
        <w:tabs>
          <w:tab w:val="clear" w:pos="3119"/>
          <w:tab w:val="left" w:pos="3686"/>
          <w:tab w:val="left" w:pos="5245"/>
        </w:tabs>
        <w:ind w:leftChars="0" w:left="3686" w:firstLineChars="0"/>
      </w:pPr>
      <w:r>
        <w:t>Watertight structure JIS C 0920</w:t>
      </w:r>
    </w:p>
    <w:p w14:paraId="78F31488" w14:textId="67A5FDE6" w:rsidR="00B61A39" w:rsidRDefault="00B61A39" w:rsidP="00DD1550">
      <w:pPr>
        <w:pStyle w:val="2ndbulletinText2"/>
        <w:numPr>
          <w:ilvl w:val="0"/>
          <w:numId w:val="12"/>
        </w:numPr>
        <w:tabs>
          <w:tab w:val="clear" w:pos="3119"/>
          <w:tab w:val="left" w:pos="3686"/>
          <w:tab w:val="left" w:pos="5245"/>
        </w:tabs>
        <w:ind w:leftChars="0" w:left="3686" w:firstLineChars="0"/>
      </w:pPr>
      <w:r>
        <w:t>(Degrees of Protection Provided by Enclosures)</w:t>
      </w:r>
    </w:p>
    <w:p w14:paraId="660A421C" w14:textId="77777777" w:rsidR="00DD1550" w:rsidRDefault="00DD1550" w:rsidP="00DD1550">
      <w:pPr>
        <w:pStyle w:val="Note"/>
      </w:pPr>
    </w:p>
    <w:p w14:paraId="20679D5E" w14:textId="3588E699" w:rsidR="00B61A39" w:rsidRDefault="00B61A39" w:rsidP="00DD1550">
      <w:pPr>
        <w:pStyle w:val="i"/>
      </w:pPr>
      <w:r>
        <w:t>(</w:t>
      </w:r>
      <w:r w:rsidR="00DD1550">
        <w:t>v</w:t>
      </w:r>
      <w:r>
        <w:t>)</w:t>
      </w:r>
      <w:r>
        <w:tab/>
        <w:t>Electric system</w:t>
      </w:r>
    </w:p>
    <w:p w14:paraId="059F2043" w14:textId="392A070D" w:rsidR="00B61A39" w:rsidRDefault="00B61A39" w:rsidP="00405B5F">
      <w:pPr>
        <w:pStyle w:val="dotted"/>
        <w:tabs>
          <w:tab w:val="clear" w:pos="3119"/>
          <w:tab w:val="left" w:pos="3402"/>
        </w:tabs>
        <w:ind w:left="3402" w:hanging="424"/>
      </w:pPr>
      <w:r>
        <w:t>Power supply voltage</w:t>
      </w:r>
      <w:r w:rsidR="00DD1550">
        <w:t xml:space="preserve">:  </w:t>
      </w:r>
      <w:r>
        <w:rPr>
          <w:rFonts w:hint="eastAsia"/>
        </w:rPr>
        <w:t>DC 48V</w:t>
      </w:r>
      <w:r w:rsidRPr="00DD1550">
        <w:rPr>
          <w:rFonts w:ascii="ＭＳ 明朝" w:eastAsia="ＭＳ 明朝" w:hAnsi="ＭＳ 明朝" w:cs="ＭＳ 明朝" w:hint="eastAsia"/>
        </w:rPr>
        <w:t>（＋</w:t>
      </w:r>
      <w:r>
        <w:rPr>
          <w:rFonts w:hint="eastAsia"/>
        </w:rPr>
        <w:t>10</w:t>
      </w:r>
      <w:r w:rsidRPr="00DD1550">
        <w:rPr>
          <w:rFonts w:ascii="ＭＳ 明朝" w:eastAsia="ＭＳ 明朝" w:hAnsi="ＭＳ 明朝" w:cs="ＭＳ 明朝" w:hint="eastAsia"/>
        </w:rPr>
        <w:t>％，－</w:t>
      </w:r>
      <w:r>
        <w:rPr>
          <w:rFonts w:hint="eastAsia"/>
        </w:rPr>
        <w:t>20</w:t>
      </w:r>
      <w:r w:rsidRPr="00DD1550">
        <w:rPr>
          <w:rFonts w:ascii="ＭＳ 明朝" w:eastAsia="ＭＳ 明朝" w:hAnsi="ＭＳ 明朝" w:cs="ＭＳ 明朝" w:hint="eastAsia"/>
        </w:rPr>
        <w:t>％）</w:t>
      </w:r>
    </w:p>
    <w:p w14:paraId="44A54B3C" w14:textId="58B09F65" w:rsidR="00B61A39" w:rsidRDefault="00B61A39" w:rsidP="00DD1550">
      <w:pPr>
        <w:pStyle w:val="dotted"/>
        <w:tabs>
          <w:tab w:val="clear" w:pos="3119"/>
          <w:tab w:val="left" w:pos="3402"/>
        </w:tabs>
        <w:ind w:left="3402" w:hanging="424"/>
      </w:pPr>
      <w:r>
        <w:t>Current consumption</w:t>
      </w:r>
    </w:p>
    <w:p w14:paraId="14440CAC" w14:textId="3D55E2C6"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 xml:space="preserve">When monitoring: </w:t>
      </w:r>
      <w:r w:rsidR="00DD1550">
        <w:t xml:space="preserve"> </w:t>
      </w:r>
      <w:r>
        <w:rPr>
          <w:rFonts w:hint="eastAsia"/>
        </w:rPr>
        <w:t>13 mA</w:t>
      </w:r>
    </w:p>
    <w:p w14:paraId="11A6EE17" w14:textId="7FF16A75"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lastRenderedPageBreak/>
        <w:t xml:space="preserve">When operating: </w:t>
      </w:r>
      <w:r w:rsidR="00DD1550">
        <w:t xml:space="preserve"> </w:t>
      </w:r>
      <w:r>
        <w:rPr>
          <w:rFonts w:hint="eastAsia"/>
        </w:rPr>
        <w:t>35 mA</w:t>
      </w:r>
    </w:p>
    <w:p w14:paraId="4C08A665" w14:textId="185D8072"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 xml:space="preserve">When testing: </w:t>
      </w:r>
      <w:r w:rsidR="00DD1550">
        <w:t xml:space="preserve"> </w:t>
      </w:r>
      <w:r>
        <w:rPr>
          <w:rFonts w:hint="eastAsia"/>
        </w:rPr>
        <w:t>50 mA</w:t>
      </w:r>
    </w:p>
    <w:p w14:paraId="2B45308A" w14:textId="77777777" w:rsidR="00DD1550" w:rsidRDefault="00DD1550" w:rsidP="00DD1550">
      <w:pPr>
        <w:pStyle w:val="Note"/>
      </w:pPr>
    </w:p>
    <w:p w14:paraId="0D567AB3" w14:textId="6BE30A49" w:rsidR="00B61A39" w:rsidRDefault="00B61A39" w:rsidP="00DD1550">
      <w:pPr>
        <w:pStyle w:val="i"/>
      </w:pPr>
      <w:r>
        <w:t>(</w:t>
      </w:r>
      <w:r w:rsidR="00DD1550">
        <w:t>vi</w:t>
      </w:r>
      <w:r>
        <w:t>)</w:t>
      </w:r>
      <w:r>
        <w:tab/>
        <w:t>Coating</w:t>
      </w:r>
      <w:r w:rsidR="00DD1550">
        <w:t xml:space="preserve">:  </w:t>
      </w:r>
      <w:r>
        <w:t>Based on consultation with the contracting party.</w:t>
      </w:r>
    </w:p>
    <w:p w14:paraId="2DC4F09E" w14:textId="048373AE" w:rsidR="00B61A39" w:rsidRDefault="00DD1550" w:rsidP="00DD1550">
      <w:pPr>
        <w:pStyle w:val="a5"/>
      </w:pPr>
      <w:r>
        <w:t>(d)</w:t>
      </w:r>
      <w:r>
        <w:tab/>
      </w:r>
      <w:r w:rsidR="00B61A39">
        <w:t>Functions</w:t>
      </w:r>
    </w:p>
    <w:p w14:paraId="663CAA08" w14:textId="77777777" w:rsidR="00DD1550" w:rsidRDefault="00DD1550" w:rsidP="00DD1550">
      <w:pPr>
        <w:pStyle w:val="Note"/>
      </w:pPr>
    </w:p>
    <w:p w14:paraId="44054112" w14:textId="63B32614" w:rsidR="00B61A39" w:rsidRDefault="00B61A39" w:rsidP="00DD1550">
      <w:pPr>
        <w:pStyle w:val="i"/>
      </w:pPr>
      <w:r>
        <w:t>(</w:t>
      </w:r>
      <w:r w:rsidR="00DD1550">
        <w:t>i</w:t>
      </w:r>
      <w:r>
        <w:t>)</w:t>
      </w:r>
      <w:r>
        <w:tab/>
        <w:t>Fire detection</w:t>
      </w:r>
      <w:r w:rsidR="00DD1550">
        <w:t xml:space="preserve">:  </w:t>
      </w:r>
      <w:r>
        <w:t>Opposing view commonality detection</w:t>
      </w:r>
    </w:p>
    <w:p w14:paraId="50E12003" w14:textId="77777777" w:rsidR="00DD1550" w:rsidRDefault="00DD1550" w:rsidP="00DD1550">
      <w:pPr>
        <w:pStyle w:val="Note"/>
      </w:pPr>
    </w:p>
    <w:p w14:paraId="06FC7C09" w14:textId="5C3DA9DA" w:rsidR="00B61A39" w:rsidRDefault="00B61A39" w:rsidP="00DD1550">
      <w:pPr>
        <w:pStyle w:val="i"/>
      </w:pPr>
      <w:r>
        <w:t>(</w:t>
      </w:r>
      <w:r w:rsidR="00DD1550">
        <w:t>ii</w:t>
      </w:r>
      <w:r>
        <w:t>)</w:t>
      </w:r>
      <w:r>
        <w:tab/>
        <w:t>Monitoring range and sensitivity</w:t>
      </w:r>
      <w:r w:rsidR="00DD1550">
        <w:t xml:space="preserve">:  </w:t>
      </w:r>
      <w:r>
        <w:t>Within a 0-85% sensor contamination rate, the fire detector shall can detect a 0.5m2 (0.7×0.7 m flash pan) gasoline fire (2 l or more of vehicle gasoline) within 50 m at 90°to its left and right and 20m in front (max. distance in the diagonal direction is 53.9 m) and activate within 30 seconds. Wind speed when burning shall be no more than 12 m/sec.</w:t>
      </w:r>
    </w:p>
    <w:p w14:paraId="44A9FBF1" w14:textId="77777777" w:rsidR="00DD1550" w:rsidRDefault="00DD1550" w:rsidP="00DD1550">
      <w:pPr>
        <w:pStyle w:val="Note"/>
      </w:pPr>
    </w:p>
    <w:p w14:paraId="6B7C3893" w14:textId="16095E4B" w:rsidR="00B61A39" w:rsidRDefault="00B61A39" w:rsidP="00DD1550">
      <w:pPr>
        <w:pStyle w:val="i"/>
      </w:pPr>
      <w:r>
        <w:t>(</w:t>
      </w:r>
      <w:r w:rsidR="00DD1550">
        <w:t>iii</w:t>
      </w:r>
      <w:r>
        <w:t>)</w:t>
      </w:r>
      <w:r>
        <w:tab/>
        <w:t>Non-activating conditions</w:t>
      </w:r>
      <w:r w:rsidR="00DD1550">
        <w:t xml:space="preserve">:  </w:t>
      </w:r>
      <w:r>
        <w:t>The detector shall not activate under the following conditions subjected to its sensor window.</w:t>
      </w:r>
    </w:p>
    <w:p w14:paraId="17935AF6" w14:textId="057C7BA4" w:rsidR="00B61A39" w:rsidRDefault="00B61A39" w:rsidP="00DD1550">
      <w:pPr>
        <w:pStyle w:val="dotted"/>
        <w:tabs>
          <w:tab w:val="clear" w:pos="3119"/>
          <w:tab w:val="left" w:pos="3402"/>
        </w:tabs>
        <w:ind w:left="3402" w:hanging="424"/>
      </w:pPr>
      <w:r>
        <w:t>5000 lx incandescent light bulb with a filament temperature of 2856±50 K</w:t>
      </w:r>
    </w:p>
    <w:p w14:paraId="0B155714" w14:textId="0D8E24ED" w:rsidR="00B61A39" w:rsidRDefault="00B61A39" w:rsidP="00DD1550">
      <w:pPr>
        <w:pStyle w:val="dotted"/>
        <w:tabs>
          <w:tab w:val="clear" w:pos="3119"/>
          <w:tab w:val="left" w:pos="3402"/>
        </w:tabs>
        <w:ind w:left="3402" w:hanging="424"/>
      </w:pPr>
      <w:r>
        <w:t>10,000 lx sodium light</w:t>
      </w:r>
    </w:p>
    <w:p w14:paraId="4CBA4739" w14:textId="5D28AFE4" w:rsidR="00B61A39" w:rsidRDefault="00B61A39" w:rsidP="00DD1550">
      <w:pPr>
        <w:pStyle w:val="dotted"/>
        <w:tabs>
          <w:tab w:val="clear" w:pos="3119"/>
          <w:tab w:val="left" w:pos="3402"/>
        </w:tabs>
        <w:ind w:left="3402" w:hanging="424"/>
      </w:pPr>
      <w:r>
        <w:t>10,000 lx fluorescent light</w:t>
      </w:r>
    </w:p>
    <w:p w14:paraId="214B2EF3" w14:textId="5CD9C75B" w:rsidR="00B61A39" w:rsidRDefault="00B61A39" w:rsidP="00DD1550">
      <w:pPr>
        <w:pStyle w:val="dotted"/>
        <w:tabs>
          <w:tab w:val="clear" w:pos="3119"/>
          <w:tab w:val="left" w:pos="3402"/>
        </w:tabs>
        <w:ind w:left="3402" w:hanging="424"/>
      </w:pPr>
      <w:r>
        <w:t>10,000 lx natural light</w:t>
      </w:r>
    </w:p>
    <w:p w14:paraId="5C54E090" w14:textId="5B3EE08F" w:rsidR="00B61A39" w:rsidRDefault="00B61A39" w:rsidP="00DD1550">
      <w:pPr>
        <w:pStyle w:val="dotted"/>
        <w:tabs>
          <w:tab w:val="clear" w:pos="3119"/>
          <w:tab w:val="left" w:pos="3402"/>
        </w:tabs>
        <w:ind w:left="3402" w:hanging="424"/>
      </w:pPr>
      <w:r>
        <w:t>1,000 lx revolving light (yellow, red, blue, green, violet)</w:t>
      </w:r>
    </w:p>
    <w:p w14:paraId="1639AB76" w14:textId="77777777" w:rsidR="00DD1550" w:rsidRDefault="00DD1550" w:rsidP="00DD1550">
      <w:pPr>
        <w:pStyle w:val="Note"/>
      </w:pPr>
    </w:p>
    <w:p w14:paraId="5FCC07B6" w14:textId="7AC6573C" w:rsidR="00B61A39" w:rsidRDefault="00B61A39" w:rsidP="00DD1550">
      <w:pPr>
        <w:pStyle w:val="i"/>
      </w:pPr>
      <w:r>
        <w:t>(</w:t>
      </w:r>
      <w:r w:rsidR="00DD1550">
        <w:t>iv</w:t>
      </w:r>
      <w:r>
        <w:t>)</w:t>
      </w:r>
      <w:r>
        <w:tab/>
        <w:t>Functionality testing</w:t>
      </w:r>
      <w:r w:rsidR="00DD1550">
        <w:t xml:space="preserve">:  </w:t>
      </w:r>
      <w:r>
        <w:t>Detectors shall have a function allows them to be tested from the disaster prevention panel while being installed in the tunnel.</w:t>
      </w:r>
    </w:p>
    <w:p w14:paraId="260D8419" w14:textId="77777777" w:rsidR="00DD1550" w:rsidRDefault="00DD1550" w:rsidP="00DD1550">
      <w:pPr>
        <w:pStyle w:val="Note"/>
      </w:pPr>
    </w:p>
    <w:p w14:paraId="00D7B25E" w14:textId="2D4547D9" w:rsidR="00B61A39" w:rsidRDefault="00B61A39" w:rsidP="00DD1550">
      <w:pPr>
        <w:pStyle w:val="i"/>
      </w:pPr>
      <w:r>
        <w:t>(</w:t>
      </w:r>
      <w:r w:rsidR="00DD1550">
        <w:t>v</w:t>
      </w:r>
      <w:r>
        <w:t>)</w:t>
      </w:r>
      <w:r>
        <w:tab/>
        <w:t>Operation check</w:t>
      </w:r>
      <w:r w:rsidR="00DD1550">
        <w:t xml:space="preserve">: </w:t>
      </w:r>
      <w:r>
        <w:t>It must be possible to visually check if a detector is operating by the presence of an LED light etc.</w:t>
      </w:r>
    </w:p>
    <w:p w14:paraId="6DE26BAE" w14:textId="2989D5E7"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 xml:space="preserve">LED: </w:t>
      </w:r>
      <w:r w:rsidR="00DD1550">
        <w:t xml:space="preserve"> </w:t>
      </w:r>
      <w:r>
        <w:rPr>
          <w:rFonts w:hint="eastAsia"/>
        </w:rPr>
        <w:t>Red, green (2 on each left and right)</w:t>
      </w:r>
    </w:p>
    <w:p w14:paraId="2249E082" w14:textId="15F88614"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 xml:space="preserve">Normal monitoring: </w:t>
      </w:r>
      <w:r w:rsidR="00DD1550">
        <w:t xml:space="preserve"> </w:t>
      </w:r>
      <w:r>
        <w:rPr>
          <w:rFonts w:hint="eastAsia"/>
        </w:rPr>
        <w:t>Lights off</w:t>
      </w:r>
    </w:p>
    <w:p w14:paraId="0736A8A2" w14:textId="7C1CF81A"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 xml:space="preserve">Triggered: </w:t>
      </w:r>
      <w:r w:rsidR="00DD1550">
        <w:t xml:space="preserve"> </w:t>
      </w:r>
      <w:r>
        <w:rPr>
          <w:rFonts w:hint="eastAsia"/>
        </w:rPr>
        <w:t>Red LED brightly flashes intermittently</w:t>
      </w:r>
    </w:p>
    <w:p w14:paraId="56EFF451" w14:textId="2E24597A"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After being triggered:</w:t>
      </w:r>
      <w:r w:rsidR="00DD1550">
        <w:t xml:space="preserve">  </w:t>
      </w:r>
      <w:r>
        <w:rPr>
          <w:rFonts w:hint="eastAsia"/>
        </w:rPr>
        <w:t>Red LED dimly flashes intermittently</w:t>
      </w:r>
    </w:p>
    <w:p w14:paraId="4E7C9A5F" w14:textId="210A6AE0" w:rsidR="00B61A39" w:rsidRDefault="00B61A39" w:rsidP="00DD1550">
      <w:pPr>
        <w:pStyle w:val="2ndbulletinText2"/>
        <w:numPr>
          <w:ilvl w:val="0"/>
          <w:numId w:val="12"/>
        </w:numPr>
        <w:tabs>
          <w:tab w:val="clear" w:pos="3119"/>
          <w:tab w:val="left" w:pos="3686"/>
          <w:tab w:val="left" w:pos="5245"/>
        </w:tabs>
        <w:ind w:leftChars="0" w:left="3686" w:firstLineChars="0"/>
      </w:pPr>
      <w:r>
        <w:rPr>
          <w:rFonts w:hint="eastAsia"/>
        </w:rPr>
        <w:t xml:space="preserve">When testing: </w:t>
      </w:r>
      <w:r w:rsidR="00DD1550">
        <w:t xml:space="preserve"> </w:t>
      </w:r>
      <w:r>
        <w:rPr>
          <w:rFonts w:hint="eastAsia"/>
        </w:rPr>
        <w:t>Green LED flashes intermittently</w:t>
      </w:r>
    </w:p>
    <w:p w14:paraId="05068707" w14:textId="77777777" w:rsidR="008602DD" w:rsidRDefault="008602DD" w:rsidP="008602DD">
      <w:pPr>
        <w:pStyle w:val="Note"/>
      </w:pPr>
    </w:p>
    <w:p w14:paraId="7D2C5152" w14:textId="26163570" w:rsidR="00B61A39" w:rsidRDefault="00B61A39" w:rsidP="008602DD">
      <w:pPr>
        <w:pStyle w:val="i"/>
      </w:pPr>
      <w:r>
        <w:t>(</w:t>
      </w:r>
      <w:r w:rsidR="008602DD">
        <w:t>vi</w:t>
      </w:r>
      <w:r>
        <w:t>)</w:t>
      </w:r>
      <w:r>
        <w:tab/>
        <w:t>Contaminated/inoperative signal output</w:t>
      </w:r>
      <w:r w:rsidR="008602DD">
        <w:t xml:space="preserve">: </w:t>
      </w:r>
      <w:r>
        <w:t>A signal shall be sent to warn when optical light has fallen below 85%. Further, a contamination warning signal shall be sent when optical light has fallen below 75%.</w:t>
      </w:r>
    </w:p>
    <w:p w14:paraId="3D0CDF42" w14:textId="77777777" w:rsidR="008602DD" w:rsidRDefault="008602DD" w:rsidP="008602DD">
      <w:pPr>
        <w:pStyle w:val="Note"/>
      </w:pPr>
    </w:p>
    <w:p w14:paraId="21A8ED45" w14:textId="6115800C" w:rsidR="00B61A39" w:rsidRDefault="00B61A39" w:rsidP="008602DD">
      <w:pPr>
        <w:pStyle w:val="i"/>
      </w:pPr>
      <w:r>
        <w:t>(</w:t>
      </w:r>
      <w:r w:rsidR="008602DD">
        <w:t>vii</w:t>
      </w:r>
      <w:r>
        <w:t>)</w:t>
      </w:r>
      <w:r>
        <w:tab/>
        <w:t>Contamination compensation</w:t>
      </w:r>
      <w:r w:rsidR="008602DD">
        <w:t xml:space="preserve">:  </w:t>
      </w:r>
      <w:r>
        <w:t>Detector sensitivity shall automatically compensate for sensor window contamination based on the light sensor window contamination measurement in the detector test. The detector shall can maintain the prescribed sensitivity up to an 85% contamination rate (optical light reduction rate).</w:t>
      </w:r>
    </w:p>
    <w:p w14:paraId="10DE2C45" w14:textId="77777777" w:rsidR="008602DD" w:rsidRDefault="008602DD" w:rsidP="008602DD">
      <w:pPr>
        <w:pStyle w:val="Note"/>
      </w:pPr>
    </w:p>
    <w:p w14:paraId="68A32590" w14:textId="40B92874" w:rsidR="00B61A39" w:rsidRDefault="00B61A39" w:rsidP="008602DD">
      <w:pPr>
        <w:pStyle w:val="i"/>
      </w:pPr>
      <w:r>
        <w:t>(</w:t>
      </w:r>
      <w:r w:rsidR="008602DD">
        <w:t>viii</w:t>
      </w:r>
      <w:r>
        <w:t>)</w:t>
      </w:r>
      <w:r>
        <w:tab/>
        <w:t>Self shutdown</w:t>
      </w:r>
    </w:p>
    <w:p w14:paraId="55E4F9AD" w14:textId="77777777" w:rsidR="00B61A39" w:rsidRDefault="00B61A39" w:rsidP="00F15470">
      <w:pPr>
        <w:pStyle w:val="Text3"/>
        <w:ind w:leftChars="1482" w:left="3260"/>
      </w:pPr>
      <w:r>
        <w:lastRenderedPageBreak/>
        <w:t>To protect against powerful surges, detectors shall be equipped with resistive protection that acts as a fuse to avoid adverse impact on the system caused by a short circuit, etc., of electronic parts.</w:t>
      </w:r>
    </w:p>
    <w:p w14:paraId="4C4B3F0F" w14:textId="5EC99596" w:rsidR="00B61A39" w:rsidRDefault="00B61A39" w:rsidP="00F15470">
      <w:pPr>
        <w:pStyle w:val="Text3"/>
        <w:ind w:leftChars="1482" w:left="3260"/>
      </w:pPr>
      <w:r>
        <w:t>In the unlikely event that an overcurrent occurs in the internal circuit, the protective resistor will open, causing the detector to shut itself down and output a failure signal.</w:t>
      </w:r>
    </w:p>
    <w:p w14:paraId="767C8BA8" w14:textId="77777777" w:rsidR="00F15470" w:rsidRDefault="00F15470" w:rsidP="00F15470">
      <w:pPr>
        <w:pStyle w:val="Note"/>
      </w:pPr>
    </w:p>
    <w:p w14:paraId="22A7F725" w14:textId="1148F5A6" w:rsidR="00B61A39" w:rsidRDefault="00B61A39" w:rsidP="00F15470">
      <w:pPr>
        <w:pStyle w:val="i"/>
      </w:pPr>
      <w:r>
        <w:t>(</w:t>
      </w:r>
      <w:r w:rsidR="00F15470">
        <w:t>ix</w:t>
      </w:r>
      <w:r>
        <w:t>)</w:t>
      </w:r>
      <w:r>
        <w:tab/>
        <w:t>Self-diagnosis</w:t>
      </w:r>
      <w:r w:rsidR="00F15470">
        <w:t xml:space="preserve">:  </w:t>
      </w:r>
      <w:r>
        <w:t>Even during normal monitoring and detector testing, the detector shall perform a self-diagnosis of its circuits and output a circuit failure signal if a circuit failure is detected.</w:t>
      </w:r>
    </w:p>
    <w:p w14:paraId="20C0FF50" w14:textId="77777777" w:rsidR="00B61A39" w:rsidRDefault="00B61A39" w:rsidP="00F15470">
      <w:pPr>
        <w:pStyle w:val="Note"/>
      </w:pPr>
    </w:p>
    <w:p w14:paraId="270F74BC" w14:textId="5F75ADE3" w:rsidR="00B61A39" w:rsidRDefault="00F15470" w:rsidP="00F15470">
      <w:pPr>
        <w:pStyle w:val="11"/>
      </w:pPr>
      <w:bookmarkStart w:id="140" w:name="_Toc514417522"/>
      <w:r>
        <w:t>(15)</w:t>
      </w:r>
      <w:r>
        <w:tab/>
        <w:t>Push Button Alarms (In Emergency Phone Boxes)</w:t>
      </w:r>
      <w:bookmarkEnd w:id="140"/>
    </w:p>
    <w:p w14:paraId="16FE0D84" w14:textId="2069D30D" w:rsidR="00B61A39" w:rsidRDefault="00F15470" w:rsidP="00F15470">
      <w:pPr>
        <w:pStyle w:val="a5"/>
      </w:pPr>
      <w:r>
        <w:t>(a)</w:t>
      </w:r>
      <w:r w:rsidR="00B61A39">
        <w:tab/>
        <w:t>Overview and Configuration</w:t>
      </w:r>
    </w:p>
    <w:p w14:paraId="2B5943CA" w14:textId="77777777" w:rsidR="00B61A39" w:rsidRDefault="00B61A39" w:rsidP="00B61A39">
      <w:pPr>
        <w:pStyle w:val="Text3"/>
      </w:pPr>
      <w:r>
        <w:t>A push button alarm shall be installed in every emergency phone box with the following configuration.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815"/>
        <w:gridCol w:w="3271"/>
      </w:tblGrid>
      <w:tr w:rsidR="00F15470" w:rsidRPr="00CC4B70" w14:paraId="77DAFDE0" w14:textId="77777777" w:rsidTr="00F15470">
        <w:trPr>
          <w:trHeight w:val="284"/>
          <w:tblHeader/>
          <w:jc w:val="right"/>
        </w:trPr>
        <w:tc>
          <w:tcPr>
            <w:tcW w:w="4815" w:type="dxa"/>
            <w:shd w:val="clear" w:color="auto" w:fill="C6D9F1" w:themeFill="text2" w:themeFillTint="33"/>
            <w:vAlign w:val="center"/>
          </w:tcPr>
          <w:p w14:paraId="7F7D6330" w14:textId="77777777" w:rsidR="00F15470" w:rsidRPr="00F15470" w:rsidRDefault="00F15470" w:rsidP="00F15470">
            <w:pPr>
              <w:pStyle w:val="Table"/>
              <w:jc w:val="center"/>
              <w:rPr>
                <w:b/>
              </w:rPr>
            </w:pPr>
            <w:r w:rsidRPr="00F15470">
              <w:rPr>
                <w:b/>
              </w:rPr>
              <w:t>Component</w:t>
            </w:r>
          </w:p>
        </w:tc>
        <w:tc>
          <w:tcPr>
            <w:tcW w:w="3271" w:type="dxa"/>
            <w:shd w:val="clear" w:color="auto" w:fill="C6D9F1" w:themeFill="text2" w:themeFillTint="33"/>
            <w:vAlign w:val="center"/>
          </w:tcPr>
          <w:p w14:paraId="08531F0D" w14:textId="77777777" w:rsidR="00F15470" w:rsidRPr="00F15470" w:rsidRDefault="00F15470" w:rsidP="00F15470">
            <w:pPr>
              <w:pStyle w:val="Table"/>
              <w:jc w:val="center"/>
              <w:rPr>
                <w:b/>
              </w:rPr>
            </w:pPr>
            <w:r w:rsidRPr="00F15470">
              <w:rPr>
                <w:b/>
              </w:rPr>
              <w:t>Quantity</w:t>
            </w:r>
          </w:p>
        </w:tc>
      </w:tr>
      <w:tr w:rsidR="00F15470" w:rsidRPr="00CC4B70" w14:paraId="5AF8D94D" w14:textId="77777777" w:rsidTr="00F15470">
        <w:trPr>
          <w:trHeight w:val="284"/>
          <w:jc w:val="right"/>
        </w:trPr>
        <w:tc>
          <w:tcPr>
            <w:tcW w:w="4815" w:type="dxa"/>
            <w:vAlign w:val="center"/>
          </w:tcPr>
          <w:p w14:paraId="274A7782" w14:textId="77777777" w:rsidR="00F15470" w:rsidRPr="00AC5301" w:rsidRDefault="00F15470" w:rsidP="00F15470">
            <w:pPr>
              <w:pStyle w:val="Table"/>
            </w:pPr>
            <w:r w:rsidRPr="00AC5301">
              <w:t>Cabinet box</w:t>
            </w:r>
          </w:p>
        </w:tc>
        <w:tc>
          <w:tcPr>
            <w:tcW w:w="3271" w:type="dxa"/>
            <w:vAlign w:val="center"/>
          </w:tcPr>
          <w:p w14:paraId="6ED776E3" w14:textId="77777777" w:rsidR="00F15470" w:rsidRPr="00AC5301" w:rsidRDefault="00F15470" w:rsidP="00F15470">
            <w:pPr>
              <w:pStyle w:val="Table"/>
              <w:jc w:val="center"/>
            </w:pPr>
            <w:r w:rsidRPr="00AC5301">
              <w:t>1 set</w:t>
            </w:r>
          </w:p>
        </w:tc>
      </w:tr>
      <w:tr w:rsidR="00F15470" w:rsidRPr="00CC4B70" w14:paraId="2559EB61" w14:textId="77777777" w:rsidTr="00F15470">
        <w:trPr>
          <w:trHeight w:val="284"/>
          <w:jc w:val="right"/>
        </w:trPr>
        <w:tc>
          <w:tcPr>
            <w:tcW w:w="4815" w:type="dxa"/>
            <w:vAlign w:val="center"/>
          </w:tcPr>
          <w:p w14:paraId="17B53C1C" w14:textId="77777777" w:rsidR="00F15470" w:rsidRPr="00AC5301" w:rsidRDefault="00F15470" w:rsidP="00F15470">
            <w:pPr>
              <w:pStyle w:val="Table"/>
            </w:pPr>
            <w:r w:rsidRPr="00AC5301">
              <w:t>Push button alarm</w:t>
            </w:r>
          </w:p>
        </w:tc>
        <w:tc>
          <w:tcPr>
            <w:tcW w:w="3271" w:type="dxa"/>
            <w:vAlign w:val="center"/>
          </w:tcPr>
          <w:p w14:paraId="1ECFCF8C" w14:textId="77777777" w:rsidR="00F15470" w:rsidRPr="00AC5301" w:rsidRDefault="00F15470" w:rsidP="00F15470">
            <w:pPr>
              <w:pStyle w:val="Table"/>
              <w:jc w:val="center"/>
            </w:pPr>
            <w:r w:rsidRPr="00AC5301">
              <w:t>1 pc.</w:t>
            </w:r>
          </w:p>
        </w:tc>
      </w:tr>
      <w:tr w:rsidR="00F15470" w:rsidRPr="00CC4B70" w14:paraId="44CDCD73" w14:textId="77777777" w:rsidTr="00F15470">
        <w:trPr>
          <w:trHeight w:val="284"/>
          <w:jc w:val="right"/>
        </w:trPr>
        <w:tc>
          <w:tcPr>
            <w:tcW w:w="4815" w:type="dxa"/>
            <w:vAlign w:val="center"/>
          </w:tcPr>
          <w:p w14:paraId="05A7A097" w14:textId="77777777" w:rsidR="00F15470" w:rsidRPr="00AC5301" w:rsidRDefault="00F15470" w:rsidP="00F15470">
            <w:pPr>
              <w:pStyle w:val="Table"/>
            </w:pPr>
            <w:r w:rsidRPr="00AC5301">
              <w:t>Telephone jack</w:t>
            </w:r>
          </w:p>
        </w:tc>
        <w:tc>
          <w:tcPr>
            <w:tcW w:w="3271" w:type="dxa"/>
            <w:vAlign w:val="center"/>
          </w:tcPr>
          <w:p w14:paraId="0AC864C0" w14:textId="77777777" w:rsidR="00F15470" w:rsidRPr="00AC5301" w:rsidRDefault="00F15470" w:rsidP="00F15470">
            <w:pPr>
              <w:pStyle w:val="Table"/>
              <w:jc w:val="center"/>
            </w:pPr>
            <w:r w:rsidRPr="00AC5301">
              <w:t>1 pc.</w:t>
            </w:r>
          </w:p>
        </w:tc>
      </w:tr>
      <w:tr w:rsidR="00F15470" w:rsidRPr="00CC4B70" w14:paraId="5F3A7E57" w14:textId="77777777" w:rsidTr="00F15470">
        <w:trPr>
          <w:trHeight w:val="284"/>
          <w:jc w:val="right"/>
        </w:trPr>
        <w:tc>
          <w:tcPr>
            <w:tcW w:w="4815" w:type="dxa"/>
            <w:vAlign w:val="center"/>
          </w:tcPr>
          <w:p w14:paraId="264F9B5B" w14:textId="77777777" w:rsidR="00F15470" w:rsidRPr="00AC5301" w:rsidRDefault="00F15470" w:rsidP="00F15470">
            <w:pPr>
              <w:pStyle w:val="Table"/>
            </w:pPr>
            <w:r w:rsidRPr="00AC5301">
              <w:t>Circuit terminal</w:t>
            </w:r>
          </w:p>
        </w:tc>
        <w:tc>
          <w:tcPr>
            <w:tcW w:w="3271" w:type="dxa"/>
            <w:vAlign w:val="center"/>
          </w:tcPr>
          <w:p w14:paraId="5707BF15" w14:textId="77777777" w:rsidR="00F15470" w:rsidRPr="00AC5301" w:rsidRDefault="00F15470" w:rsidP="00F15470">
            <w:pPr>
              <w:pStyle w:val="Table"/>
              <w:jc w:val="center"/>
            </w:pPr>
            <w:r w:rsidRPr="00AC5301">
              <w:t>1 set</w:t>
            </w:r>
          </w:p>
        </w:tc>
      </w:tr>
      <w:tr w:rsidR="00F15470" w:rsidRPr="00CC4B70" w14:paraId="630B735F" w14:textId="77777777" w:rsidTr="00F15470">
        <w:trPr>
          <w:trHeight w:val="284"/>
          <w:jc w:val="right"/>
        </w:trPr>
        <w:tc>
          <w:tcPr>
            <w:tcW w:w="4815" w:type="dxa"/>
            <w:vAlign w:val="center"/>
          </w:tcPr>
          <w:p w14:paraId="620DB728" w14:textId="77777777" w:rsidR="00F15470" w:rsidRPr="00AC5301" w:rsidRDefault="00F15470" w:rsidP="00F15470">
            <w:pPr>
              <w:pStyle w:val="Table"/>
            </w:pPr>
            <w:r w:rsidRPr="00AC5301">
              <w:t>Equipment name plate</w:t>
            </w:r>
          </w:p>
        </w:tc>
        <w:tc>
          <w:tcPr>
            <w:tcW w:w="3271" w:type="dxa"/>
            <w:vAlign w:val="center"/>
          </w:tcPr>
          <w:p w14:paraId="4338546B" w14:textId="77777777" w:rsidR="00F15470" w:rsidRPr="00AC5301" w:rsidRDefault="00F15470" w:rsidP="00F15470">
            <w:pPr>
              <w:pStyle w:val="Table"/>
            </w:pPr>
            <w:r w:rsidRPr="00AC5301">
              <w:t>1 set</w:t>
            </w:r>
          </w:p>
        </w:tc>
      </w:tr>
    </w:tbl>
    <w:p w14:paraId="5FFCE5AA" w14:textId="77777777" w:rsidR="00B61A39" w:rsidRDefault="00B61A39" w:rsidP="00F15470">
      <w:pPr>
        <w:pStyle w:val="Note"/>
      </w:pPr>
    </w:p>
    <w:p w14:paraId="0403922A" w14:textId="237C19C7" w:rsidR="00B61A39" w:rsidRDefault="00F15470" w:rsidP="00F15470">
      <w:pPr>
        <w:pStyle w:val="a5"/>
      </w:pPr>
      <w:r>
        <w:t>(b)</w:t>
      </w:r>
      <w:r w:rsidR="00B61A39">
        <w:tab/>
        <w:t>Specifications</w:t>
      </w:r>
    </w:p>
    <w:p w14:paraId="2D099F12" w14:textId="77777777" w:rsidR="00F15470" w:rsidRDefault="00F15470" w:rsidP="00F15470">
      <w:pPr>
        <w:pStyle w:val="Note"/>
      </w:pPr>
    </w:p>
    <w:p w14:paraId="180AFBD9" w14:textId="49196257" w:rsidR="00B61A39" w:rsidRDefault="00B61A39" w:rsidP="00F15470">
      <w:pPr>
        <w:pStyle w:val="i"/>
      </w:pPr>
      <w:r>
        <w:t>(</w:t>
      </w:r>
      <w:r w:rsidR="00F15470">
        <w:t>i</w:t>
      </w:r>
      <w:r>
        <w:t>)</w:t>
      </w:r>
      <w:r>
        <w:tab/>
        <w:t>Cabinet box</w:t>
      </w:r>
    </w:p>
    <w:p w14:paraId="786C7C36" w14:textId="729E4D51" w:rsidR="00B61A39" w:rsidRDefault="00B61A39" w:rsidP="00F15470">
      <w:pPr>
        <w:pStyle w:val="dotted"/>
        <w:tabs>
          <w:tab w:val="clear" w:pos="3119"/>
          <w:tab w:val="left" w:pos="3402"/>
        </w:tabs>
        <w:ind w:left="3402" w:hanging="424"/>
      </w:pPr>
      <w:r>
        <w:t xml:space="preserve">Material: </w:t>
      </w:r>
      <w:r w:rsidR="00F15470">
        <w:t xml:space="preserve"> </w:t>
      </w:r>
      <w:r>
        <w:t>SPCC t1.6</w:t>
      </w:r>
    </w:p>
    <w:p w14:paraId="74E60F49" w14:textId="1BB16B1D" w:rsidR="00B61A39" w:rsidRDefault="00B61A39" w:rsidP="00F15470">
      <w:pPr>
        <w:pStyle w:val="dotted"/>
        <w:tabs>
          <w:tab w:val="clear" w:pos="3119"/>
          <w:tab w:val="left" w:pos="3402"/>
        </w:tabs>
        <w:ind w:left="3402" w:hanging="424"/>
      </w:pPr>
      <w:r>
        <w:t xml:space="preserve">Coating: </w:t>
      </w:r>
      <w:r w:rsidR="00F15470">
        <w:t xml:space="preserve"> </w:t>
      </w:r>
      <w:r>
        <w:t>Heat cured epoxy powder coating (Munsell 7.1R 3.6/12.8)</w:t>
      </w:r>
    </w:p>
    <w:p w14:paraId="66563764" w14:textId="77777777" w:rsidR="00F15470" w:rsidRDefault="00F15470" w:rsidP="00F15470">
      <w:pPr>
        <w:pStyle w:val="Note"/>
      </w:pPr>
    </w:p>
    <w:p w14:paraId="534C40A9" w14:textId="41208709" w:rsidR="00B61A39" w:rsidRDefault="00B61A39" w:rsidP="00F15470">
      <w:pPr>
        <w:pStyle w:val="i"/>
      </w:pPr>
      <w:r>
        <w:t>(</w:t>
      </w:r>
      <w:r w:rsidR="00F15470">
        <w:t>ii</w:t>
      </w:r>
      <w:r>
        <w:t>)</w:t>
      </w:r>
      <w:r>
        <w:tab/>
        <w:t>Push button alarm</w:t>
      </w:r>
      <w:r w:rsidR="00F15470">
        <w:t xml:space="preserve">: </w:t>
      </w:r>
      <w:r>
        <w:t>The push button notification system shall conform to the standards set by the Ministry of Home Affairs for P-type Grade 1 Transmitting Devices, and shall be constructed with a jetproof push button switch.</w:t>
      </w:r>
    </w:p>
    <w:p w14:paraId="2F5970E8" w14:textId="3A26DC36" w:rsidR="00B61A39" w:rsidRDefault="00B61A39" w:rsidP="00F15470">
      <w:pPr>
        <w:pStyle w:val="dotted"/>
        <w:tabs>
          <w:tab w:val="clear" w:pos="3119"/>
          <w:tab w:val="left" w:pos="3402"/>
        </w:tabs>
        <w:ind w:left="3402" w:hanging="424"/>
      </w:pPr>
      <w:r>
        <w:t>Transmitter body</w:t>
      </w:r>
    </w:p>
    <w:p w14:paraId="154D4222" w14:textId="54CB6024" w:rsidR="00B61A39" w:rsidRDefault="00B61A39" w:rsidP="00F15470">
      <w:pPr>
        <w:pStyle w:val="2ndbulletinText2"/>
        <w:numPr>
          <w:ilvl w:val="0"/>
          <w:numId w:val="12"/>
        </w:numPr>
        <w:tabs>
          <w:tab w:val="clear" w:pos="3119"/>
          <w:tab w:val="left" w:pos="3686"/>
          <w:tab w:val="left" w:pos="5245"/>
        </w:tabs>
        <w:ind w:leftChars="0" w:left="3686" w:firstLineChars="0"/>
      </w:pPr>
      <w:r>
        <w:t>Material</w:t>
      </w:r>
    </w:p>
    <w:p w14:paraId="4FEEE1A0" w14:textId="7E480847" w:rsidR="00B61A39" w:rsidRDefault="00B61A39" w:rsidP="00F15470">
      <w:pPr>
        <w:pStyle w:val="2ndbulletinText2"/>
        <w:tabs>
          <w:tab w:val="clear" w:pos="3119"/>
          <w:tab w:val="left" w:pos="3686"/>
          <w:tab w:val="left" w:pos="5245"/>
        </w:tabs>
        <w:ind w:leftChars="0" w:left="3686" w:firstLineChars="0" w:firstLine="0"/>
      </w:pPr>
      <w:r w:rsidRPr="00F15470">
        <w:rPr>
          <w:rFonts w:ascii="ＭＳ 明朝" w:eastAsia="ＭＳ 明朝" w:hAnsi="ＭＳ 明朝" w:cs="ＭＳ 明朝" w:hint="eastAsia"/>
        </w:rPr>
        <w:t>①</w:t>
      </w:r>
      <w:r>
        <w:rPr>
          <w:rFonts w:hint="eastAsia"/>
        </w:rPr>
        <w:t xml:space="preserve"> Body:</w:t>
      </w:r>
      <w:r w:rsidR="00F15470">
        <w:t xml:space="preserve"> </w:t>
      </w:r>
      <w:r>
        <w:rPr>
          <w:rFonts w:hint="eastAsia"/>
        </w:rPr>
        <w:t>SUS304</w:t>
      </w:r>
    </w:p>
    <w:p w14:paraId="1A5297B6" w14:textId="3CCF178B" w:rsidR="00B61A39" w:rsidRDefault="00B61A39" w:rsidP="00F15470">
      <w:pPr>
        <w:pStyle w:val="2ndbulletinText2"/>
        <w:tabs>
          <w:tab w:val="clear" w:pos="3119"/>
          <w:tab w:val="left" w:pos="3686"/>
          <w:tab w:val="left" w:pos="5245"/>
        </w:tabs>
        <w:ind w:leftChars="0" w:left="3686" w:firstLineChars="0" w:firstLine="0"/>
      </w:pPr>
      <w:r w:rsidRPr="00F15470">
        <w:rPr>
          <w:rFonts w:ascii="ＭＳ 明朝" w:eastAsia="ＭＳ 明朝" w:hAnsi="ＭＳ 明朝" w:cs="ＭＳ 明朝" w:hint="eastAsia"/>
        </w:rPr>
        <w:t>②</w:t>
      </w:r>
      <w:r>
        <w:rPr>
          <w:rFonts w:hint="eastAsia"/>
        </w:rPr>
        <w:t xml:space="preserve"> Acrylic glass: Methacrylic resin</w:t>
      </w:r>
    </w:p>
    <w:p w14:paraId="6D92D9C3" w14:textId="78C29717" w:rsidR="00B61A39" w:rsidRDefault="00B61A39" w:rsidP="00F15470">
      <w:pPr>
        <w:pStyle w:val="2ndbulletinText2"/>
        <w:numPr>
          <w:ilvl w:val="0"/>
          <w:numId w:val="12"/>
        </w:numPr>
        <w:tabs>
          <w:tab w:val="clear" w:pos="3119"/>
          <w:tab w:val="left" w:pos="3686"/>
          <w:tab w:val="left" w:pos="5245"/>
        </w:tabs>
        <w:ind w:leftChars="0" w:left="3686" w:firstLineChars="0"/>
      </w:pPr>
      <w:r>
        <w:t>Coating</w:t>
      </w:r>
    </w:p>
    <w:p w14:paraId="35B8F3F8" w14:textId="5B0FDC5F" w:rsidR="00B61A39" w:rsidRDefault="00B61A39" w:rsidP="00F15470">
      <w:pPr>
        <w:pStyle w:val="2ndbulletinText2"/>
        <w:tabs>
          <w:tab w:val="clear" w:pos="3119"/>
          <w:tab w:val="left" w:pos="3686"/>
          <w:tab w:val="left" w:pos="5245"/>
        </w:tabs>
        <w:ind w:leftChars="0" w:left="3686" w:firstLineChars="0" w:firstLine="0"/>
      </w:pPr>
      <w:r w:rsidRPr="00F15470">
        <w:rPr>
          <w:rFonts w:ascii="ＭＳ 明朝" w:eastAsia="ＭＳ 明朝" w:hAnsi="ＭＳ 明朝" w:cs="ＭＳ 明朝" w:hint="eastAsia"/>
        </w:rPr>
        <w:t>①</w:t>
      </w:r>
      <w:r w:rsidR="00F15470">
        <w:rPr>
          <w:rFonts w:ascii="ＭＳ 明朝" w:eastAsia="ＭＳ 明朝" w:hAnsi="ＭＳ 明朝" w:cs="ＭＳ 明朝" w:hint="eastAsia"/>
          <w:lang w:eastAsia="ja-JP"/>
        </w:rPr>
        <w:t xml:space="preserve"> </w:t>
      </w:r>
      <w:r>
        <w:rPr>
          <w:rFonts w:hint="eastAsia"/>
        </w:rPr>
        <w:t>Front: Heat cured epoxy powder coating (Munsell 7.1R 3.6/12.8)</w:t>
      </w:r>
    </w:p>
    <w:p w14:paraId="13743AC0" w14:textId="2D5028DF" w:rsidR="00B61A39" w:rsidRDefault="00B61A39" w:rsidP="00F15470">
      <w:pPr>
        <w:pStyle w:val="dotted"/>
        <w:tabs>
          <w:tab w:val="clear" w:pos="3119"/>
          <w:tab w:val="left" w:pos="3402"/>
        </w:tabs>
        <w:ind w:left="3402" w:hanging="424"/>
      </w:pPr>
      <w:r>
        <w:t>Push button switch</w:t>
      </w:r>
    </w:p>
    <w:p w14:paraId="6CFEA06E" w14:textId="026F31F8" w:rsidR="00B61A39" w:rsidRDefault="00B61A39" w:rsidP="00F15470">
      <w:pPr>
        <w:pStyle w:val="2ndbulletinText2"/>
        <w:numPr>
          <w:ilvl w:val="0"/>
          <w:numId w:val="12"/>
        </w:numPr>
        <w:tabs>
          <w:tab w:val="clear" w:pos="3119"/>
          <w:tab w:val="left" w:pos="3686"/>
          <w:tab w:val="left" w:pos="5245"/>
        </w:tabs>
        <w:ind w:leftChars="0" w:left="3686" w:firstLineChars="0"/>
      </w:pPr>
      <w:r>
        <w:rPr>
          <w:rFonts w:hint="eastAsia"/>
        </w:rPr>
        <w:t xml:space="preserve">Name: </w:t>
      </w:r>
      <w:r w:rsidR="00F15470">
        <w:t xml:space="preserve">  </w:t>
      </w:r>
      <w:r>
        <w:rPr>
          <w:rFonts w:hint="eastAsia"/>
        </w:rPr>
        <w:t>Non-locking push button switch</w:t>
      </w:r>
    </w:p>
    <w:p w14:paraId="7F5D7D24" w14:textId="30FD3D2F" w:rsidR="00B61A39" w:rsidRDefault="00B61A39" w:rsidP="00F15470">
      <w:pPr>
        <w:pStyle w:val="2ndbulletinText2"/>
        <w:numPr>
          <w:ilvl w:val="0"/>
          <w:numId w:val="12"/>
        </w:numPr>
        <w:tabs>
          <w:tab w:val="clear" w:pos="3119"/>
          <w:tab w:val="left" w:pos="3686"/>
          <w:tab w:val="left" w:pos="5245"/>
        </w:tabs>
        <w:ind w:leftChars="0" w:left="3686" w:firstLineChars="0"/>
      </w:pPr>
      <w:r>
        <w:rPr>
          <w:rFonts w:hint="eastAsia"/>
        </w:rPr>
        <w:t>Contact rating:</w:t>
      </w:r>
      <w:r w:rsidR="00F15470">
        <w:t xml:space="preserve">  </w:t>
      </w:r>
      <w:r>
        <w:rPr>
          <w:rFonts w:hint="eastAsia"/>
        </w:rPr>
        <w:t xml:space="preserve"> AC 110V/DC 110V 5A/2.2A</w:t>
      </w:r>
    </w:p>
    <w:p w14:paraId="4096BE8C" w14:textId="2FF38BF4" w:rsidR="00B61A39" w:rsidRDefault="00B61A39" w:rsidP="00F15470">
      <w:pPr>
        <w:pStyle w:val="2ndbulletinText2"/>
        <w:numPr>
          <w:ilvl w:val="0"/>
          <w:numId w:val="12"/>
        </w:numPr>
        <w:tabs>
          <w:tab w:val="clear" w:pos="3119"/>
          <w:tab w:val="left" w:pos="3686"/>
          <w:tab w:val="left" w:pos="5245"/>
        </w:tabs>
        <w:ind w:leftChars="0" w:left="3686" w:firstLineChars="0"/>
      </w:pPr>
      <w:r>
        <w:rPr>
          <w:rFonts w:hint="eastAsia"/>
        </w:rPr>
        <w:t>Contact configuration:</w:t>
      </w:r>
      <w:r w:rsidR="00F15470">
        <w:t xml:space="preserve">  </w:t>
      </w:r>
      <w:r>
        <w:rPr>
          <w:rFonts w:hint="eastAsia"/>
        </w:rPr>
        <w:t>1a, 1b</w:t>
      </w:r>
    </w:p>
    <w:p w14:paraId="78613A1B" w14:textId="77777777" w:rsidR="00F15470" w:rsidRDefault="00F15470" w:rsidP="00F15470">
      <w:pPr>
        <w:pStyle w:val="Note"/>
      </w:pPr>
    </w:p>
    <w:p w14:paraId="3C7FAE3D" w14:textId="2114959F" w:rsidR="00B61A39" w:rsidRDefault="00B61A39" w:rsidP="00F15470">
      <w:pPr>
        <w:pStyle w:val="i"/>
      </w:pPr>
      <w:r>
        <w:lastRenderedPageBreak/>
        <w:t>(</w:t>
      </w:r>
      <w:r w:rsidR="00F15470">
        <w:t>iii</w:t>
      </w:r>
      <w:r>
        <w:t>)</w:t>
      </w:r>
      <w:r>
        <w:tab/>
        <w:t>Telephone jack</w:t>
      </w:r>
      <w:r w:rsidR="00F15470">
        <w:t xml:space="preserve">:  </w:t>
      </w:r>
      <w:r>
        <w:t>Shall be of a jetproof structure.</w:t>
      </w:r>
    </w:p>
    <w:p w14:paraId="094C2252" w14:textId="1662D6CB" w:rsidR="00B61A39" w:rsidRDefault="00B61A39" w:rsidP="00F15470">
      <w:pPr>
        <w:pStyle w:val="dotted"/>
        <w:tabs>
          <w:tab w:val="clear" w:pos="3119"/>
          <w:tab w:val="left" w:pos="3402"/>
        </w:tabs>
        <w:ind w:left="3402" w:hanging="424"/>
      </w:pPr>
      <w:r>
        <w:t xml:space="preserve">Name: </w:t>
      </w:r>
      <w:r w:rsidR="00F15470">
        <w:t xml:space="preserve"> </w:t>
      </w:r>
      <w:r>
        <w:t>Plug-in telephone jack</w:t>
      </w:r>
    </w:p>
    <w:p w14:paraId="48CD5431" w14:textId="4BC1EF0F" w:rsidR="00B61A39" w:rsidRDefault="00B61A39" w:rsidP="00F15470">
      <w:pPr>
        <w:pStyle w:val="dotted"/>
        <w:tabs>
          <w:tab w:val="clear" w:pos="3119"/>
          <w:tab w:val="left" w:pos="3402"/>
        </w:tabs>
        <w:ind w:left="3402" w:hanging="424"/>
      </w:pPr>
      <w:r>
        <w:t xml:space="preserve">Standard: </w:t>
      </w:r>
      <w:r w:rsidR="00F15470">
        <w:t xml:space="preserve"> </w:t>
      </w:r>
      <w:r>
        <w:t xml:space="preserve">Japan Fire Alarms Manufacturer's Association, Unified Standard </w:t>
      </w:r>
    </w:p>
    <w:p w14:paraId="0823C2AE" w14:textId="77777777" w:rsidR="00B61A39" w:rsidRDefault="00B61A39" w:rsidP="00F15470">
      <w:pPr>
        <w:pStyle w:val="dotted"/>
        <w:numPr>
          <w:ilvl w:val="0"/>
          <w:numId w:val="0"/>
        </w:numPr>
        <w:tabs>
          <w:tab w:val="clear" w:pos="3119"/>
          <w:tab w:val="left" w:pos="3402"/>
        </w:tabs>
        <w:ind w:left="3402"/>
      </w:pPr>
      <w:r>
        <w:t>(equivalent to the Defense Agency old standard JJ-033)</w:t>
      </w:r>
    </w:p>
    <w:p w14:paraId="31D80A8C" w14:textId="77777777" w:rsidR="00F15470" w:rsidRDefault="00F15470" w:rsidP="00F15470">
      <w:pPr>
        <w:pStyle w:val="Note"/>
      </w:pPr>
    </w:p>
    <w:p w14:paraId="5EF04FBF" w14:textId="1A9406CC" w:rsidR="00B61A39" w:rsidRDefault="00B61A39" w:rsidP="00F15470">
      <w:pPr>
        <w:pStyle w:val="i"/>
      </w:pPr>
      <w:r>
        <w:t>(</w:t>
      </w:r>
      <w:r w:rsidR="00F15470">
        <w:t>iv</w:t>
      </w:r>
      <w:r>
        <w:t>)</w:t>
      </w:r>
      <w:r>
        <w:tab/>
        <w:t>Circuit terminal</w:t>
      </w:r>
    </w:p>
    <w:p w14:paraId="4430379D" w14:textId="68BA991D" w:rsidR="00B61A39" w:rsidRDefault="00B61A39" w:rsidP="00F15470">
      <w:pPr>
        <w:pStyle w:val="dotted"/>
        <w:tabs>
          <w:tab w:val="clear" w:pos="3119"/>
          <w:tab w:val="left" w:pos="3402"/>
        </w:tabs>
        <w:ind w:left="3402" w:hanging="424"/>
      </w:pPr>
      <w:r>
        <w:t>Material:</w:t>
      </w:r>
      <w:r w:rsidR="00F15470">
        <w:t xml:space="preserve">  </w:t>
      </w:r>
      <w:r>
        <w:t>Synthetic resin</w:t>
      </w:r>
    </w:p>
    <w:p w14:paraId="6A83B9ED" w14:textId="77777777" w:rsidR="00F15470" w:rsidRDefault="00F15470" w:rsidP="00F15470">
      <w:pPr>
        <w:pStyle w:val="Note"/>
      </w:pPr>
    </w:p>
    <w:p w14:paraId="08D26B17" w14:textId="138F05DE" w:rsidR="00B61A39" w:rsidRDefault="00B61A39" w:rsidP="00F15470">
      <w:pPr>
        <w:pStyle w:val="i"/>
      </w:pPr>
      <w:r>
        <w:t>(</w:t>
      </w:r>
      <w:r w:rsidR="00F15470">
        <w:t>v</w:t>
      </w:r>
      <w:r>
        <w:t>)</w:t>
      </w:r>
      <w:r>
        <w:tab/>
        <w:t>Equipment name plate</w:t>
      </w:r>
    </w:p>
    <w:p w14:paraId="0B62F7CC" w14:textId="0EF7DA82" w:rsidR="00B61A39" w:rsidRDefault="00B61A39" w:rsidP="00F15470">
      <w:pPr>
        <w:pStyle w:val="dotted"/>
        <w:tabs>
          <w:tab w:val="clear" w:pos="3119"/>
          <w:tab w:val="left" w:pos="3402"/>
        </w:tabs>
        <w:ind w:left="3402" w:hanging="424"/>
      </w:pPr>
      <w:r>
        <w:t xml:space="preserve">Material: </w:t>
      </w:r>
      <w:r w:rsidR="00F15470">
        <w:t xml:space="preserve">  </w:t>
      </w:r>
      <w:r>
        <w:t>Methacrylic resin</w:t>
      </w:r>
    </w:p>
    <w:p w14:paraId="6EC9078D" w14:textId="37263AFB" w:rsidR="00B61A39" w:rsidRDefault="00B61A39" w:rsidP="00F15470">
      <w:pPr>
        <w:pStyle w:val="dotted"/>
        <w:tabs>
          <w:tab w:val="clear" w:pos="3119"/>
          <w:tab w:val="left" w:pos="3402"/>
        </w:tabs>
        <w:ind w:left="3402" w:hanging="424"/>
      </w:pPr>
      <w:r>
        <w:t xml:space="preserve">Lettering: </w:t>
      </w:r>
      <w:r w:rsidR="00F15470">
        <w:t xml:space="preserve">  </w:t>
      </w:r>
      <w:r>
        <w:t>Florescent red</w:t>
      </w:r>
    </w:p>
    <w:p w14:paraId="2493388E" w14:textId="0B77D153" w:rsidR="00B61A39" w:rsidRDefault="00F15470" w:rsidP="00F15470">
      <w:pPr>
        <w:pStyle w:val="11"/>
      </w:pPr>
      <w:bookmarkStart w:id="141" w:name="_Toc514417523"/>
      <w:bookmarkStart w:id="142" w:name="_GoBack"/>
      <w:bookmarkEnd w:id="142"/>
      <w:r>
        <w:t>(16)</w:t>
      </w:r>
      <w:r>
        <w:tab/>
        <w:t>Pump Start Push Button Box</w:t>
      </w:r>
      <w:bookmarkEnd w:id="141"/>
    </w:p>
    <w:p w14:paraId="3EED7142" w14:textId="3C0DEF43" w:rsidR="00B61A39" w:rsidRDefault="00F15470" w:rsidP="00F15470">
      <w:pPr>
        <w:pStyle w:val="a5"/>
      </w:pPr>
      <w:r>
        <w:t>(a)</w:t>
      </w:r>
      <w:r>
        <w:tab/>
      </w:r>
      <w:r w:rsidR="00B61A39">
        <w:t>Overview and Configuration</w:t>
      </w:r>
    </w:p>
    <w:p w14:paraId="361ECA5E" w14:textId="77777777" w:rsidR="00B61A39" w:rsidRDefault="00B61A39" w:rsidP="00B61A39">
      <w:pPr>
        <w:pStyle w:val="Text3"/>
      </w:pPr>
      <w:r>
        <w:t>The pump start push button box shall have the following configuration.</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665"/>
        <w:gridCol w:w="2316"/>
      </w:tblGrid>
      <w:tr w:rsidR="00405B5F" w:rsidRPr="00CC4B70" w14:paraId="01114B27" w14:textId="77777777" w:rsidTr="00405B5F">
        <w:trPr>
          <w:trHeight w:val="284"/>
          <w:tblHeader/>
          <w:jc w:val="right"/>
        </w:trPr>
        <w:tc>
          <w:tcPr>
            <w:tcW w:w="5665" w:type="dxa"/>
            <w:shd w:val="clear" w:color="auto" w:fill="C6D9F1" w:themeFill="text2" w:themeFillTint="33"/>
            <w:vAlign w:val="center"/>
          </w:tcPr>
          <w:p w14:paraId="25D70500" w14:textId="77777777" w:rsidR="00405B5F" w:rsidRPr="00405B5F" w:rsidRDefault="00405B5F" w:rsidP="00405B5F">
            <w:pPr>
              <w:pStyle w:val="Table"/>
              <w:jc w:val="center"/>
              <w:rPr>
                <w:b/>
              </w:rPr>
            </w:pPr>
            <w:r w:rsidRPr="00405B5F">
              <w:rPr>
                <w:b/>
              </w:rPr>
              <w:t>Component</w:t>
            </w:r>
          </w:p>
        </w:tc>
        <w:tc>
          <w:tcPr>
            <w:tcW w:w="2316" w:type="dxa"/>
            <w:shd w:val="clear" w:color="auto" w:fill="C6D9F1" w:themeFill="text2" w:themeFillTint="33"/>
            <w:vAlign w:val="center"/>
          </w:tcPr>
          <w:p w14:paraId="44E78620" w14:textId="77777777" w:rsidR="00405B5F" w:rsidRPr="00405B5F" w:rsidRDefault="00405B5F" w:rsidP="00405B5F">
            <w:pPr>
              <w:pStyle w:val="Table"/>
              <w:jc w:val="center"/>
              <w:rPr>
                <w:b/>
              </w:rPr>
            </w:pPr>
            <w:r w:rsidRPr="00405B5F">
              <w:rPr>
                <w:b/>
              </w:rPr>
              <w:t>Quantity</w:t>
            </w:r>
          </w:p>
        </w:tc>
      </w:tr>
      <w:tr w:rsidR="00405B5F" w:rsidRPr="00CC4B70" w14:paraId="55B719EB" w14:textId="77777777" w:rsidTr="00405B5F">
        <w:trPr>
          <w:trHeight w:val="284"/>
          <w:tblHeader/>
          <w:jc w:val="right"/>
        </w:trPr>
        <w:tc>
          <w:tcPr>
            <w:tcW w:w="5665" w:type="dxa"/>
            <w:vAlign w:val="center"/>
          </w:tcPr>
          <w:p w14:paraId="0F7CBC43" w14:textId="77777777" w:rsidR="00405B5F" w:rsidRPr="004E707E" w:rsidRDefault="00405B5F" w:rsidP="00405B5F">
            <w:pPr>
              <w:pStyle w:val="Table"/>
            </w:pPr>
            <w:r w:rsidRPr="004E707E">
              <w:t>Cabinet box</w:t>
            </w:r>
          </w:p>
        </w:tc>
        <w:tc>
          <w:tcPr>
            <w:tcW w:w="2316" w:type="dxa"/>
            <w:vAlign w:val="center"/>
          </w:tcPr>
          <w:p w14:paraId="3F4F0672" w14:textId="77777777" w:rsidR="00405B5F" w:rsidRPr="004E707E" w:rsidRDefault="00405B5F" w:rsidP="00405B5F">
            <w:pPr>
              <w:pStyle w:val="Table"/>
              <w:jc w:val="center"/>
            </w:pPr>
            <w:r w:rsidRPr="004E707E">
              <w:t>1 set</w:t>
            </w:r>
          </w:p>
        </w:tc>
      </w:tr>
      <w:tr w:rsidR="00405B5F" w:rsidRPr="00CC4B70" w14:paraId="1E8DD9DF" w14:textId="77777777" w:rsidTr="00405B5F">
        <w:trPr>
          <w:trHeight w:val="284"/>
          <w:tblHeader/>
          <w:jc w:val="right"/>
        </w:trPr>
        <w:tc>
          <w:tcPr>
            <w:tcW w:w="5665" w:type="dxa"/>
            <w:vAlign w:val="center"/>
          </w:tcPr>
          <w:p w14:paraId="6C6A2E13" w14:textId="77777777" w:rsidR="00405B5F" w:rsidRPr="004E707E" w:rsidRDefault="00405B5F" w:rsidP="00405B5F">
            <w:pPr>
              <w:pStyle w:val="Table"/>
            </w:pPr>
            <w:r w:rsidRPr="004E707E">
              <w:t>Pump start push button</w:t>
            </w:r>
          </w:p>
        </w:tc>
        <w:tc>
          <w:tcPr>
            <w:tcW w:w="2316" w:type="dxa"/>
            <w:vAlign w:val="center"/>
          </w:tcPr>
          <w:p w14:paraId="407689B6" w14:textId="77777777" w:rsidR="00405B5F" w:rsidRPr="004E707E" w:rsidRDefault="00405B5F" w:rsidP="00405B5F">
            <w:pPr>
              <w:pStyle w:val="Table"/>
              <w:jc w:val="center"/>
            </w:pPr>
            <w:r w:rsidRPr="004E707E">
              <w:t>1 pc.</w:t>
            </w:r>
          </w:p>
        </w:tc>
      </w:tr>
      <w:tr w:rsidR="00405B5F" w:rsidRPr="00CC4B70" w14:paraId="13A2BE61" w14:textId="77777777" w:rsidTr="00405B5F">
        <w:trPr>
          <w:trHeight w:val="284"/>
          <w:tblHeader/>
          <w:jc w:val="right"/>
        </w:trPr>
        <w:tc>
          <w:tcPr>
            <w:tcW w:w="5665" w:type="dxa"/>
            <w:vAlign w:val="center"/>
          </w:tcPr>
          <w:p w14:paraId="42EBEFD1" w14:textId="77777777" w:rsidR="00405B5F" w:rsidRPr="004E707E" w:rsidRDefault="00405B5F" w:rsidP="00405B5F">
            <w:pPr>
              <w:pStyle w:val="Table"/>
            </w:pPr>
            <w:r w:rsidRPr="004E707E">
              <w:t>Telephone jack</w:t>
            </w:r>
          </w:p>
        </w:tc>
        <w:tc>
          <w:tcPr>
            <w:tcW w:w="2316" w:type="dxa"/>
            <w:vAlign w:val="center"/>
          </w:tcPr>
          <w:p w14:paraId="705BFA6B" w14:textId="77777777" w:rsidR="00405B5F" w:rsidRPr="004E707E" w:rsidRDefault="00405B5F" w:rsidP="00405B5F">
            <w:pPr>
              <w:pStyle w:val="Table"/>
              <w:jc w:val="center"/>
            </w:pPr>
            <w:r w:rsidRPr="004E707E">
              <w:t>1 pc.</w:t>
            </w:r>
          </w:p>
        </w:tc>
      </w:tr>
      <w:tr w:rsidR="00405B5F" w:rsidRPr="00CC4B70" w14:paraId="78FF5D4F" w14:textId="77777777" w:rsidTr="00405B5F">
        <w:trPr>
          <w:trHeight w:val="284"/>
          <w:tblHeader/>
          <w:jc w:val="right"/>
        </w:trPr>
        <w:tc>
          <w:tcPr>
            <w:tcW w:w="5665" w:type="dxa"/>
            <w:vAlign w:val="center"/>
          </w:tcPr>
          <w:p w14:paraId="656E4B1B" w14:textId="77777777" w:rsidR="00405B5F" w:rsidRPr="004E707E" w:rsidRDefault="00405B5F" w:rsidP="00405B5F">
            <w:pPr>
              <w:pStyle w:val="Table"/>
            </w:pPr>
            <w:r w:rsidRPr="004E707E">
              <w:t>Circuit terminal</w:t>
            </w:r>
          </w:p>
        </w:tc>
        <w:tc>
          <w:tcPr>
            <w:tcW w:w="2316" w:type="dxa"/>
            <w:vAlign w:val="center"/>
          </w:tcPr>
          <w:p w14:paraId="534429AB" w14:textId="77777777" w:rsidR="00405B5F" w:rsidRPr="004E707E" w:rsidRDefault="00405B5F" w:rsidP="00405B5F">
            <w:pPr>
              <w:pStyle w:val="Table"/>
              <w:jc w:val="center"/>
            </w:pPr>
            <w:r w:rsidRPr="004E707E">
              <w:t>1 set</w:t>
            </w:r>
          </w:p>
        </w:tc>
      </w:tr>
      <w:tr w:rsidR="00405B5F" w:rsidRPr="00CC4B70" w14:paraId="398D6205" w14:textId="77777777" w:rsidTr="00405B5F">
        <w:trPr>
          <w:trHeight w:val="284"/>
          <w:tblHeader/>
          <w:jc w:val="right"/>
        </w:trPr>
        <w:tc>
          <w:tcPr>
            <w:tcW w:w="5665" w:type="dxa"/>
            <w:vAlign w:val="center"/>
          </w:tcPr>
          <w:p w14:paraId="77AB97E2" w14:textId="77777777" w:rsidR="00405B5F" w:rsidRPr="004E707E" w:rsidRDefault="00405B5F" w:rsidP="00405B5F">
            <w:pPr>
              <w:pStyle w:val="Table"/>
            </w:pPr>
            <w:r w:rsidRPr="004E707E">
              <w:t>Equipment name plate</w:t>
            </w:r>
          </w:p>
        </w:tc>
        <w:tc>
          <w:tcPr>
            <w:tcW w:w="2316" w:type="dxa"/>
            <w:vAlign w:val="center"/>
          </w:tcPr>
          <w:p w14:paraId="0CEEA06E" w14:textId="77777777" w:rsidR="00405B5F" w:rsidRPr="004E707E" w:rsidRDefault="00405B5F" w:rsidP="00405B5F">
            <w:pPr>
              <w:pStyle w:val="Table"/>
              <w:jc w:val="center"/>
            </w:pPr>
            <w:r w:rsidRPr="004E707E">
              <w:t>1 set</w:t>
            </w:r>
          </w:p>
        </w:tc>
      </w:tr>
    </w:tbl>
    <w:p w14:paraId="6A2F4202" w14:textId="77777777" w:rsidR="00B61A39" w:rsidRDefault="00B61A39" w:rsidP="00405B5F">
      <w:pPr>
        <w:pStyle w:val="Note"/>
      </w:pPr>
    </w:p>
    <w:p w14:paraId="32044715" w14:textId="3BE3D47C" w:rsidR="00B61A39" w:rsidRDefault="00B13EAE" w:rsidP="00B13EAE">
      <w:pPr>
        <w:pStyle w:val="a5"/>
      </w:pPr>
      <w:r>
        <w:t>(b)</w:t>
      </w:r>
      <w:r>
        <w:tab/>
      </w:r>
      <w:r w:rsidR="00B61A39">
        <w:t>Specifications</w:t>
      </w:r>
    </w:p>
    <w:p w14:paraId="55B9C07D" w14:textId="77777777" w:rsidR="00B13EAE" w:rsidRDefault="00B13EAE" w:rsidP="00B13EAE">
      <w:pPr>
        <w:pStyle w:val="Note"/>
      </w:pPr>
    </w:p>
    <w:p w14:paraId="6927C0E0" w14:textId="7E3CB375" w:rsidR="00B61A39" w:rsidRDefault="00B61A39" w:rsidP="00B13EAE">
      <w:pPr>
        <w:pStyle w:val="i"/>
      </w:pPr>
      <w:r>
        <w:t>(</w:t>
      </w:r>
      <w:r w:rsidR="00B13EAE">
        <w:t>i</w:t>
      </w:r>
      <w:r>
        <w:t>)</w:t>
      </w:r>
      <w:r>
        <w:tab/>
        <w:t>Cabinet box [Cold-rolled Stainless Steel Plate, Sheet and Strip (JIS G 4305)]</w:t>
      </w:r>
    </w:p>
    <w:p w14:paraId="351F3FD2" w14:textId="693D8415" w:rsidR="00B61A39" w:rsidRDefault="00B61A39" w:rsidP="00B13EAE">
      <w:pPr>
        <w:pStyle w:val="dotted"/>
        <w:tabs>
          <w:tab w:val="clear" w:pos="3119"/>
          <w:tab w:val="left" w:pos="3402"/>
        </w:tabs>
        <w:ind w:left="3402" w:hanging="424"/>
      </w:pPr>
      <w:r>
        <w:t xml:space="preserve">Material: </w:t>
      </w:r>
      <w:r w:rsidR="00B13EAE">
        <w:t xml:space="preserve"> </w:t>
      </w:r>
      <w:r>
        <w:t>minimum t1.2</w:t>
      </w:r>
    </w:p>
    <w:p w14:paraId="0AE02B17" w14:textId="19F72A45" w:rsidR="00B61A39" w:rsidRDefault="00B61A39" w:rsidP="00B13EAE">
      <w:pPr>
        <w:pStyle w:val="dotted"/>
        <w:tabs>
          <w:tab w:val="clear" w:pos="3119"/>
          <w:tab w:val="left" w:pos="3402"/>
        </w:tabs>
        <w:ind w:left="3402" w:hanging="424"/>
      </w:pPr>
      <w:r>
        <w:t xml:space="preserve">Coating: </w:t>
      </w:r>
      <w:r w:rsidR="00B13EAE">
        <w:t xml:space="preserve"> </w:t>
      </w:r>
      <w:r>
        <w:t>Based on consultation with the contracting party.</w:t>
      </w:r>
    </w:p>
    <w:p w14:paraId="46040DF5" w14:textId="77777777" w:rsidR="00B13EAE" w:rsidRDefault="00B13EAE" w:rsidP="00B13EAE">
      <w:pPr>
        <w:pStyle w:val="Note"/>
      </w:pPr>
    </w:p>
    <w:p w14:paraId="54E1D5FD" w14:textId="4CA8637D" w:rsidR="00B61A39" w:rsidRDefault="00B61A39" w:rsidP="00B13EAE">
      <w:pPr>
        <w:pStyle w:val="i"/>
      </w:pPr>
      <w:r>
        <w:t>(</w:t>
      </w:r>
      <w:r w:rsidR="00B13EAE">
        <w:t>ii</w:t>
      </w:r>
      <w:r>
        <w:t>)</w:t>
      </w:r>
      <w:r>
        <w:tab/>
        <w:t>Pump start push button</w:t>
      </w:r>
    </w:p>
    <w:p w14:paraId="76DB336F" w14:textId="58B57415" w:rsidR="00B61A39" w:rsidRDefault="00B61A39" w:rsidP="00B13EAE">
      <w:pPr>
        <w:pStyle w:val="dotted"/>
        <w:tabs>
          <w:tab w:val="clear" w:pos="3119"/>
          <w:tab w:val="left" w:pos="3402"/>
        </w:tabs>
        <w:ind w:left="3402" w:hanging="424"/>
      </w:pPr>
      <w:r>
        <w:t xml:space="preserve">Type: </w:t>
      </w:r>
      <w:r w:rsidR="00B13EAE">
        <w:t xml:space="preserve"> </w:t>
      </w:r>
      <w:r>
        <w:t>Jetproof structure with non-locking push button switch</w:t>
      </w:r>
    </w:p>
    <w:p w14:paraId="52511213" w14:textId="1E57E991" w:rsidR="00B61A39" w:rsidRDefault="00B61A39" w:rsidP="00B13EAE">
      <w:pPr>
        <w:pStyle w:val="dotted"/>
        <w:tabs>
          <w:tab w:val="clear" w:pos="3119"/>
          <w:tab w:val="left" w:pos="3402"/>
        </w:tabs>
        <w:ind w:left="3402" w:hanging="424"/>
      </w:pPr>
      <w:r>
        <w:t xml:space="preserve">Contact rating: </w:t>
      </w:r>
      <w:r w:rsidR="00B13EAE">
        <w:t xml:space="preserve"> </w:t>
      </w:r>
      <w:r>
        <w:t>AC 110V/DC 110V 5A/2.2A</w:t>
      </w:r>
    </w:p>
    <w:p w14:paraId="0B2F3A59" w14:textId="1F68C018" w:rsidR="00B61A39" w:rsidRDefault="00B61A39" w:rsidP="00B13EAE">
      <w:pPr>
        <w:pStyle w:val="dotted"/>
        <w:tabs>
          <w:tab w:val="clear" w:pos="3119"/>
          <w:tab w:val="left" w:pos="3402"/>
        </w:tabs>
        <w:ind w:left="3402" w:hanging="424"/>
      </w:pPr>
      <w:r>
        <w:t xml:space="preserve">Contact configuration: </w:t>
      </w:r>
      <w:r w:rsidR="00B13EAE">
        <w:t xml:space="preserve"> </w:t>
      </w:r>
      <w:r>
        <w:t>1a</w:t>
      </w:r>
    </w:p>
    <w:p w14:paraId="1C1783FB" w14:textId="77777777" w:rsidR="00B13EAE" w:rsidRDefault="00B13EAE" w:rsidP="00B13EAE">
      <w:pPr>
        <w:pStyle w:val="Note"/>
      </w:pPr>
    </w:p>
    <w:p w14:paraId="3CB8478E" w14:textId="15FFF37F" w:rsidR="00B61A39" w:rsidRDefault="00B61A39" w:rsidP="00B13EAE">
      <w:pPr>
        <w:pStyle w:val="i"/>
      </w:pPr>
      <w:r>
        <w:t>(</w:t>
      </w:r>
      <w:r w:rsidR="00B13EAE">
        <w:t>iii</w:t>
      </w:r>
      <w:r>
        <w:t>)</w:t>
      </w:r>
      <w:r>
        <w:tab/>
        <w:t>Telephone jack</w:t>
      </w:r>
      <w:r w:rsidR="00B13EAE">
        <w:t xml:space="preserve">: </w:t>
      </w:r>
      <w:r>
        <w:t>Shall be of a jetproof structure.</w:t>
      </w:r>
    </w:p>
    <w:p w14:paraId="049DD4D4" w14:textId="0F410FB2" w:rsidR="00B61A39" w:rsidRDefault="00B61A39" w:rsidP="00B13EAE">
      <w:pPr>
        <w:pStyle w:val="dotted"/>
        <w:tabs>
          <w:tab w:val="clear" w:pos="3119"/>
          <w:tab w:val="left" w:pos="3402"/>
        </w:tabs>
        <w:ind w:left="3402" w:hanging="424"/>
      </w:pPr>
      <w:r>
        <w:t xml:space="preserve">Name: </w:t>
      </w:r>
      <w:r w:rsidR="00B13EAE">
        <w:t xml:space="preserve">  </w:t>
      </w:r>
      <w:r>
        <w:t>Plug-in telephone jack</w:t>
      </w:r>
    </w:p>
    <w:p w14:paraId="35FA6C02" w14:textId="0063B24E" w:rsidR="00B61A39" w:rsidRDefault="00B61A39" w:rsidP="00B13EAE">
      <w:pPr>
        <w:pStyle w:val="dotted"/>
        <w:tabs>
          <w:tab w:val="clear" w:pos="3119"/>
          <w:tab w:val="left" w:pos="3402"/>
        </w:tabs>
        <w:ind w:left="3402" w:hanging="424"/>
      </w:pPr>
      <w:r>
        <w:t xml:space="preserve">Standard: </w:t>
      </w:r>
      <w:r w:rsidR="00B13EAE">
        <w:t xml:space="preserve">  </w:t>
      </w:r>
      <w:r>
        <w:t>Japan Fire Alarms Manufacturer's Association, Unified Standard</w:t>
      </w:r>
    </w:p>
    <w:p w14:paraId="630E5BE5" w14:textId="77777777" w:rsidR="00B61A39" w:rsidRDefault="00B61A39" w:rsidP="00B13EAE">
      <w:pPr>
        <w:pStyle w:val="dotted"/>
        <w:numPr>
          <w:ilvl w:val="0"/>
          <w:numId w:val="0"/>
        </w:numPr>
        <w:tabs>
          <w:tab w:val="clear" w:pos="3119"/>
          <w:tab w:val="left" w:pos="3402"/>
        </w:tabs>
        <w:ind w:left="3402"/>
      </w:pPr>
      <w:r>
        <w:t>(equivalent to the Defense Agency old standard JJ-033)</w:t>
      </w:r>
    </w:p>
    <w:p w14:paraId="2508B66B" w14:textId="77777777" w:rsidR="00B13EAE" w:rsidRDefault="00B13EAE" w:rsidP="00B13EAE">
      <w:pPr>
        <w:pStyle w:val="Note"/>
      </w:pPr>
    </w:p>
    <w:p w14:paraId="38E851DC" w14:textId="34717798" w:rsidR="00B61A39" w:rsidRDefault="00B61A39" w:rsidP="00B13EAE">
      <w:pPr>
        <w:pStyle w:val="i"/>
      </w:pPr>
      <w:r>
        <w:t>(</w:t>
      </w:r>
      <w:r w:rsidR="00B13EAE">
        <w:t>iv</w:t>
      </w:r>
      <w:r>
        <w:t>)</w:t>
      </w:r>
      <w:r>
        <w:tab/>
        <w:t>Circuit terminal</w:t>
      </w:r>
    </w:p>
    <w:p w14:paraId="43992D74" w14:textId="48AD95C4" w:rsidR="00B61A39" w:rsidRDefault="00B61A39" w:rsidP="00B13EAE">
      <w:pPr>
        <w:pStyle w:val="dotted"/>
        <w:tabs>
          <w:tab w:val="clear" w:pos="3119"/>
          <w:tab w:val="left" w:pos="3402"/>
        </w:tabs>
        <w:ind w:left="3402" w:hanging="424"/>
      </w:pPr>
      <w:r>
        <w:t xml:space="preserve">Material: </w:t>
      </w:r>
      <w:r w:rsidR="00B13EAE">
        <w:t xml:space="preserve">  </w:t>
      </w:r>
      <w:r>
        <w:t>Synthetic resin</w:t>
      </w:r>
    </w:p>
    <w:p w14:paraId="4C3BA20D" w14:textId="77777777" w:rsidR="00B13EAE" w:rsidRDefault="00B13EAE" w:rsidP="00B13EAE">
      <w:pPr>
        <w:pStyle w:val="Note"/>
      </w:pPr>
    </w:p>
    <w:p w14:paraId="66718E62" w14:textId="5674A34F" w:rsidR="00B61A39" w:rsidRDefault="00B61A39" w:rsidP="00B13EAE">
      <w:pPr>
        <w:pStyle w:val="i"/>
      </w:pPr>
      <w:r>
        <w:t>(</w:t>
      </w:r>
      <w:r w:rsidR="00B13EAE">
        <w:t>v</w:t>
      </w:r>
      <w:r>
        <w:t>)</w:t>
      </w:r>
      <w:r>
        <w:tab/>
        <w:t>Equipment name plate</w:t>
      </w:r>
    </w:p>
    <w:p w14:paraId="2D703E3D" w14:textId="2F7C37A6" w:rsidR="00B61A39" w:rsidRDefault="00B61A39" w:rsidP="00B13EAE">
      <w:pPr>
        <w:pStyle w:val="dotted"/>
        <w:tabs>
          <w:tab w:val="clear" w:pos="3119"/>
          <w:tab w:val="left" w:pos="3402"/>
        </w:tabs>
        <w:ind w:left="3402" w:hanging="424"/>
      </w:pPr>
      <w:r>
        <w:t xml:space="preserve">Material: </w:t>
      </w:r>
      <w:r>
        <w:tab/>
        <w:t>Methacrylic resin</w:t>
      </w:r>
    </w:p>
    <w:p w14:paraId="31739983" w14:textId="4969F462" w:rsidR="00B61A39" w:rsidRDefault="00B61A39" w:rsidP="00B13EAE">
      <w:pPr>
        <w:pStyle w:val="dotted"/>
        <w:tabs>
          <w:tab w:val="clear" w:pos="3119"/>
          <w:tab w:val="left" w:pos="3402"/>
        </w:tabs>
        <w:ind w:left="3402" w:hanging="424"/>
      </w:pPr>
      <w:r>
        <w:t xml:space="preserve">Lettering: </w:t>
      </w:r>
      <w:r>
        <w:tab/>
        <w:t>Black on white background</w:t>
      </w:r>
    </w:p>
    <w:p w14:paraId="37192995" w14:textId="77777777" w:rsidR="00F23F9F" w:rsidRPr="00F23F9F" w:rsidRDefault="00F23F9F" w:rsidP="00E71CB9">
      <w:pPr>
        <w:pStyle w:val="Note"/>
        <w:rPr>
          <w:rFonts w:eastAsiaTheme="minorEastAsia"/>
          <w:lang w:eastAsia="ja-JP"/>
        </w:rPr>
      </w:pPr>
    </w:p>
    <w:p w14:paraId="64172211" w14:textId="0A078B9E" w:rsidR="00F23F9F" w:rsidRDefault="00F23F9F" w:rsidP="00557AAC">
      <w:pPr>
        <w:pStyle w:val="101"/>
        <w:rPr>
          <w:rFonts w:eastAsiaTheme="minorEastAsia"/>
          <w:lang w:eastAsia="ja-JP"/>
        </w:rPr>
      </w:pPr>
      <w:bookmarkStart w:id="143" w:name="_Toc514417524"/>
      <w:bookmarkStart w:id="144" w:name="_Toc510067371"/>
      <w:r>
        <w:rPr>
          <w:rFonts w:eastAsiaTheme="minorEastAsia" w:hint="eastAsia"/>
          <w:lang w:eastAsia="ja-JP"/>
        </w:rPr>
        <w:t>5700.</w:t>
      </w:r>
      <w:r w:rsidR="00E71CB9">
        <w:rPr>
          <w:rFonts w:eastAsiaTheme="minorEastAsia"/>
          <w:lang w:eastAsia="ja-JP"/>
        </w:rPr>
        <w:tab/>
      </w:r>
      <w:r>
        <w:rPr>
          <w:rFonts w:eastAsiaTheme="minorEastAsia" w:hint="eastAsia"/>
          <w:lang w:eastAsia="ja-JP"/>
        </w:rPr>
        <w:t>DISTRIBUTION LINE</w:t>
      </w:r>
      <w:bookmarkEnd w:id="143"/>
    </w:p>
    <w:p w14:paraId="5E52D7C2" w14:textId="69585D17" w:rsidR="00080B15" w:rsidRPr="0055354C" w:rsidRDefault="00080B15" w:rsidP="00080B15">
      <w:pPr>
        <w:pStyle w:val="11"/>
        <w:ind w:left="0" w:firstLineChars="600" w:firstLine="1440"/>
      </w:pPr>
      <w:bookmarkStart w:id="145" w:name="_Toc514417525"/>
      <w:r>
        <w:t>(1)</w:t>
      </w:r>
      <w:r>
        <w:tab/>
        <w:t>Description</w:t>
      </w:r>
      <w:bookmarkEnd w:id="145"/>
      <w:r w:rsidRPr="0055354C">
        <w:t xml:space="preserve"> </w:t>
      </w:r>
    </w:p>
    <w:p w14:paraId="331BB76E" w14:textId="4958B620" w:rsidR="00080B15" w:rsidRDefault="00080B15" w:rsidP="00080B15">
      <w:pPr>
        <w:pStyle w:val="Text2"/>
        <w:rPr>
          <w:rFonts w:eastAsiaTheme="minorEastAsia"/>
          <w:lang w:eastAsia="ja-JP"/>
        </w:rPr>
      </w:pPr>
      <w:r w:rsidRPr="00080B15">
        <w:rPr>
          <w:rFonts w:eastAsiaTheme="minorEastAsia"/>
          <w:lang w:eastAsia="ja-JP"/>
        </w:rPr>
        <w:t>This product is a tube for protecting the cable inside the tunnel. Since it has a rectangular structure, it has high external pressure strength and position stability is good when laying multiple stages, so that a nozzle stand like a cylindrical tube becomes unnecessary and it is possible to compactly form a multi-channel line, Since the pipe is in close contact with the pipe, backfilling is very easy and curved piping is also easy. In addition, since the pipe material is lightweight and has flexibility, it has good workability, has high water barrier against external water pressure, and has low wire resistance</w:t>
      </w:r>
    </w:p>
    <w:p w14:paraId="08CCE250" w14:textId="6A6AC18F" w:rsidR="00080B15" w:rsidRPr="0055354C" w:rsidRDefault="00080B15" w:rsidP="00E71CB9">
      <w:pPr>
        <w:pStyle w:val="11"/>
      </w:pPr>
      <w:bookmarkStart w:id="146" w:name="_Toc514417526"/>
      <w:r>
        <w:rPr>
          <w:rFonts w:hint="eastAsia"/>
          <w:lang w:eastAsia="ja-JP"/>
        </w:rPr>
        <w:t>(2)</w:t>
      </w:r>
      <w:r w:rsidR="00E71CB9">
        <w:rPr>
          <w:lang w:eastAsia="ja-JP"/>
        </w:rPr>
        <w:tab/>
      </w:r>
      <w:r>
        <w:rPr>
          <w:rFonts w:hint="eastAsia"/>
          <w:lang w:eastAsia="ja-JP"/>
        </w:rPr>
        <w:t>Basic  Requirement</w:t>
      </w:r>
      <w:bookmarkEnd w:id="146"/>
      <w:r w:rsidRPr="0055354C">
        <w:t xml:space="preserve"> </w:t>
      </w:r>
    </w:p>
    <w:p w14:paraId="1B2C1E17" w14:textId="63D8181E" w:rsidR="005A6BB2" w:rsidRPr="009F18B8" w:rsidRDefault="009F18B8" w:rsidP="009F18B8">
      <w:pPr>
        <w:pStyle w:val="Text2"/>
        <w:rPr>
          <w:rFonts w:eastAsiaTheme="minorEastAsia"/>
          <w:lang w:eastAsia="ja-JP"/>
        </w:rPr>
      </w:pPr>
      <w:r w:rsidRPr="009F18B8">
        <w:rPr>
          <w:rFonts w:eastAsiaTheme="minorEastAsia"/>
          <w:lang w:eastAsia="ja-JP"/>
        </w:rPr>
        <w:t>Protective tubes sh</w:t>
      </w:r>
      <w:r>
        <w:rPr>
          <w:rFonts w:eastAsiaTheme="minorEastAsia"/>
          <w:lang w:eastAsia="ja-JP"/>
        </w:rPr>
        <w:t>all meet the following criteri</w:t>
      </w:r>
      <w:r>
        <w:rPr>
          <w:rFonts w:eastAsiaTheme="minorEastAsia" w:hint="eastAsia"/>
          <w:lang w:eastAsia="ja-JP"/>
        </w:rPr>
        <w:t>a</w:t>
      </w:r>
    </w:p>
    <w:tbl>
      <w:tblPr>
        <w:tblStyle w:val="ac"/>
        <w:tblW w:w="0" w:type="auto"/>
        <w:tblInd w:w="2235" w:type="dxa"/>
        <w:tblLook w:val="04A0" w:firstRow="1" w:lastRow="0" w:firstColumn="1" w:lastColumn="0" w:noHBand="0" w:noVBand="1"/>
      </w:tblPr>
      <w:tblGrid>
        <w:gridCol w:w="3118"/>
        <w:gridCol w:w="3260"/>
      </w:tblGrid>
      <w:tr w:rsidR="005A6BB2" w14:paraId="30C73792" w14:textId="77777777" w:rsidTr="00ED7540">
        <w:trPr>
          <w:trHeight w:val="340"/>
        </w:trPr>
        <w:tc>
          <w:tcPr>
            <w:tcW w:w="3118" w:type="dxa"/>
            <w:vAlign w:val="center"/>
          </w:tcPr>
          <w:p w14:paraId="00A7288E" w14:textId="1EA868E0" w:rsidR="005A6BB2" w:rsidRPr="00A34287" w:rsidRDefault="009F18B8" w:rsidP="00ED7540">
            <w:pPr>
              <w:pStyle w:val="Text2"/>
              <w:spacing w:before="0" w:afterLines="0" w:after="0" w:line="240" w:lineRule="auto"/>
              <w:ind w:left="40" w:right="0"/>
              <w:jc w:val="center"/>
              <w:rPr>
                <w:rFonts w:eastAsiaTheme="minorEastAsia"/>
              </w:rPr>
            </w:pPr>
            <w:bookmarkStart w:id="147" w:name="_Toc511207727"/>
            <w:bookmarkStart w:id="148" w:name="_Toc514417527"/>
            <w:r w:rsidRPr="00A34287">
              <w:rPr>
                <w:rFonts w:eastAsiaTheme="minorEastAsia"/>
              </w:rPr>
              <w:t>Item</w:t>
            </w:r>
            <w:bookmarkEnd w:id="147"/>
            <w:bookmarkEnd w:id="148"/>
          </w:p>
        </w:tc>
        <w:tc>
          <w:tcPr>
            <w:tcW w:w="3260" w:type="dxa"/>
            <w:vAlign w:val="center"/>
          </w:tcPr>
          <w:p w14:paraId="27CB6EC2" w14:textId="5A38004B" w:rsidR="005A6BB2" w:rsidRPr="00A34287" w:rsidRDefault="009F18B8" w:rsidP="00ED7540">
            <w:pPr>
              <w:pStyle w:val="Text2"/>
              <w:spacing w:before="0" w:afterLines="0" w:after="0" w:line="240" w:lineRule="auto"/>
              <w:ind w:left="40" w:right="0"/>
              <w:jc w:val="center"/>
              <w:rPr>
                <w:rFonts w:eastAsiaTheme="minorEastAsia"/>
              </w:rPr>
            </w:pPr>
            <w:bookmarkStart w:id="149" w:name="_Toc511207728"/>
            <w:bookmarkStart w:id="150" w:name="_Toc514417528"/>
            <w:r w:rsidRPr="00A34287">
              <w:t>Characteristic value</w:t>
            </w:r>
            <w:bookmarkEnd w:id="149"/>
            <w:bookmarkEnd w:id="150"/>
          </w:p>
        </w:tc>
      </w:tr>
      <w:tr w:rsidR="005A6BB2" w14:paraId="309FB632" w14:textId="77777777" w:rsidTr="00ED7540">
        <w:trPr>
          <w:trHeight w:val="340"/>
        </w:trPr>
        <w:tc>
          <w:tcPr>
            <w:tcW w:w="3118" w:type="dxa"/>
            <w:vAlign w:val="center"/>
          </w:tcPr>
          <w:p w14:paraId="65ABA026" w14:textId="7FBD4819" w:rsidR="005A6BB2" w:rsidRPr="009F18B8" w:rsidRDefault="009F18B8" w:rsidP="00ED7540">
            <w:pPr>
              <w:pStyle w:val="Text2"/>
              <w:spacing w:before="0" w:afterLines="0" w:after="0" w:line="240" w:lineRule="auto"/>
              <w:ind w:left="40" w:right="0"/>
              <w:jc w:val="center"/>
              <w:rPr>
                <w:rFonts w:eastAsiaTheme="minorEastAsia"/>
              </w:rPr>
            </w:pPr>
            <w:bookmarkStart w:id="151" w:name="_Toc511207729"/>
            <w:bookmarkStart w:id="152" w:name="_Toc514417529"/>
            <w:r w:rsidRPr="009F18B8">
              <w:t>Density</w:t>
            </w:r>
            <w:r w:rsidRPr="009F18B8">
              <w:rPr>
                <w:rFonts w:eastAsiaTheme="minorEastAsia"/>
              </w:rPr>
              <w:t>(</w:t>
            </w:r>
            <w:r>
              <w:rPr>
                <w:rFonts w:eastAsiaTheme="minorEastAsia"/>
              </w:rPr>
              <w:t>kg/m3)</w:t>
            </w:r>
            <w:bookmarkEnd w:id="151"/>
            <w:bookmarkEnd w:id="152"/>
          </w:p>
        </w:tc>
        <w:tc>
          <w:tcPr>
            <w:tcW w:w="3260" w:type="dxa"/>
            <w:vAlign w:val="center"/>
          </w:tcPr>
          <w:p w14:paraId="042BAFEB" w14:textId="3EC59B0D" w:rsidR="005A6BB2" w:rsidRPr="009F18B8" w:rsidRDefault="009F18B8" w:rsidP="00ED7540">
            <w:pPr>
              <w:pStyle w:val="Text2"/>
              <w:spacing w:before="0" w:afterLines="0" w:after="0" w:line="240" w:lineRule="auto"/>
              <w:ind w:left="40" w:right="0"/>
              <w:jc w:val="center"/>
              <w:rPr>
                <w:rFonts w:eastAsiaTheme="minorEastAsia"/>
              </w:rPr>
            </w:pPr>
            <w:bookmarkStart w:id="153" w:name="_Toc511207730"/>
            <w:bookmarkStart w:id="154" w:name="_Toc514417530"/>
            <w:r>
              <w:rPr>
                <w:rFonts w:eastAsiaTheme="minorEastAsia"/>
              </w:rPr>
              <w:t>942 more</w:t>
            </w:r>
            <w:bookmarkEnd w:id="153"/>
            <w:bookmarkEnd w:id="154"/>
          </w:p>
        </w:tc>
      </w:tr>
      <w:tr w:rsidR="005A6BB2" w14:paraId="1FE4A42A" w14:textId="77777777" w:rsidTr="00ED7540">
        <w:trPr>
          <w:trHeight w:val="340"/>
        </w:trPr>
        <w:tc>
          <w:tcPr>
            <w:tcW w:w="3118" w:type="dxa"/>
            <w:vAlign w:val="center"/>
          </w:tcPr>
          <w:p w14:paraId="7A1D5961" w14:textId="309D4F0B" w:rsidR="005A6BB2" w:rsidRPr="009F18B8" w:rsidRDefault="009F18B8" w:rsidP="00ED7540">
            <w:pPr>
              <w:pStyle w:val="Text2"/>
              <w:spacing w:before="0" w:afterLines="0" w:after="0" w:line="240" w:lineRule="auto"/>
              <w:ind w:left="40" w:right="0"/>
              <w:jc w:val="center"/>
              <w:rPr>
                <w:rFonts w:eastAsiaTheme="minorEastAsia"/>
              </w:rPr>
            </w:pPr>
            <w:bookmarkStart w:id="155" w:name="_Toc511207731"/>
            <w:bookmarkStart w:id="156" w:name="_Toc514417531"/>
            <w:r w:rsidRPr="009F18B8">
              <w:t>Tensile yield stress</w:t>
            </w:r>
            <w:r>
              <w:rPr>
                <w:rFonts w:eastAsiaTheme="minorEastAsia"/>
              </w:rPr>
              <w:t>(</w:t>
            </w:r>
            <w:r>
              <w:rPr>
                <w:rFonts w:eastAsiaTheme="minorEastAsia" w:hint="eastAsia"/>
              </w:rPr>
              <w:t>MP</w:t>
            </w:r>
            <w:r>
              <w:rPr>
                <w:rFonts w:eastAsiaTheme="minorEastAsia"/>
              </w:rPr>
              <w:t>a)</w:t>
            </w:r>
            <w:bookmarkEnd w:id="155"/>
            <w:bookmarkEnd w:id="156"/>
          </w:p>
        </w:tc>
        <w:tc>
          <w:tcPr>
            <w:tcW w:w="3260" w:type="dxa"/>
            <w:vAlign w:val="center"/>
          </w:tcPr>
          <w:p w14:paraId="52FAC770" w14:textId="09C6D174" w:rsidR="005A6BB2" w:rsidRPr="009F18B8" w:rsidRDefault="009F18B8" w:rsidP="00ED7540">
            <w:pPr>
              <w:pStyle w:val="Text2"/>
              <w:spacing w:before="0" w:afterLines="0" w:after="0" w:line="240" w:lineRule="auto"/>
              <w:ind w:left="40" w:right="0"/>
              <w:jc w:val="center"/>
              <w:rPr>
                <w:rFonts w:eastAsiaTheme="minorEastAsia"/>
              </w:rPr>
            </w:pPr>
            <w:bookmarkStart w:id="157" w:name="_Toc511207732"/>
            <w:bookmarkStart w:id="158" w:name="_Toc514417532"/>
            <w:r>
              <w:rPr>
                <w:rFonts w:eastAsiaTheme="minorEastAsia"/>
              </w:rPr>
              <w:t>19.6</w:t>
            </w:r>
            <w:r>
              <w:rPr>
                <w:rFonts w:eastAsiaTheme="minorEastAsia" w:hint="eastAsia"/>
              </w:rPr>
              <w:t xml:space="preserve"> </w:t>
            </w:r>
            <w:r>
              <w:rPr>
                <w:rFonts w:eastAsiaTheme="minorEastAsia"/>
              </w:rPr>
              <w:t>more</w:t>
            </w:r>
            <w:bookmarkEnd w:id="157"/>
            <w:bookmarkEnd w:id="158"/>
          </w:p>
        </w:tc>
      </w:tr>
    </w:tbl>
    <w:p w14:paraId="351BC6A3" w14:textId="77777777" w:rsidR="00A37210" w:rsidRDefault="00A37210" w:rsidP="00E71CB9">
      <w:pPr>
        <w:pStyle w:val="Note"/>
      </w:pPr>
    </w:p>
    <w:p w14:paraId="7D8847A8" w14:textId="22BFDA05" w:rsidR="00557AAC" w:rsidRDefault="00F23F9F" w:rsidP="00557AAC">
      <w:pPr>
        <w:pStyle w:val="101"/>
      </w:pPr>
      <w:bookmarkStart w:id="159" w:name="_Toc514417533"/>
      <w:r>
        <w:rPr>
          <w:rFonts w:hint="eastAsia"/>
        </w:rPr>
        <w:t>5</w:t>
      </w:r>
      <w:r>
        <w:rPr>
          <w:rFonts w:eastAsiaTheme="minorEastAsia" w:hint="eastAsia"/>
          <w:lang w:eastAsia="ja-JP"/>
        </w:rPr>
        <w:t>8</w:t>
      </w:r>
      <w:r w:rsidR="00557AAC">
        <w:rPr>
          <w:rFonts w:hint="eastAsia"/>
        </w:rPr>
        <w:t>00.</w:t>
      </w:r>
      <w:r w:rsidR="00557AAC">
        <w:rPr>
          <w:rFonts w:hint="eastAsia"/>
        </w:rPr>
        <w:tab/>
      </w:r>
      <w:r w:rsidR="00557AAC">
        <w:rPr>
          <w:caps w:val="0"/>
        </w:rPr>
        <w:t>MEASUREMENT AND PAYMENT</w:t>
      </w:r>
      <w:bookmarkEnd w:id="144"/>
      <w:bookmarkEnd w:id="159"/>
    </w:p>
    <w:p w14:paraId="49CA7393" w14:textId="395F0950" w:rsidR="00557AAC" w:rsidRPr="0055354C" w:rsidRDefault="00557AAC" w:rsidP="00557AAC">
      <w:pPr>
        <w:pStyle w:val="11"/>
      </w:pPr>
      <w:bookmarkStart w:id="160" w:name="_Toc514417534"/>
      <w:bookmarkStart w:id="161" w:name="_Toc434115064"/>
      <w:bookmarkStart w:id="162" w:name="_Toc435608653"/>
      <w:bookmarkStart w:id="163" w:name="_Toc477939754"/>
      <w:r>
        <w:t>(1)</w:t>
      </w:r>
      <w:r>
        <w:tab/>
      </w:r>
      <w:r w:rsidRPr="0055354C">
        <w:t>Measurement</w:t>
      </w:r>
      <w:bookmarkEnd w:id="160"/>
      <w:r w:rsidRPr="0055354C">
        <w:t xml:space="preserve"> </w:t>
      </w:r>
      <w:bookmarkEnd w:id="161"/>
      <w:bookmarkEnd w:id="162"/>
      <w:bookmarkEnd w:id="163"/>
    </w:p>
    <w:p w14:paraId="4800B1BB" w14:textId="14990BD4" w:rsidR="001019FD" w:rsidRDefault="001019FD" w:rsidP="001019FD">
      <w:pPr>
        <w:pStyle w:val="Text2"/>
        <w:rPr>
          <w:rFonts w:eastAsiaTheme="minorEastAsia"/>
          <w:lang w:eastAsia="ja-JP"/>
        </w:rPr>
      </w:pPr>
      <w:bookmarkStart w:id="164" w:name="_Toc417117134"/>
      <w:bookmarkStart w:id="165" w:name="_Toc477939755"/>
      <w:r w:rsidRPr="003740CB">
        <w:rPr>
          <w:rFonts w:eastAsiaTheme="minorEastAsia"/>
          <w:lang w:eastAsia="ja-JP"/>
        </w:rPr>
        <w:t xml:space="preserve">The works for </w:t>
      </w:r>
      <w:r w:rsidR="00D142A1">
        <w:rPr>
          <w:rFonts w:eastAsiaTheme="minorEastAsia"/>
          <w:lang w:eastAsia="ja-JP"/>
        </w:rPr>
        <w:t>the</w:t>
      </w:r>
      <w:r>
        <w:rPr>
          <w:rFonts w:eastAsiaTheme="minorEastAsia"/>
          <w:lang w:eastAsia="ja-JP"/>
        </w:rPr>
        <w:t xml:space="preserve"> Tunnel Facilities </w:t>
      </w:r>
      <w:r w:rsidRPr="003740CB">
        <w:rPr>
          <w:rFonts w:eastAsiaTheme="minorEastAsia"/>
          <w:lang w:eastAsia="ja-JP"/>
        </w:rPr>
        <w:t xml:space="preserve">shall be measured </w:t>
      </w:r>
      <w:r>
        <w:rPr>
          <w:rFonts w:eastAsiaTheme="minorEastAsia"/>
          <w:lang w:eastAsia="ja-JP"/>
        </w:rPr>
        <w:t xml:space="preserve">in lump sum but summarized in each Sub-Section herein described, prorating the actually provided and installed items </w:t>
      </w:r>
      <w:r w:rsidR="00D142A1">
        <w:rPr>
          <w:rFonts w:eastAsiaTheme="minorEastAsia"/>
          <w:lang w:eastAsia="ja-JP"/>
        </w:rPr>
        <w:t>against the total of each Sub-Section shown here below.</w:t>
      </w:r>
      <w:r>
        <w:rPr>
          <w:rFonts w:eastAsiaTheme="minorEastAsia"/>
          <w:lang w:eastAsia="ja-JP"/>
        </w:rPr>
        <w:t xml:space="preserve">  The items to be counted shall be only those duly </w:t>
      </w:r>
      <w:r w:rsidR="00D142A1">
        <w:rPr>
          <w:rFonts w:eastAsiaTheme="minorEastAsia"/>
          <w:lang w:eastAsia="ja-JP"/>
        </w:rPr>
        <w:t xml:space="preserve">installed, tested in accordance with the requirements of this Specifications, </w:t>
      </w:r>
      <w:r>
        <w:rPr>
          <w:rFonts w:eastAsiaTheme="minorEastAsia"/>
          <w:lang w:eastAsia="ja-JP"/>
        </w:rPr>
        <w:t xml:space="preserve">and approved by the Engineer. </w:t>
      </w:r>
    </w:p>
    <w:p w14:paraId="16D1BB9D" w14:textId="78BD9809" w:rsidR="001019FD" w:rsidRDefault="001019FD" w:rsidP="001019FD">
      <w:pPr>
        <w:pStyle w:val="Text2"/>
        <w:rPr>
          <w:rFonts w:eastAsiaTheme="minorEastAsia"/>
          <w:lang w:eastAsia="ja-JP"/>
        </w:rPr>
      </w:pPr>
      <w:r>
        <w:rPr>
          <w:rFonts w:eastAsiaTheme="minorEastAsia"/>
          <w:lang w:eastAsia="ja-JP"/>
        </w:rPr>
        <w:t xml:space="preserve">For final measurement, each Sub-Item shall be measured counting only the items that have been satisfactorily tested according to </w:t>
      </w:r>
      <w:r w:rsidR="00D142A1">
        <w:rPr>
          <w:rFonts w:eastAsiaTheme="minorEastAsia"/>
          <w:lang w:eastAsia="ja-JP"/>
        </w:rPr>
        <w:t xml:space="preserve">the Quality Control and Commissioning herein described, and in accordance with </w:t>
      </w:r>
      <w:r>
        <w:t xml:space="preserve">Clause 509(3): “Testing and Commissioning” and conforming the requirements of Clause 9: “Test on Completion” </w:t>
      </w:r>
      <w:r w:rsidRPr="00505EF9">
        <w:t>of the Conditions of Contract</w:t>
      </w:r>
      <w:r>
        <w:t xml:space="preserve">, </w:t>
      </w:r>
      <w:r w:rsidR="00D142A1">
        <w:t xml:space="preserve">and after </w:t>
      </w:r>
      <w:r>
        <w:t xml:space="preserve">confirmation of proper function of the established system, satisfying all requirements of these Specifications, in accordance with the Drawings, </w:t>
      </w:r>
      <w:r>
        <w:rPr>
          <w:rFonts w:eastAsiaTheme="minorEastAsia"/>
          <w:lang w:eastAsia="ja-JP"/>
        </w:rPr>
        <w:t>and approved by Engineer</w:t>
      </w:r>
      <w:r w:rsidRPr="00534923">
        <w:rPr>
          <w:rFonts w:eastAsiaTheme="minorEastAsia"/>
          <w:lang w:eastAsia="ja-JP"/>
        </w:rPr>
        <w:t>.</w:t>
      </w:r>
    </w:p>
    <w:p w14:paraId="071721A6" w14:textId="65DD02A1" w:rsidR="001019FD" w:rsidRDefault="001019FD" w:rsidP="001019FD">
      <w:pPr>
        <w:pStyle w:val="11"/>
      </w:pPr>
      <w:bookmarkStart w:id="166" w:name="_Toc509394889"/>
      <w:bookmarkStart w:id="167" w:name="_Toc514417535"/>
      <w:r>
        <w:t>(2)</w:t>
      </w:r>
      <w:r w:rsidRPr="00BF6C39">
        <w:tab/>
      </w:r>
      <w:r w:rsidR="00D142A1" w:rsidRPr="00BF6C39">
        <w:t>Payment</w:t>
      </w:r>
      <w:bookmarkEnd w:id="166"/>
      <w:bookmarkEnd w:id="167"/>
    </w:p>
    <w:p w14:paraId="1D7285D8" w14:textId="6A425C2A" w:rsidR="001019FD" w:rsidRDefault="001019FD" w:rsidP="00E71CB9">
      <w:pPr>
        <w:pStyle w:val="Text2"/>
      </w:pPr>
      <w:r>
        <w:t>The works for the Tunnel Facilities</w:t>
      </w:r>
      <w:r w:rsidR="00D142A1">
        <w:t>, measured as described above,</w:t>
      </w:r>
      <w:r>
        <w:t xml:space="preserve"> </w:t>
      </w:r>
      <w:r w:rsidRPr="00D17986">
        <w:t xml:space="preserve">shall be paid </w:t>
      </w:r>
      <w:r>
        <w:t>under this Section in lump sum</w:t>
      </w:r>
      <w:r w:rsidRPr="00D17986">
        <w:t xml:space="preserve"> which shall be the full and the final compensation to the Contractor as per Clause 112 </w:t>
      </w:r>
      <w:r>
        <w:t>including</w:t>
      </w:r>
      <w:r w:rsidRPr="00D17986">
        <w:t xml:space="preserve"> the cost </w:t>
      </w:r>
      <w:r>
        <w:t xml:space="preserve">for Design Review and </w:t>
      </w:r>
      <w:r>
        <w:lastRenderedPageBreak/>
        <w:t>Updating, provision of all materials</w:t>
      </w:r>
      <w:r w:rsidR="00D142A1">
        <w:t>, equipment</w:t>
      </w:r>
      <w:r>
        <w:t xml:space="preserve">, </w:t>
      </w:r>
      <w:r w:rsidRPr="00D17986">
        <w:t>all operations required for</w:t>
      </w:r>
      <w:r>
        <w:t xml:space="preserve"> construction as shown in the Drawings and described in this Item including</w:t>
      </w:r>
      <w:r w:rsidRPr="00D17986">
        <w:t xml:space="preserve"> </w:t>
      </w:r>
      <w:r>
        <w:t xml:space="preserve">drawings, </w:t>
      </w:r>
      <w:r w:rsidRPr="00D17986">
        <w:t>tests</w:t>
      </w:r>
      <w:r>
        <w:t>, cabling, civil works</w:t>
      </w:r>
      <w:r w:rsidRPr="00D17986">
        <w:t xml:space="preserve"> and all other ancillary </w:t>
      </w:r>
      <w:r>
        <w:t xml:space="preserve">works </w:t>
      </w:r>
      <w:r w:rsidRPr="00D17986">
        <w:t xml:space="preserve">and </w:t>
      </w:r>
      <w:r>
        <w:t>any incidental work</w:t>
      </w:r>
      <w:r w:rsidRPr="00D17986">
        <w:t xml:space="preserve"> needed to comp</w:t>
      </w:r>
      <w:r>
        <w:t>l</w:t>
      </w:r>
      <w:r w:rsidRPr="00D17986">
        <w:t>ete the work as per these Specifications and/or directed by the Engineer.</w:t>
      </w:r>
    </w:p>
    <w:tbl>
      <w:tblPr>
        <w:tblStyle w:val="TableNormal"/>
        <w:tblW w:w="8659" w:type="dxa"/>
        <w:jc w:val="right"/>
        <w:tblLayout w:type="fixed"/>
        <w:tblLook w:val="01E0" w:firstRow="1" w:lastRow="1" w:firstColumn="1" w:lastColumn="1" w:noHBand="0" w:noVBand="0"/>
      </w:tblPr>
      <w:tblGrid>
        <w:gridCol w:w="1277"/>
        <w:gridCol w:w="6226"/>
        <w:gridCol w:w="1156"/>
      </w:tblGrid>
      <w:tr w:rsidR="001019FD" w14:paraId="3862261B" w14:textId="77777777" w:rsidTr="0084235F">
        <w:trPr>
          <w:trHeight w:val="397"/>
          <w:tblHeader/>
          <w:jc w:val="right"/>
        </w:trPr>
        <w:tc>
          <w:tcPr>
            <w:tcW w:w="1277"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14:paraId="4D856D36" w14:textId="77777777" w:rsidR="001019FD" w:rsidRPr="007E0D09" w:rsidRDefault="001019FD" w:rsidP="0084235F">
            <w:pPr>
              <w:pStyle w:val="tittleinsidetables"/>
            </w:pPr>
            <w:r w:rsidRPr="007E0D09">
              <w:t>Item No.</w:t>
            </w:r>
          </w:p>
        </w:tc>
        <w:tc>
          <w:tcPr>
            <w:tcW w:w="6226"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14:paraId="12BB7DDF" w14:textId="77777777" w:rsidR="001019FD" w:rsidRPr="007E0D09" w:rsidRDefault="001019FD" w:rsidP="0084235F">
            <w:pPr>
              <w:pStyle w:val="tittleinsidetables"/>
            </w:pPr>
            <w:r w:rsidRPr="007E0D09">
              <w:t>Description</w:t>
            </w:r>
          </w:p>
        </w:tc>
        <w:tc>
          <w:tcPr>
            <w:tcW w:w="1156" w:type="dxa"/>
            <w:tcBorders>
              <w:top w:val="single" w:sz="8" w:space="0" w:color="000000"/>
              <w:left w:val="single" w:sz="8" w:space="0" w:color="000000"/>
              <w:bottom w:val="single" w:sz="8" w:space="0" w:color="000000"/>
              <w:right w:val="single" w:sz="8" w:space="0" w:color="000000"/>
            </w:tcBorders>
            <w:shd w:val="clear" w:color="auto" w:fill="DBE5F1" w:themeFill="accent1" w:themeFillTint="33"/>
            <w:vAlign w:val="center"/>
          </w:tcPr>
          <w:p w14:paraId="3DD891E7" w14:textId="77777777" w:rsidR="001019FD" w:rsidRPr="007E0D09" w:rsidRDefault="001019FD" w:rsidP="0084235F">
            <w:pPr>
              <w:pStyle w:val="tittleinsidetables"/>
            </w:pPr>
            <w:r w:rsidRPr="007E0D09">
              <w:t>Unit</w:t>
            </w:r>
          </w:p>
        </w:tc>
      </w:tr>
      <w:tr w:rsidR="001019FD" w14:paraId="3C13270A"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285CB5D3" w14:textId="74CE928E" w:rsidR="001019FD" w:rsidRPr="007E0D09" w:rsidRDefault="00D142A1" w:rsidP="0084235F">
            <w:pPr>
              <w:pStyle w:val="TableParagraph"/>
              <w:jc w:val="center"/>
              <w:rPr>
                <w:b/>
                <w:lang w:eastAsia="ja-JP"/>
              </w:rPr>
            </w:pPr>
            <w:r>
              <w:rPr>
                <w:b/>
                <w:lang w:eastAsia="ja-JP"/>
              </w:rPr>
              <w:t>500</w:t>
            </w:r>
            <w:r w:rsidR="001019FD">
              <w:rPr>
                <w:b/>
                <w:lang w:eastAsia="ja-JP"/>
              </w:rPr>
              <w:t>0</w:t>
            </w:r>
          </w:p>
        </w:tc>
        <w:tc>
          <w:tcPr>
            <w:tcW w:w="7382" w:type="dxa"/>
            <w:gridSpan w:val="2"/>
            <w:tcBorders>
              <w:top w:val="single" w:sz="8" w:space="0" w:color="000000"/>
              <w:left w:val="single" w:sz="8" w:space="0" w:color="000000"/>
              <w:bottom w:val="single" w:sz="8" w:space="0" w:color="000000"/>
              <w:right w:val="single" w:sz="8" w:space="0" w:color="000000"/>
            </w:tcBorders>
            <w:vAlign w:val="center"/>
          </w:tcPr>
          <w:p w14:paraId="07B8153B" w14:textId="7CEE7361" w:rsidR="001019FD" w:rsidRPr="007E0D09" w:rsidRDefault="00D142A1" w:rsidP="0084235F">
            <w:pPr>
              <w:pStyle w:val="TableParagraph"/>
              <w:rPr>
                <w:b/>
                <w:lang w:eastAsia="ja-JP"/>
              </w:rPr>
            </w:pPr>
            <w:r>
              <w:rPr>
                <w:b/>
                <w:lang w:eastAsia="ja-JP"/>
              </w:rPr>
              <w:t>Tunnel Facilities</w:t>
            </w:r>
          </w:p>
        </w:tc>
      </w:tr>
      <w:tr w:rsidR="001019FD" w14:paraId="7D6F3802"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45CD83B9" w14:textId="3B3E50D8" w:rsidR="001019FD" w:rsidRPr="007E0D09" w:rsidRDefault="00D142A1" w:rsidP="0084235F">
            <w:pPr>
              <w:pStyle w:val="TableParagraph"/>
              <w:jc w:val="center"/>
            </w:pPr>
            <w:r>
              <w:t>5100</w:t>
            </w:r>
          </w:p>
        </w:tc>
        <w:tc>
          <w:tcPr>
            <w:tcW w:w="6226" w:type="dxa"/>
            <w:tcBorders>
              <w:top w:val="single" w:sz="8" w:space="0" w:color="000000"/>
              <w:left w:val="single" w:sz="8" w:space="0" w:color="000000"/>
              <w:bottom w:val="single" w:sz="8" w:space="0" w:color="000000"/>
              <w:right w:val="single" w:sz="8" w:space="0" w:color="000000"/>
            </w:tcBorders>
            <w:vAlign w:val="center"/>
          </w:tcPr>
          <w:p w14:paraId="784328EB" w14:textId="123EB701" w:rsidR="001019FD" w:rsidRPr="007E0D09" w:rsidRDefault="00D142A1" w:rsidP="0084235F">
            <w:pPr>
              <w:pStyle w:val="TableParagraph"/>
              <w:rPr>
                <w:lang w:eastAsia="ja-JP"/>
              </w:rPr>
            </w:pPr>
            <w:r w:rsidRPr="00D142A1">
              <w:rPr>
                <w:lang w:eastAsia="ja-JP"/>
              </w:rPr>
              <w:t>Tunnel Power Supply System</w:t>
            </w:r>
          </w:p>
        </w:tc>
        <w:tc>
          <w:tcPr>
            <w:tcW w:w="1156" w:type="dxa"/>
            <w:tcBorders>
              <w:top w:val="single" w:sz="8" w:space="0" w:color="000000"/>
              <w:left w:val="single" w:sz="8" w:space="0" w:color="000000"/>
              <w:bottom w:val="single" w:sz="8" w:space="0" w:color="000000"/>
              <w:right w:val="single" w:sz="8" w:space="0" w:color="000000"/>
            </w:tcBorders>
            <w:vAlign w:val="center"/>
          </w:tcPr>
          <w:p w14:paraId="4385C1F9" w14:textId="73D2B61B" w:rsidR="001019FD" w:rsidRPr="007E0D09" w:rsidRDefault="00D142A1" w:rsidP="0084235F">
            <w:pPr>
              <w:pStyle w:val="TableParagraph"/>
              <w:ind w:leftChars="2" w:left="4"/>
              <w:jc w:val="center"/>
              <w:rPr>
                <w:lang w:eastAsia="ja-JP"/>
              </w:rPr>
            </w:pPr>
            <w:r>
              <w:rPr>
                <w:lang w:eastAsia="ja-JP"/>
              </w:rPr>
              <w:t>lump sum</w:t>
            </w:r>
          </w:p>
        </w:tc>
      </w:tr>
      <w:tr w:rsidR="00D142A1" w14:paraId="2FB21E02"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4E626F1F" w14:textId="389FCAFB" w:rsidR="00D142A1" w:rsidRDefault="00D142A1" w:rsidP="0084235F">
            <w:pPr>
              <w:pStyle w:val="TableParagraph"/>
              <w:jc w:val="center"/>
            </w:pPr>
            <w:r>
              <w:t>5200</w:t>
            </w:r>
          </w:p>
        </w:tc>
        <w:tc>
          <w:tcPr>
            <w:tcW w:w="6226" w:type="dxa"/>
            <w:tcBorders>
              <w:top w:val="single" w:sz="8" w:space="0" w:color="000000"/>
              <w:left w:val="single" w:sz="8" w:space="0" w:color="000000"/>
              <w:bottom w:val="single" w:sz="8" w:space="0" w:color="000000"/>
              <w:right w:val="single" w:sz="8" w:space="0" w:color="000000"/>
            </w:tcBorders>
            <w:vAlign w:val="center"/>
          </w:tcPr>
          <w:p w14:paraId="314DD45A" w14:textId="7F59476A" w:rsidR="00D142A1" w:rsidRPr="00D142A1" w:rsidRDefault="00D142A1" w:rsidP="0084235F">
            <w:pPr>
              <w:pStyle w:val="TableParagraph"/>
              <w:rPr>
                <w:lang w:eastAsia="ja-JP"/>
              </w:rPr>
            </w:pPr>
            <w:r w:rsidRPr="00D142A1">
              <w:rPr>
                <w:lang w:eastAsia="ja-JP"/>
              </w:rPr>
              <w:t>Tunnel Lighting System</w:t>
            </w:r>
          </w:p>
        </w:tc>
        <w:tc>
          <w:tcPr>
            <w:tcW w:w="1156" w:type="dxa"/>
            <w:tcBorders>
              <w:top w:val="single" w:sz="8" w:space="0" w:color="000000"/>
              <w:left w:val="single" w:sz="8" w:space="0" w:color="000000"/>
              <w:bottom w:val="single" w:sz="8" w:space="0" w:color="000000"/>
              <w:right w:val="single" w:sz="8" w:space="0" w:color="000000"/>
            </w:tcBorders>
            <w:vAlign w:val="center"/>
          </w:tcPr>
          <w:p w14:paraId="11D83D3E" w14:textId="66A0DB42" w:rsidR="00D142A1" w:rsidRDefault="00D142A1" w:rsidP="0084235F">
            <w:pPr>
              <w:pStyle w:val="TableParagraph"/>
              <w:ind w:leftChars="2" w:left="4"/>
              <w:jc w:val="center"/>
              <w:rPr>
                <w:lang w:eastAsia="ja-JP"/>
              </w:rPr>
            </w:pPr>
            <w:r>
              <w:rPr>
                <w:lang w:eastAsia="ja-JP"/>
              </w:rPr>
              <w:t>lump sum</w:t>
            </w:r>
          </w:p>
        </w:tc>
      </w:tr>
      <w:tr w:rsidR="00D142A1" w14:paraId="758DF89E"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060B4A19" w14:textId="6A759D0D" w:rsidR="00D142A1" w:rsidRDefault="00D142A1" w:rsidP="00D142A1">
            <w:pPr>
              <w:pStyle w:val="TableParagraph"/>
              <w:jc w:val="center"/>
            </w:pPr>
            <w:r>
              <w:t>5300</w:t>
            </w:r>
          </w:p>
        </w:tc>
        <w:tc>
          <w:tcPr>
            <w:tcW w:w="6226" w:type="dxa"/>
            <w:tcBorders>
              <w:top w:val="single" w:sz="8" w:space="0" w:color="000000"/>
              <w:left w:val="single" w:sz="8" w:space="0" w:color="000000"/>
              <w:bottom w:val="single" w:sz="8" w:space="0" w:color="000000"/>
              <w:right w:val="single" w:sz="8" w:space="0" w:color="000000"/>
            </w:tcBorders>
            <w:vAlign w:val="center"/>
          </w:tcPr>
          <w:p w14:paraId="7A26620B" w14:textId="1B0D7C82" w:rsidR="00D142A1" w:rsidRPr="00D142A1" w:rsidRDefault="00D142A1" w:rsidP="00D142A1">
            <w:pPr>
              <w:pStyle w:val="TableParagraph"/>
              <w:rPr>
                <w:lang w:eastAsia="ja-JP"/>
              </w:rPr>
            </w:pPr>
            <w:r w:rsidRPr="00D142A1">
              <w:rPr>
                <w:lang w:eastAsia="ja-JP"/>
              </w:rPr>
              <w:t>Tunnel Emergency Facilities</w:t>
            </w:r>
          </w:p>
        </w:tc>
        <w:tc>
          <w:tcPr>
            <w:tcW w:w="1156" w:type="dxa"/>
            <w:tcBorders>
              <w:top w:val="single" w:sz="8" w:space="0" w:color="000000"/>
              <w:left w:val="single" w:sz="8" w:space="0" w:color="000000"/>
              <w:bottom w:val="single" w:sz="8" w:space="0" w:color="000000"/>
              <w:right w:val="single" w:sz="8" w:space="0" w:color="000000"/>
            </w:tcBorders>
            <w:vAlign w:val="center"/>
          </w:tcPr>
          <w:p w14:paraId="2D8C2C58" w14:textId="18251124" w:rsidR="00D142A1" w:rsidRDefault="00D142A1" w:rsidP="00D142A1">
            <w:pPr>
              <w:pStyle w:val="TableParagraph"/>
              <w:ind w:leftChars="2" w:left="4"/>
              <w:jc w:val="center"/>
              <w:rPr>
                <w:lang w:eastAsia="ja-JP"/>
              </w:rPr>
            </w:pPr>
            <w:r>
              <w:rPr>
                <w:lang w:eastAsia="ja-JP"/>
              </w:rPr>
              <w:t>lump sum</w:t>
            </w:r>
          </w:p>
        </w:tc>
      </w:tr>
      <w:tr w:rsidR="00D142A1" w14:paraId="21032888"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7D8597A5" w14:textId="2C76E114" w:rsidR="00D142A1" w:rsidRDefault="00D142A1" w:rsidP="00D142A1">
            <w:pPr>
              <w:pStyle w:val="TableParagraph"/>
              <w:jc w:val="center"/>
            </w:pPr>
            <w:r>
              <w:t>5400</w:t>
            </w:r>
          </w:p>
        </w:tc>
        <w:tc>
          <w:tcPr>
            <w:tcW w:w="6226" w:type="dxa"/>
            <w:tcBorders>
              <w:top w:val="single" w:sz="8" w:space="0" w:color="000000"/>
              <w:left w:val="single" w:sz="8" w:space="0" w:color="000000"/>
              <w:bottom w:val="single" w:sz="8" w:space="0" w:color="000000"/>
              <w:right w:val="single" w:sz="8" w:space="0" w:color="000000"/>
            </w:tcBorders>
            <w:vAlign w:val="center"/>
          </w:tcPr>
          <w:p w14:paraId="091798AB" w14:textId="4F7B6E36" w:rsidR="00D142A1" w:rsidRPr="00D142A1" w:rsidRDefault="00D142A1" w:rsidP="00D142A1">
            <w:pPr>
              <w:pStyle w:val="TableParagraph"/>
              <w:rPr>
                <w:lang w:eastAsia="ja-JP"/>
              </w:rPr>
            </w:pPr>
            <w:r w:rsidRPr="00D142A1">
              <w:rPr>
                <w:lang w:eastAsia="ja-JP"/>
              </w:rPr>
              <w:t>Remote Monitoring And Control System</w:t>
            </w:r>
          </w:p>
        </w:tc>
        <w:tc>
          <w:tcPr>
            <w:tcW w:w="1156" w:type="dxa"/>
            <w:tcBorders>
              <w:top w:val="single" w:sz="8" w:space="0" w:color="000000"/>
              <w:left w:val="single" w:sz="8" w:space="0" w:color="000000"/>
              <w:bottom w:val="single" w:sz="8" w:space="0" w:color="000000"/>
              <w:right w:val="single" w:sz="8" w:space="0" w:color="000000"/>
            </w:tcBorders>
            <w:vAlign w:val="center"/>
          </w:tcPr>
          <w:p w14:paraId="6948982F" w14:textId="0EFD0093" w:rsidR="00D142A1" w:rsidRDefault="00D142A1" w:rsidP="00D142A1">
            <w:pPr>
              <w:pStyle w:val="TableParagraph"/>
              <w:ind w:leftChars="2" w:left="4"/>
              <w:jc w:val="center"/>
              <w:rPr>
                <w:lang w:eastAsia="ja-JP"/>
              </w:rPr>
            </w:pPr>
            <w:r>
              <w:rPr>
                <w:lang w:eastAsia="ja-JP"/>
              </w:rPr>
              <w:t>lump sum</w:t>
            </w:r>
          </w:p>
        </w:tc>
      </w:tr>
      <w:tr w:rsidR="00D142A1" w14:paraId="2A352804"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7B9F5D9E" w14:textId="5D8E1E92" w:rsidR="00D142A1" w:rsidRDefault="00D142A1" w:rsidP="00D142A1">
            <w:pPr>
              <w:pStyle w:val="TableParagraph"/>
              <w:jc w:val="center"/>
            </w:pPr>
            <w:r>
              <w:t>5500</w:t>
            </w:r>
          </w:p>
        </w:tc>
        <w:tc>
          <w:tcPr>
            <w:tcW w:w="6226" w:type="dxa"/>
            <w:tcBorders>
              <w:top w:val="single" w:sz="8" w:space="0" w:color="000000"/>
              <w:left w:val="single" w:sz="8" w:space="0" w:color="000000"/>
              <w:bottom w:val="single" w:sz="8" w:space="0" w:color="000000"/>
              <w:right w:val="single" w:sz="8" w:space="0" w:color="000000"/>
            </w:tcBorders>
            <w:vAlign w:val="center"/>
          </w:tcPr>
          <w:p w14:paraId="2BD77388" w14:textId="0BC14FDE" w:rsidR="00D142A1" w:rsidRPr="00D142A1" w:rsidRDefault="00D142A1" w:rsidP="00D142A1">
            <w:pPr>
              <w:pStyle w:val="TableParagraph"/>
              <w:rPr>
                <w:lang w:eastAsia="ja-JP"/>
              </w:rPr>
            </w:pPr>
            <w:r w:rsidRPr="00D40202">
              <w:t>Tunnel Ventilation System</w:t>
            </w:r>
          </w:p>
        </w:tc>
        <w:tc>
          <w:tcPr>
            <w:tcW w:w="1156" w:type="dxa"/>
            <w:tcBorders>
              <w:top w:val="single" w:sz="8" w:space="0" w:color="000000"/>
              <w:left w:val="single" w:sz="8" w:space="0" w:color="000000"/>
              <w:bottom w:val="single" w:sz="8" w:space="0" w:color="000000"/>
              <w:right w:val="single" w:sz="8" w:space="0" w:color="000000"/>
            </w:tcBorders>
            <w:vAlign w:val="center"/>
          </w:tcPr>
          <w:p w14:paraId="0377E913" w14:textId="2BF07044" w:rsidR="00D142A1" w:rsidRDefault="00D142A1" w:rsidP="00D142A1">
            <w:pPr>
              <w:pStyle w:val="TableParagraph"/>
              <w:ind w:leftChars="2" w:left="4"/>
              <w:jc w:val="center"/>
              <w:rPr>
                <w:lang w:eastAsia="ja-JP"/>
              </w:rPr>
            </w:pPr>
            <w:r>
              <w:rPr>
                <w:lang w:eastAsia="ja-JP"/>
              </w:rPr>
              <w:t>lump sum</w:t>
            </w:r>
          </w:p>
        </w:tc>
      </w:tr>
      <w:tr w:rsidR="0099199C" w14:paraId="7CEA3895"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1A89D683" w14:textId="23D10CF7" w:rsidR="0099199C" w:rsidRDefault="0099199C" w:rsidP="00D142A1">
            <w:pPr>
              <w:pStyle w:val="TableParagraph"/>
              <w:jc w:val="center"/>
            </w:pPr>
            <w:r>
              <w:t>5600</w:t>
            </w:r>
          </w:p>
        </w:tc>
        <w:tc>
          <w:tcPr>
            <w:tcW w:w="6226" w:type="dxa"/>
            <w:tcBorders>
              <w:top w:val="single" w:sz="8" w:space="0" w:color="000000"/>
              <w:left w:val="single" w:sz="8" w:space="0" w:color="000000"/>
              <w:bottom w:val="single" w:sz="8" w:space="0" w:color="000000"/>
              <w:right w:val="single" w:sz="8" w:space="0" w:color="000000"/>
            </w:tcBorders>
            <w:vAlign w:val="center"/>
          </w:tcPr>
          <w:p w14:paraId="34F71DC8" w14:textId="25EB341A" w:rsidR="0099199C" w:rsidRPr="00D40202" w:rsidRDefault="0099199C" w:rsidP="00D142A1">
            <w:pPr>
              <w:pStyle w:val="TableParagraph"/>
            </w:pPr>
            <w:r w:rsidRPr="00D40202">
              <w:t>Tunnel Fire Fighting System</w:t>
            </w:r>
          </w:p>
        </w:tc>
        <w:tc>
          <w:tcPr>
            <w:tcW w:w="1156" w:type="dxa"/>
            <w:tcBorders>
              <w:top w:val="single" w:sz="8" w:space="0" w:color="000000"/>
              <w:left w:val="single" w:sz="8" w:space="0" w:color="000000"/>
              <w:bottom w:val="single" w:sz="8" w:space="0" w:color="000000"/>
              <w:right w:val="single" w:sz="8" w:space="0" w:color="000000"/>
            </w:tcBorders>
            <w:vAlign w:val="center"/>
          </w:tcPr>
          <w:p w14:paraId="073E525C" w14:textId="4B3A9127" w:rsidR="0099199C" w:rsidRDefault="0099199C" w:rsidP="00D142A1">
            <w:pPr>
              <w:pStyle w:val="TableParagraph"/>
              <w:ind w:leftChars="2" w:left="4"/>
              <w:jc w:val="center"/>
              <w:rPr>
                <w:lang w:eastAsia="ja-JP"/>
              </w:rPr>
            </w:pPr>
            <w:r>
              <w:rPr>
                <w:lang w:eastAsia="ja-JP"/>
              </w:rPr>
              <w:t>lump sum</w:t>
            </w:r>
          </w:p>
        </w:tc>
      </w:tr>
      <w:tr w:rsidR="0099199C" w14:paraId="4E041BF4" w14:textId="77777777" w:rsidTr="0084235F">
        <w:trPr>
          <w:trHeight w:val="397"/>
          <w:jc w:val="right"/>
        </w:trPr>
        <w:tc>
          <w:tcPr>
            <w:tcW w:w="1277" w:type="dxa"/>
            <w:tcBorders>
              <w:top w:val="single" w:sz="8" w:space="0" w:color="000000"/>
              <w:left w:val="single" w:sz="8" w:space="0" w:color="000000"/>
              <w:bottom w:val="single" w:sz="8" w:space="0" w:color="000000"/>
              <w:right w:val="single" w:sz="8" w:space="0" w:color="000000"/>
            </w:tcBorders>
            <w:vAlign w:val="center"/>
          </w:tcPr>
          <w:p w14:paraId="4CD832CB" w14:textId="447A6500" w:rsidR="0099199C" w:rsidRDefault="0099199C" w:rsidP="00D142A1">
            <w:pPr>
              <w:pStyle w:val="TableParagraph"/>
              <w:jc w:val="center"/>
            </w:pPr>
            <w:r>
              <w:t>5</w:t>
            </w:r>
            <w:r>
              <w:rPr>
                <w:rFonts w:hint="eastAsia"/>
                <w:lang w:eastAsia="ja-JP"/>
              </w:rPr>
              <w:t>7</w:t>
            </w:r>
            <w:r>
              <w:t>00</w:t>
            </w:r>
          </w:p>
        </w:tc>
        <w:tc>
          <w:tcPr>
            <w:tcW w:w="6226" w:type="dxa"/>
            <w:tcBorders>
              <w:top w:val="single" w:sz="8" w:space="0" w:color="000000"/>
              <w:left w:val="single" w:sz="8" w:space="0" w:color="000000"/>
              <w:bottom w:val="single" w:sz="8" w:space="0" w:color="000000"/>
              <w:right w:val="single" w:sz="8" w:space="0" w:color="000000"/>
            </w:tcBorders>
            <w:vAlign w:val="center"/>
          </w:tcPr>
          <w:p w14:paraId="1D218132" w14:textId="6A9D2E3F" w:rsidR="0099199C" w:rsidRPr="00D40202" w:rsidRDefault="0099199C" w:rsidP="0099199C">
            <w:pPr>
              <w:pStyle w:val="TableParagraph"/>
              <w:rPr>
                <w:lang w:eastAsia="ja-JP"/>
              </w:rPr>
            </w:pPr>
            <w:r w:rsidRPr="00D40202">
              <w:t xml:space="preserve">Tunnel </w:t>
            </w:r>
            <w:r>
              <w:rPr>
                <w:rFonts w:hint="eastAsia"/>
                <w:lang w:eastAsia="ja-JP"/>
              </w:rPr>
              <w:t>Distribution line</w:t>
            </w:r>
          </w:p>
        </w:tc>
        <w:tc>
          <w:tcPr>
            <w:tcW w:w="1156" w:type="dxa"/>
            <w:tcBorders>
              <w:top w:val="single" w:sz="8" w:space="0" w:color="000000"/>
              <w:left w:val="single" w:sz="8" w:space="0" w:color="000000"/>
              <w:bottom w:val="single" w:sz="8" w:space="0" w:color="000000"/>
              <w:right w:val="single" w:sz="8" w:space="0" w:color="000000"/>
            </w:tcBorders>
            <w:vAlign w:val="center"/>
          </w:tcPr>
          <w:p w14:paraId="296620C6" w14:textId="091F1BE8" w:rsidR="0099199C" w:rsidRDefault="0099199C" w:rsidP="00D142A1">
            <w:pPr>
              <w:pStyle w:val="TableParagraph"/>
              <w:ind w:leftChars="2" w:left="4"/>
              <w:jc w:val="center"/>
              <w:rPr>
                <w:lang w:eastAsia="ja-JP"/>
              </w:rPr>
            </w:pPr>
            <w:r>
              <w:rPr>
                <w:lang w:eastAsia="ja-JP"/>
              </w:rPr>
              <w:t>lump sum</w:t>
            </w:r>
          </w:p>
        </w:tc>
      </w:tr>
    </w:tbl>
    <w:p w14:paraId="40AC67AB" w14:textId="77777777" w:rsidR="0091790A" w:rsidRDefault="0091790A" w:rsidP="0091790A">
      <w:pPr>
        <w:pStyle w:val="Text"/>
      </w:pPr>
    </w:p>
    <w:p w14:paraId="2946CEA0" w14:textId="1684C51D" w:rsidR="00BB1EDB" w:rsidRDefault="00BB1EDB">
      <w:pPr>
        <w:rPr>
          <w:rFonts w:ascii="Times New Roman" w:eastAsia="Times New Roman" w:hAnsi="Times New Roman"/>
          <w:spacing w:val="-1"/>
          <w:sz w:val="24"/>
          <w:szCs w:val="24"/>
        </w:rPr>
      </w:pPr>
      <w:r>
        <w:br w:type="page"/>
      </w:r>
    </w:p>
    <w:bookmarkEnd w:id="164"/>
    <w:bookmarkEnd w:id="165"/>
    <w:p w14:paraId="6B4A2507" w14:textId="4C647526" w:rsidR="00557AAC" w:rsidRPr="0084235F" w:rsidRDefault="0084235F" w:rsidP="00557AAC">
      <w:pPr>
        <w:tabs>
          <w:tab w:val="left" w:pos="6300"/>
        </w:tabs>
        <w:spacing w:after="120" w:line="288" w:lineRule="auto"/>
        <w:ind w:left="709"/>
        <w:rPr>
          <w:rFonts w:ascii="Times New Roman" w:hAnsi="Times New Roman" w:cs="Times New Roman"/>
          <w:b/>
          <w:sz w:val="24"/>
        </w:rPr>
      </w:pPr>
      <w:r w:rsidRPr="0084235F">
        <w:rPr>
          <w:rFonts w:ascii="Times New Roman" w:hAnsi="Times New Roman" w:cs="Times New Roman"/>
          <w:b/>
          <w:sz w:val="24"/>
        </w:rPr>
        <w:lastRenderedPageBreak/>
        <w:t>5100</w:t>
      </w:r>
      <w:r w:rsidR="00E71CB9">
        <w:rPr>
          <w:rFonts w:ascii="Times New Roman" w:hAnsi="Times New Roman" w:cs="Times New Roman"/>
          <w:b/>
          <w:sz w:val="24"/>
          <w:lang w:eastAsia="ja-JP"/>
        </w:rPr>
        <w:t xml:space="preserve">  </w:t>
      </w:r>
      <w:r w:rsidRPr="0084235F">
        <w:rPr>
          <w:rFonts w:ascii="Times New Roman" w:hAnsi="Times New Roman" w:cs="Times New Roman"/>
          <w:b/>
          <w:sz w:val="24"/>
          <w:lang w:eastAsia="ja-JP"/>
        </w:rPr>
        <w:t>Tunnel Power Supply System</w:t>
      </w:r>
    </w:p>
    <w:p w14:paraId="1096DE54" w14:textId="31D4272D" w:rsidR="00557AAC" w:rsidRDefault="00BB1EDB" w:rsidP="00BB1EDB">
      <w:pPr>
        <w:pStyle w:val="a5"/>
        <w:tabs>
          <w:tab w:val="clear" w:pos="2694"/>
          <w:tab w:val="left" w:pos="1701"/>
        </w:tabs>
        <w:ind w:left="1701"/>
      </w:pPr>
      <w:bookmarkStart w:id="168" w:name="_Toc477939757"/>
      <w:r>
        <w:rPr>
          <w:noProof/>
        </w:rPr>
        <w:drawing>
          <wp:anchor distT="0" distB="0" distL="114300" distR="114300" simplePos="0" relativeHeight="251661312" behindDoc="0" locked="0" layoutInCell="1" allowOverlap="0" wp14:anchorId="597CD90C" wp14:editId="2C2C0E1F">
            <wp:simplePos x="0" y="0"/>
            <wp:positionH relativeFrom="column">
              <wp:posOffset>680720</wp:posOffset>
            </wp:positionH>
            <wp:positionV relativeFrom="paragraph">
              <wp:posOffset>274473</wp:posOffset>
            </wp:positionV>
            <wp:extent cx="5003280" cy="7075800"/>
            <wp:effectExtent l="0" t="0" r="6985" b="0"/>
            <wp:wrapTopAndBottom/>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1" cstate="print"/>
                    <a:srcRect t="3395"/>
                    <a:stretch/>
                  </pic:blipFill>
                  <pic:spPr bwMode="auto">
                    <a:xfrm>
                      <a:off x="0" y="0"/>
                      <a:ext cx="5003280" cy="70758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57AAC">
        <w:t>(</w:t>
      </w:r>
      <w:r w:rsidR="0084235F">
        <w:rPr>
          <w:rFonts w:hint="eastAsia"/>
        </w:rPr>
        <w:t>1</w:t>
      </w:r>
      <w:r w:rsidR="00557AAC">
        <w:t>)</w:t>
      </w:r>
      <w:bookmarkEnd w:id="168"/>
      <w:r w:rsidR="0084235F">
        <w:rPr>
          <w:rFonts w:hint="eastAsia"/>
        </w:rPr>
        <w:t xml:space="preserve"> </w:t>
      </w:r>
      <w:r>
        <w:t>Power Receiving &amp; Distribution Facility (East Electric Room)</w:t>
      </w:r>
    </w:p>
    <w:p w14:paraId="48650E7F" w14:textId="77777777" w:rsidR="00BB1EDB" w:rsidRPr="0055354C" w:rsidRDefault="00BB1EDB" w:rsidP="00BB1EDB">
      <w:pPr>
        <w:pStyle w:val="a5"/>
        <w:tabs>
          <w:tab w:val="clear" w:pos="2694"/>
          <w:tab w:val="left" w:pos="1701"/>
        </w:tabs>
        <w:ind w:left="1701"/>
      </w:pPr>
    </w:p>
    <w:p w14:paraId="3FFCE4A7" w14:textId="23173DEB" w:rsidR="00557AAC" w:rsidRPr="00AC5C7A" w:rsidRDefault="00557AAC" w:rsidP="00557AAC">
      <w:pPr>
        <w:tabs>
          <w:tab w:val="left" w:pos="6300"/>
        </w:tabs>
        <w:spacing w:after="120" w:line="288" w:lineRule="auto"/>
      </w:pPr>
    </w:p>
    <w:p w14:paraId="63DC9F86" w14:textId="7EA91BFA" w:rsidR="00BB1EDB" w:rsidRDefault="00BB1EDB">
      <w:r>
        <w:br w:type="page"/>
      </w:r>
    </w:p>
    <w:p w14:paraId="38A353CF" w14:textId="358800B2" w:rsidR="00557AAC" w:rsidRPr="000C7784" w:rsidRDefault="00A11A82" w:rsidP="00557AAC">
      <w:pPr>
        <w:tabs>
          <w:tab w:val="left" w:pos="6300"/>
        </w:tabs>
        <w:spacing w:after="120" w:line="288" w:lineRule="auto"/>
        <w:ind w:left="709"/>
      </w:pPr>
      <w:r>
        <w:rPr>
          <w:noProof/>
          <w:lang w:eastAsia="ja-JP"/>
        </w:rPr>
        <w:lastRenderedPageBreak/>
        <w:drawing>
          <wp:inline distT="0" distB="0" distL="0" distR="0" wp14:anchorId="3D8F7711" wp14:editId="31267A47">
            <wp:extent cx="5906854" cy="587410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08298" cy="5875541"/>
                    </a:xfrm>
                    <a:prstGeom prst="rect">
                      <a:avLst/>
                    </a:prstGeom>
                  </pic:spPr>
                </pic:pic>
              </a:graphicData>
            </a:graphic>
          </wp:inline>
        </w:drawing>
      </w:r>
    </w:p>
    <w:p w14:paraId="32CF7FF6" w14:textId="75E1A693" w:rsidR="00E71CB9" w:rsidRDefault="00E71CB9">
      <w:pPr>
        <w:rPr>
          <w:lang w:eastAsia="ja-JP"/>
        </w:rPr>
      </w:pPr>
      <w:r>
        <w:rPr>
          <w:lang w:eastAsia="ja-JP"/>
        </w:rPr>
        <w:br w:type="page"/>
      </w:r>
    </w:p>
    <w:p w14:paraId="35D06F9E" w14:textId="4499E3A1" w:rsidR="00BB1EDB" w:rsidRDefault="00BB1EDB" w:rsidP="00BB1EDB">
      <w:pPr>
        <w:pStyle w:val="a5"/>
        <w:tabs>
          <w:tab w:val="clear" w:pos="2694"/>
          <w:tab w:val="left" w:pos="851"/>
        </w:tabs>
        <w:ind w:left="851"/>
      </w:pPr>
      <w:r>
        <w:lastRenderedPageBreak/>
        <w:t>(</w:t>
      </w:r>
      <w:r w:rsidR="0084235F">
        <w:rPr>
          <w:rFonts w:hint="eastAsia"/>
        </w:rPr>
        <w:t>2</w:t>
      </w:r>
      <w:r>
        <w:t>)</w:t>
      </w:r>
      <w:r>
        <w:tab/>
        <w:t>Power Receiving &amp; Distribution Facility (West Electric Room)</w:t>
      </w:r>
    </w:p>
    <w:p w14:paraId="083C770A" w14:textId="646A1B6A" w:rsidR="00BB1EDB" w:rsidRDefault="00E71CB9">
      <w:r>
        <w:rPr>
          <w:noProof/>
          <w:lang w:eastAsia="ja-JP"/>
        </w:rPr>
        <w:drawing>
          <wp:anchor distT="0" distB="0" distL="114300" distR="114300" simplePos="0" relativeHeight="251639808" behindDoc="0" locked="0" layoutInCell="1" allowOverlap="1" wp14:anchorId="314C0876" wp14:editId="2C2DC66B">
            <wp:simplePos x="0" y="0"/>
            <wp:positionH relativeFrom="column">
              <wp:posOffset>290941</wp:posOffset>
            </wp:positionH>
            <wp:positionV relativeFrom="paragraph">
              <wp:posOffset>83350</wp:posOffset>
            </wp:positionV>
            <wp:extent cx="5669200" cy="8214480"/>
            <wp:effectExtent l="0" t="0" r="8255" b="0"/>
            <wp:wrapNone/>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669200" cy="8214480"/>
                    </a:xfrm>
                    <a:prstGeom prst="rect">
                      <a:avLst/>
                    </a:prstGeom>
                  </pic:spPr>
                </pic:pic>
              </a:graphicData>
            </a:graphic>
            <wp14:sizeRelH relativeFrom="page">
              <wp14:pctWidth>0</wp14:pctWidth>
            </wp14:sizeRelH>
            <wp14:sizeRelV relativeFrom="page">
              <wp14:pctHeight>0</wp14:pctHeight>
            </wp14:sizeRelV>
          </wp:anchor>
        </w:drawing>
      </w:r>
    </w:p>
    <w:p w14:paraId="61D920CE" w14:textId="51C1C058" w:rsidR="00E71CB9" w:rsidRDefault="00E71CB9"/>
    <w:p w14:paraId="6226D87B" w14:textId="025C5EC0" w:rsidR="00E71CB9" w:rsidRDefault="00E71CB9"/>
    <w:p w14:paraId="3828CA86" w14:textId="40932B77" w:rsidR="00E71CB9" w:rsidRDefault="00E71CB9"/>
    <w:p w14:paraId="6E335706" w14:textId="046990CD" w:rsidR="00E71CB9" w:rsidRDefault="00E71CB9"/>
    <w:p w14:paraId="0E308994" w14:textId="77777777" w:rsidR="00E71CB9" w:rsidRDefault="00E71CB9"/>
    <w:p w14:paraId="5FB2ED40" w14:textId="77777777" w:rsidR="00E71CB9" w:rsidRDefault="00E71CB9"/>
    <w:p w14:paraId="3E38B536" w14:textId="77777777" w:rsidR="00E71CB9" w:rsidRDefault="00E71CB9"/>
    <w:p w14:paraId="31B01EA9" w14:textId="28A887AF" w:rsidR="00BB1EDB" w:rsidRDefault="00BB1EDB">
      <w:r>
        <w:br w:type="page"/>
      </w:r>
    </w:p>
    <w:p w14:paraId="5D6CDF3A" w14:textId="5EA46A89" w:rsidR="00557AAC" w:rsidRDefault="00A11A82" w:rsidP="00557AAC">
      <w:r>
        <w:rPr>
          <w:noProof/>
          <w:lang w:eastAsia="ja-JP"/>
        </w:rPr>
        <w:lastRenderedPageBreak/>
        <w:drawing>
          <wp:anchor distT="0" distB="0" distL="114300" distR="114300" simplePos="0" relativeHeight="251673600" behindDoc="0" locked="0" layoutInCell="1" allowOverlap="1" wp14:anchorId="0D32E106" wp14:editId="7321BB6D">
            <wp:simplePos x="0" y="0"/>
            <wp:positionH relativeFrom="column">
              <wp:posOffset>183515</wp:posOffset>
            </wp:positionH>
            <wp:positionV relativeFrom="paragraph">
              <wp:posOffset>92075</wp:posOffset>
            </wp:positionV>
            <wp:extent cx="5888355" cy="3344545"/>
            <wp:effectExtent l="0" t="0" r="0" b="8255"/>
            <wp:wrapNone/>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888355" cy="3344545"/>
                    </a:xfrm>
                    <a:prstGeom prst="rect">
                      <a:avLst/>
                    </a:prstGeom>
                  </pic:spPr>
                </pic:pic>
              </a:graphicData>
            </a:graphic>
            <wp14:sizeRelH relativeFrom="page">
              <wp14:pctWidth>0</wp14:pctWidth>
            </wp14:sizeRelH>
            <wp14:sizeRelV relativeFrom="page">
              <wp14:pctHeight>0</wp14:pctHeight>
            </wp14:sizeRelV>
          </wp:anchor>
        </w:drawing>
      </w:r>
    </w:p>
    <w:p w14:paraId="34BCA344" w14:textId="1C7C10FD" w:rsidR="00557AAC" w:rsidRDefault="00557AAC" w:rsidP="00557AAC"/>
    <w:p w14:paraId="66C04933" w14:textId="35779CBE" w:rsidR="00557AAC" w:rsidRDefault="00557AAC" w:rsidP="00557AAC">
      <w:pPr>
        <w:tabs>
          <w:tab w:val="left" w:pos="6300"/>
        </w:tabs>
        <w:spacing w:after="120" w:line="288" w:lineRule="auto"/>
        <w:ind w:left="567"/>
      </w:pPr>
    </w:p>
    <w:p w14:paraId="79C5278E" w14:textId="1597A465" w:rsidR="00557AAC" w:rsidRDefault="00557AAC">
      <w:r>
        <w:br w:type="page"/>
      </w:r>
    </w:p>
    <w:p w14:paraId="20807A1A" w14:textId="77777777" w:rsidR="00BB1EDB" w:rsidRDefault="00BB1EDB" w:rsidP="00BB1EDB"/>
    <w:p w14:paraId="7BD90A2A" w14:textId="50DA49F6" w:rsidR="00BB1EDB" w:rsidRDefault="00BB1EDB" w:rsidP="00BB1EDB">
      <w:pPr>
        <w:pStyle w:val="a5"/>
        <w:tabs>
          <w:tab w:val="clear" w:pos="2694"/>
          <w:tab w:val="left" w:pos="851"/>
        </w:tabs>
        <w:ind w:left="851"/>
      </w:pPr>
      <w:r>
        <w:t>(</w:t>
      </w:r>
      <w:r w:rsidR="0084235F">
        <w:rPr>
          <w:rFonts w:hint="eastAsia"/>
        </w:rPr>
        <w:t>3</w:t>
      </w:r>
      <w:r>
        <w:t>)</w:t>
      </w:r>
      <w:r>
        <w:tab/>
        <w:t>Generator Facility</w:t>
      </w:r>
    </w:p>
    <w:p w14:paraId="4B6CD7F6" w14:textId="51E16ACF" w:rsidR="0084235F" w:rsidRDefault="00A11A82" w:rsidP="00A11A82">
      <w:pPr>
        <w:ind w:firstLineChars="250" w:firstLine="550"/>
        <w:rPr>
          <w:rFonts w:ascii="Times New Roman" w:hAnsi="Times New Roman" w:cs="Times New Roman"/>
          <w:b/>
          <w:sz w:val="24"/>
          <w:lang w:eastAsia="ja-JP"/>
        </w:rPr>
      </w:pPr>
      <w:r>
        <w:rPr>
          <w:noProof/>
          <w:lang w:eastAsia="ja-JP"/>
        </w:rPr>
        <w:drawing>
          <wp:inline distT="0" distB="0" distL="0" distR="0" wp14:anchorId="4FCB5E0A" wp14:editId="70204C84">
            <wp:extent cx="5612130" cy="7593965"/>
            <wp:effectExtent l="0" t="0" r="7620" b="6985"/>
            <wp:docPr id="36"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612130" cy="7593965"/>
                    </a:xfrm>
                    <a:prstGeom prst="rect">
                      <a:avLst/>
                    </a:prstGeom>
                  </pic:spPr>
                </pic:pic>
              </a:graphicData>
            </a:graphic>
          </wp:inline>
        </w:drawing>
      </w:r>
    </w:p>
    <w:p w14:paraId="009D941A" w14:textId="77777777" w:rsidR="00A11A82" w:rsidRDefault="00A11A82" w:rsidP="00A11A82">
      <w:pPr>
        <w:ind w:firstLineChars="250" w:firstLine="602"/>
        <w:rPr>
          <w:rFonts w:ascii="Times New Roman" w:hAnsi="Times New Roman" w:cs="Times New Roman"/>
          <w:b/>
          <w:sz w:val="24"/>
          <w:lang w:eastAsia="ja-JP"/>
        </w:rPr>
      </w:pPr>
    </w:p>
    <w:p w14:paraId="384768B0" w14:textId="77777777" w:rsidR="00A11A82" w:rsidRDefault="00A11A82" w:rsidP="00A11A82">
      <w:pPr>
        <w:ind w:firstLineChars="250" w:firstLine="602"/>
        <w:rPr>
          <w:rFonts w:ascii="Times New Roman" w:hAnsi="Times New Roman" w:cs="Times New Roman"/>
          <w:b/>
          <w:sz w:val="24"/>
          <w:lang w:eastAsia="ja-JP"/>
        </w:rPr>
      </w:pPr>
    </w:p>
    <w:p w14:paraId="2687E71B" w14:textId="77777777" w:rsidR="00A11A82" w:rsidRDefault="00A11A82" w:rsidP="00A11A82">
      <w:pPr>
        <w:ind w:firstLineChars="250" w:firstLine="602"/>
        <w:rPr>
          <w:rFonts w:ascii="Times New Roman" w:hAnsi="Times New Roman" w:cs="Times New Roman"/>
          <w:b/>
          <w:sz w:val="24"/>
          <w:lang w:eastAsia="ja-JP"/>
        </w:rPr>
      </w:pPr>
    </w:p>
    <w:p w14:paraId="46B9BA78" w14:textId="77777777" w:rsidR="00A11A82" w:rsidRDefault="00A11A82" w:rsidP="00A11A82">
      <w:pPr>
        <w:ind w:firstLineChars="250" w:firstLine="602"/>
        <w:rPr>
          <w:rFonts w:ascii="Times New Roman" w:hAnsi="Times New Roman" w:cs="Times New Roman"/>
          <w:b/>
          <w:sz w:val="24"/>
          <w:lang w:eastAsia="ja-JP"/>
        </w:rPr>
      </w:pPr>
    </w:p>
    <w:p w14:paraId="088A7BC8" w14:textId="01DD33F0" w:rsidR="0084235F" w:rsidRDefault="0084235F" w:rsidP="0084235F">
      <w:pPr>
        <w:ind w:firstLineChars="250" w:firstLine="602"/>
        <w:rPr>
          <w:lang w:eastAsia="ja-JP"/>
        </w:rPr>
      </w:pPr>
      <w:r w:rsidRPr="0084235F">
        <w:rPr>
          <w:rFonts w:ascii="Times New Roman" w:hAnsi="Times New Roman" w:cs="Times New Roman"/>
          <w:b/>
          <w:sz w:val="24"/>
        </w:rPr>
        <w:lastRenderedPageBreak/>
        <w:t>5</w:t>
      </w:r>
      <w:r>
        <w:rPr>
          <w:rFonts w:ascii="Times New Roman" w:hAnsi="Times New Roman" w:cs="Times New Roman" w:hint="eastAsia"/>
          <w:b/>
          <w:sz w:val="24"/>
          <w:lang w:eastAsia="ja-JP"/>
        </w:rPr>
        <w:t>2</w:t>
      </w:r>
      <w:r w:rsidRPr="0084235F">
        <w:rPr>
          <w:rFonts w:ascii="Times New Roman" w:hAnsi="Times New Roman" w:cs="Times New Roman"/>
          <w:b/>
          <w:sz w:val="24"/>
        </w:rPr>
        <w:t>00</w:t>
      </w:r>
      <w:r w:rsidR="00646F86">
        <w:rPr>
          <w:rFonts w:ascii="Times New Roman" w:hAnsi="Times New Roman" w:cs="Times New Roman"/>
          <w:b/>
          <w:sz w:val="24"/>
          <w:lang w:eastAsia="ja-JP"/>
        </w:rPr>
        <w:t xml:space="preserve"> Tunnel</w:t>
      </w:r>
      <w:r w:rsidR="00646F86" w:rsidRPr="00646F86">
        <w:rPr>
          <w:rFonts w:ascii="Times New Roman" w:hAnsi="Times New Roman" w:cs="Times New Roman"/>
          <w:b/>
          <w:sz w:val="24"/>
          <w:szCs w:val="24"/>
          <w:lang w:eastAsia="ja-JP"/>
        </w:rPr>
        <w:t xml:space="preserve"> Lighting </w:t>
      </w:r>
      <w:r w:rsidRPr="00646F86">
        <w:rPr>
          <w:rFonts w:ascii="Times New Roman" w:hAnsi="Times New Roman" w:cs="Times New Roman"/>
          <w:b/>
          <w:sz w:val="24"/>
          <w:szCs w:val="24"/>
          <w:lang w:eastAsia="ja-JP"/>
        </w:rPr>
        <w:t>Syste</w:t>
      </w:r>
      <w:r w:rsidRPr="0084235F">
        <w:rPr>
          <w:rFonts w:ascii="Times New Roman" w:hAnsi="Times New Roman" w:cs="Times New Roman"/>
          <w:b/>
          <w:sz w:val="24"/>
          <w:lang w:eastAsia="ja-JP"/>
        </w:rPr>
        <w:t>m</w:t>
      </w:r>
    </w:p>
    <w:p w14:paraId="57EC80F3" w14:textId="1F56439F" w:rsidR="00BB1EDB" w:rsidRDefault="00A11A82" w:rsidP="0084235F">
      <w:r>
        <w:rPr>
          <w:noProof/>
          <w:lang w:eastAsia="ja-JP"/>
        </w:rPr>
        <w:drawing>
          <wp:anchor distT="0" distB="0" distL="114300" distR="114300" simplePos="0" relativeHeight="251663360" behindDoc="0" locked="0" layoutInCell="1" allowOverlap="1" wp14:anchorId="361F88FC" wp14:editId="222450FA">
            <wp:simplePos x="0" y="0"/>
            <wp:positionH relativeFrom="column">
              <wp:posOffset>459740</wp:posOffset>
            </wp:positionH>
            <wp:positionV relativeFrom="paragraph">
              <wp:posOffset>295275</wp:posOffset>
            </wp:positionV>
            <wp:extent cx="5430520" cy="7257415"/>
            <wp:effectExtent l="0" t="0" r="0" b="635"/>
            <wp:wrapTopAndBottom/>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5430520" cy="725741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701D4291" w14:textId="69027BDA" w:rsidR="00D3711B" w:rsidRDefault="00D3711B" w:rsidP="0084235F">
      <w:pPr>
        <w:pStyle w:val="Text"/>
      </w:pPr>
      <w:r>
        <w:br w:type="page"/>
      </w:r>
    </w:p>
    <w:p w14:paraId="6F734B9C" w14:textId="77777777" w:rsidR="00557AAC" w:rsidRDefault="00557AAC" w:rsidP="00557AAC">
      <w:r>
        <w:rPr>
          <w:noProof/>
          <w:lang w:eastAsia="ja-JP"/>
        </w:rPr>
        <w:drawing>
          <wp:anchor distT="0" distB="0" distL="114300" distR="114300" simplePos="0" relativeHeight="251662336" behindDoc="0" locked="0" layoutInCell="1" allowOverlap="1" wp14:anchorId="3E5B141C" wp14:editId="66434562">
            <wp:simplePos x="0" y="0"/>
            <wp:positionH relativeFrom="column">
              <wp:posOffset>242113</wp:posOffset>
            </wp:positionH>
            <wp:positionV relativeFrom="paragraph">
              <wp:posOffset>194310</wp:posOffset>
            </wp:positionV>
            <wp:extent cx="5723280" cy="5715025"/>
            <wp:effectExtent l="0" t="0" r="0" b="0"/>
            <wp:wrapTopAndBottom/>
            <wp:docPr id="2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srcRect/>
                    <a:stretch>
                      <a:fillRect/>
                    </a:stretch>
                  </pic:blipFill>
                  <pic:spPr bwMode="auto">
                    <a:xfrm>
                      <a:off x="0" y="0"/>
                      <a:ext cx="5723280" cy="5715025"/>
                    </a:xfrm>
                    <a:prstGeom prst="rect">
                      <a:avLst/>
                    </a:prstGeom>
                    <a:noFill/>
                    <a:ln w="9525">
                      <a:noFill/>
                      <a:miter lim="800000"/>
                      <a:headEnd/>
                      <a:tailEnd/>
                    </a:ln>
                  </pic:spPr>
                </pic:pic>
              </a:graphicData>
            </a:graphic>
            <wp14:sizeRelH relativeFrom="margin">
              <wp14:pctWidth>0</wp14:pctWidth>
            </wp14:sizeRelH>
          </wp:anchor>
        </w:drawing>
      </w:r>
    </w:p>
    <w:p w14:paraId="3528A545" w14:textId="77777777" w:rsidR="00557AAC" w:rsidRDefault="00557AAC" w:rsidP="00557AAC"/>
    <w:p w14:paraId="35A3760B" w14:textId="77777777" w:rsidR="00D3711B" w:rsidRDefault="00D3711B">
      <w:r>
        <w:br w:type="page"/>
      </w:r>
    </w:p>
    <w:p w14:paraId="149301A4" w14:textId="77777777" w:rsidR="00646F86" w:rsidRDefault="00646F86" w:rsidP="00646F86">
      <w:pPr>
        <w:pStyle w:val="a5"/>
        <w:tabs>
          <w:tab w:val="clear" w:pos="2694"/>
          <w:tab w:val="left" w:pos="851"/>
        </w:tabs>
        <w:ind w:leftChars="50" w:left="110" w:firstLineChars="150" w:firstLine="360"/>
      </w:pPr>
    </w:p>
    <w:p w14:paraId="16C5D797" w14:textId="146428B3" w:rsidR="00BB1EDB" w:rsidRDefault="00646F86" w:rsidP="00A11A82">
      <w:pPr>
        <w:pStyle w:val="a5"/>
        <w:tabs>
          <w:tab w:val="clear" w:pos="2694"/>
          <w:tab w:val="left" w:pos="851"/>
        </w:tabs>
        <w:ind w:leftChars="50" w:left="110" w:firstLineChars="150" w:firstLine="360"/>
      </w:pPr>
      <w:r>
        <w:rPr>
          <w:rFonts w:hint="eastAsia"/>
        </w:rPr>
        <w:t xml:space="preserve">5300  </w:t>
      </w:r>
      <w:r w:rsidRPr="00D142A1">
        <w:t xml:space="preserve">Tunnel </w:t>
      </w:r>
      <w:r w:rsidR="00CA422D">
        <w:t>Emergency Facilities</w:t>
      </w:r>
    </w:p>
    <w:p w14:paraId="34BBFE54" w14:textId="478506CD" w:rsidR="00D3711B" w:rsidRDefault="00A11A82" w:rsidP="00D3711B">
      <w:pPr>
        <w:pStyle w:val="Text"/>
      </w:pPr>
      <w:r>
        <w:rPr>
          <w:noProof/>
          <w:lang w:eastAsia="ja-JP"/>
        </w:rPr>
        <w:drawing>
          <wp:anchor distT="0" distB="0" distL="114300" distR="114300" simplePos="0" relativeHeight="251675648" behindDoc="0" locked="0" layoutInCell="1" allowOverlap="1" wp14:anchorId="15449675" wp14:editId="3DC9B424">
            <wp:simplePos x="0" y="0"/>
            <wp:positionH relativeFrom="column">
              <wp:posOffset>107315</wp:posOffset>
            </wp:positionH>
            <wp:positionV relativeFrom="paragraph">
              <wp:posOffset>108585</wp:posOffset>
            </wp:positionV>
            <wp:extent cx="6239510" cy="5366385"/>
            <wp:effectExtent l="0" t="0" r="8890" b="5715"/>
            <wp:wrapNone/>
            <wp:docPr id="38" name="図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239510" cy="5366385"/>
                    </a:xfrm>
                    <a:prstGeom prst="rect">
                      <a:avLst/>
                    </a:prstGeom>
                  </pic:spPr>
                </pic:pic>
              </a:graphicData>
            </a:graphic>
            <wp14:sizeRelH relativeFrom="page">
              <wp14:pctWidth>0</wp14:pctWidth>
            </wp14:sizeRelH>
            <wp14:sizeRelV relativeFrom="page">
              <wp14:pctHeight>0</wp14:pctHeight>
            </wp14:sizeRelV>
          </wp:anchor>
        </w:drawing>
      </w:r>
    </w:p>
    <w:p w14:paraId="5F2C718C" w14:textId="01DE4837" w:rsidR="00557AAC" w:rsidRDefault="00557AAC" w:rsidP="00557AAC">
      <w:pPr>
        <w:tabs>
          <w:tab w:val="left" w:pos="6300"/>
        </w:tabs>
        <w:spacing w:after="120" w:line="288" w:lineRule="auto"/>
        <w:ind w:left="567"/>
      </w:pPr>
    </w:p>
    <w:p w14:paraId="470CF7E1" w14:textId="3C8A7249" w:rsidR="00D3711B" w:rsidRDefault="00D3711B">
      <w:r>
        <w:br w:type="page"/>
      </w:r>
    </w:p>
    <w:p w14:paraId="16C69342" w14:textId="77777777" w:rsidR="00557AAC" w:rsidRDefault="00557AAC" w:rsidP="00557AAC"/>
    <w:p w14:paraId="3A29BC24" w14:textId="69E0937D" w:rsidR="00CA422D" w:rsidRDefault="00646F86" w:rsidP="00CA422D">
      <w:pPr>
        <w:pStyle w:val="a5"/>
        <w:tabs>
          <w:tab w:val="clear" w:pos="2694"/>
          <w:tab w:val="left" w:pos="851"/>
        </w:tabs>
        <w:ind w:left="851"/>
      </w:pPr>
      <w:r>
        <w:rPr>
          <w:rFonts w:hint="eastAsia"/>
        </w:rPr>
        <w:t xml:space="preserve">5400  Tunnel </w:t>
      </w:r>
      <w:r w:rsidR="00CA422D">
        <w:t>Monitoring and Control System</w:t>
      </w:r>
    </w:p>
    <w:p w14:paraId="2B4F0625" w14:textId="07A66F11" w:rsidR="00646F86" w:rsidRDefault="00A11A82" w:rsidP="00CA422D">
      <w:pPr>
        <w:pStyle w:val="a5"/>
        <w:tabs>
          <w:tab w:val="clear" w:pos="2694"/>
          <w:tab w:val="left" w:pos="851"/>
        </w:tabs>
        <w:ind w:left="851"/>
      </w:pPr>
      <w:r>
        <w:rPr>
          <w:noProof/>
        </w:rPr>
        <w:drawing>
          <wp:anchor distT="0" distB="0" distL="114300" distR="114300" simplePos="0" relativeHeight="251664384" behindDoc="0" locked="0" layoutInCell="1" allowOverlap="1" wp14:anchorId="4BF21B96" wp14:editId="7E10A65C">
            <wp:simplePos x="0" y="0"/>
            <wp:positionH relativeFrom="column">
              <wp:posOffset>182880</wp:posOffset>
            </wp:positionH>
            <wp:positionV relativeFrom="paragraph">
              <wp:posOffset>441325</wp:posOffset>
            </wp:positionV>
            <wp:extent cx="6323965" cy="4194175"/>
            <wp:effectExtent l="0" t="0" r="635"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9" cstate="print">
                      <a:extLst>
                        <a:ext uri="{28A0092B-C50C-407E-A947-70E740481C1C}">
                          <a14:useLocalDpi xmlns:a14="http://schemas.microsoft.com/office/drawing/2010/main" val="0"/>
                        </a:ext>
                      </a:extLst>
                    </a:blip>
                    <a:srcRect t="4497"/>
                    <a:stretch/>
                  </pic:blipFill>
                  <pic:spPr bwMode="auto">
                    <a:xfrm>
                      <a:off x="0" y="0"/>
                      <a:ext cx="6323965" cy="41941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hint="eastAsia"/>
        </w:rPr>
        <w:t xml:space="preserve">  (1)  Monitoring cont</w:t>
      </w:r>
      <w:r w:rsidR="00646F86">
        <w:rPr>
          <w:rFonts w:hint="eastAsia"/>
        </w:rPr>
        <w:t>rol</w:t>
      </w:r>
    </w:p>
    <w:p w14:paraId="79E8FB05" w14:textId="25BABB0C" w:rsidR="00557AAC" w:rsidRDefault="00557AAC" w:rsidP="00557AAC">
      <w:pPr>
        <w:tabs>
          <w:tab w:val="left" w:pos="6300"/>
        </w:tabs>
        <w:spacing w:after="120" w:line="288" w:lineRule="auto"/>
        <w:ind w:left="567"/>
      </w:pPr>
    </w:p>
    <w:p w14:paraId="79F2F349" w14:textId="47C8E0C4" w:rsidR="00557AAC" w:rsidRDefault="00557AAC" w:rsidP="00557AAC">
      <w:pPr>
        <w:tabs>
          <w:tab w:val="left" w:pos="6300"/>
        </w:tabs>
        <w:spacing w:after="120" w:line="288" w:lineRule="auto"/>
        <w:ind w:left="567"/>
      </w:pPr>
    </w:p>
    <w:p w14:paraId="786C3D1D" w14:textId="03D7B381" w:rsidR="00D3711B" w:rsidRDefault="00D3711B">
      <w:r>
        <w:br w:type="page"/>
      </w:r>
    </w:p>
    <w:p w14:paraId="13D32BCC" w14:textId="42417B32" w:rsidR="00CA422D" w:rsidRDefault="00CA422D" w:rsidP="00CA422D">
      <w:pPr>
        <w:pStyle w:val="a5"/>
        <w:tabs>
          <w:tab w:val="clear" w:pos="2694"/>
          <w:tab w:val="left" w:pos="851"/>
        </w:tabs>
        <w:ind w:left="851"/>
      </w:pPr>
    </w:p>
    <w:p w14:paraId="4FB02C83" w14:textId="0D58105D" w:rsidR="00557AAC" w:rsidRDefault="00646F86" w:rsidP="00646F86">
      <w:pPr>
        <w:pStyle w:val="a5"/>
        <w:tabs>
          <w:tab w:val="clear" w:pos="2694"/>
          <w:tab w:val="left" w:pos="851"/>
        </w:tabs>
        <w:ind w:left="851"/>
      </w:pPr>
      <w:r>
        <w:rPr>
          <w:noProof/>
        </w:rPr>
        <w:drawing>
          <wp:anchor distT="0" distB="0" distL="114300" distR="114300" simplePos="0" relativeHeight="251665408" behindDoc="0" locked="0" layoutInCell="1" allowOverlap="1" wp14:anchorId="384812BE" wp14:editId="5FCB1D18">
            <wp:simplePos x="0" y="0"/>
            <wp:positionH relativeFrom="column">
              <wp:posOffset>36830</wp:posOffset>
            </wp:positionH>
            <wp:positionV relativeFrom="paragraph">
              <wp:posOffset>441325</wp:posOffset>
            </wp:positionV>
            <wp:extent cx="6480175" cy="7952740"/>
            <wp:effectExtent l="0" t="0" r="0" b="0"/>
            <wp:wrapTopAndBottom/>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480175" cy="7952740"/>
                    </a:xfrm>
                    <a:prstGeom prst="rect">
                      <a:avLst/>
                    </a:prstGeom>
                  </pic:spPr>
                </pic:pic>
              </a:graphicData>
            </a:graphic>
            <wp14:sizeRelH relativeFrom="margin">
              <wp14:pctWidth>0</wp14:pctWidth>
            </wp14:sizeRelH>
            <wp14:sizeRelV relativeFrom="margin">
              <wp14:pctHeight>0</wp14:pctHeight>
            </wp14:sizeRelV>
          </wp:anchor>
        </w:drawing>
      </w:r>
      <w:r>
        <w:rPr>
          <w:rFonts w:hint="eastAsia"/>
        </w:rPr>
        <w:t>(2)</w:t>
      </w:r>
      <w:r w:rsidR="00CA422D">
        <w:tab/>
      </w:r>
      <w:r w:rsidR="00CA422D" w:rsidRPr="00CA422D">
        <w:t xml:space="preserve">Radio Rebroadcasting System &amp; Wireless Communication </w:t>
      </w:r>
      <w:r w:rsidR="00CA422D">
        <w:t>System</w:t>
      </w:r>
    </w:p>
    <w:p w14:paraId="34A86A78" w14:textId="1FFECF01" w:rsidR="00CA422D" w:rsidRDefault="00CA422D">
      <w:r>
        <w:br w:type="page"/>
      </w:r>
    </w:p>
    <w:p w14:paraId="49729ED5" w14:textId="21B4492E" w:rsidR="00557AAC" w:rsidRDefault="00CA422D" w:rsidP="00557AAC">
      <w:pPr>
        <w:tabs>
          <w:tab w:val="left" w:pos="6300"/>
        </w:tabs>
        <w:spacing w:after="120" w:line="288" w:lineRule="auto"/>
      </w:pPr>
      <w:r>
        <w:rPr>
          <w:noProof/>
          <w:lang w:eastAsia="ja-JP"/>
        </w:rPr>
        <w:drawing>
          <wp:anchor distT="0" distB="0" distL="114300" distR="114300" simplePos="0" relativeHeight="251666432" behindDoc="0" locked="0" layoutInCell="1" allowOverlap="1" wp14:anchorId="2E745A21" wp14:editId="0E27FD5C">
            <wp:simplePos x="0" y="0"/>
            <wp:positionH relativeFrom="column">
              <wp:posOffset>60960</wp:posOffset>
            </wp:positionH>
            <wp:positionV relativeFrom="paragraph">
              <wp:posOffset>216306</wp:posOffset>
            </wp:positionV>
            <wp:extent cx="6480360" cy="7799760"/>
            <wp:effectExtent l="0" t="0" r="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480360" cy="7799760"/>
                    </a:xfrm>
                    <a:prstGeom prst="rect">
                      <a:avLst/>
                    </a:prstGeom>
                  </pic:spPr>
                </pic:pic>
              </a:graphicData>
            </a:graphic>
            <wp14:sizeRelH relativeFrom="margin">
              <wp14:pctWidth>0</wp14:pctWidth>
            </wp14:sizeRelH>
            <wp14:sizeRelV relativeFrom="margin">
              <wp14:pctHeight>0</wp14:pctHeight>
            </wp14:sizeRelV>
          </wp:anchor>
        </w:drawing>
      </w:r>
    </w:p>
    <w:p w14:paraId="4AC0C05A" w14:textId="03F323E2" w:rsidR="00D3711B" w:rsidRDefault="00D3711B"/>
    <w:p w14:paraId="7C79C989" w14:textId="78248398" w:rsidR="00D3711B" w:rsidRDefault="00D3711B"/>
    <w:p w14:paraId="394CF559" w14:textId="5A974400" w:rsidR="00D3711B" w:rsidRDefault="00D3711B">
      <w:r>
        <w:t xml:space="preserve"> </w:t>
      </w:r>
      <w:r>
        <w:br w:type="page"/>
      </w:r>
    </w:p>
    <w:p w14:paraId="251431B9" w14:textId="77777777" w:rsidR="00CA422D" w:rsidRDefault="00CA422D" w:rsidP="00CA422D">
      <w:pPr>
        <w:pStyle w:val="a5"/>
        <w:tabs>
          <w:tab w:val="clear" w:pos="2694"/>
          <w:tab w:val="left" w:pos="851"/>
        </w:tabs>
        <w:ind w:left="851"/>
      </w:pPr>
    </w:p>
    <w:p w14:paraId="13734E97" w14:textId="27252D55" w:rsidR="00CA422D" w:rsidRDefault="00CA422D" w:rsidP="00CA422D">
      <w:pPr>
        <w:pStyle w:val="a5"/>
        <w:tabs>
          <w:tab w:val="clear" w:pos="2694"/>
          <w:tab w:val="left" w:pos="851"/>
        </w:tabs>
        <w:ind w:left="851"/>
      </w:pPr>
      <w:r>
        <w:t>(</w:t>
      </w:r>
      <w:r w:rsidR="00646F86">
        <w:rPr>
          <w:rFonts w:hint="eastAsia"/>
        </w:rPr>
        <w:t>3</w:t>
      </w:r>
      <w:r>
        <w:t>)</w:t>
      </w:r>
      <w:r>
        <w:tab/>
        <w:t>Closed Circuit Television System</w:t>
      </w:r>
    </w:p>
    <w:p w14:paraId="64228951" w14:textId="128E43A0" w:rsidR="00CA422D" w:rsidRDefault="00CA422D" w:rsidP="00CA422D">
      <w:pPr>
        <w:pStyle w:val="a5"/>
        <w:tabs>
          <w:tab w:val="clear" w:pos="2694"/>
          <w:tab w:val="left" w:pos="851"/>
        </w:tabs>
        <w:ind w:left="851"/>
      </w:pPr>
      <w:r>
        <w:rPr>
          <w:noProof/>
        </w:rPr>
        <w:drawing>
          <wp:anchor distT="0" distB="0" distL="114300" distR="114300" simplePos="0" relativeHeight="251667456" behindDoc="0" locked="0" layoutInCell="1" allowOverlap="1" wp14:anchorId="249B6E51" wp14:editId="2F2F6B85">
            <wp:simplePos x="0" y="0"/>
            <wp:positionH relativeFrom="column">
              <wp:posOffset>358140</wp:posOffset>
            </wp:positionH>
            <wp:positionV relativeFrom="paragraph">
              <wp:posOffset>206375</wp:posOffset>
            </wp:positionV>
            <wp:extent cx="5779770" cy="7879080"/>
            <wp:effectExtent l="0" t="0" r="0" b="7620"/>
            <wp:wrapTopAndBottom/>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5779770" cy="7879080"/>
                    </a:xfrm>
                    <a:prstGeom prst="rect">
                      <a:avLst/>
                    </a:prstGeom>
                  </pic:spPr>
                </pic:pic>
              </a:graphicData>
            </a:graphic>
            <wp14:sizeRelH relativeFrom="margin">
              <wp14:pctWidth>0</wp14:pctWidth>
            </wp14:sizeRelH>
            <wp14:sizeRelV relativeFrom="margin">
              <wp14:pctHeight>0</wp14:pctHeight>
            </wp14:sizeRelV>
          </wp:anchor>
        </w:drawing>
      </w:r>
    </w:p>
    <w:p w14:paraId="0CB32FD9" w14:textId="75E806E6" w:rsidR="00A30BD0" w:rsidRDefault="005474F6" w:rsidP="005A6BB2">
      <w:pPr>
        <w:ind w:firstLineChars="100" w:firstLine="220"/>
        <w:rPr>
          <w:lang w:eastAsia="ja-JP"/>
        </w:rPr>
      </w:pPr>
      <w:r>
        <w:t xml:space="preserve"> </w:t>
      </w:r>
    </w:p>
    <w:p w14:paraId="615D938C" w14:textId="77777777" w:rsidR="005A6BB2" w:rsidRDefault="00A30BD0" w:rsidP="00A30BD0">
      <w:pPr>
        <w:ind w:firstLineChars="100" w:firstLine="241"/>
        <w:rPr>
          <w:rFonts w:ascii="Times New Roman" w:hAnsi="Times New Roman" w:cs="Times New Roman"/>
          <w:b/>
          <w:sz w:val="24"/>
          <w:szCs w:val="24"/>
          <w:lang w:eastAsia="ja-JP"/>
        </w:rPr>
      </w:pPr>
      <w:r w:rsidRPr="00A30BD0">
        <w:rPr>
          <w:rFonts w:ascii="Times New Roman" w:hAnsi="Times New Roman" w:cs="Times New Roman"/>
          <w:b/>
          <w:sz w:val="24"/>
          <w:szCs w:val="24"/>
        </w:rPr>
        <w:t>5</w:t>
      </w:r>
      <w:r w:rsidRPr="00A30BD0">
        <w:rPr>
          <w:rFonts w:ascii="Times New Roman" w:hAnsi="Times New Roman" w:cs="Times New Roman"/>
          <w:b/>
          <w:sz w:val="24"/>
          <w:szCs w:val="24"/>
          <w:lang w:eastAsia="ja-JP"/>
        </w:rPr>
        <w:t>5</w:t>
      </w:r>
      <w:r w:rsidRPr="00A30BD0">
        <w:rPr>
          <w:rFonts w:ascii="Times New Roman" w:hAnsi="Times New Roman" w:cs="Times New Roman"/>
          <w:b/>
          <w:sz w:val="24"/>
          <w:szCs w:val="24"/>
        </w:rPr>
        <w:t xml:space="preserve">00  Tunnel </w:t>
      </w:r>
      <w:r w:rsidRPr="00A30BD0">
        <w:rPr>
          <w:rFonts w:ascii="Times New Roman" w:hAnsi="Times New Roman" w:cs="Times New Roman"/>
          <w:b/>
          <w:sz w:val="24"/>
          <w:szCs w:val="24"/>
          <w:lang w:eastAsia="ja-JP"/>
        </w:rPr>
        <w:t xml:space="preserve"> </w:t>
      </w:r>
      <w:r w:rsidRPr="00A30BD0">
        <w:rPr>
          <w:rFonts w:ascii="Times New Roman" w:hAnsi="Times New Roman" w:cs="Times New Roman"/>
          <w:b/>
          <w:sz w:val="24"/>
          <w:szCs w:val="24"/>
        </w:rPr>
        <w:t>Ventilation</w:t>
      </w:r>
      <w:r w:rsidRPr="00A30BD0">
        <w:rPr>
          <w:rFonts w:ascii="Times New Roman" w:hAnsi="Times New Roman" w:cs="Times New Roman"/>
          <w:b/>
          <w:sz w:val="24"/>
          <w:szCs w:val="24"/>
          <w:lang w:eastAsia="ja-JP"/>
        </w:rPr>
        <w:t xml:space="preserve">  </w:t>
      </w:r>
      <w:r w:rsidRPr="00A30BD0">
        <w:rPr>
          <w:rFonts w:ascii="Times New Roman" w:hAnsi="Times New Roman" w:cs="Times New Roman"/>
          <w:b/>
          <w:sz w:val="24"/>
          <w:szCs w:val="24"/>
        </w:rPr>
        <w:t xml:space="preserve">System </w:t>
      </w:r>
    </w:p>
    <w:p w14:paraId="703D3E7E" w14:textId="77777777" w:rsidR="005A6BB2" w:rsidRDefault="005A6BB2" w:rsidP="005A6BB2">
      <w:pPr>
        <w:ind w:firstLineChars="100" w:firstLine="220"/>
        <w:rPr>
          <w:rFonts w:ascii="Times New Roman" w:hAnsi="Times New Roman" w:cs="Times New Roman"/>
          <w:b/>
          <w:sz w:val="24"/>
          <w:szCs w:val="24"/>
          <w:lang w:eastAsia="ja-JP"/>
        </w:rPr>
      </w:pPr>
      <w:r w:rsidRPr="005A6BB2">
        <w:rPr>
          <w:noProof/>
          <w:lang w:eastAsia="ja-JP"/>
        </w:rPr>
        <w:drawing>
          <wp:inline distT="0" distB="0" distL="0" distR="0" wp14:anchorId="228FC979" wp14:editId="493C9087">
            <wp:extent cx="6268669" cy="8189416"/>
            <wp:effectExtent l="0" t="0" r="0" b="254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6270202" cy="8191419"/>
                    </a:xfrm>
                    <a:prstGeom prst="rect">
                      <a:avLst/>
                    </a:prstGeom>
                  </pic:spPr>
                </pic:pic>
              </a:graphicData>
            </a:graphic>
          </wp:inline>
        </w:drawing>
      </w:r>
    </w:p>
    <w:p w14:paraId="46B5D9D9" w14:textId="77777777" w:rsidR="005A6BB2" w:rsidRDefault="005A6BB2" w:rsidP="005A6BB2">
      <w:pPr>
        <w:ind w:firstLineChars="100" w:firstLine="241"/>
        <w:rPr>
          <w:rFonts w:ascii="Times New Roman" w:hAnsi="Times New Roman" w:cs="Times New Roman"/>
          <w:b/>
          <w:sz w:val="24"/>
          <w:szCs w:val="24"/>
          <w:lang w:eastAsia="ja-JP"/>
        </w:rPr>
      </w:pPr>
    </w:p>
    <w:p w14:paraId="49733279" w14:textId="77777777" w:rsidR="005A6BB2" w:rsidRDefault="005A6BB2" w:rsidP="005A6BB2">
      <w:pPr>
        <w:ind w:firstLineChars="100" w:firstLine="241"/>
        <w:rPr>
          <w:rFonts w:ascii="Times New Roman" w:hAnsi="Times New Roman" w:cs="Times New Roman"/>
          <w:b/>
          <w:sz w:val="24"/>
          <w:szCs w:val="24"/>
          <w:lang w:eastAsia="ja-JP"/>
        </w:rPr>
      </w:pPr>
    </w:p>
    <w:p w14:paraId="63642139" w14:textId="77777777" w:rsidR="005A6BB2" w:rsidRDefault="005A6BB2" w:rsidP="005A6BB2">
      <w:pPr>
        <w:ind w:firstLineChars="100" w:firstLine="241"/>
        <w:rPr>
          <w:rFonts w:ascii="Times New Roman" w:hAnsi="Times New Roman" w:cs="Times New Roman"/>
          <w:b/>
          <w:sz w:val="24"/>
          <w:szCs w:val="24"/>
          <w:lang w:eastAsia="ja-JP"/>
        </w:rPr>
      </w:pPr>
    </w:p>
    <w:p w14:paraId="135B7CAC" w14:textId="77777777" w:rsidR="005A6BB2" w:rsidRDefault="005A6BB2" w:rsidP="005A6BB2">
      <w:pPr>
        <w:ind w:firstLineChars="100" w:firstLine="241"/>
        <w:rPr>
          <w:rFonts w:ascii="Times New Roman" w:hAnsi="Times New Roman" w:cs="Times New Roman"/>
          <w:b/>
          <w:sz w:val="24"/>
          <w:szCs w:val="24"/>
          <w:lang w:eastAsia="ja-JP"/>
        </w:rPr>
      </w:pPr>
    </w:p>
    <w:p w14:paraId="37CA9AB7" w14:textId="77777777" w:rsidR="005A6BB2" w:rsidRDefault="005A6BB2" w:rsidP="005A6BB2">
      <w:pPr>
        <w:ind w:firstLineChars="100" w:firstLine="241"/>
        <w:rPr>
          <w:rFonts w:ascii="Times New Roman" w:hAnsi="Times New Roman" w:cs="Times New Roman"/>
          <w:b/>
          <w:sz w:val="24"/>
          <w:szCs w:val="24"/>
          <w:lang w:eastAsia="ja-JP"/>
        </w:rPr>
      </w:pPr>
    </w:p>
    <w:p w14:paraId="729E3C37" w14:textId="77777777" w:rsidR="005A6BB2" w:rsidRDefault="005A6BB2" w:rsidP="005A6BB2">
      <w:pPr>
        <w:ind w:firstLineChars="100" w:firstLine="241"/>
        <w:rPr>
          <w:rFonts w:ascii="Times New Roman" w:hAnsi="Times New Roman" w:cs="Times New Roman"/>
          <w:b/>
          <w:sz w:val="24"/>
          <w:szCs w:val="24"/>
          <w:lang w:eastAsia="ja-JP"/>
        </w:rPr>
      </w:pPr>
    </w:p>
    <w:p w14:paraId="6978B34B" w14:textId="755A4006" w:rsidR="00646F86" w:rsidRPr="00A30BD0" w:rsidRDefault="005A6BB2" w:rsidP="005A6BB2">
      <w:pPr>
        <w:ind w:firstLineChars="100" w:firstLine="220"/>
        <w:rPr>
          <w:rFonts w:ascii="Times New Roman" w:hAnsi="Times New Roman" w:cs="Times New Roman"/>
          <w:b/>
          <w:sz w:val="24"/>
          <w:szCs w:val="24"/>
        </w:rPr>
      </w:pPr>
      <w:r>
        <w:rPr>
          <w:noProof/>
          <w:lang w:eastAsia="ja-JP"/>
        </w:rPr>
        <w:drawing>
          <wp:anchor distT="0" distB="0" distL="114300" distR="114300" simplePos="0" relativeHeight="251672576" behindDoc="0" locked="0" layoutInCell="1" allowOverlap="1" wp14:anchorId="59A088DE" wp14:editId="33816243">
            <wp:simplePos x="0" y="0"/>
            <wp:positionH relativeFrom="column">
              <wp:posOffset>198298</wp:posOffset>
            </wp:positionH>
            <wp:positionV relativeFrom="paragraph">
              <wp:posOffset>232816</wp:posOffset>
            </wp:positionV>
            <wp:extent cx="6086247" cy="7246614"/>
            <wp:effectExtent l="0" t="0" r="0" b="0"/>
            <wp:wrapNone/>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86247" cy="7246614"/>
                    </a:xfrm>
                    <a:prstGeom prst="rect">
                      <a:avLst/>
                    </a:prstGeom>
                  </pic:spPr>
                </pic:pic>
              </a:graphicData>
            </a:graphic>
            <wp14:sizeRelH relativeFrom="page">
              <wp14:pctWidth>0</wp14:pctWidth>
            </wp14:sizeRelH>
            <wp14:sizeRelV relativeFrom="page">
              <wp14:pctHeight>0</wp14:pctHeight>
            </wp14:sizeRelV>
          </wp:anchor>
        </w:drawing>
      </w:r>
      <w:r w:rsidR="00CA422D" w:rsidRPr="00A30BD0">
        <w:rPr>
          <w:rFonts w:ascii="Times New Roman" w:hAnsi="Times New Roman" w:cs="Times New Roman"/>
          <w:b/>
          <w:sz w:val="24"/>
          <w:szCs w:val="24"/>
        </w:rPr>
        <w:br w:type="page"/>
      </w:r>
    </w:p>
    <w:p w14:paraId="7FE5A5E2" w14:textId="47F049D4" w:rsidR="00CA422D" w:rsidRDefault="00CA422D" w:rsidP="005474F6">
      <w:pPr>
        <w:rPr>
          <w:lang w:eastAsia="ja-JP"/>
        </w:rPr>
      </w:pPr>
    </w:p>
    <w:p w14:paraId="684D2820" w14:textId="37233484" w:rsidR="00A30BD0" w:rsidRDefault="00A30BD0" w:rsidP="005474F6">
      <w:pPr>
        <w:rPr>
          <w:lang w:eastAsia="ja-JP"/>
        </w:rPr>
      </w:pPr>
      <w:r w:rsidRPr="00A30BD0">
        <w:rPr>
          <w:rFonts w:ascii="Times New Roman" w:hAnsi="Times New Roman" w:cs="Times New Roman"/>
          <w:b/>
          <w:sz w:val="24"/>
          <w:szCs w:val="24"/>
        </w:rPr>
        <w:t>5</w:t>
      </w:r>
      <w:r>
        <w:rPr>
          <w:rFonts w:ascii="Times New Roman" w:hAnsi="Times New Roman" w:cs="Times New Roman" w:hint="eastAsia"/>
          <w:b/>
          <w:sz w:val="24"/>
          <w:szCs w:val="24"/>
          <w:lang w:eastAsia="ja-JP"/>
        </w:rPr>
        <w:t>6</w:t>
      </w:r>
      <w:r w:rsidRPr="00A30BD0">
        <w:rPr>
          <w:rFonts w:ascii="Times New Roman" w:hAnsi="Times New Roman" w:cs="Times New Roman"/>
          <w:b/>
          <w:sz w:val="24"/>
          <w:szCs w:val="24"/>
        </w:rPr>
        <w:t xml:space="preserve">00  Tunnel </w:t>
      </w:r>
      <w:r w:rsidRPr="00A30BD0">
        <w:rPr>
          <w:rFonts w:ascii="Times New Roman" w:hAnsi="Times New Roman" w:cs="Times New Roman"/>
          <w:b/>
          <w:sz w:val="24"/>
          <w:szCs w:val="24"/>
          <w:lang w:eastAsia="ja-JP"/>
        </w:rPr>
        <w:t xml:space="preserve"> </w:t>
      </w:r>
      <w:r w:rsidRPr="00A30BD0">
        <w:rPr>
          <w:rFonts w:ascii="Times New Roman" w:hAnsi="Times New Roman" w:cs="Times New Roman"/>
          <w:b/>
          <w:sz w:val="24"/>
          <w:szCs w:val="24"/>
        </w:rPr>
        <w:t>Fire Fighting</w:t>
      </w:r>
      <w:r w:rsidRPr="00A30BD0">
        <w:rPr>
          <w:rFonts w:ascii="Times New Roman" w:hAnsi="Times New Roman" w:cs="Times New Roman"/>
          <w:b/>
          <w:sz w:val="24"/>
          <w:szCs w:val="24"/>
          <w:lang w:eastAsia="ja-JP"/>
        </w:rPr>
        <w:t xml:space="preserve"> </w:t>
      </w:r>
      <w:r w:rsidRPr="00A30BD0">
        <w:rPr>
          <w:rFonts w:ascii="Times New Roman" w:hAnsi="Times New Roman" w:cs="Times New Roman"/>
          <w:b/>
          <w:sz w:val="24"/>
          <w:szCs w:val="24"/>
        </w:rPr>
        <w:t>System</w:t>
      </w:r>
    </w:p>
    <w:p w14:paraId="6562E8F5" w14:textId="77777777" w:rsidR="00557AAC" w:rsidRDefault="00557AAC" w:rsidP="00557AAC">
      <w:pPr>
        <w:tabs>
          <w:tab w:val="left" w:pos="1155"/>
        </w:tabs>
      </w:pPr>
    </w:p>
    <w:p w14:paraId="1E8FE8BB" w14:textId="77777777" w:rsidR="00557AAC" w:rsidRDefault="00557AAC" w:rsidP="00557AAC">
      <w:pPr>
        <w:tabs>
          <w:tab w:val="left" w:pos="1155"/>
        </w:tabs>
      </w:pPr>
      <w:r>
        <w:rPr>
          <w:noProof/>
          <w:lang w:eastAsia="ja-JP"/>
        </w:rPr>
        <w:drawing>
          <wp:anchor distT="0" distB="0" distL="114300" distR="114300" simplePos="0" relativeHeight="251668480" behindDoc="0" locked="0" layoutInCell="1" allowOverlap="1" wp14:anchorId="731FBC42" wp14:editId="05A3684E">
            <wp:simplePos x="0" y="0"/>
            <wp:positionH relativeFrom="column">
              <wp:posOffset>940</wp:posOffset>
            </wp:positionH>
            <wp:positionV relativeFrom="paragraph">
              <wp:posOffset>-406</wp:posOffset>
            </wp:positionV>
            <wp:extent cx="6480720" cy="6670800"/>
            <wp:effectExtent l="0" t="0" r="0" b="0"/>
            <wp:wrapTopAndBottom/>
            <wp:docPr id="22"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extLst>
                        <a:ext uri="{28A0092B-C50C-407E-A947-70E740481C1C}">
                          <a14:useLocalDpi xmlns:a14="http://schemas.microsoft.com/office/drawing/2010/main" val="0"/>
                        </a:ext>
                      </a:extLst>
                    </a:blip>
                    <a:stretch>
                      <a:fillRect/>
                    </a:stretch>
                  </pic:blipFill>
                  <pic:spPr>
                    <a:xfrm>
                      <a:off x="0" y="0"/>
                      <a:ext cx="6480720" cy="6670800"/>
                    </a:xfrm>
                    <a:prstGeom prst="rect">
                      <a:avLst/>
                    </a:prstGeom>
                  </pic:spPr>
                </pic:pic>
              </a:graphicData>
            </a:graphic>
            <wp14:sizeRelH relativeFrom="margin">
              <wp14:pctWidth>0</wp14:pctWidth>
            </wp14:sizeRelH>
            <wp14:sizeRelV relativeFrom="margin">
              <wp14:pctHeight>0</wp14:pctHeight>
            </wp14:sizeRelV>
          </wp:anchor>
        </w:drawing>
      </w:r>
    </w:p>
    <w:p w14:paraId="11E00CBA" w14:textId="77777777" w:rsidR="00557AAC" w:rsidRDefault="00557AAC" w:rsidP="00557AAC">
      <w:pPr>
        <w:tabs>
          <w:tab w:val="left" w:pos="1155"/>
        </w:tabs>
      </w:pPr>
    </w:p>
    <w:p w14:paraId="5B54F749" w14:textId="536A8F6A" w:rsidR="00D3711B" w:rsidRDefault="00D3711B">
      <w:r>
        <w:br w:type="page"/>
      </w:r>
    </w:p>
    <w:p w14:paraId="3D75D616" w14:textId="169B8E7C" w:rsidR="00557AAC" w:rsidRDefault="00D3711B" w:rsidP="00557AAC">
      <w:pPr>
        <w:tabs>
          <w:tab w:val="left" w:pos="1155"/>
        </w:tabs>
      </w:pPr>
      <w:r>
        <w:rPr>
          <w:noProof/>
          <w:lang w:eastAsia="ja-JP"/>
        </w:rPr>
        <w:drawing>
          <wp:anchor distT="0" distB="0" distL="114300" distR="114300" simplePos="0" relativeHeight="251669504" behindDoc="0" locked="0" layoutInCell="1" allowOverlap="1" wp14:anchorId="6AD40A68" wp14:editId="68E52225">
            <wp:simplePos x="0" y="0"/>
            <wp:positionH relativeFrom="column">
              <wp:posOffset>1905</wp:posOffset>
            </wp:positionH>
            <wp:positionV relativeFrom="paragraph">
              <wp:posOffset>259715</wp:posOffset>
            </wp:positionV>
            <wp:extent cx="6480175" cy="7616825"/>
            <wp:effectExtent l="0" t="0" r="0" b="3175"/>
            <wp:wrapTopAndBottom/>
            <wp:docPr id="2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480175" cy="7616825"/>
                    </a:xfrm>
                    <a:prstGeom prst="rect">
                      <a:avLst/>
                    </a:prstGeom>
                  </pic:spPr>
                </pic:pic>
              </a:graphicData>
            </a:graphic>
            <wp14:sizeRelH relativeFrom="margin">
              <wp14:pctWidth>0</wp14:pctWidth>
            </wp14:sizeRelH>
            <wp14:sizeRelV relativeFrom="margin">
              <wp14:pctHeight>0</wp14:pctHeight>
            </wp14:sizeRelV>
          </wp:anchor>
        </w:drawing>
      </w:r>
    </w:p>
    <w:p w14:paraId="6CA2D2E5" w14:textId="40D71709" w:rsidR="00557AAC" w:rsidRDefault="00557AAC" w:rsidP="00557AAC">
      <w:pPr>
        <w:tabs>
          <w:tab w:val="left" w:pos="1155"/>
        </w:tabs>
      </w:pPr>
    </w:p>
    <w:p w14:paraId="3D819147" w14:textId="4B97117B" w:rsidR="00D3711B" w:rsidRDefault="00D3711B">
      <w:r>
        <w:br w:type="page"/>
      </w:r>
    </w:p>
    <w:p w14:paraId="2EAF34D3" w14:textId="77777777" w:rsidR="00557AAC" w:rsidRDefault="00557AAC" w:rsidP="00557AAC">
      <w:r>
        <w:rPr>
          <w:noProof/>
          <w:lang w:eastAsia="ja-JP"/>
        </w:rPr>
        <w:drawing>
          <wp:anchor distT="0" distB="0" distL="114300" distR="114300" simplePos="0" relativeHeight="251657216" behindDoc="0" locked="0" layoutInCell="1" allowOverlap="1" wp14:anchorId="14C16E06" wp14:editId="395BCCEB">
            <wp:simplePos x="0" y="0"/>
            <wp:positionH relativeFrom="column">
              <wp:posOffset>635</wp:posOffset>
            </wp:positionH>
            <wp:positionV relativeFrom="paragraph">
              <wp:posOffset>218440</wp:posOffset>
            </wp:positionV>
            <wp:extent cx="6348240" cy="8112600"/>
            <wp:effectExtent l="0" t="0" r="0" b="3175"/>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348240" cy="8112600"/>
                    </a:xfrm>
                    <a:prstGeom prst="rect">
                      <a:avLst/>
                    </a:prstGeom>
                  </pic:spPr>
                </pic:pic>
              </a:graphicData>
            </a:graphic>
            <wp14:sizeRelH relativeFrom="margin">
              <wp14:pctWidth>0</wp14:pctWidth>
            </wp14:sizeRelH>
            <wp14:sizeRelV relativeFrom="margin">
              <wp14:pctHeight>0</wp14:pctHeight>
            </wp14:sizeRelV>
          </wp:anchor>
        </w:drawing>
      </w:r>
    </w:p>
    <w:p w14:paraId="128A48F0" w14:textId="22E24F10" w:rsidR="004B6EA9" w:rsidRDefault="004B6EA9">
      <w:r>
        <w:br w:type="page"/>
      </w:r>
    </w:p>
    <w:p w14:paraId="14F83C58" w14:textId="1BA8F5D9" w:rsidR="00557AAC" w:rsidRDefault="004B6EA9" w:rsidP="00557AAC">
      <w:r>
        <w:rPr>
          <w:noProof/>
          <w:lang w:eastAsia="ja-JP"/>
        </w:rPr>
        <w:drawing>
          <wp:anchor distT="0" distB="0" distL="114300" distR="114300" simplePos="0" relativeHeight="251658240" behindDoc="0" locked="0" layoutInCell="1" allowOverlap="1" wp14:anchorId="20D086F9" wp14:editId="11D1274B">
            <wp:simplePos x="0" y="0"/>
            <wp:positionH relativeFrom="margin">
              <wp:posOffset>8255</wp:posOffset>
            </wp:positionH>
            <wp:positionV relativeFrom="paragraph">
              <wp:posOffset>254635</wp:posOffset>
            </wp:positionV>
            <wp:extent cx="6480175" cy="8176895"/>
            <wp:effectExtent l="0" t="0" r="0" b="0"/>
            <wp:wrapTopAndBottom/>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480175" cy="8176895"/>
                    </a:xfrm>
                    <a:prstGeom prst="rect">
                      <a:avLst/>
                    </a:prstGeom>
                  </pic:spPr>
                </pic:pic>
              </a:graphicData>
            </a:graphic>
            <wp14:sizeRelH relativeFrom="margin">
              <wp14:pctWidth>0</wp14:pctWidth>
            </wp14:sizeRelH>
            <wp14:sizeRelV relativeFrom="margin">
              <wp14:pctHeight>0</wp14:pctHeight>
            </wp14:sizeRelV>
          </wp:anchor>
        </w:drawing>
      </w:r>
    </w:p>
    <w:p w14:paraId="122FB524" w14:textId="689B6615" w:rsidR="004B6EA9" w:rsidRDefault="004B6EA9">
      <w:r>
        <w:br w:type="page"/>
      </w:r>
    </w:p>
    <w:p w14:paraId="2CA82C57" w14:textId="58C10A37" w:rsidR="00557AAC" w:rsidRDefault="004B6EA9" w:rsidP="00557AAC">
      <w:r>
        <w:rPr>
          <w:noProof/>
          <w:lang w:eastAsia="ja-JP"/>
        </w:rPr>
        <w:drawing>
          <wp:anchor distT="0" distB="0" distL="114300" distR="114300" simplePos="0" relativeHeight="251670528" behindDoc="0" locked="0" layoutInCell="1" allowOverlap="1" wp14:anchorId="54E0A4E2" wp14:editId="1FDD2C82">
            <wp:simplePos x="0" y="0"/>
            <wp:positionH relativeFrom="margin">
              <wp:posOffset>36195</wp:posOffset>
            </wp:positionH>
            <wp:positionV relativeFrom="paragraph">
              <wp:posOffset>241230</wp:posOffset>
            </wp:positionV>
            <wp:extent cx="6480720" cy="7308360"/>
            <wp:effectExtent l="0" t="0" r="0" b="6985"/>
            <wp:wrapTopAndBottom/>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480720" cy="7308360"/>
                    </a:xfrm>
                    <a:prstGeom prst="rect">
                      <a:avLst/>
                    </a:prstGeom>
                  </pic:spPr>
                </pic:pic>
              </a:graphicData>
            </a:graphic>
            <wp14:sizeRelH relativeFrom="margin">
              <wp14:pctWidth>0</wp14:pctWidth>
            </wp14:sizeRelH>
            <wp14:sizeRelV relativeFrom="margin">
              <wp14:pctHeight>0</wp14:pctHeight>
            </wp14:sizeRelV>
          </wp:anchor>
        </w:drawing>
      </w:r>
    </w:p>
    <w:p w14:paraId="4B44F042" w14:textId="47CE8494" w:rsidR="00557AAC" w:rsidRDefault="00557AAC" w:rsidP="00557AAC"/>
    <w:p w14:paraId="0635D2C0" w14:textId="77777777" w:rsidR="004B6EA9" w:rsidRDefault="004B6EA9">
      <w:r>
        <w:br w:type="page"/>
      </w:r>
    </w:p>
    <w:p w14:paraId="5FCA883C" w14:textId="3236E933" w:rsidR="00557AAC" w:rsidRDefault="004B6EA9" w:rsidP="00557AAC">
      <w:r>
        <w:rPr>
          <w:noProof/>
          <w:lang w:eastAsia="ja-JP"/>
        </w:rPr>
        <w:drawing>
          <wp:anchor distT="0" distB="0" distL="114300" distR="114300" simplePos="0" relativeHeight="251659264" behindDoc="0" locked="0" layoutInCell="1" allowOverlap="1" wp14:anchorId="4D68E4A4" wp14:editId="03013CEA">
            <wp:simplePos x="0" y="0"/>
            <wp:positionH relativeFrom="margin">
              <wp:posOffset>167234</wp:posOffset>
            </wp:positionH>
            <wp:positionV relativeFrom="paragraph">
              <wp:posOffset>191135</wp:posOffset>
            </wp:positionV>
            <wp:extent cx="6294240" cy="8368200"/>
            <wp:effectExtent l="0" t="0" r="0" b="0"/>
            <wp:wrapTopAndBottom/>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extLst>
                        <a:ext uri="{28A0092B-C50C-407E-A947-70E740481C1C}">
                          <a14:useLocalDpi xmlns:a14="http://schemas.microsoft.com/office/drawing/2010/main" val="0"/>
                        </a:ext>
                      </a:extLst>
                    </a:blip>
                    <a:stretch>
                      <a:fillRect/>
                    </a:stretch>
                  </pic:blipFill>
                  <pic:spPr>
                    <a:xfrm>
                      <a:off x="0" y="0"/>
                      <a:ext cx="6294240" cy="8368200"/>
                    </a:xfrm>
                    <a:prstGeom prst="rect">
                      <a:avLst/>
                    </a:prstGeom>
                  </pic:spPr>
                </pic:pic>
              </a:graphicData>
            </a:graphic>
            <wp14:sizeRelH relativeFrom="margin">
              <wp14:pctWidth>0</wp14:pctWidth>
            </wp14:sizeRelH>
            <wp14:sizeRelV relativeFrom="margin">
              <wp14:pctHeight>0</wp14:pctHeight>
            </wp14:sizeRelV>
          </wp:anchor>
        </w:drawing>
      </w:r>
    </w:p>
    <w:p w14:paraId="77D958CF" w14:textId="0B163734" w:rsidR="004B6EA9" w:rsidRDefault="004B6EA9">
      <w:pPr>
        <w:rPr>
          <w:noProof/>
        </w:rPr>
      </w:pPr>
      <w:r>
        <w:rPr>
          <w:noProof/>
        </w:rPr>
        <w:br w:type="page"/>
      </w:r>
    </w:p>
    <w:p w14:paraId="6E506D4D" w14:textId="301DFCCA" w:rsidR="00557AAC" w:rsidRDefault="00CA422D" w:rsidP="00557AAC">
      <w:r>
        <w:rPr>
          <w:noProof/>
          <w:lang w:eastAsia="ja-JP"/>
        </w:rPr>
        <w:drawing>
          <wp:anchor distT="0" distB="0" distL="114300" distR="114300" simplePos="0" relativeHeight="251671552" behindDoc="0" locked="0" layoutInCell="1" allowOverlap="1" wp14:anchorId="53F9C030" wp14:editId="618A8DA2">
            <wp:simplePos x="0" y="0"/>
            <wp:positionH relativeFrom="margin">
              <wp:posOffset>65836</wp:posOffset>
            </wp:positionH>
            <wp:positionV relativeFrom="paragraph">
              <wp:posOffset>286918</wp:posOffset>
            </wp:positionV>
            <wp:extent cx="6379210" cy="8314690"/>
            <wp:effectExtent l="0" t="0" r="2540" b="0"/>
            <wp:wrapTopAndBottom/>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379210" cy="8314690"/>
                    </a:xfrm>
                    <a:prstGeom prst="rect">
                      <a:avLst/>
                    </a:prstGeom>
                  </pic:spPr>
                </pic:pic>
              </a:graphicData>
            </a:graphic>
            <wp14:sizeRelH relativeFrom="margin">
              <wp14:pctWidth>0</wp14:pctWidth>
            </wp14:sizeRelH>
            <wp14:sizeRelV relativeFrom="margin">
              <wp14:pctHeight>0</wp14:pctHeight>
            </wp14:sizeRelV>
          </wp:anchor>
        </w:drawing>
      </w:r>
    </w:p>
    <w:p w14:paraId="56787AB2" w14:textId="2B092A78" w:rsidR="004B6EA9" w:rsidRDefault="004B6EA9">
      <w:r>
        <w:br w:type="page"/>
      </w:r>
    </w:p>
    <w:p w14:paraId="589385A9" w14:textId="0B6479E3" w:rsidR="004B6EA9" w:rsidRDefault="004B6EA9" w:rsidP="00557AAC">
      <w:r>
        <w:rPr>
          <w:noProof/>
          <w:lang w:eastAsia="ja-JP"/>
        </w:rPr>
        <w:drawing>
          <wp:anchor distT="0" distB="0" distL="114300" distR="114300" simplePos="0" relativeHeight="251660288" behindDoc="0" locked="0" layoutInCell="1" allowOverlap="1" wp14:anchorId="0E9FC813" wp14:editId="1B687BA3">
            <wp:simplePos x="0" y="0"/>
            <wp:positionH relativeFrom="margin">
              <wp:posOffset>110363</wp:posOffset>
            </wp:positionH>
            <wp:positionV relativeFrom="paragraph">
              <wp:posOffset>217170</wp:posOffset>
            </wp:positionV>
            <wp:extent cx="6481445" cy="8447405"/>
            <wp:effectExtent l="0" t="0" r="0" b="0"/>
            <wp:wrapSquare wrapText="bothSides"/>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481445" cy="8447405"/>
                    </a:xfrm>
                    <a:prstGeom prst="rect">
                      <a:avLst/>
                    </a:prstGeom>
                  </pic:spPr>
                </pic:pic>
              </a:graphicData>
            </a:graphic>
          </wp:anchor>
        </w:drawing>
      </w:r>
    </w:p>
    <w:p w14:paraId="6830F66E" w14:textId="76CA30BF" w:rsidR="004B6EA9" w:rsidRDefault="004B6EA9">
      <w:r>
        <w:br w:type="page"/>
      </w:r>
    </w:p>
    <w:p w14:paraId="3301979B" w14:textId="77777777" w:rsidR="004B6EA9" w:rsidRDefault="004B6EA9"/>
    <w:p w14:paraId="7E605060" w14:textId="3F4A9DA2" w:rsidR="00A069FA" w:rsidRDefault="0099199C" w:rsidP="0099199C">
      <w:pPr>
        <w:pStyle w:val="a5"/>
        <w:tabs>
          <w:tab w:val="clear" w:pos="2694"/>
          <w:tab w:val="left" w:pos="851"/>
        </w:tabs>
        <w:ind w:left="0" w:firstLineChars="200" w:firstLine="480"/>
        <w:jc w:val="left"/>
      </w:pPr>
      <w:r>
        <w:rPr>
          <w:rFonts w:hint="eastAsia"/>
        </w:rPr>
        <w:t>5700</w:t>
      </w:r>
      <w:r>
        <w:rPr>
          <w:rFonts w:hint="eastAsia"/>
        </w:rPr>
        <w:t xml:space="preserve">　</w:t>
      </w:r>
      <w:r>
        <w:rPr>
          <w:rFonts w:hint="eastAsia"/>
        </w:rPr>
        <w:t xml:space="preserve">Tunnel </w:t>
      </w:r>
      <w:r w:rsidR="00A069FA">
        <w:t>Distribution Line</w:t>
      </w:r>
    </w:p>
    <w:p w14:paraId="0CD203E1" w14:textId="5E336841" w:rsidR="00557AAC" w:rsidRDefault="00557AAC" w:rsidP="00557AAC"/>
    <w:p w14:paraId="6FEB91CC" w14:textId="293F58AB" w:rsidR="00557AAC" w:rsidRDefault="00A11A82" w:rsidP="00557AAC">
      <w:r>
        <w:rPr>
          <w:noProof/>
          <w:lang w:eastAsia="ja-JP"/>
        </w:rPr>
        <w:drawing>
          <wp:anchor distT="0" distB="0" distL="114300" distR="114300" simplePos="0" relativeHeight="251674624" behindDoc="0" locked="0" layoutInCell="1" allowOverlap="1" wp14:anchorId="31227C8F" wp14:editId="125BE965">
            <wp:simplePos x="0" y="0"/>
            <wp:positionH relativeFrom="column">
              <wp:posOffset>409805</wp:posOffset>
            </wp:positionH>
            <wp:positionV relativeFrom="paragraph">
              <wp:posOffset>218617</wp:posOffset>
            </wp:positionV>
            <wp:extent cx="5120650" cy="2414021"/>
            <wp:effectExtent l="0" t="0" r="3810" b="5715"/>
            <wp:wrapNone/>
            <wp:docPr id="37" name="図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120650" cy="2414021"/>
                    </a:xfrm>
                    <a:prstGeom prst="rect">
                      <a:avLst/>
                    </a:prstGeom>
                  </pic:spPr>
                </pic:pic>
              </a:graphicData>
            </a:graphic>
            <wp14:sizeRelH relativeFrom="page">
              <wp14:pctWidth>0</wp14:pctWidth>
            </wp14:sizeRelH>
            <wp14:sizeRelV relativeFrom="page">
              <wp14:pctHeight>0</wp14:pctHeight>
            </wp14:sizeRelV>
          </wp:anchor>
        </w:drawing>
      </w:r>
    </w:p>
    <w:sectPr w:rsidR="00557AAC" w:rsidSect="00146BC7">
      <w:footerReference w:type="default" r:id="rId54"/>
      <w:pgSz w:w="11910" w:h="16840"/>
      <w:pgMar w:top="1418" w:right="851" w:bottom="1418" w:left="851" w:header="851"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7B158DA" w14:textId="77777777" w:rsidR="00326B4B" w:rsidRDefault="00326B4B">
      <w:r>
        <w:separator/>
      </w:r>
    </w:p>
  </w:endnote>
  <w:endnote w:type="continuationSeparator" w:id="0">
    <w:p w14:paraId="590D9C29" w14:textId="77777777" w:rsidR="00326B4B" w:rsidRDefault="00326B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Meiryo UI">
    <w:panose1 w:val="020B0604030504040204"/>
    <w:charset w:val="80"/>
    <w:family w:val="modern"/>
    <w:pitch w:val="variable"/>
    <w:sig w:usb0="E10102FF" w:usb1="EAC7FFFF" w:usb2="00010012" w:usb3="00000000" w:csb0="0002009F" w:csb1="00000000"/>
  </w:font>
  <w:font w:name="ＭＳ ゴシック">
    <w:altName w:val="MS Gothic"/>
    <w:panose1 w:val="020B0609070205080204"/>
    <w:charset w:val="80"/>
    <w:family w:val="modern"/>
    <w:pitch w:val="fixed"/>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ZWAdobeF">
    <w:panose1 w:val="00000000000000000000"/>
    <w:charset w:val="00"/>
    <w:family w:val="auto"/>
    <w:pitch w:val="variable"/>
    <w:sig w:usb0="20002A87" w:usb1="00000000" w:usb2="00000000" w:usb3="00000000" w:csb0="000001FF" w:csb1="00000000"/>
  </w:font>
  <w:font w:name="ＭＳ Ｐゴシック">
    <w:panose1 w:val="020B0600070205080204"/>
    <w:charset w:val="80"/>
    <w:family w:val="modern"/>
    <w:pitch w:val="variable"/>
    <w:sig w:usb0="E00002FF" w:usb1="6AC7FDFB" w:usb2="00000012" w:usb3="00000000" w:csb0="0002009F" w:csb1="00000000"/>
  </w:font>
  <w:font w:name="ＭＳ明朝">
    <w:altName w:val="Arial Unicode MS"/>
    <w:panose1 w:val="00000000000000000000"/>
    <w:charset w:val="80"/>
    <w:family w:val="auto"/>
    <w:notTrueType/>
    <w:pitch w:val="default"/>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6D3A88" w14:textId="77777777" w:rsidR="00F930E5" w:rsidRDefault="00F930E5" w:rsidP="00FF5F71">
    <w:pPr>
      <w:pBdr>
        <w:bottom w:val="thickThinSmallGap" w:sz="18" w:space="1" w:color="ED7C31"/>
      </w:pBdr>
      <w:rPr>
        <w:sz w:val="20"/>
        <w:szCs w:val="20"/>
      </w:rPr>
    </w:pPr>
  </w:p>
  <w:p w14:paraId="2C6B5B09" w14:textId="77777777" w:rsidR="00F930E5" w:rsidRDefault="00F930E5" w:rsidP="00FF5F71">
    <w:pPr>
      <w:jc w:val="center"/>
    </w:pPr>
    <w:r w:rsidRPr="001360AA">
      <w:rPr>
        <w:b/>
      </w:rPr>
      <w:t>Page</w:t>
    </w:r>
    <w:r>
      <w:t xml:space="preserve"> </w:t>
    </w:r>
    <w:r>
      <w:fldChar w:fldCharType="begin"/>
    </w:r>
    <w:r>
      <w:instrText xml:space="preserve"> PAGE   \* MERGEFORMAT </w:instrText>
    </w:r>
    <w:r>
      <w:fldChar w:fldCharType="separate"/>
    </w:r>
    <w:r>
      <w:rPr>
        <w:noProof/>
      </w:rPr>
      <w:t>2</w:t>
    </w:r>
    <w:r>
      <w:rPr>
        <w:noProof/>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B8D239" w14:textId="77777777" w:rsidR="00F930E5" w:rsidRDefault="00F930E5" w:rsidP="00FF5F71">
    <w:pPr>
      <w:pBdr>
        <w:bottom w:val="thickThinSmallGap" w:sz="18" w:space="1" w:color="ED7C31"/>
      </w:pBdr>
      <w:ind w:left="-720"/>
      <w:rPr>
        <w:sz w:val="20"/>
        <w:szCs w:val="20"/>
      </w:rPr>
    </w:pPr>
  </w:p>
  <w:p w14:paraId="06659B25" w14:textId="16A0CEDB" w:rsidR="00F930E5" w:rsidRPr="00FF5F71" w:rsidRDefault="00326B4B" w:rsidP="00FF5F71">
    <w:pPr>
      <w:jc w:val="center"/>
      <w:rPr>
        <w:rFonts w:ascii="Times New Roman" w:hAnsi="Times New Roman" w:cs="Times New Roman"/>
        <w:i/>
        <w:sz w:val="20"/>
        <w:szCs w:val="20"/>
      </w:rPr>
    </w:pPr>
    <w:sdt>
      <w:sdtPr>
        <w:rPr>
          <w:rFonts w:ascii="Times New Roman" w:hAnsi="Times New Roman" w:cs="Times New Roman"/>
          <w:i/>
          <w:sz w:val="20"/>
          <w:szCs w:val="20"/>
        </w:rPr>
        <w:id w:val="-957251265"/>
        <w:docPartObj>
          <w:docPartGallery w:val="Page Numbers (Top of Page)"/>
          <w:docPartUnique/>
        </w:docPartObj>
      </w:sdtPr>
      <w:sdtEndPr/>
      <w:sdtContent>
        <w:r w:rsidR="00F930E5" w:rsidRPr="00FF5F71">
          <w:rPr>
            <w:rFonts w:ascii="Times New Roman" w:hAnsi="Times New Roman" w:cs="Times New Roman"/>
            <w:sz w:val="20"/>
            <w:szCs w:val="20"/>
          </w:rPr>
          <w:t xml:space="preserve">Page </w:t>
        </w:r>
        <w:r w:rsidR="00F930E5" w:rsidRPr="00FF5F71">
          <w:rPr>
            <w:rFonts w:ascii="Times New Roman" w:hAnsi="Times New Roman" w:cs="Times New Roman"/>
            <w:i/>
            <w:sz w:val="20"/>
            <w:szCs w:val="20"/>
          </w:rPr>
          <w:fldChar w:fldCharType="begin"/>
        </w:r>
        <w:r w:rsidR="00F930E5" w:rsidRPr="00FF5F71">
          <w:rPr>
            <w:rFonts w:ascii="Times New Roman" w:hAnsi="Times New Roman" w:cs="Times New Roman"/>
            <w:sz w:val="20"/>
            <w:szCs w:val="20"/>
          </w:rPr>
          <w:instrText xml:space="preserve"> PAGE   \* MERGEFORMAT </w:instrText>
        </w:r>
        <w:r w:rsidR="00F930E5" w:rsidRPr="00FF5F71">
          <w:rPr>
            <w:rFonts w:ascii="Times New Roman" w:hAnsi="Times New Roman" w:cs="Times New Roman"/>
            <w:i/>
            <w:sz w:val="20"/>
            <w:szCs w:val="20"/>
          </w:rPr>
          <w:fldChar w:fldCharType="separate"/>
        </w:r>
        <w:r w:rsidR="008534A5" w:rsidRPr="008534A5">
          <w:rPr>
            <w:rFonts w:ascii="Times New Roman" w:hAnsi="Times New Roman" w:cs="Times New Roman"/>
            <w:i/>
            <w:noProof/>
            <w:sz w:val="20"/>
            <w:szCs w:val="20"/>
          </w:rPr>
          <w:t>iii</w:t>
        </w:r>
        <w:r w:rsidR="00F930E5" w:rsidRPr="00FF5F71">
          <w:rPr>
            <w:rFonts w:ascii="Times New Roman" w:hAnsi="Times New Roman" w:cs="Times New Roman"/>
            <w:i/>
            <w:noProof/>
            <w:sz w:val="20"/>
            <w:szCs w:val="20"/>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8556E" w14:textId="77777777" w:rsidR="00F930E5" w:rsidRDefault="00F930E5">
    <w:pPr>
      <w:spacing w:after="2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F58765" w14:textId="05331CFD" w:rsidR="00F930E5" w:rsidRDefault="00F930E5" w:rsidP="00226A13">
    <w:pPr>
      <w:pBdr>
        <w:bottom w:val="thickThinSmallGap" w:sz="18" w:space="1" w:color="ED7C31"/>
      </w:pBdr>
      <w:spacing w:line="14" w:lineRule="auto"/>
      <w:ind w:leftChars="64" w:left="141"/>
      <w:rPr>
        <w:sz w:val="20"/>
        <w:szCs w:val="20"/>
      </w:rPr>
    </w:pPr>
    <w:r>
      <w:rPr>
        <w:noProof/>
        <w:lang w:eastAsia="ja-JP"/>
      </w:rPr>
      <mc:AlternateContent>
        <mc:Choice Requires="wps">
          <w:drawing>
            <wp:anchor distT="0" distB="0" distL="114300" distR="114300" simplePos="0" relativeHeight="502148680" behindDoc="1" locked="0" layoutInCell="1" allowOverlap="1" wp14:anchorId="358416AC" wp14:editId="30C321DB">
              <wp:simplePos x="0" y="0"/>
              <wp:positionH relativeFrom="page">
                <wp:posOffset>5770677</wp:posOffset>
              </wp:positionH>
              <wp:positionV relativeFrom="page">
                <wp:posOffset>10028555</wp:posOffset>
              </wp:positionV>
              <wp:extent cx="1177747" cy="190145"/>
              <wp:effectExtent l="0" t="0" r="3810" b="635"/>
              <wp:wrapNone/>
              <wp:docPr id="244" name="Text Box 100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7747" cy="1901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ED8771" w14:textId="42C73E76" w:rsidR="00F930E5" w:rsidRDefault="00F930E5" w:rsidP="00080DE3">
                          <w:pPr>
                            <w:spacing w:line="224" w:lineRule="exact"/>
                            <w:ind w:left="20"/>
                            <w:jc w:val="right"/>
                            <w:rPr>
                              <w:rFonts w:ascii="Times New Roman" w:eastAsia="Times New Roman" w:hAnsi="Times New Roman" w:cs="Times New Roman"/>
                              <w:sz w:val="20"/>
                              <w:szCs w:val="20"/>
                            </w:rPr>
                          </w:pPr>
                          <w:r>
                            <w:rPr>
                              <w:rFonts w:ascii="Times New Roman"/>
                              <w:sz w:val="20"/>
                            </w:rPr>
                            <w:t>Page</w:t>
                          </w:r>
                          <w:r>
                            <w:rPr>
                              <w:rFonts w:ascii="Times New Roman"/>
                              <w:spacing w:val="-8"/>
                              <w:sz w:val="20"/>
                            </w:rPr>
                            <w:t xml:space="preserve"> 50-</w:t>
                          </w:r>
                          <w:r>
                            <w:fldChar w:fldCharType="begin"/>
                          </w:r>
                          <w:r>
                            <w:rPr>
                              <w:rFonts w:ascii="Times New Roman"/>
                              <w:spacing w:val="-1"/>
                              <w:sz w:val="20"/>
                            </w:rPr>
                            <w:instrText xml:space="preserve"> PAGE </w:instrText>
                          </w:r>
                          <w:r>
                            <w:fldChar w:fldCharType="separate"/>
                          </w:r>
                          <w:r w:rsidR="008534A5">
                            <w:rPr>
                              <w:rFonts w:ascii="Times New Roman"/>
                              <w:noProof/>
                              <w:spacing w:val="-1"/>
                              <w:sz w:val="20"/>
                            </w:rPr>
                            <w:t>218</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58416AC" id="_x0000_t202" coordsize="21600,21600" o:spt="202" path="m,l,21600r21600,l21600,xe">
              <v:stroke joinstyle="miter"/>
              <v:path gradientshapeok="t" o:connecttype="rect"/>
            </v:shapetype>
            <v:shape id="Text Box 1005" o:spid="_x0000_s1031" type="#_x0000_t202" style="position:absolute;left:0;text-align:left;margin-left:454.4pt;margin-top:789.65pt;width:92.75pt;height:14.95pt;z-index:-116780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" filled="f" stroked="f">
              <v:textbox inset="0,0,0,0">
                <w:txbxContent>
                  <w:p w14:paraId="1BED8771" w14:textId="42C73E76" w:rsidR="00F930E5" w:rsidRDefault="00F930E5" w:rsidP="00080DE3">
                    <w:pPr>
                      <w:spacing w:line="224" w:lineRule="exact"/>
                      <w:ind w:left="20"/>
                      <w:jc w:val="right"/>
                      <w:rPr>
                        <w:rFonts w:ascii="Times New Roman" w:eastAsia="Times New Roman" w:hAnsi="Times New Roman" w:cs="Times New Roman"/>
                        <w:sz w:val="20"/>
                        <w:szCs w:val="20"/>
                      </w:rPr>
                    </w:pPr>
                    <w:r>
                      <w:rPr>
                        <w:rFonts w:ascii="Times New Roman"/>
                        <w:sz w:val="20"/>
                      </w:rPr>
                      <w:t>Page</w:t>
                    </w:r>
                    <w:r>
                      <w:rPr>
                        <w:rFonts w:ascii="Times New Roman"/>
                        <w:spacing w:val="-8"/>
                        <w:sz w:val="20"/>
                      </w:rPr>
                      <w:t xml:space="preserve"> 50-</w:t>
                    </w:r>
                    <w:r>
                      <w:fldChar w:fldCharType="begin"/>
                    </w:r>
                    <w:r>
                      <w:rPr>
                        <w:rFonts w:ascii="Times New Roman"/>
                        <w:spacing w:val="-1"/>
                        <w:sz w:val="20"/>
                      </w:rPr>
                      <w:instrText xml:space="preserve"> PAGE </w:instrText>
                    </w:r>
                    <w:r>
                      <w:fldChar w:fldCharType="separate"/>
                    </w:r>
                    <w:r w:rsidR="008534A5">
                      <w:rPr>
                        <w:rFonts w:ascii="Times New Roman"/>
                        <w:noProof/>
                        <w:spacing w:val="-1"/>
                        <w:sz w:val="20"/>
                      </w:rPr>
                      <w:t>218</w:t>
                    </w:r>
                    <w:r>
                      <w:fldChar w:fldCharType="end"/>
                    </w:r>
                  </w:p>
                </w:txbxContent>
              </v:textbox>
              <w10:wrap anchorx="page" anchory="page"/>
            </v:shape>
          </w:pict>
        </mc:Fallback>
      </mc:AlternateContent>
    </w:r>
    <w:r>
      <w:rPr>
        <w:noProof/>
        <w:lang w:eastAsia="ja-JP"/>
      </w:rPr>
      <mc:AlternateContent>
        <mc:Choice Requires="wps">
          <w:drawing>
            <wp:anchor distT="0" distB="0" distL="114300" distR="114300" simplePos="0" relativeHeight="502147656" behindDoc="1" locked="0" layoutInCell="1" allowOverlap="1" wp14:anchorId="2F58164C" wp14:editId="615C1B9A">
              <wp:simplePos x="0" y="0"/>
              <wp:positionH relativeFrom="page">
                <wp:posOffset>2223821</wp:posOffset>
              </wp:positionH>
              <wp:positionV relativeFrom="page">
                <wp:posOffset>10007194</wp:posOffset>
              </wp:positionV>
              <wp:extent cx="3847719" cy="212140"/>
              <wp:effectExtent l="0" t="0" r="635" b="16510"/>
              <wp:wrapNone/>
              <wp:docPr id="242" name="Text Box 10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7719" cy="212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8AA4" w14:textId="6B1B9346" w:rsidR="00F930E5" w:rsidRPr="001364B8" w:rsidRDefault="00F930E5" w:rsidP="003E179B">
                          <w:pPr>
                            <w:spacing w:line="224" w:lineRule="exact"/>
                            <w:ind w:left="20"/>
                            <w:jc w:val="center"/>
                            <w:rPr>
                              <w:rFonts w:ascii="Times New Roman" w:hAnsi="Times New Roman" w:cs="Times New Roman"/>
                              <w:sz w:val="18"/>
                              <w:szCs w:val="20"/>
                              <w:lang w:eastAsia="ja-JP"/>
                            </w:rPr>
                          </w:pPr>
                          <w:r>
                            <w:rPr>
                              <w:rFonts w:ascii="Times New Roman" w:hAnsi="Times New Roman" w:cs="Times New Roman"/>
                              <w:sz w:val="18"/>
                              <w:szCs w:val="20"/>
                              <w:lang w:eastAsia="ja-JP"/>
                            </w:rPr>
                            <w:t>TUNNEL FACILITIES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58164C" id="Text Box 1004" o:spid="_x0000_s1032" type="#_x0000_t202" style="position:absolute;left:0;text-align:left;margin-left:175.1pt;margin-top:787.95pt;width:302.95pt;height:16.7pt;z-index:-1168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" filled="f" stroked="f">
              <v:textbox inset="0,0,0,0">
                <w:txbxContent>
                  <w:p w14:paraId="42208AA4" w14:textId="6B1B9346" w:rsidR="00F930E5" w:rsidRPr="001364B8" w:rsidRDefault="00F930E5" w:rsidP="003E179B">
                    <w:pPr>
                      <w:spacing w:line="224" w:lineRule="exact"/>
                      <w:ind w:left="20"/>
                      <w:jc w:val="center"/>
                      <w:rPr>
                        <w:rFonts w:ascii="Times New Roman" w:hAnsi="Times New Roman" w:cs="Times New Roman"/>
                        <w:sz w:val="18"/>
                        <w:szCs w:val="20"/>
                        <w:lang w:eastAsia="ja-JP"/>
                      </w:rPr>
                    </w:pPr>
                    <w:r>
                      <w:rPr>
                        <w:rFonts w:ascii="Times New Roman" w:hAnsi="Times New Roman" w:cs="Times New Roman"/>
                        <w:sz w:val="18"/>
                        <w:szCs w:val="20"/>
                        <w:lang w:eastAsia="ja-JP"/>
                      </w:rPr>
                      <w:t>TUNNEL FACILITIES</w:t>
                    </w:r>
                  </w:p>
                </w:txbxContent>
              </v:textbox>
              <w10:wrap anchorx="page" anchory="page"/>
            </v:shape>
          </w:pict>
        </mc:Fallback>
      </mc:AlternateContent>
    </w:r>
    <w:r>
      <w:rPr>
        <w:noProof/>
        <w:lang w:eastAsia="ja-JP"/>
      </w:rPr>
      <mc:AlternateContent>
        <mc:Choice Requires="wps">
          <w:drawing>
            <wp:anchor distT="0" distB="0" distL="114300" distR="114300" simplePos="0" relativeHeight="502146632" behindDoc="1" locked="0" layoutInCell="1" allowOverlap="1" wp14:anchorId="259BD36A" wp14:editId="14EBBDB3">
              <wp:simplePos x="0" y="0"/>
              <wp:positionH relativeFrom="page">
                <wp:posOffset>1075055</wp:posOffset>
              </wp:positionH>
              <wp:positionV relativeFrom="page">
                <wp:posOffset>10017125</wp:posOffset>
              </wp:positionV>
              <wp:extent cx="948055" cy="142875"/>
              <wp:effectExtent l="0" t="0" r="4445" b="9525"/>
              <wp:wrapNone/>
              <wp:docPr id="243" name="Text Box 10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8055" cy="1428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79B4B6" w14:textId="6850F0CB" w:rsidR="00F930E5" w:rsidRDefault="00F930E5" w:rsidP="003E179B">
                          <w:pPr>
                            <w:spacing w:line="224" w:lineRule="exact"/>
                            <w:ind w:left="20"/>
                            <w:rPr>
                              <w:rFonts w:ascii="Times New Roman" w:eastAsia="Times New Roman" w:hAnsi="Times New Roman" w:cs="Times New Roman"/>
                              <w:sz w:val="20"/>
                              <w:szCs w:val="20"/>
                            </w:rPr>
                          </w:pPr>
                          <w:r>
                            <w:rPr>
                              <w:rFonts w:ascii="Times New Roman"/>
                              <w:sz w:val="20"/>
                            </w:rPr>
                            <w:t>SECTION</w:t>
                          </w:r>
                          <w:r>
                            <w:rPr>
                              <w:rFonts w:ascii="Times New Roman"/>
                              <w:spacing w:val="-12"/>
                              <w:sz w:val="20"/>
                            </w:rPr>
                            <w:t xml:space="preserve"> </w:t>
                          </w:r>
                          <w:r>
                            <w:rPr>
                              <w:rFonts w:ascii="Times New Roman"/>
                              <w:spacing w:val="-12"/>
                              <w:sz w:val="20"/>
                              <w:lang w:eastAsia="ja-JP"/>
                            </w:rPr>
                            <w:t>50</w:t>
                          </w:r>
                          <w:r>
                            <w:rPr>
                              <w:rFonts w:ascii="Times New Roman"/>
                              <w:sz w:val="20"/>
                            </w:rPr>
                            <w:t>00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59BD36A" id="Text Box 1003" o:spid="_x0000_s1033" type="#_x0000_t202" style="position:absolute;left:0;text-align:left;margin-left:84.65pt;margin-top:788.75pt;width:74.65pt;height:11.25pt;z-index:-11698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" filled="f" stroked="f">
              <v:textbox inset="0,0,0,0">
                <w:txbxContent>
                  <w:p w14:paraId="6F79B4B6" w14:textId="6850F0CB" w:rsidR="00F930E5" w:rsidRDefault="00F930E5" w:rsidP="003E179B">
                    <w:pPr>
                      <w:spacing w:line="224" w:lineRule="exact"/>
                      <w:ind w:left="20"/>
                      <w:rPr>
                        <w:rFonts w:ascii="Times New Roman" w:eastAsia="Times New Roman" w:hAnsi="Times New Roman" w:cs="Times New Roman"/>
                        <w:sz w:val="20"/>
                        <w:szCs w:val="20"/>
                      </w:rPr>
                    </w:pPr>
                    <w:r>
                      <w:rPr>
                        <w:rFonts w:ascii="Times New Roman"/>
                        <w:sz w:val="20"/>
                      </w:rPr>
                      <w:t>SECTION</w:t>
                    </w:r>
                    <w:r>
                      <w:rPr>
                        <w:rFonts w:ascii="Times New Roman"/>
                        <w:spacing w:val="-12"/>
                        <w:sz w:val="20"/>
                      </w:rPr>
                      <w:t xml:space="preserve"> </w:t>
                    </w:r>
                    <w:r>
                      <w:rPr>
                        <w:rFonts w:ascii="Times New Roman"/>
                        <w:spacing w:val="-12"/>
                        <w:sz w:val="20"/>
                        <w:lang w:eastAsia="ja-JP"/>
                      </w:rPr>
                      <w:t>50</w:t>
                    </w:r>
                    <w:r>
                      <w:rPr>
                        <w:rFonts w:ascii="Times New Roman"/>
                        <w:sz w:val="20"/>
                      </w:rPr>
                      <w:t>00</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0868C" w14:textId="77777777" w:rsidR="00326B4B" w:rsidRDefault="00326B4B">
      <w:r>
        <w:separator/>
      </w:r>
    </w:p>
  </w:footnote>
  <w:footnote w:type="continuationSeparator" w:id="0">
    <w:p w14:paraId="4E20AD1D" w14:textId="77777777" w:rsidR="00326B4B" w:rsidRDefault="00326B4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75804" w14:textId="77777777" w:rsidR="00F930E5" w:rsidRDefault="00F930E5" w:rsidP="00FF5F71">
    <w:pPr>
      <w:pBdr>
        <w:bottom w:val="thinThickSmallGap" w:sz="18" w:space="1" w:color="ED7C31"/>
      </w:pBdr>
      <w:tabs>
        <w:tab w:val="right" w:pos="9429"/>
        <w:tab w:val="right" w:pos="11332"/>
      </w:tabs>
      <w:rPr>
        <w:b/>
        <w:i/>
      </w:rPr>
    </w:pPr>
    <w:r>
      <w:rPr>
        <w:b/>
      </w:rPr>
      <w:t>Nagdhunga Tunnel Construction Projec</w:t>
    </w:r>
    <w:r>
      <w:rPr>
        <w:rFonts w:hint="eastAsia"/>
        <w:b/>
      </w:rPr>
      <w:t>t</w:t>
    </w:r>
    <w:r>
      <w:rPr>
        <w:b/>
      </w:rPr>
      <w:tab/>
      <w:t>xxxxxxxxxxxxxxxxxxxxxxxxxxxxxxxxxxxxxxxxxxxx</w:t>
    </w:r>
  </w:p>
  <w:p w14:paraId="20788D80" w14:textId="77777777" w:rsidR="00F930E5" w:rsidRPr="00FC3E4C" w:rsidRDefault="00F930E5" w:rsidP="00FF5F71">
    <w:pPr>
      <w:pBdr>
        <w:bottom w:val="thinThickSmallGap" w:sz="18" w:space="1" w:color="ED7C31"/>
      </w:pBdr>
      <w:tabs>
        <w:tab w:val="right" w:pos="11332"/>
      </w:tabs>
      <w:rPr>
        <w:b/>
        <w:i/>
      </w:rPr>
    </w:pPr>
    <w:r>
      <w:rPr>
        <w:b/>
      </w:rPr>
      <w:t>Loan Agreement No. NE-P10</w:t>
    </w:r>
  </w:p>
  <w:p w14:paraId="4BD922EB" w14:textId="77777777" w:rsidR="00F930E5" w:rsidRDefault="00F930E5" w:rsidP="00FF5F71">
    <w:pPr>
      <w:spacing w:after="2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E32592" w14:textId="4846535B" w:rsidR="00F930E5" w:rsidRPr="00FF5F71" w:rsidRDefault="00F930E5" w:rsidP="00FF5F71">
    <w:pPr>
      <w:pBdr>
        <w:bottom w:val="thinThickSmallGap" w:sz="18" w:space="1" w:color="ED7C31"/>
      </w:pBdr>
      <w:tabs>
        <w:tab w:val="right" w:pos="10170"/>
        <w:tab w:val="right" w:pos="11332"/>
      </w:tabs>
      <w:rPr>
        <w:rFonts w:ascii="Times New Roman" w:hAnsi="Times New Roman" w:cs="Times New Roman"/>
        <w:b/>
        <w:i/>
        <w:sz w:val="20"/>
        <w:szCs w:val="20"/>
      </w:rPr>
    </w:pPr>
    <w:r w:rsidRPr="00FF5F71">
      <w:rPr>
        <w:rFonts w:ascii="Times New Roman" w:hAnsi="Times New Roman" w:cs="Times New Roman"/>
        <w:b/>
        <w:sz w:val="20"/>
        <w:szCs w:val="20"/>
      </w:rPr>
      <w:t>Nagdhunga Tunnel Construction Project</w:t>
    </w:r>
    <w:r w:rsidRPr="00FF5F71">
      <w:rPr>
        <w:rFonts w:ascii="Times New Roman" w:hAnsi="Times New Roman" w:cs="Times New Roman"/>
        <w:b/>
        <w:sz w:val="20"/>
        <w:szCs w:val="20"/>
      </w:rPr>
      <w:tab/>
      <w:t>5</w:t>
    </w:r>
    <w:r>
      <w:rPr>
        <w:rFonts w:ascii="Times New Roman" w:hAnsi="Times New Roman" w:cs="Times New Roman" w:hint="eastAsia"/>
        <w:b/>
        <w:sz w:val="20"/>
        <w:szCs w:val="20"/>
        <w:lang w:eastAsia="ja-JP"/>
      </w:rPr>
      <w:t>0</w:t>
    </w:r>
    <w:r w:rsidRPr="00FF5F71">
      <w:rPr>
        <w:rFonts w:ascii="Times New Roman" w:hAnsi="Times New Roman" w:cs="Times New Roman"/>
        <w:b/>
        <w:sz w:val="20"/>
        <w:szCs w:val="20"/>
      </w:rPr>
      <w:t>00. Tunnel Facilit</w:t>
    </w:r>
    <w:r>
      <w:rPr>
        <w:rFonts w:ascii="Times New Roman" w:hAnsi="Times New Roman" w:cs="Times New Roman"/>
        <w:b/>
        <w:sz w:val="20"/>
        <w:szCs w:val="20"/>
      </w:rPr>
      <w:t>ies</w:t>
    </w:r>
  </w:p>
  <w:p w14:paraId="402547FA" w14:textId="77777777" w:rsidR="00F930E5" w:rsidRPr="00FF5F71" w:rsidRDefault="00F930E5" w:rsidP="00FF5F71">
    <w:pPr>
      <w:pBdr>
        <w:bottom w:val="thinThickSmallGap" w:sz="18" w:space="1" w:color="ED7C31"/>
      </w:pBdr>
      <w:tabs>
        <w:tab w:val="left" w:pos="3138"/>
      </w:tabs>
      <w:rPr>
        <w:rFonts w:ascii="Times New Roman" w:hAnsi="Times New Roman" w:cs="Times New Roman"/>
        <w:b/>
        <w:i/>
        <w:sz w:val="20"/>
        <w:szCs w:val="20"/>
      </w:rPr>
    </w:pPr>
    <w:r w:rsidRPr="00FF5F71">
      <w:rPr>
        <w:rFonts w:ascii="Times New Roman" w:hAnsi="Times New Roman" w:cs="Times New Roman"/>
        <w:b/>
        <w:sz w:val="20"/>
        <w:szCs w:val="20"/>
      </w:rPr>
      <w:t>Loan Agreement No. NE-P10</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BED31D" w14:textId="77777777" w:rsidR="00F930E5" w:rsidRDefault="00F930E5">
    <w:pPr>
      <w:spacing w:after="2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7CFEAF62"/>
    <w:name w:val="MASTERSPEC"/>
    <w:lvl w:ilvl="0">
      <w:start w:val="1"/>
      <w:numFmt w:val="decimal"/>
      <w:suff w:val="nothing"/>
      <w:lvlText w:val="PART %1 - "/>
      <w:lvlJc w:val="left"/>
    </w:lvl>
    <w:lvl w:ilvl="1">
      <w:numFmt w:val="decimal"/>
      <w:suff w:val="nothing"/>
      <w:lvlText w:val="SCHEDULE %2 - "/>
      <w:lvlJc w:val="left"/>
    </w:lvl>
    <w:lvl w:ilvl="2">
      <w:numFmt w:val="decimal"/>
      <w:suff w:val="nothing"/>
      <w:lvlText w:val="PRODUCT DATA SHEET %3 - "/>
      <w:lvlJc w:val="left"/>
    </w:lvl>
    <w:lvl w:ilvl="3">
      <w:start w:val="1"/>
      <w:numFmt w:val="decimal"/>
      <w:lvlText w:val="%1.%4"/>
      <w:lvlJc w:val="left"/>
      <w:pPr>
        <w:tabs>
          <w:tab w:val="left" w:pos="864"/>
        </w:tabs>
        <w:ind w:left="864" w:hanging="864"/>
      </w:pPr>
    </w:lvl>
    <w:lvl w:ilvl="4">
      <w:start w:val="1"/>
      <w:numFmt w:val="upperLetter"/>
      <w:lvlText w:val="%5."/>
      <w:lvlJc w:val="left"/>
      <w:pPr>
        <w:tabs>
          <w:tab w:val="left" w:pos="864"/>
        </w:tabs>
        <w:ind w:left="864" w:hanging="576"/>
      </w:pPr>
    </w:lvl>
    <w:lvl w:ilvl="5">
      <w:start w:val="1"/>
      <w:numFmt w:val="lowerLetter"/>
      <w:lvlText w:val="%6)"/>
      <w:lvlJc w:val="left"/>
      <w:pPr>
        <w:tabs>
          <w:tab w:val="left" w:pos="1440"/>
        </w:tabs>
        <w:ind w:left="1440" w:hanging="576"/>
      </w:pPr>
    </w:lvl>
    <w:lvl w:ilvl="6">
      <w:start w:val="1"/>
      <w:numFmt w:val="lowerLetter"/>
      <w:lvlText w:val="%7."/>
      <w:lvlJc w:val="left"/>
      <w:pPr>
        <w:tabs>
          <w:tab w:val="left" w:pos="2016"/>
        </w:tabs>
        <w:ind w:left="2016" w:hanging="576"/>
      </w:pPr>
    </w:lvl>
    <w:lvl w:ilvl="7">
      <w:start w:val="1"/>
      <w:numFmt w:val="lowerLetter"/>
      <w:lvlText w:val="%8)"/>
      <w:lvlJc w:val="left"/>
      <w:pPr>
        <w:tabs>
          <w:tab w:val="left" w:pos="2592"/>
        </w:tabs>
        <w:ind w:left="2592" w:hanging="576"/>
      </w:pPr>
    </w:lvl>
    <w:lvl w:ilvl="8">
      <w:start w:val="1"/>
      <w:numFmt w:val="lowerLetter"/>
      <w:lvlText w:val="%9)"/>
      <w:lvlJc w:val="left"/>
      <w:pPr>
        <w:tabs>
          <w:tab w:val="left" w:pos="3168"/>
        </w:tabs>
        <w:ind w:left="3168" w:hanging="576"/>
      </w:pPr>
    </w:lvl>
  </w:abstractNum>
  <w:abstractNum w:abstractNumId="1" w15:restartNumberingAfterBreak="0">
    <w:nsid w:val="05BA5FA4"/>
    <w:multiLevelType w:val="hybridMultilevel"/>
    <w:tmpl w:val="3B58150E"/>
    <w:lvl w:ilvl="0" w:tplc="0409000D">
      <w:start w:val="1"/>
      <w:numFmt w:val="bullet"/>
      <w:lvlText w:val=""/>
      <w:lvlJc w:val="left"/>
      <w:pPr>
        <w:ind w:left="4406" w:hanging="360"/>
      </w:pPr>
      <w:rPr>
        <w:rFonts w:ascii="Wingdings" w:hAnsi="Wingdings" w:hint="default"/>
      </w:rPr>
    </w:lvl>
    <w:lvl w:ilvl="1" w:tplc="19589A8C">
      <w:start w:val="5600"/>
      <w:numFmt w:val="bullet"/>
      <w:lvlText w:val="■"/>
      <w:lvlJc w:val="left"/>
      <w:pPr>
        <w:ind w:left="5126" w:hanging="360"/>
      </w:pPr>
      <w:rPr>
        <w:rFonts w:ascii="ＭＳ 明朝" w:eastAsia="ＭＳ 明朝" w:hAnsi="ＭＳ 明朝" w:cstheme="minorBidi" w:hint="eastAsia"/>
      </w:rPr>
    </w:lvl>
    <w:lvl w:ilvl="2" w:tplc="04090005" w:tentative="1">
      <w:start w:val="1"/>
      <w:numFmt w:val="bullet"/>
      <w:lvlText w:val=""/>
      <w:lvlJc w:val="left"/>
      <w:pPr>
        <w:ind w:left="5846" w:hanging="360"/>
      </w:pPr>
      <w:rPr>
        <w:rFonts w:ascii="Wingdings" w:hAnsi="Wingdings" w:hint="default"/>
      </w:rPr>
    </w:lvl>
    <w:lvl w:ilvl="3" w:tplc="04090001" w:tentative="1">
      <w:start w:val="1"/>
      <w:numFmt w:val="bullet"/>
      <w:lvlText w:val=""/>
      <w:lvlJc w:val="left"/>
      <w:pPr>
        <w:ind w:left="6566" w:hanging="360"/>
      </w:pPr>
      <w:rPr>
        <w:rFonts w:ascii="Symbol" w:hAnsi="Symbol" w:hint="default"/>
      </w:rPr>
    </w:lvl>
    <w:lvl w:ilvl="4" w:tplc="0409000D">
      <w:start w:val="1"/>
      <w:numFmt w:val="bullet"/>
      <w:lvlText w:val=""/>
      <w:lvlJc w:val="left"/>
      <w:pPr>
        <w:ind w:left="7286" w:hanging="360"/>
      </w:pPr>
      <w:rPr>
        <w:rFonts w:ascii="Wingdings" w:hAnsi="Wingdings" w:hint="default"/>
      </w:rPr>
    </w:lvl>
    <w:lvl w:ilvl="5" w:tplc="04090005" w:tentative="1">
      <w:start w:val="1"/>
      <w:numFmt w:val="bullet"/>
      <w:lvlText w:val=""/>
      <w:lvlJc w:val="left"/>
      <w:pPr>
        <w:ind w:left="8006" w:hanging="360"/>
      </w:pPr>
      <w:rPr>
        <w:rFonts w:ascii="Wingdings" w:hAnsi="Wingdings" w:hint="default"/>
      </w:rPr>
    </w:lvl>
    <w:lvl w:ilvl="6" w:tplc="04090001" w:tentative="1">
      <w:start w:val="1"/>
      <w:numFmt w:val="bullet"/>
      <w:lvlText w:val=""/>
      <w:lvlJc w:val="left"/>
      <w:pPr>
        <w:ind w:left="8726" w:hanging="360"/>
      </w:pPr>
      <w:rPr>
        <w:rFonts w:ascii="Symbol" w:hAnsi="Symbol" w:hint="default"/>
      </w:rPr>
    </w:lvl>
    <w:lvl w:ilvl="7" w:tplc="04090003" w:tentative="1">
      <w:start w:val="1"/>
      <w:numFmt w:val="bullet"/>
      <w:lvlText w:val="o"/>
      <w:lvlJc w:val="left"/>
      <w:pPr>
        <w:ind w:left="9446" w:hanging="360"/>
      </w:pPr>
      <w:rPr>
        <w:rFonts w:ascii="Courier New" w:hAnsi="Courier New" w:cs="Courier New" w:hint="default"/>
      </w:rPr>
    </w:lvl>
    <w:lvl w:ilvl="8" w:tplc="04090005" w:tentative="1">
      <w:start w:val="1"/>
      <w:numFmt w:val="bullet"/>
      <w:lvlText w:val=""/>
      <w:lvlJc w:val="left"/>
      <w:pPr>
        <w:ind w:left="10166" w:hanging="360"/>
      </w:pPr>
      <w:rPr>
        <w:rFonts w:ascii="Wingdings" w:hAnsi="Wingdings" w:hint="default"/>
      </w:rPr>
    </w:lvl>
  </w:abstractNum>
  <w:abstractNum w:abstractNumId="2" w15:restartNumberingAfterBreak="0">
    <w:nsid w:val="16CA73DB"/>
    <w:multiLevelType w:val="hybridMultilevel"/>
    <w:tmpl w:val="AFCCC472"/>
    <w:lvl w:ilvl="0" w:tplc="6EE845D8">
      <w:numFmt w:val="bullet"/>
      <w:lvlText w:val="・"/>
      <w:lvlJc w:val="left"/>
      <w:pPr>
        <w:ind w:left="2148" w:hanging="420"/>
      </w:pPr>
      <w:rPr>
        <w:rFonts w:ascii="ＭＳ 明朝" w:eastAsia="ＭＳ 明朝" w:hAnsi="ＭＳ 明朝" w:cs="Calibri" w:hint="eastAsia"/>
      </w:rPr>
    </w:lvl>
    <w:lvl w:ilvl="1" w:tplc="0409000B">
      <w:start w:val="1"/>
      <w:numFmt w:val="bullet"/>
      <w:lvlText w:val=""/>
      <w:lvlJc w:val="left"/>
      <w:pPr>
        <w:ind w:left="2568" w:hanging="420"/>
      </w:pPr>
      <w:rPr>
        <w:rFonts w:ascii="Wingdings" w:hAnsi="Wingdings" w:hint="default"/>
      </w:rPr>
    </w:lvl>
    <w:lvl w:ilvl="2" w:tplc="0409000D">
      <w:start w:val="1"/>
      <w:numFmt w:val="bullet"/>
      <w:lvlText w:val=""/>
      <w:lvlJc w:val="left"/>
      <w:pPr>
        <w:ind w:left="2988" w:hanging="420"/>
      </w:pPr>
      <w:rPr>
        <w:rFonts w:ascii="Wingdings" w:hAnsi="Wingdings" w:hint="default"/>
      </w:rPr>
    </w:lvl>
    <w:lvl w:ilvl="3" w:tplc="04090001">
      <w:start w:val="1"/>
      <w:numFmt w:val="bullet"/>
      <w:lvlText w:val=""/>
      <w:lvlJc w:val="left"/>
      <w:pPr>
        <w:ind w:left="3408" w:hanging="420"/>
      </w:pPr>
      <w:rPr>
        <w:rFonts w:ascii="Wingdings" w:hAnsi="Wingdings" w:hint="default"/>
      </w:rPr>
    </w:lvl>
    <w:lvl w:ilvl="4" w:tplc="0409000B" w:tentative="1">
      <w:start w:val="1"/>
      <w:numFmt w:val="bullet"/>
      <w:lvlText w:val=""/>
      <w:lvlJc w:val="left"/>
      <w:pPr>
        <w:ind w:left="3828" w:hanging="420"/>
      </w:pPr>
      <w:rPr>
        <w:rFonts w:ascii="Wingdings" w:hAnsi="Wingdings" w:hint="default"/>
      </w:rPr>
    </w:lvl>
    <w:lvl w:ilvl="5" w:tplc="0409000D" w:tentative="1">
      <w:start w:val="1"/>
      <w:numFmt w:val="bullet"/>
      <w:lvlText w:val=""/>
      <w:lvlJc w:val="left"/>
      <w:pPr>
        <w:ind w:left="4248" w:hanging="420"/>
      </w:pPr>
      <w:rPr>
        <w:rFonts w:ascii="Wingdings" w:hAnsi="Wingdings" w:hint="default"/>
      </w:rPr>
    </w:lvl>
    <w:lvl w:ilvl="6" w:tplc="04090001" w:tentative="1">
      <w:start w:val="1"/>
      <w:numFmt w:val="bullet"/>
      <w:lvlText w:val=""/>
      <w:lvlJc w:val="left"/>
      <w:pPr>
        <w:ind w:left="4668" w:hanging="420"/>
      </w:pPr>
      <w:rPr>
        <w:rFonts w:ascii="Wingdings" w:hAnsi="Wingdings" w:hint="default"/>
      </w:rPr>
    </w:lvl>
    <w:lvl w:ilvl="7" w:tplc="0409000B" w:tentative="1">
      <w:start w:val="1"/>
      <w:numFmt w:val="bullet"/>
      <w:lvlText w:val=""/>
      <w:lvlJc w:val="left"/>
      <w:pPr>
        <w:ind w:left="5088" w:hanging="420"/>
      </w:pPr>
      <w:rPr>
        <w:rFonts w:ascii="Wingdings" w:hAnsi="Wingdings" w:hint="default"/>
      </w:rPr>
    </w:lvl>
    <w:lvl w:ilvl="8" w:tplc="0409000D" w:tentative="1">
      <w:start w:val="1"/>
      <w:numFmt w:val="bullet"/>
      <w:lvlText w:val=""/>
      <w:lvlJc w:val="left"/>
      <w:pPr>
        <w:ind w:left="5508" w:hanging="420"/>
      </w:pPr>
      <w:rPr>
        <w:rFonts w:ascii="Wingdings" w:hAnsi="Wingdings" w:hint="default"/>
      </w:rPr>
    </w:lvl>
  </w:abstractNum>
  <w:abstractNum w:abstractNumId="3" w15:restartNumberingAfterBreak="0">
    <w:nsid w:val="18983938"/>
    <w:multiLevelType w:val="hybridMultilevel"/>
    <w:tmpl w:val="B4A25C94"/>
    <w:lvl w:ilvl="0" w:tplc="C7EC6264">
      <w:start w:val="1"/>
      <w:numFmt w:val="bullet"/>
      <w:lvlText w:val="•"/>
      <w:lvlJc w:val="left"/>
      <w:pPr>
        <w:ind w:left="3413" w:hanging="360"/>
      </w:pPr>
      <w:rPr>
        <w:rFonts w:hint="default"/>
      </w:rPr>
    </w:lvl>
    <w:lvl w:ilvl="1" w:tplc="0409000D">
      <w:start w:val="1"/>
      <w:numFmt w:val="bullet"/>
      <w:lvlText w:val=""/>
      <w:lvlJc w:val="left"/>
      <w:pPr>
        <w:ind w:left="4133" w:hanging="360"/>
      </w:pPr>
      <w:rPr>
        <w:rFonts w:ascii="Wingdings" w:hAnsi="Wingdings" w:hint="default"/>
      </w:rPr>
    </w:lvl>
    <w:lvl w:ilvl="2" w:tplc="04090005">
      <w:start w:val="1"/>
      <w:numFmt w:val="bullet"/>
      <w:lvlText w:val=""/>
      <w:lvlJc w:val="left"/>
      <w:pPr>
        <w:ind w:left="4853" w:hanging="360"/>
      </w:pPr>
      <w:rPr>
        <w:rFonts w:ascii="Wingdings" w:hAnsi="Wingdings" w:hint="default"/>
      </w:rPr>
    </w:lvl>
    <w:lvl w:ilvl="3" w:tplc="04090001">
      <w:start w:val="1"/>
      <w:numFmt w:val="bullet"/>
      <w:lvlText w:val=""/>
      <w:lvlJc w:val="left"/>
      <w:pPr>
        <w:ind w:left="5573" w:hanging="360"/>
      </w:pPr>
      <w:rPr>
        <w:rFonts w:ascii="Symbol" w:hAnsi="Symbol" w:hint="default"/>
      </w:rPr>
    </w:lvl>
    <w:lvl w:ilvl="4" w:tplc="FB8824EC">
      <w:numFmt w:val="bullet"/>
      <w:lvlText w:val="-"/>
      <w:lvlJc w:val="left"/>
      <w:pPr>
        <w:ind w:left="6293" w:hanging="360"/>
      </w:pPr>
      <w:rPr>
        <w:rFonts w:ascii="Times New Roman" w:eastAsia="Times New Roman" w:hAnsi="Times New Roman" w:cs="Times New Roman" w:hint="default"/>
      </w:rPr>
    </w:lvl>
    <w:lvl w:ilvl="5" w:tplc="04090005" w:tentative="1">
      <w:start w:val="1"/>
      <w:numFmt w:val="bullet"/>
      <w:lvlText w:val=""/>
      <w:lvlJc w:val="left"/>
      <w:pPr>
        <w:ind w:left="7013" w:hanging="360"/>
      </w:pPr>
      <w:rPr>
        <w:rFonts w:ascii="Wingdings" w:hAnsi="Wingdings" w:hint="default"/>
      </w:rPr>
    </w:lvl>
    <w:lvl w:ilvl="6" w:tplc="04090001" w:tentative="1">
      <w:start w:val="1"/>
      <w:numFmt w:val="bullet"/>
      <w:lvlText w:val=""/>
      <w:lvlJc w:val="left"/>
      <w:pPr>
        <w:ind w:left="7733" w:hanging="360"/>
      </w:pPr>
      <w:rPr>
        <w:rFonts w:ascii="Symbol" w:hAnsi="Symbol" w:hint="default"/>
      </w:rPr>
    </w:lvl>
    <w:lvl w:ilvl="7" w:tplc="04090003" w:tentative="1">
      <w:start w:val="1"/>
      <w:numFmt w:val="bullet"/>
      <w:lvlText w:val="o"/>
      <w:lvlJc w:val="left"/>
      <w:pPr>
        <w:ind w:left="8453" w:hanging="360"/>
      </w:pPr>
      <w:rPr>
        <w:rFonts w:ascii="Courier New" w:hAnsi="Courier New" w:cs="Courier New" w:hint="default"/>
      </w:rPr>
    </w:lvl>
    <w:lvl w:ilvl="8" w:tplc="04090005" w:tentative="1">
      <w:start w:val="1"/>
      <w:numFmt w:val="bullet"/>
      <w:lvlText w:val=""/>
      <w:lvlJc w:val="left"/>
      <w:pPr>
        <w:ind w:left="9173" w:hanging="360"/>
      </w:pPr>
      <w:rPr>
        <w:rFonts w:ascii="Wingdings" w:hAnsi="Wingdings" w:hint="default"/>
      </w:rPr>
    </w:lvl>
  </w:abstractNum>
  <w:abstractNum w:abstractNumId="4" w15:restartNumberingAfterBreak="0">
    <w:nsid w:val="19EA6C9B"/>
    <w:multiLevelType w:val="hybridMultilevel"/>
    <w:tmpl w:val="197C1966"/>
    <w:lvl w:ilvl="0" w:tplc="488EF9EE">
      <w:start w:val="101"/>
      <w:numFmt w:val="decimal"/>
      <w:lvlText w:val="%1"/>
      <w:lvlJc w:val="left"/>
      <w:pPr>
        <w:ind w:left="760" w:hanging="660"/>
      </w:pPr>
      <w:rPr>
        <w:rFonts w:ascii="Times New Roman" w:eastAsia="Times New Roman" w:hAnsi="Times New Roman" w:hint="default"/>
        <w:b/>
        <w:bCs/>
        <w:sz w:val="24"/>
        <w:szCs w:val="24"/>
      </w:rPr>
    </w:lvl>
    <w:lvl w:ilvl="1" w:tplc="EE468852">
      <w:start w:val="101"/>
      <w:numFmt w:val="decimal"/>
      <w:pStyle w:val="4"/>
      <w:lvlText w:val="%2"/>
      <w:lvlJc w:val="left"/>
      <w:pPr>
        <w:ind w:left="2160" w:hanging="720"/>
      </w:pPr>
      <w:rPr>
        <w:rFonts w:ascii="Times New Roman" w:eastAsia="ＭＳ 明朝" w:hAnsi="Times New Roman" w:hint="default"/>
        <w:b/>
        <w:bCs/>
        <w:sz w:val="24"/>
        <w:szCs w:val="24"/>
      </w:rPr>
    </w:lvl>
    <w:lvl w:ilvl="2" w:tplc="4EE8A430">
      <w:start w:val="3"/>
      <w:numFmt w:val="decimal"/>
      <w:lvlText w:val="(%3)"/>
      <w:lvlJc w:val="left"/>
      <w:pPr>
        <w:ind w:left="2707" w:hanging="548"/>
      </w:pPr>
      <w:rPr>
        <w:rFonts w:ascii="Times New Roman" w:eastAsia="ＭＳ 明朝" w:hAnsi="Times New Roman" w:hint="default"/>
        <w:b/>
        <w:bCs/>
        <w:w w:val="99"/>
        <w:sz w:val="26"/>
        <w:szCs w:val="26"/>
      </w:rPr>
    </w:lvl>
    <w:lvl w:ilvl="3" w:tplc="5FD62878">
      <w:start w:val="1"/>
      <w:numFmt w:val="bullet"/>
      <w:lvlText w:val=""/>
      <w:lvlJc w:val="left"/>
      <w:pPr>
        <w:ind w:left="3060" w:hanging="360"/>
      </w:pPr>
      <w:rPr>
        <w:rFonts w:ascii="Symbol" w:eastAsia="Symbol" w:hAnsi="Symbol" w:hint="default"/>
        <w:w w:val="99"/>
        <w:sz w:val="24"/>
        <w:szCs w:val="24"/>
      </w:rPr>
    </w:lvl>
    <w:lvl w:ilvl="4" w:tplc="C7EC6264">
      <w:start w:val="1"/>
      <w:numFmt w:val="bullet"/>
      <w:lvlText w:val="•"/>
      <w:lvlJc w:val="left"/>
      <w:pPr>
        <w:ind w:left="3060" w:hanging="360"/>
      </w:pPr>
      <w:rPr>
        <w:rFonts w:hint="default"/>
      </w:rPr>
    </w:lvl>
    <w:lvl w:ilvl="5" w:tplc="18746C70">
      <w:start w:val="1"/>
      <w:numFmt w:val="bullet"/>
      <w:lvlText w:val="•"/>
      <w:lvlJc w:val="left"/>
      <w:pPr>
        <w:ind w:left="4087" w:hanging="360"/>
      </w:pPr>
      <w:rPr>
        <w:rFonts w:hint="default"/>
      </w:rPr>
    </w:lvl>
    <w:lvl w:ilvl="6" w:tplc="5CC8E604">
      <w:start w:val="1"/>
      <w:numFmt w:val="bullet"/>
      <w:lvlText w:val="•"/>
      <w:lvlJc w:val="left"/>
      <w:pPr>
        <w:ind w:left="5115" w:hanging="360"/>
      </w:pPr>
      <w:rPr>
        <w:rFonts w:hint="default"/>
      </w:rPr>
    </w:lvl>
    <w:lvl w:ilvl="7" w:tplc="A970CEA4">
      <w:start w:val="1"/>
      <w:numFmt w:val="bullet"/>
      <w:lvlText w:val="•"/>
      <w:lvlJc w:val="left"/>
      <w:pPr>
        <w:ind w:left="6143" w:hanging="360"/>
      </w:pPr>
      <w:rPr>
        <w:rFonts w:hint="default"/>
      </w:rPr>
    </w:lvl>
    <w:lvl w:ilvl="8" w:tplc="FEF81BAC">
      <w:start w:val="1"/>
      <w:numFmt w:val="bullet"/>
      <w:lvlText w:val="•"/>
      <w:lvlJc w:val="left"/>
      <w:pPr>
        <w:ind w:left="7170" w:hanging="360"/>
      </w:pPr>
      <w:rPr>
        <w:rFonts w:hint="default"/>
      </w:rPr>
    </w:lvl>
  </w:abstractNum>
  <w:abstractNum w:abstractNumId="5" w15:restartNumberingAfterBreak="0">
    <w:nsid w:val="219F15DF"/>
    <w:multiLevelType w:val="hybridMultilevel"/>
    <w:tmpl w:val="98F0B306"/>
    <w:lvl w:ilvl="0" w:tplc="EE90C4AA">
      <w:start w:val="1"/>
      <w:numFmt w:val="bullet"/>
      <w:lvlText w:val=""/>
      <w:lvlJc w:val="left"/>
      <w:pPr>
        <w:ind w:left="3272" w:hanging="360"/>
      </w:pPr>
      <w:rPr>
        <w:rFonts w:ascii="Wingdings" w:hAnsi="Wingdings" w:hint="default"/>
      </w:rPr>
    </w:lvl>
    <w:lvl w:ilvl="1" w:tplc="04090003">
      <w:start w:val="1"/>
      <w:numFmt w:val="bullet"/>
      <w:lvlText w:val="o"/>
      <w:lvlJc w:val="left"/>
      <w:pPr>
        <w:ind w:left="3992" w:hanging="360"/>
      </w:pPr>
      <w:rPr>
        <w:rFonts w:ascii="Courier New" w:hAnsi="Courier New" w:cs="Courier New" w:hint="default"/>
      </w:rPr>
    </w:lvl>
    <w:lvl w:ilvl="2" w:tplc="0409000D">
      <w:start w:val="1"/>
      <w:numFmt w:val="bullet"/>
      <w:lvlText w:val=""/>
      <w:lvlJc w:val="left"/>
      <w:pPr>
        <w:ind w:left="4712" w:hanging="360"/>
      </w:pPr>
      <w:rPr>
        <w:rFonts w:ascii="Wingdings" w:hAnsi="Wingdings" w:hint="default"/>
      </w:rPr>
    </w:lvl>
    <w:lvl w:ilvl="3" w:tplc="04090001" w:tentative="1">
      <w:start w:val="1"/>
      <w:numFmt w:val="bullet"/>
      <w:lvlText w:val=""/>
      <w:lvlJc w:val="left"/>
      <w:pPr>
        <w:ind w:left="5432" w:hanging="360"/>
      </w:pPr>
      <w:rPr>
        <w:rFonts w:ascii="Symbol" w:hAnsi="Symbol" w:hint="default"/>
      </w:rPr>
    </w:lvl>
    <w:lvl w:ilvl="4" w:tplc="04090003" w:tentative="1">
      <w:start w:val="1"/>
      <w:numFmt w:val="bullet"/>
      <w:lvlText w:val="o"/>
      <w:lvlJc w:val="left"/>
      <w:pPr>
        <w:ind w:left="6152" w:hanging="360"/>
      </w:pPr>
      <w:rPr>
        <w:rFonts w:ascii="Courier New" w:hAnsi="Courier New" w:cs="Courier New" w:hint="default"/>
      </w:rPr>
    </w:lvl>
    <w:lvl w:ilvl="5" w:tplc="04090005" w:tentative="1">
      <w:start w:val="1"/>
      <w:numFmt w:val="bullet"/>
      <w:lvlText w:val=""/>
      <w:lvlJc w:val="left"/>
      <w:pPr>
        <w:ind w:left="6872" w:hanging="360"/>
      </w:pPr>
      <w:rPr>
        <w:rFonts w:ascii="Wingdings" w:hAnsi="Wingdings" w:hint="default"/>
      </w:rPr>
    </w:lvl>
    <w:lvl w:ilvl="6" w:tplc="04090001" w:tentative="1">
      <w:start w:val="1"/>
      <w:numFmt w:val="bullet"/>
      <w:lvlText w:val=""/>
      <w:lvlJc w:val="left"/>
      <w:pPr>
        <w:ind w:left="7592" w:hanging="360"/>
      </w:pPr>
      <w:rPr>
        <w:rFonts w:ascii="Symbol" w:hAnsi="Symbol" w:hint="default"/>
      </w:rPr>
    </w:lvl>
    <w:lvl w:ilvl="7" w:tplc="04090003" w:tentative="1">
      <w:start w:val="1"/>
      <w:numFmt w:val="bullet"/>
      <w:lvlText w:val="o"/>
      <w:lvlJc w:val="left"/>
      <w:pPr>
        <w:ind w:left="8312" w:hanging="360"/>
      </w:pPr>
      <w:rPr>
        <w:rFonts w:ascii="Courier New" w:hAnsi="Courier New" w:cs="Courier New" w:hint="default"/>
      </w:rPr>
    </w:lvl>
    <w:lvl w:ilvl="8" w:tplc="04090005" w:tentative="1">
      <w:start w:val="1"/>
      <w:numFmt w:val="bullet"/>
      <w:lvlText w:val=""/>
      <w:lvlJc w:val="left"/>
      <w:pPr>
        <w:ind w:left="9032" w:hanging="360"/>
      </w:pPr>
      <w:rPr>
        <w:rFonts w:ascii="Wingdings" w:hAnsi="Wingdings" w:hint="default"/>
      </w:rPr>
    </w:lvl>
  </w:abstractNum>
  <w:abstractNum w:abstractNumId="6" w15:restartNumberingAfterBreak="0">
    <w:nsid w:val="42C964AB"/>
    <w:multiLevelType w:val="hybridMultilevel"/>
    <w:tmpl w:val="5E44BE26"/>
    <w:lvl w:ilvl="0" w:tplc="F8BCE768">
      <w:start w:val="1"/>
      <w:numFmt w:val="lowerRoman"/>
      <w:lvlText w:val="(%1)"/>
      <w:lvlJc w:val="left"/>
      <w:pPr>
        <w:ind w:left="3415" w:hanging="720"/>
      </w:pPr>
      <w:rPr>
        <w:rFonts w:hint="default"/>
      </w:rPr>
    </w:lvl>
    <w:lvl w:ilvl="1" w:tplc="375423A8">
      <w:start w:val="1"/>
      <w:numFmt w:val="decimal"/>
      <w:lvlText w:val="(%2)"/>
      <w:lvlJc w:val="left"/>
      <w:pPr>
        <w:ind w:left="3775" w:hanging="360"/>
      </w:pPr>
      <w:rPr>
        <w:rFonts w:hint="default"/>
      </w:rPr>
    </w:lvl>
    <w:lvl w:ilvl="2" w:tplc="0409001B" w:tentative="1">
      <w:start w:val="1"/>
      <w:numFmt w:val="lowerRoman"/>
      <w:lvlText w:val="%3."/>
      <w:lvlJc w:val="right"/>
      <w:pPr>
        <w:ind w:left="4495" w:hanging="180"/>
      </w:pPr>
    </w:lvl>
    <w:lvl w:ilvl="3" w:tplc="0409000F" w:tentative="1">
      <w:start w:val="1"/>
      <w:numFmt w:val="decimal"/>
      <w:lvlText w:val="%4."/>
      <w:lvlJc w:val="left"/>
      <w:pPr>
        <w:ind w:left="5215" w:hanging="360"/>
      </w:pPr>
    </w:lvl>
    <w:lvl w:ilvl="4" w:tplc="04090019" w:tentative="1">
      <w:start w:val="1"/>
      <w:numFmt w:val="lowerLetter"/>
      <w:lvlText w:val="%5."/>
      <w:lvlJc w:val="left"/>
      <w:pPr>
        <w:ind w:left="5935" w:hanging="360"/>
      </w:pPr>
    </w:lvl>
    <w:lvl w:ilvl="5" w:tplc="0409001B" w:tentative="1">
      <w:start w:val="1"/>
      <w:numFmt w:val="lowerRoman"/>
      <w:lvlText w:val="%6."/>
      <w:lvlJc w:val="right"/>
      <w:pPr>
        <w:ind w:left="6655" w:hanging="180"/>
      </w:pPr>
    </w:lvl>
    <w:lvl w:ilvl="6" w:tplc="0409000F" w:tentative="1">
      <w:start w:val="1"/>
      <w:numFmt w:val="decimal"/>
      <w:lvlText w:val="%7."/>
      <w:lvlJc w:val="left"/>
      <w:pPr>
        <w:ind w:left="7375" w:hanging="360"/>
      </w:pPr>
    </w:lvl>
    <w:lvl w:ilvl="7" w:tplc="04090019" w:tentative="1">
      <w:start w:val="1"/>
      <w:numFmt w:val="lowerLetter"/>
      <w:lvlText w:val="%8."/>
      <w:lvlJc w:val="left"/>
      <w:pPr>
        <w:ind w:left="8095" w:hanging="360"/>
      </w:pPr>
    </w:lvl>
    <w:lvl w:ilvl="8" w:tplc="0409001B" w:tentative="1">
      <w:start w:val="1"/>
      <w:numFmt w:val="lowerRoman"/>
      <w:lvlText w:val="%9."/>
      <w:lvlJc w:val="right"/>
      <w:pPr>
        <w:ind w:left="8815" w:hanging="180"/>
      </w:pPr>
    </w:lvl>
  </w:abstractNum>
  <w:abstractNum w:abstractNumId="7" w15:restartNumberingAfterBreak="0">
    <w:nsid w:val="44FF298B"/>
    <w:multiLevelType w:val="hybridMultilevel"/>
    <w:tmpl w:val="CE52AB60"/>
    <w:lvl w:ilvl="0" w:tplc="C7EC6264">
      <w:start w:val="1"/>
      <w:numFmt w:val="bullet"/>
      <w:lvlText w:val="•"/>
      <w:lvlJc w:val="left"/>
      <w:pPr>
        <w:ind w:left="4262" w:hanging="360"/>
      </w:pPr>
      <w:rPr>
        <w:rFonts w:hint="default"/>
      </w:rPr>
    </w:lvl>
    <w:lvl w:ilvl="1" w:tplc="04090003" w:tentative="1">
      <w:start w:val="1"/>
      <w:numFmt w:val="bullet"/>
      <w:lvlText w:val="o"/>
      <w:lvlJc w:val="left"/>
      <w:pPr>
        <w:ind w:left="4982" w:hanging="360"/>
      </w:pPr>
      <w:rPr>
        <w:rFonts w:ascii="Courier New" w:hAnsi="Courier New" w:cs="Courier New" w:hint="default"/>
      </w:rPr>
    </w:lvl>
    <w:lvl w:ilvl="2" w:tplc="04090005" w:tentative="1">
      <w:start w:val="1"/>
      <w:numFmt w:val="bullet"/>
      <w:lvlText w:val=""/>
      <w:lvlJc w:val="left"/>
      <w:pPr>
        <w:ind w:left="5702" w:hanging="360"/>
      </w:pPr>
      <w:rPr>
        <w:rFonts w:ascii="Wingdings" w:hAnsi="Wingdings" w:hint="default"/>
      </w:rPr>
    </w:lvl>
    <w:lvl w:ilvl="3" w:tplc="04090001" w:tentative="1">
      <w:start w:val="1"/>
      <w:numFmt w:val="bullet"/>
      <w:lvlText w:val=""/>
      <w:lvlJc w:val="left"/>
      <w:pPr>
        <w:ind w:left="6422" w:hanging="360"/>
      </w:pPr>
      <w:rPr>
        <w:rFonts w:ascii="Symbol" w:hAnsi="Symbol" w:hint="default"/>
      </w:rPr>
    </w:lvl>
    <w:lvl w:ilvl="4" w:tplc="04090003" w:tentative="1">
      <w:start w:val="1"/>
      <w:numFmt w:val="bullet"/>
      <w:lvlText w:val="o"/>
      <w:lvlJc w:val="left"/>
      <w:pPr>
        <w:ind w:left="7142" w:hanging="360"/>
      </w:pPr>
      <w:rPr>
        <w:rFonts w:ascii="Courier New" w:hAnsi="Courier New" w:cs="Courier New" w:hint="default"/>
      </w:rPr>
    </w:lvl>
    <w:lvl w:ilvl="5" w:tplc="04090005" w:tentative="1">
      <w:start w:val="1"/>
      <w:numFmt w:val="bullet"/>
      <w:lvlText w:val=""/>
      <w:lvlJc w:val="left"/>
      <w:pPr>
        <w:ind w:left="7862" w:hanging="360"/>
      </w:pPr>
      <w:rPr>
        <w:rFonts w:ascii="Wingdings" w:hAnsi="Wingdings" w:hint="default"/>
      </w:rPr>
    </w:lvl>
    <w:lvl w:ilvl="6" w:tplc="04090001" w:tentative="1">
      <w:start w:val="1"/>
      <w:numFmt w:val="bullet"/>
      <w:lvlText w:val=""/>
      <w:lvlJc w:val="left"/>
      <w:pPr>
        <w:ind w:left="8582" w:hanging="360"/>
      </w:pPr>
      <w:rPr>
        <w:rFonts w:ascii="Symbol" w:hAnsi="Symbol" w:hint="default"/>
      </w:rPr>
    </w:lvl>
    <w:lvl w:ilvl="7" w:tplc="04090003" w:tentative="1">
      <w:start w:val="1"/>
      <w:numFmt w:val="bullet"/>
      <w:lvlText w:val="o"/>
      <w:lvlJc w:val="left"/>
      <w:pPr>
        <w:ind w:left="9302" w:hanging="360"/>
      </w:pPr>
      <w:rPr>
        <w:rFonts w:ascii="Courier New" w:hAnsi="Courier New" w:cs="Courier New" w:hint="default"/>
      </w:rPr>
    </w:lvl>
    <w:lvl w:ilvl="8" w:tplc="04090005" w:tentative="1">
      <w:start w:val="1"/>
      <w:numFmt w:val="bullet"/>
      <w:lvlText w:val=""/>
      <w:lvlJc w:val="left"/>
      <w:pPr>
        <w:ind w:left="10022" w:hanging="360"/>
      </w:pPr>
      <w:rPr>
        <w:rFonts w:ascii="Wingdings" w:hAnsi="Wingdings" w:hint="default"/>
      </w:rPr>
    </w:lvl>
  </w:abstractNum>
  <w:abstractNum w:abstractNumId="8" w15:restartNumberingAfterBreak="0">
    <w:nsid w:val="49200535"/>
    <w:multiLevelType w:val="hybridMultilevel"/>
    <w:tmpl w:val="84A0880E"/>
    <w:lvl w:ilvl="0" w:tplc="EE90C4AA">
      <w:start w:val="1"/>
      <w:numFmt w:val="bullet"/>
      <w:pStyle w:val="dotted"/>
      <w:lvlText w:val=""/>
      <w:lvlJc w:val="left"/>
      <w:pPr>
        <w:ind w:left="3338" w:hanging="360"/>
      </w:pPr>
      <w:rPr>
        <w:rFonts w:ascii="Wingdings" w:hAnsi="Wingdings" w:hint="default"/>
      </w:rPr>
    </w:lvl>
    <w:lvl w:ilvl="1" w:tplc="04090003">
      <w:start w:val="1"/>
      <w:numFmt w:val="bullet"/>
      <w:lvlText w:val="o"/>
      <w:lvlJc w:val="left"/>
      <w:pPr>
        <w:ind w:left="3992" w:hanging="360"/>
      </w:pPr>
      <w:rPr>
        <w:rFonts w:ascii="Courier New" w:hAnsi="Courier New" w:cs="Courier New" w:hint="default"/>
      </w:rPr>
    </w:lvl>
    <w:lvl w:ilvl="2" w:tplc="04090005">
      <w:start w:val="1"/>
      <w:numFmt w:val="bullet"/>
      <w:lvlText w:val=""/>
      <w:lvlJc w:val="left"/>
      <w:pPr>
        <w:ind w:left="4712" w:hanging="360"/>
      </w:pPr>
      <w:rPr>
        <w:rFonts w:ascii="Wingdings" w:hAnsi="Wingdings" w:hint="default"/>
      </w:rPr>
    </w:lvl>
    <w:lvl w:ilvl="3" w:tplc="04090001" w:tentative="1">
      <w:start w:val="1"/>
      <w:numFmt w:val="bullet"/>
      <w:lvlText w:val=""/>
      <w:lvlJc w:val="left"/>
      <w:pPr>
        <w:ind w:left="5432" w:hanging="360"/>
      </w:pPr>
      <w:rPr>
        <w:rFonts w:ascii="Symbol" w:hAnsi="Symbol" w:hint="default"/>
      </w:rPr>
    </w:lvl>
    <w:lvl w:ilvl="4" w:tplc="04090003" w:tentative="1">
      <w:start w:val="1"/>
      <w:numFmt w:val="bullet"/>
      <w:lvlText w:val="o"/>
      <w:lvlJc w:val="left"/>
      <w:pPr>
        <w:ind w:left="6152" w:hanging="360"/>
      </w:pPr>
      <w:rPr>
        <w:rFonts w:ascii="Courier New" w:hAnsi="Courier New" w:cs="Courier New" w:hint="default"/>
      </w:rPr>
    </w:lvl>
    <w:lvl w:ilvl="5" w:tplc="04090005" w:tentative="1">
      <w:start w:val="1"/>
      <w:numFmt w:val="bullet"/>
      <w:lvlText w:val=""/>
      <w:lvlJc w:val="left"/>
      <w:pPr>
        <w:ind w:left="6872" w:hanging="360"/>
      </w:pPr>
      <w:rPr>
        <w:rFonts w:ascii="Wingdings" w:hAnsi="Wingdings" w:hint="default"/>
      </w:rPr>
    </w:lvl>
    <w:lvl w:ilvl="6" w:tplc="04090001" w:tentative="1">
      <w:start w:val="1"/>
      <w:numFmt w:val="bullet"/>
      <w:lvlText w:val=""/>
      <w:lvlJc w:val="left"/>
      <w:pPr>
        <w:ind w:left="7592" w:hanging="360"/>
      </w:pPr>
      <w:rPr>
        <w:rFonts w:ascii="Symbol" w:hAnsi="Symbol" w:hint="default"/>
      </w:rPr>
    </w:lvl>
    <w:lvl w:ilvl="7" w:tplc="04090003" w:tentative="1">
      <w:start w:val="1"/>
      <w:numFmt w:val="bullet"/>
      <w:lvlText w:val="o"/>
      <w:lvlJc w:val="left"/>
      <w:pPr>
        <w:ind w:left="8312" w:hanging="360"/>
      </w:pPr>
      <w:rPr>
        <w:rFonts w:ascii="Courier New" w:hAnsi="Courier New" w:cs="Courier New" w:hint="default"/>
      </w:rPr>
    </w:lvl>
    <w:lvl w:ilvl="8" w:tplc="04090005" w:tentative="1">
      <w:start w:val="1"/>
      <w:numFmt w:val="bullet"/>
      <w:lvlText w:val=""/>
      <w:lvlJc w:val="left"/>
      <w:pPr>
        <w:ind w:left="9032" w:hanging="360"/>
      </w:pPr>
      <w:rPr>
        <w:rFonts w:ascii="Wingdings" w:hAnsi="Wingdings" w:hint="default"/>
      </w:rPr>
    </w:lvl>
  </w:abstractNum>
  <w:abstractNum w:abstractNumId="9" w15:restartNumberingAfterBreak="0">
    <w:nsid w:val="53B75E4E"/>
    <w:multiLevelType w:val="hybridMultilevel"/>
    <w:tmpl w:val="2CCCEC7A"/>
    <w:lvl w:ilvl="0" w:tplc="6EE845D8">
      <w:numFmt w:val="bullet"/>
      <w:lvlText w:val="・"/>
      <w:lvlJc w:val="left"/>
      <w:pPr>
        <w:ind w:left="3053" w:hanging="360"/>
      </w:pPr>
      <w:rPr>
        <w:rFonts w:ascii="ＭＳ 明朝" w:eastAsia="ＭＳ 明朝" w:hAnsi="ＭＳ 明朝" w:cs="Calibri" w:hint="eastAsia"/>
      </w:rPr>
    </w:lvl>
    <w:lvl w:ilvl="1" w:tplc="04090003">
      <w:start w:val="1"/>
      <w:numFmt w:val="bullet"/>
      <w:lvlText w:val="o"/>
      <w:lvlJc w:val="left"/>
      <w:pPr>
        <w:ind w:left="3773" w:hanging="360"/>
      </w:pPr>
      <w:rPr>
        <w:rFonts w:ascii="Courier New" w:hAnsi="Courier New" w:cs="Courier New" w:hint="default"/>
      </w:rPr>
    </w:lvl>
    <w:lvl w:ilvl="2" w:tplc="04090005" w:tentative="1">
      <w:start w:val="1"/>
      <w:numFmt w:val="bullet"/>
      <w:lvlText w:val=""/>
      <w:lvlJc w:val="left"/>
      <w:pPr>
        <w:ind w:left="4493" w:hanging="360"/>
      </w:pPr>
      <w:rPr>
        <w:rFonts w:ascii="Wingdings" w:hAnsi="Wingdings" w:hint="default"/>
      </w:rPr>
    </w:lvl>
    <w:lvl w:ilvl="3" w:tplc="04090001" w:tentative="1">
      <w:start w:val="1"/>
      <w:numFmt w:val="bullet"/>
      <w:lvlText w:val=""/>
      <w:lvlJc w:val="left"/>
      <w:pPr>
        <w:ind w:left="5213" w:hanging="360"/>
      </w:pPr>
      <w:rPr>
        <w:rFonts w:ascii="Symbol" w:hAnsi="Symbol" w:hint="default"/>
      </w:rPr>
    </w:lvl>
    <w:lvl w:ilvl="4" w:tplc="04090003" w:tentative="1">
      <w:start w:val="1"/>
      <w:numFmt w:val="bullet"/>
      <w:lvlText w:val="o"/>
      <w:lvlJc w:val="left"/>
      <w:pPr>
        <w:ind w:left="5933" w:hanging="360"/>
      </w:pPr>
      <w:rPr>
        <w:rFonts w:ascii="Courier New" w:hAnsi="Courier New" w:cs="Courier New" w:hint="default"/>
      </w:rPr>
    </w:lvl>
    <w:lvl w:ilvl="5" w:tplc="04090005" w:tentative="1">
      <w:start w:val="1"/>
      <w:numFmt w:val="bullet"/>
      <w:lvlText w:val=""/>
      <w:lvlJc w:val="left"/>
      <w:pPr>
        <w:ind w:left="6653" w:hanging="360"/>
      </w:pPr>
      <w:rPr>
        <w:rFonts w:ascii="Wingdings" w:hAnsi="Wingdings" w:hint="default"/>
      </w:rPr>
    </w:lvl>
    <w:lvl w:ilvl="6" w:tplc="04090001" w:tentative="1">
      <w:start w:val="1"/>
      <w:numFmt w:val="bullet"/>
      <w:lvlText w:val=""/>
      <w:lvlJc w:val="left"/>
      <w:pPr>
        <w:ind w:left="7373" w:hanging="360"/>
      </w:pPr>
      <w:rPr>
        <w:rFonts w:ascii="Symbol" w:hAnsi="Symbol" w:hint="default"/>
      </w:rPr>
    </w:lvl>
    <w:lvl w:ilvl="7" w:tplc="04090003" w:tentative="1">
      <w:start w:val="1"/>
      <w:numFmt w:val="bullet"/>
      <w:lvlText w:val="o"/>
      <w:lvlJc w:val="left"/>
      <w:pPr>
        <w:ind w:left="8093" w:hanging="360"/>
      </w:pPr>
      <w:rPr>
        <w:rFonts w:ascii="Courier New" w:hAnsi="Courier New" w:cs="Courier New" w:hint="default"/>
      </w:rPr>
    </w:lvl>
    <w:lvl w:ilvl="8" w:tplc="04090005" w:tentative="1">
      <w:start w:val="1"/>
      <w:numFmt w:val="bullet"/>
      <w:lvlText w:val=""/>
      <w:lvlJc w:val="left"/>
      <w:pPr>
        <w:ind w:left="8813" w:hanging="360"/>
      </w:pPr>
      <w:rPr>
        <w:rFonts w:ascii="Wingdings" w:hAnsi="Wingdings" w:hint="default"/>
      </w:rPr>
    </w:lvl>
  </w:abstractNum>
  <w:abstractNum w:abstractNumId="10" w15:restartNumberingAfterBreak="0">
    <w:nsid w:val="56C215C1"/>
    <w:multiLevelType w:val="hybridMultilevel"/>
    <w:tmpl w:val="0CE4CA46"/>
    <w:lvl w:ilvl="0" w:tplc="6EE845D8">
      <w:numFmt w:val="bullet"/>
      <w:lvlText w:val="・"/>
      <w:lvlJc w:val="left"/>
      <w:pPr>
        <w:ind w:left="748" w:hanging="360"/>
      </w:pPr>
      <w:rPr>
        <w:rFonts w:ascii="ＭＳ 明朝" w:eastAsia="ＭＳ 明朝" w:hAnsi="ＭＳ 明朝" w:cs="Calibri" w:hint="eastAsia"/>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11" w15:restartNumberingAfterBreak="0">
    <w:nsid w:val="5B8B2A08"/>
    <w:multiLevelType w:val="hybridMultilevel"/>
    <w:tmpl w:val="55F05F48"/>
    <w:lvl w:ilvl="0" w:tplc="D132EB60">
      <w:start w:val="1"/>
      <w:numFmt w:val="bullet"/>
      <w:pStyle w:val="-"/>
      <w:lvlText w:val=""/>
      <w:lvlJc w:val="left"/>
      <w:pPr>
        <w:ind w:left="2687" w:hanging="420"/>
      </w:pPr>
      <w:rPr>
        <w:rFonts w:ascii="Wingdings" w:hAnsi="Wingdings" w:hint="default"/>
      </w:rPr>
    </w:lvl>
    <w:lvl w:ilvl="1" w:tplc="0409000B">
      <w:start w:val="1"/>
      <w:numFmt w:val="bullet"/>
      <w:lvlText w:val=""/>
      <w:lvlJc w:val="left"/>
      <w:pPr>
        <w:ind w:left="3107" w:hanging="420"/>
      </w:pPr>
      <w:rPr>
        <w:rFonts w:ascii="Wingdings" w:hAnsi="Wingdings" w:hint="default"/>
      </w:rPr>
    </w:lvl>
    <w:lvl w:ilvl="2" w:tplc="0409000D">
      <w:start w:val="1"/>
      <w:numFmt w:val="bullet"/>
      <w:lvlText w:val=""/>
      <w:lvlJc w:val="left"/>
      <w:pPr>
        <w:ind w:left="3527" w:hanging="420"/>
      </w:pPr>
      <w:rPr>
        <w:rFonts w:ascii="Wingdings" w:hAnsi="Wingdings" w:hint="default"/>
      </w:rPr>
    </w:lvl>
    <w:lvl w:ilvl="3" w:tplc="04090001" w:tentative="1">
      <w:start w:val="1"/>
      <w:numFmt w:val="bullet"/>
      <w:lvlText w:val=""/>
      <w:lvlJc w:val="left"/>
      <w:pPr>
        <w:ind w:left="3947" w:hanging="420"/>
      </w:pPr>
      <w:rPr>
        <w:rFonts w:ascii="Wingdings" w:hAnsi="Wingdings" w:hint="default"/>
      </w:rPr>
    </w:lvl>
    <w:lvl w:ilvl="4" w:tplc="0409000B" w:tentative="1">
      <w:start w:val="1"/>
      <w:numFmt w:val="bullet"/>
      <w:lvlText w:val=""/>
      <w:lvlJc w:val="left"/>
      <w:pPr>
        <w:ind w:left="4367" w:hanging="420"/>
      </w:pPr>
      <w:rPr>
        <w:rFonts w:ascii="Wingdings" w:hAnsi="Wingdings" w:hint="default"/>
      </w:rPr>
    </w:lvl>
    <w:lvl w:ilvl="5" w:tplc="0409000D" w:tentative="1">
      <w:start w:val="1"/>
      <w:numFmt w:val="bullet"/>
      <w:lvlText w:val=""/>
      <w:lvlJc w:val="left"/>
      <w:pPr>
        <w:ind w:left="4787" w:hanging="420"/>
      </w:pPr>
      <w:rPr>
        <w:rFonts w:ascii="Wingdings" w:hAnsi="Wingdings" w:hint="default"/>
      </w:rPr>
    </w:lvl>
    <w:lvl w:ilvl="6" w:tplc="04090001" w:tentative="1">
      <w:start w:val="1"/>
      <w:numFmt w:val="bullet"/>
      <w:lvlText w:val=""/>
      <w:lvlJc w:val="left"/>
      <w:pPr>
        <w:ind w:left="5207" w:hanging="420"/>
      </w:pPr>
      <w:rPr>
        <w:rFonts w:ascii="Wingdings" w:hAnsi="Wingdings" w:hint="default"/>
      </w:rPr>
    </w:lvl>
    <w:lvl w:ilvl="7" w:tplc="0409000B" w:tentative="1">
      <w:start w:val="1"/>
      <w:numFmt w:val="bullet"/>
      <w:lvlText w:val=""/>
      <w:lvlJc w:val="left"/>
      <w:pPr>
        <w:ind w:left="5627" w:hanging="420"/>
      </w:pPr>
      <w:rPr>
        <w:rFonts w:ascii="Wingdings" w:hAnsi="Wingdings" w:hint="default"/>
      </w:rPr>
    </w:lvl>
    <w:lvl w:ilvl="8" w:tplc="0409000D" w:tentative="1">
      <w:start w:val="1"/>
      <w:numFmt w:val="bullet"/>
      <w:lvlText w:val=""/>
      <w:lvlJc w:val="left"/>
      <w:pPr>
        <w:ind w:left="6047" w:hanging="420"/>
      </w:pPr>
      <w:rPr>
        <w:rFonts w:ascii="Wingdings" w:hAnsi="Wingdings" w:hint="default"/>
      </w:rPr>
    </w:lvl>
  </w:abstractNum>
  <w:abstractNum w:abstractNumId="12" w15:restartNumberingAfterBreak="0">
    <w:nsid w:val="64E27631"/>
    <w:multiLevelType w:val="hybridMultilevel"/>
    <w:tmpl w:val="1E98F63A"/>
    <w:lvl w:ilvl="0" w:tplc="106A1A0A">
      <w:start w:val="1"/>
      <w:numFmt w:val="bullet"/>
      <w:lvlText w:val=""/>
      <w:lvlJc w:val="left"/>
      <w:pPr>
        <w:ind w:left="3413" w:hanging="360"/>
      </w:pPr>
      <w:rPr>
        <w:rFonts w:ascii="Wingdings" w:hAnsi="Wingdings" w:hint="default"/>
      </w:rPr>
    </w:lvl>
    <w:lvl w:ilvl="1" w:tplc="04090003" w:tentative="1">
      <w:start w:val="1"/>
      <w:numFmt w:val="bullet"/>
      <w:lvlText w:val="o"/>
      <w:lvlJc w:val="left"/>
      <w:pPr>
        <w:ind w:left="4133" w:hanging="360"/>
      </w:pPr>
      <w:rPr>
        <w:rFonts w:ascii="Courier New" w:hAnsi="Courier New" w:cs="Courier New" w:hint="default"/>
      </w:rPr>
    </w:lvl>
    <w:lvl w:ilvl="2" w:tplc="04090005" w:tentative="1">
      <w:start w:val="1"/>
      <w:numFmt w:val="bullet"/>
      <w:lvlText w:val=""/>
      <w:lvlJc w:val="left"/>
      <w:pPr>
        <w:ind w:left="4853" w:hanging="360"/>
      </w:pPr>
      <w:rPr>
        <w:rFonts w:ascii="Wingdings" w:hAnsi="Wingdings" w:hint="default"/>
      </w:rPr>
    </w:lvl>
    <w:lvl w:ilvl="3" w:tplc="04090001" w:tentative="1">
      <w:start w:val="1"/>
      <w:numFmt w:val="bullet"/>
      <w:lvlText w:val=""/>
      <w:lvlJc w:val="left"/>
      <w:pPr>
        <w:ind w:left="5573" w:hanging="360"/>
      </w:pPr>
      <w:rPr>
        <w:rFonts w:ascii="Symbol" w:hAnsi="Symbol" w:hint="default"/>
      </w:rPr>
    </w:lvl>
    <w:lvl w:ilvl="4" w:tplc="04090003" w:tentative="1">
      <w:start w:val="1"/>
      <w:numFmt w:val="bullet"/>
      <w:lvlText w:val="o"/>
      <w:lvlJc w:val="left"/>
      <w:pPr>
        <w:ind w:left="6293" w:hanging="360"/>
      </w:pPr>
      <w:rPr>
        <w:rFonts w:ascii="Courier New" w:hAnsi="Courier New" w:cs="Courier New" w:hint="default"/>
      </w:rPr>
    </w:lvl>
    <w:lvl w:ilvl="5" w:tplc="04090005" w:tentative="1">
      <w:start w:val="1"/>
      <w:numFmt w:val="bullet"/>
      <w:lvlText w:val=""/>
      <w:lvlJc w:val="left"/>
      <w:pPr>
        <w:ind w:left="7013" w:hanging="360"/>
      </w:pPr>
      <w:rPr>
        <w:rFonts w:ascii="Wingdings" w:hAnsi="Wingdings" w:hint="default"/>
      </w:rPr>
    </w:lvl>
    <w:lvl w:ilvl="6" w:tplc="04090001" w:tentative="1">
      <w:start w:val="1"/>
      <w:numFmt w:val="bullet"/>
      <w:lvlText w:val=""/>
      <w:lvlJc w:val="left"/>
      <w:pPr>
        <w:ind w:left="7733" w:hanging="360"/>
      </w:pPr>
      <w:rPr>
        <w:rFonts w:ascii="Symbol" w:hAnsi="Symbol" w:hint="default"/>
      </w:rPr>
    </w:lvl>
    <w:lvl w:ilvl="7" w:tplc="04090003" w:tentative="1">
      <w:start w:val="1"/>
      <w:numFmt w:val="bullet"/>
      <w:lvlText w:val="o"/>
      <w:lvlJc w:val="left"/>
      <w:pPr>
        <w:ind w:left="8453" w:hanging="360"/>
      </w:pPr>
      <w:rPr>
        <w:rFonts w:ascii="Courier New" w:hAnsi="Courier New" w:cs="Courier New" w:hint="default"/>
      </w:rPr>
    </w:lvl>
    <w:lvl w:ilvl="8" w:tplc="04090005" w:tentative="1">
      <w:start w:val="1"/>
      <w:numFmt w:val="bullet"/>
      <w:lvlText w:val=""/>
      <w:lvlJc w:val="left"/>
      <w:pPr>
        <w:ind w:left="9173" w:hanging="360"/>
      </w:pPr>
      <w:rPr>
        <w:rFonts w:ascii="Wingdings" w:hAnsi="Wingdings" w:hint="default"/>
      </w:rPr>
    </w:lvl>
  </w:abstractNum>
  <w:abstractNum w:abstractNumId="13" w15:restartNumberingAfterBreak="0">
    <w:nsid w:val="69AF3478"/>
    <w:multiLevelType w:val="hybridMultilevel"/>
    <w:tmpl w:val="3D6A8C2A"/>
    <w:lvl w:ilvl="0" w:tplc="0409000D">
      <w:start w:val="1"/>
      <w:numFmt w:val="bullet"/>
      <w:lvlText w:val=""/>
      <w:lvlJc w:val="left"/>
      <w:pPr>
        <w:ind w:left="1676" w:hanging="360"/>
      </w:pPr>
      <w:rPr>
        <w:rFonts w:ascii="Wingdings" w:hAnsi="Wingdings" w:hint="default"/>
      </w:rPr>
    </w:lvl>
    <w:lvl w:ilvl="1" w:tplc="04090003">
      <w:start w:val="1"/>
      <w:numFmt w:val="bullet"/>
      <w:lvlText w:val="o"/>
      <w:lvlJc w:val="left"/>
      <w:pPr>
        <w:ind w:left="2396" w:hanging="360"/>
      </w:pPr>
      <w:rPr>
        <w:rFonts w:ascii="Courier New" w:hAnsi="Courier New" w:cs="Courier New" w:hint="default"/>
      </w:rPr>
    </w:lvl>
    <w:lvl w:ilvl="2" w:tplc="04090005">
      <w:start w:val="1"/>
      <w:numFmt w:val="bullet"/>
      <w:lvlText w:val=""/>
      <w:lvlJc w:val="left"/>
      <w:pPr>
        <w:ind w:left="3116" w:hanging="360"/>
      </w:pPr>
      <w:rPr>
        <w:rFonts w:ascii="Wingdings" w:hAnsi="Wingdings" w:hint="default"/>
      </w:rPr>
    </w:lvl>
    <w:lvl w:ilvl="3" w:tplc="04090001">
      <w:start w:val="1"/>
      <w:numFmt w:val="bullet"/>
      <w:lvlText w:val=""/>
      <w:lvlJc w:val="left"/>
      <w:pPr>
        <w:ind w:left="3836" w:hanging="360"/>
      </w:pPr>
      <w:rPr>
        <w:rFonts w:ascii="Symbol" w:hAnsi="Symbol" w:hint="default"/>
      </w:rPr>
    </w:lvl>
    <w:lvl w:ilvl="4" w:tplc="04090003">
      <w:start w:val="1"/>
      <w:numFmt w:val="bullet"/>
      <w:lvlText w:val="o"/>
      <w:lvlJc w:val="left"/>
      <w:pPr>
        <w:ind w:left="4556" w:hanging="360"/>
      </w:pPr>
      <w:rPr>
        <w:rFonts w:ascii="Courier New" w:hAnsi="Courier New" w:cs="Courier New" w:hint="default"/>
      </w:rPr>
    </w:lvl>
    <w:lvl w:ilvl="5" w:tplc="04090005" w:tentative="1">
      <w:start w:val="1"/>
      <w:numFmt w:val="bullet"/>
      <w:lvlText w:val=""/>
      <w:lvlJc w:val="left"/>
      <w:pPr>
        <w:ind w:left="5276" w:hanging="360"/>
      </w:pPr>
      <w:rPr>
        <w:rFonts w:ascii="Wingdings" w:hAnsi="Wingdings" w:hint="default"/>
      </w:rPr>
    </w:lvl>
    <w:lvl w:ilvl="6" w:tplc="04090001" w:tentative="1">
      <w:start w:val="1"/>
      <w:numFmt w:val="bullet"/>
      <w:lvlText w:val=""/>
      <w:lvlJc w:val="left"/>
      <w:pPr>
        <w:ind w:left="5996" w:hanging="360"/>
      </w:pPr>
      <w:rPr>
        <w:rFonts w:ascii="Symbol" w:hAnsi="Symbol" w:hint="default"/>
      </w:rPr>
    </w:lvl>
    <w:lvl w:ilvl="7" w:tplc="04090003" w:tentative="1">
      <w:start w:val="1"/>
      <w:numFmt w:val="bullet"/>
      <w:lvlText w:val="o"/>
      <w:lvlJc w:val="left"/>
      <w:pPr>
        <w:ind w:left="6716" w:hanging="360"/>
      </w:pPr>
      <w:rPr>
        <w:rFonts w:ascii="Courier New" w:hAnsi="Courier New" w:cs="Courier New" w:hint="default"/>
      </w:rPr>
    </w:lvl>
    <w:lvl w:ilvl="8" w:tplc="04090005" w:tentative="1">
      <w:start w:val="1"/>
      <w:numFmt w:val="bullet"/>
      <w:lvlText w:val=""/>
      <w:lvlJc w:val="left"/>
      <w:pPr>
        <w:ind w:left="7436" w:hanging="360"/>
      </w:pPr>
      <w:rPr>
        <w:rFonts w:ascii="Wingdings" w:hAnsi="Wingdings" w:hint="default"/>
      </w:rPr>
    </w:lvl>
  </w:abstractNum>
  <w:abstractNum w:abstractNumId="14" w15:restartNumberingAfterBreak="0">
    <w:nsid w:val="6AF62B54"/>
    <w:multiLevelType w:val="hybridMultilevel"/>
    <w:tmpl w:val="03FAF9CA"/>
    <w:lvl w:ilvl="0" w:tplc="C7EC6264">
      <w:start w:val="1"/>
      <w:numFmt w:val="bullet"/>
      <w:lvlText w:val="•"/>
      <w:lvlJc w:val="left"/>
      <w:pPr>
        <w:ind w:left="3413" w:hanging="360"/>
      </w:pPr>
      <w:rPr>
        <w:rFonts w:hint="default"/>
      </w:rPr>
    </w:lvl>
    <w:lvl w:ilvl="1" w:tplc="04090003" w:tentative="1">
      <w:start w:val="1"/>
      <w:numFmt w:val="bullet"/>
      <w:lvlText w:val="o"/>
      <w:lvlJc w:val="left"/>
      <w:pPr>
        <w:ind w:left="4133" w:hanging="360"/>
      </w:pPr>
      <w:rPr>
        <w:rFonts w:ascii="Courier New" w:hAnsi="Courier New" w:cs="Courier New" w:hint="default"/>
      </w:rPr>
    </w:lvl>
    <w:lvl w:ilvl="2" w:tplc="04090005" w:tentative="1">
      <w:start w:val="1"/>
      <w:numFmt w:val="bullet"/>
      <w:lvlText w:val=""/>
      <w:lvlJc w:val="left"/>
      <w:pPr>
        <w:ind w:left="4853" w:hanging="360"/>
      </w:pPr>
      <w:rPr>
        <w:rFonts w:ascii="Wingdings" w:hAnsi="Wingdings" w:hint="default"/>
      </w:rPr>
    </w:lvl>
    <w:lvl w:ilvl="3" w:tplc="04090001" w:tentative="1">
      <w:start w:val="1"/>
      <w:numFmt w:val="bullet"/>
      <w:lvlText w:val=""/>
      <w:lvlJc w:val="left"/>
      <w:pPr>
        <w:ind w:left="5573" w:hanging="360"/>
      </w:pPr>
      <w:rPr>
        <w:rFonts w:ascii="Symbol" w:hAnsi="Symbol" w:hint="default"/>
      </w:rPr>
    </w:lvl>
    <w:lvl w:ilvl="4" w:tplc="04090003" w:tentative="1">
      <w:start w:val="1"/>
      <w:numFmt w:val="bullet"/>
      <w:lvlText w:val="o"/>
      <w:lvlJc w:val="left"/>
      <w:pPr>
        <w:ind w:left="6293" w:hanging="360"/>
      </w:pPr>
      <w:rPr>
        <w:rFonts w:ascii="Courier New" w:hAnsi="Courier New" w:cs="Courier New" w:hint="default"/>
      </w:rPr>
    </w:lvl>
    <w:lvl w:ilvl="5" w:tplc="04090005" w:tentative="1">
      <w:start w:val="1"/>
      <w:numFmt w:val="bullet"/>
      <w:lvlText w:val=""/>
      <w:lvlJc w:val="left"/>
      <w:pPr>
        <w:ind w:left="7013" w:hanging="360"/>
      </w:pPr>
      <w:rPr>
        <w:rFonts w:ascii="Wingdings" w:hAnsi="Wingdings" w:hint="default"/>
      </w:rPr>
    </w:lvl>
    <w:lvl w:ilvl="6" w:tplc="04090001" w:tentative="1">
      <w:start w:val="1"/>
      <w:numFmt w:val="bullet"/>
      <w:lvlText w:val=""/>
      <w:lvlJc w:val="left"/>
      <w:pPr>
        <w:ind w:left="7733" w:hanging="360"/>
      </w:pPr>
      <w:rPr>
        <w:rFonts w:ascii="Symbol" w:hAnsi="Symbol" w:hint="default"/>
      </w:rPr>
    </w:lvl>
    <w:lvl w:ilvl="7" w:tplc="04090003" w:tentative="1">
      <w:start w:val="1"/>
      <w:numFmt w:val="bullet"/>
      <w:lvlText w:val="o"/>
      <w:lvlJc w:val="left"/>
      <w:pPr>
        <w:ind w:left="8453" w:hanging="360"/>
      </w:pPr>
      <w:rPr>
        <w:rFonts w:ascii="Courier New" w:hAnsi="Courier New" w:cs="Courier New" w:hint="default"/>
      </w:rPr>
    </w:lvl>
    <w:lvl w:ilvl="8" w:tplc="04090005" w:tentative="1">
      <w:start w:val="1"/>
      <w:numFmt w:val="bullet"/>
      <w:lvlText w:val=""/>
      <w:lvlJc w:val="left"/>
      <w:pPr>
        <w:ind w:left="9173" w:hanging="360"/>
      </w:pPr>
      <w:rPr>
        <w:rFonts w:ascii="Wingdings" w:hAnsi="Wingdings" w:hint="default"/>
      </w:rPr>
    </w:lvl>
  </w:abstractNum>
  <w:abstractNum w:abstractNumId="15" w15:restartNumberingAfterBreak="0">
    <w:nsid w:val="77DF73CF"/>
    <w:multiLevelType w:val="hybridMultilevel"/>
    <w:tmpl w:val="54826A86"/>
    <w:lvl w:ilvl="0" w:tplc="04090009">
      <w:start w:val="1"/>
      <w:numFmt w:val="bullet"/>
      <w:lvlText w:val=""/>
      <w:lvlJc w:val="left"/>
      <w:pPr>
        <w:ind w:left="748" w:hanging="360"/>
      </w:pPr>
      <w:rPr>
        <w:rFonts w:ascii="Wingdings" w:hAnsi="Wingdings" w:hint="default"/>
      </w:rPr>
    </w:lvl>
    <w:lvl w:ilvl="1" w:tplc="04090003" w:tentative="1">
      <w:start w:val="1"/>
      <w:numFmt w:val="bullet"/>
      <w:lvlText w:val="o"/>
      <w:lvlJc w:val="left"/>
      <w:pPr>
        <w:ind w:left="1468" w:hanging="360"/>
      </w:pPr>
      <w:rPr>
        <w:rFonts w:ascii="Courier New" w:hAnsi="Courier New" w:cs="Courier New" w:hint="default"/>
      </w:rPr>
    </w:lvl>
    <w:lvl w:ilvl="2" w:tplc="04090005" w:tentative="1">
      <w:start w:val="1"/>
      <w:numFmt w:val="bullet"/>
      <w:lvlText w:val=""/>
      <w:lvlJc w:val="left"/>
      <w:pPr>
        <w:ind w:left="2188" w:hanging="360"/>
      </w:pPr>
      <w:rPr>
        <w:rFonts w:ascii="Wingdings" w:hAnsi="Wingdings" w:hint="default"/>
      </w:rPr>
    </w:lvl>
    <w:lvl w:ilvl="3" w:tplc="04090001" w:tentative="1">
      <w:start w:val="1"/>
      <w:numFmt w:val="bullet"/>
      <w:lvlText w:val=""/>
      <w:lvlJc w:val="left"/>
      <w:pPr>
        <w:ind w:left="2908" w:hanging="360"/>
      </w:pPr>
      <w:rPr>
        <w:rFonts w:ascii="Symbol" w:hAnsi="Symbol" w:hint="default"/>
      </w:rPr>
    </w:lvl>
    <w:lvl w:ilvl="4" w:tplc="04090003" w:tentative="1">
      <w:start w:val="1"/>
      <w:numFmt w:val="bullet"/>
      <w:lvlText w:val="o"/>
      <w:lvlJc w:val="left"/>
      <w:pPr>
        <w:ind w:left="3628" w:hanging="360"/>
      </w:pPr>
      <w:rPr>
        <w:rFonts w:ascii="Courier New" w:hAnsi="Courier New" w:cs="Courier New" w:hint="default"/>
      </w:rPr>
    </w:lvl>
    <w:lvl w:ilvl="5" w:tplc="04090005" w:tentative="1">
      <w:start w:val="1"/>
      <w:numFmt w:val="bullet"/>
      <w:lvlText w:val=""/>
      <w:lvlJc w:val="left"/>
      <w:pPr>
        <w:ind w:left="4348" w:hanging="360"/>
      </w:pPr>
      <w:rPr>
        <w:rFonts w:ascii="Wingdings" w:hAnsi="Wingdings" w:hint="default"/>
      </w:rPr>
    </w:lvl>
    <w:lvl w:ilvl="6" w:tplc="04090001" w:tentative="1">
      <w:start w:val="1"/>
      <w:numFmt w:val="bullet"/>
      <w:lvlText w:val=""/>
      <w:lvlJc w:val="left"/>
      <w:pPr>
        <w:ind w:left="5068" w:hanging="360"/>
      </w:pPr>
      <w:rPr>
        <w:rFonts w:ascii="Symbol" w:hAnsi="Symbol" w:hint="default"/>
      </w:rPr>
    </w:lvl>
    <w:lvl w:ilvl="7" w:tplc="04090003" w:tentative="1">
      <w:start w:val="1"/>
      <w:numFmt w:val="bullet"/>
      <w:lvlText w:val="o"/>
      <w:lvlJc w:val="left"/>
      <w:pPr>
        <w:ind w:left="5788" w:hanging="360"/>
      </w:pPr>
      <w:rPr>
        <w:rFonts w:ascii="Courier New" w:hAnsi="Courier New" w:cs="Courier New" w:hint="default"/>
      </w:rPr>
    </w:lvl>
    <w:lvl w:ilvl="8" w:tplc="04090005" w:tentative="1">
      <w:start w:val="1"/>
      <w:numFmt w:val="bullet"/>
      <w:lvlText w:val=""/>
      <w:lvlJc w:val="left"/>
      <w:pPr>
        <w:ind w:left="6508" w:hanging="360"/>
      </w:pPr>
      <w:rPr>
        <w:rFonts w:ascii="Wingdings" w:hAnsi="Wingdings" w:hint="default"/>
      </w:rPr>
    </w:lvl>
  </w:abstractNum>
  <w:abstractNum w:abstractNumId="16" w15:restartNumberingAfterBreak="0">
    <w:nsid w:val="7ABE177F"/>
    <w:multiLevelType w:val="hybridMultilevel"/>
    <w:tmpl w:val="4C801EBA"/>
    <w:lvl w:ilvl="0" w:tplc="0409000F">
      <w:start w:val="1"/>
      <w:numFmt w:val="decimal"/>
      <w:lvlText w:val="%1."/>
      <w:lvlJc w:val="left"/>
      <w:pPr>
        <w:ind w:left="748" w:hanging="360"/>
      </w:p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17" w15:restartNumberingAfterBreak="0">
    <w:nsid w:val="7E4A33A9"/>
    <w:multiLevelType w:val="hybridMultilevel"/>
    <w:tmpl w:val="B98CC836"/>
    <w:lvl w:ilvl="0" w:tplc="C7EC6264">
      <w:start w:val="1"/>
      <w:numFmt w:val="bullet"/>
      <w:lvlText w:val="•"/>
      <w:lvlJc w:val="left"/>
      <w:pPr>
        <w:ind w:left="3413" w:hanging="360"/>
      </w:pPr>
      <w:rPr>
        <w:rFonts w:hint="default"/>
      </w:rPr>
    </w:lvl>
    <w:lvl w:ilvl="1" w:tplc="04090003" w:tentative="1">
      <w:start w:val="1"/>
      <w:numFmt w:val="bullet"/>
      <w:lvlText w:val="o"/>
      <w:lvlJc w:val="left"/>
      <w:pPr>
        <w:ind w:left="4133" w:hanging="360"/>
      </w:pPr>
      <w:rPr>
        <w:rFonts w:ascii="Courier New" w:hAnsi="Courier New" w:cs="Courier New" w:hint="default"/>
      </w:rPr>
    </w:lvl>
    <w:lvl w:ilvl="2" w:tplc="04090005" w:tentative="1">
      <w:start w:val="1"/>
      <w:numFmt w:val="bullet"/>
      <w:lvlText w:val=""/>
      <w:lvlJc w:val="left"/>
      <w:pPr>
        <w:ind w:left="4853" w:hanging="360"/>
      </w:pPr>
      <w:rPr>
        <w:rFonts w:ascii="Wingdings" w:hAnsi="Wingdings" w:hint="default"/>
      </w:rPr>
    </w:lvl>
    <w:lvl w:ilvl="3" w:tplc="04090001" w:tentative="1">
      <w:start w:val="1"/>
      <w:numFmt w:val="bullet"/>
      <w:lvlText w:val=""/>
      <w:lvlJc w:val="left"/>
      <w:pPr>
        <w:ind w:left="5573" w:hanging="360"/>
      </w:pPr>
      <w:rPr>
        <w:rFonts w:ascii="Symbol" w:hAnsi="Symbol" w:hint="default"/>
      </w:rPr>
    </w:lvl>
    <w:lvl w:ilvl="4" w:tplc="04090003" w:tentative="1">
      <w:start w:val="1"/>
      <w:numFmt w:val="bullet"/>
      <w:lvlText w:val="o"/>
      <w:lvlJc w:val="left"/>
      <w:pPr>
        <w:ind w:left="6293" w:hanging="360"/>
      </w:pPr>
      <w:rPr>
        <w:rFonts w:ascii="Courier New" w:hAnsi="Courier New" w:cs="Courier New" w:hint="default"/>
      </w:rPr>
    </w:lvl>
    <w:lvl w:ilvl="5" w:tplc="04090005" w:tentative="1">
      <w:start w:val="1"/>
      <w:numFmt w:val="bullet"/>
      <w:lvlText w:val=""/>
      <w:lvlJc w:val="left"/>
      <w:pPr>
        <w:ind w:left="7013" w:hanging="360"/>
      </w:pPr>
      <w:rPr>
        <w:rFonts w:ascii="Wingdings" w:hAnsi="Wingdings" w:hint="default"/>
      </w:rPr>
    </w:lvl>
    <w:lvl w:ilvl="6" w:tplc="04090001" w:tentative="1">
      <w:start w:val="1"/>
      <w:numFmt w:val="bullet"/>
      <w:lvlText w:val=""/>
      <w:lvlJc w:val="left"/>
      <w:pPr>
        <w:ind w:left="7733" w:hanging="360"/>
      </w:pPr>
      <w:rPr>
        <w:rFonts w:ascii="Symbol" w:hAnsi="Symbol" w:hint="default"/>
      </w:rPr>
    </w:lvl>
    <w:lvl w:ilvl="7" w:tplc="04090003" w:tentative="1">
      <w:start w:val="1"/>
      <w:numFmt w:val="bullet"/>
      <w:lvlText w:val="o"/>
      <w:lvlJc w:val="left"/>
      <w:pPr>
        <w:ind w:left="8453" w:hanging="360"/>
      </w:pPr>
      <w:rPr>
        <w:rFonts w:ascii="Courier New" w:hAnsi="Courier New" w:cs="Courier New" w:hint="default"/>
      </w:rPr>
    </w:lvl>
    <w:lvl w:ilvl="8" w:tplc="04090005" w:tentative="1">
      <w:start w:val="1"/>
      <w:numFmt w:val="bullet"/>
      <w:lvlText w:val=""/>
      <w:lvlJc w:val="left"/>
      <w:pPr>
        <w:ind w:left="9173" w:hanging="360"/>
      </w:pPr>
      <w:rPr>
        <w:rFonts w:ascii="Wingdings" w:hAnsi="Wingdings" w:hint="default"/>
      </w:rPr>
    </w:lvl>
  </w:abstractNum>
  <w:num w:numId="1">
    <w:abstractNumId w:val="4"/>
  </w:num>
  <w:num w:numId="2">
    <w:abstractNumId w:val="11"/>
  </w:num>
  <w:num w:numId="3">
    <w:abstractNumId w:val="8"/>
  </w:num>
  <w:num w:numId="4">
    <w:abstractNumId w:val="12"/>
  </w:num>
  <w:num w:numId="5">
    <w:abstractNumId w:val="7"/>
  </w:num>
  <w:num w:numId="6">
    <w:abstractNumId w:val="14"/>
  </w:num>
  <w:num w:numId="7">
    <w:abstractNumId w:val="3"/>
  </w:num>
  <w:num w:numId="8">
    <w:abstractNumId w:val="5"/>
  </w:num>
  <w:num w:numId="9">
    <w:abstractNumId w:val="6"/>
  </w:num>
  <w:num w:numId="10">
    <w:abstractNumId w:val="13"/>
  </w:num>
  <w:num w:numId="11">
    <w:abstractNumId w:val="1"/>
  </w:num>
  <w:num w:numId="12">
    <w:abstractNumId w:val="17"/>
  </w:num>
  <w:num w:numId="13">
    <w:abstractNumId w:val="15"/>
  </w:num>
  <w:num w:numId="14">
    <w:abstractNumId w:val="16"/>
  </w:num>
  <w:num w:numId="15">
    <w:abstractNumId w:val="9"/>
  </w:num>
  <w:num w:numId="16">
    <w:abstractNumId w:val="2"/>
  </w:num>
  <w:num w:numId="17">
    <w:abstractNumId w:val="10"/>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GrammaticalErrors/>
  <w:revisionView w:markup="0"/>
  <w:defaultTabStop w:val="658"/>
  <w:drawingGridHorizontalSpacing w:val="110"/>
  <w:displayHorizontalDrawingGridEvery w:val="2"/>
  <w:characterSpacingControl w:val="doNotCompress"/>
  <w:hdrShapeDefaults>
    <o:shapedefaults v:ext="edit" spidmax="2049">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127C"/>
    <w:rsid w:val="00001323"/>
    <w:rsid w:val="00001501"/>
    <w:rsid w:val="00001796"/>
    <w:rsid w:val="0000210A"/>
    <w:rsid w:val="00002B52"/>
    <w:rsid w:val="000033F5"/>
    <w:rsid w:val="0000414D"/>
    <w:rsid w:val="00005947"/>
    <w:rsid w:val="00006CD4"/>
    <w:rsid w:val="00007095"/>
    <w:rsid w:val="00007181"/>
    <w:rsid w:val="000074A8"/>
    <w:rsid w:val="0000753A"/>
    <w:rsid w:val="000075D0"/>
    <w:rsid w:val="00007D6B"/>
    <w:rsid w:val="0001061C"/>
    <w:rsid w:val="00011738"/>
    <w:rsid w:val="00012AEB"/>
    <w:rsid w:val="00012FE1"/>
    <w:rsid w:val="000134EF"/>
    <w:rsid w:val="0001360F"/>
    <w:rsid w:val="000141A9"/>
    <w:rsid w:val="00014979"/>
    <w:rsid w:val="00014BB0"/>
    <w:rsid w:val="00015506"/>
    <w:rsid w:val="0001716E"/>
    <w:rsid w:val="0001791C"/>
    <w:rsid w:val="000204D4"/>
    <w:rsid w:val="0002080E"/>
    <w:rsid w:val="000209BF"/>
    <w:rsid w:val="00020B1B"/>
    <w:rsid w:val="000235F6"/>
    <w:rsid w:val="000239B9"/>
    <w:rsid w:val="00023CA1"/>
    <w:rsid w:val="00023DCD"/>
    <w:rsid w:val="00024033"/>
    <w:rsid w:val="00025A82"/>
    <w:rsid w:val="00026074"/>
    <w:rsid w:val="000264FF"/>
    <w:rsid w:val="0002759C"/>
    <w:rsid w:val="00027BAF"/>
    <w:rsid w:val="00027E1F"/>
    <w:rsid w:val="00030174"/>
    <w:rsid w:val="000314EC"/>
    <w:rsid w:val="000317AD"/>
    <w:rsid w:val="00031AE1"/>
    <w:rsid w:val="000325FD"/>
    <w:rsid w:val="00032C10"/>
    <w:rsid w:val="00032CAF"/>
    <w:rsid w:val="00033F47"/>
    <w:rsid w:val="0003534C"/>
    <w:rsid w:val="00036A3F"/>
    <w:rsid w:val="00040B46"/>
    <w:rsid w:val="00043070"/>
    <w:rsid w:val="0004380E"/>
    <w:rsid w:val="0004432F"/>
    <w:rsid w:val="00044DFB"/>
    <w:rsid w:val="00045F77"/>
    <w:rsid w:val="000461D3"/>
    <w:rsid w:val="00046332"/>
    <w:rsid w:val="00046A11"/>
    <w:rsid w:val="00047A0A"/>
    <w:rsid w:val="000509D3"/>
    <w:rsid w:val="00050E51"/>
    <w:rsid w:val="00051053"/>
    <w:rsid w:val="00051BCD"/>
    <w:rsid w:val="0005265C"/>
    <w:rsid w:val="00054415"/>
    <w:rsid w:val="00055091"/>
    <w:rsid w:val="000558C8"/>
    <w:rsid w:val="00055BB9"/>
    <w:rsid w:val="00055F76"/>
    <w:rsid w:val="00056758"/>
    <w:rsid w:val="0005684E"/>
    <w:rsid w:val="00057255"/>
    <w:rsid w:val="0005758A"/>
    <w:rsid w:val="0005772D"/>
    <w:rsid w:val="00060112"/>
    <w:rsid w:val="0006054E"/>
    <w:rsid w:val="00061AAC"/>
    <w:rsid w:val="00061CDF"/>
    <w:rsid w:val="00063621"/>
    <w:rsid w:val="000636EA"/>
    <w:rsid w:val="000645A9"/>
    <w:rsid w:val="00064B56"/>
    <w:rsid w:val="00065C9B"/>
    <w:rsid w:val="00065E61"/>
    <w:rsid w:val="00066F44"/>
    <w:rsid w:val="0006765B"/>
    <w:rsid w:val="000678C3"/>
    <w:rsid w:val="00067ACF"/>
    <w:rsid w:val="00070405"/>
    <w:rsid w:val="0007259F"/>
    <w:rsid w:val="000726D8"/>
    <w:rsid w:val="00073113"/>
    <w:rsid w:val="00073C98"/>
    <w:rsid w:val="00073E6E"/>
    <w:rsid w:val="000749A3"/>
    <w:rsid w:val="00077D97"/>
    <w:rsid w:val="00077F1F"/>
    <w:rsid w:val="0008040E"/>
    <w:rsid w:val="000804C9"/>
    <w:rsid w:val="00080888"/>
    <w:rsid w:val="00080B15"/>
    <w:rsid w:val="00080DE3"/>
    <w:rsid w:val="00081054"/>
    <w:rsid w:val="00081B49"/>
    <w:rsid w:val="00082CD1"/>
    <w:rsid w:val="0008309C"/>
    <w:rsid w:val="0008326F"/>
    <w:rsid w:val="000848C4"/>
    <w:rsid w:val="000848C7"/>
    <w:rsid w:val="000848C9"/>
    <w:rsid w:val="00084F18"/>
    <w:rsid w:val="00085303"/>
    <w:rsid w:val="00085378"/>
    <w:rsid w:val="00086C59"/>
    <w:rsid w:val="00086F4C"/>
    <w:rsid w:val="00087435"/>
    <w:rsid w:val="00087D9C"/>
    <w:rsid w:val="000908FF"/>
    <w:rsid w:val="00090C1B"/>
    <w:rsid w:val="00090DBE"/>
    <w:rsid w:val="00091E0F"/>
    <w:rsid w:val="0009299A"/>
    <w:rsid w:val="00092ADD"/>
    <w:rsid w:val="00093832"/>
    <w:rsid w:val="000939F7"/>
    <w:rsid w:val="00093AEB"/>
    <w:rsid w:val="00093C06"/>
    <w:rsid w:val="00094EC6"/>
    <w:rsid w:val="0009618D"/>
    <w:rsid w:val="00097FDB"/>
    <w:rsid w:val="000A0378"/>
    <w:rsid w:val="000A06C1"/>
    <w:rsid w:val="000A13B3"/>
    <w:rsid w:val="000A1518"/>
    <w:rsid w:val="000A1FA2"/>
    <w:rsid w:val="000A28B8"/>
    <w:rsid w:val="000A3358"/>
    <w:rsid w:val="000A34DD"/>
    <w:rsid w:val="000A3696"/>
    <w:rsid w:val="000A3F77"/>
    <w:rsid w:val="000A5781"/>
    <w:rsid w:val="000A6062"/>
    <w:rsid w:val="000A71CD"/>
    <w:rsid w:val="000B19FB"/>
    <w:rsid w:val="000B1A4D"/>
    <w:rsid w:val="000B2936"/>
    <w:rsid w:val="000B4509"/>
    <w:rsid w:val="000B491B"/>
    <w:rsid w:val="000B4CA3"/>
    <w:rsid w:val="000B5088"/>
    <w:rsid w:val="000B63F8"/>
    <w:rsid w:val="000B710B"/>
    <w:rsid w:val="000B71CF"/>
    <w:rsid w:val="000B72C5"/>
    <w:rsid w:val="000B7B49"/>
    <w:rsid w:val="000C00AC"/>
    <w:rsid w:val="000C02EF"/>
    <w:rsid w:val="000C0B54"/>
    <w:rsid w:val="000C1EEA"/>
    <w:rsid w:val="000C1F09"/>
    <w:rsid w:val="000C21C6"/>
    <w:rsid w:val="000C41EC"/>
    <w:rsid w:val="000C4CFC"/>
    <w:rsid w:val="000C5421"/>
    <w:rsid w:val="000C634A"/>
    <w:rsid w:val="000C6AD2"/>
    <w:rsid w:val="000C6E42"/>
    <w:rsid w:val="000C75FD"/>
    <w:rsid w:val="000C7A8F"/>
    <w:rsid w:val="000D0B5D"/>
    <w:rsid w:val="000D112F"/>
    <w:rsid w:val="000D3053"/>
    <w:rsid w:val="000D3CF1"/>
    <w:rsid w:val="000D3DF9"/>
    <w:rsid w:val="000D52A7"/>
    <w:rsid w:val="000D63A4"/>
    <w:rsid w:val="000D6512"/>
    <w:rsid w:val="000E16B1"/>
    <w:rsid w:val="000E1804"/>
    <w:rsid w:val="000E1D38"/>
    <w:rsid w:val="000E1D83"/>
    <w:rsid w:val="000E1F3F"/>
    <w:rsid w:val="000E22EF"/>
    <w:rsid w:val="000E2626"/>
    <w:rsid w:val="000E27A3"/>
    <w:rsid w:val="000E47EA"/>
    <w:rsid w:val="000E4A55"/>
    <w:rsid w:val="000E4BC2"/>
    <w:rsid w:val="000E595A"/>
    <w:rsid w:val="000E67F2"/>
    <w:rsid w:val="000E7301"/>
    <w:rsid w:val="000E758E"/>
    <w:rsid w:val="000F0675"/>
    <w:rsid w:val="000F0865"/>
    <w:rsid w:val="000F1131"/>
    <w:rsid w:val="000F2D64"/>
    <w:rsid w:val="000F3DB8"/>
    <w:rsid w:val="000F4A5C"/>
    <w:rsid w:val="000F50EB"/>
    <w:rsid w:val="000F5452"/>
    <w:rsid w:val="000F5B2D"/>
    <w:rsid w:val="000F5DFD"/>
    <w:rsid w:val="000F605D"/>
    <w:rsid w:val="000F7BAD"/>
    <w:rsid w:val="000F7DD9"/>
    <w:rsid w:val="00101599"/>
    <w:rsid w:val="0010174C"/>
    <w:rsid w:val="001019FD"/>
    <w:rsid w:val="00102F28"/>
    <w:rsid w:val="0010440E"/>
    <w:rsid w:val="00104CB0"/>
    <w:rsid w:val="0010637C"/>
    <w:rsid w:val="00106EDB"/>
    <w:rsid w:val="00107673"/>
    <w:rsid w:val="001114BD"/>
    <w:rsid w:val="00111F85"/>
    <w:rsid w:val="00112413"/>
    <w:rsid w:val="00114E7A"/>
    <w:rsid w:val="001155F1"/>
    <w:rsid w:val="001155F9"/>
    <w:rsid w:val="00115A39"/>
    <w:rsid w:val="00116A02"/>
    <w:rsid w:val="0011700C"/>
    <w:rsid w:val="0011701D"/>
    <w:rsid w:val="00117D28"/>
    <w:rsid w:val="00117E96"/>
    <w:rsid w:val="0012081F"/>
    <w:rsid w:val="00120FB7"/>
    <w:rsid w:val="0012199E"/>
    <w:rsid w:val="001226F4"/>
    <w:rsid w:val="001229CE"/>
    <w:rsid w:val="00122F24"/>
    <w:rsid w:val="00123BF9"/>
    <w:rsid w:val="00123D76"/>
    <w:rsid w:val="00125120"/>
    <w:rsid w:val="00125739"/>
    <w:rsid w:val="00125CDB"/>
    <w:rsid w:val="0012648F"/>
    <w:rsid w:val="00127668"/>
    <w:rsid w:val="00127985"/>
    <w:rsid w:val="00127DB1"/>
    <w:rsid w:val="001304F2"/>
    <w:rsid w:val="00130EA4"/>
    <w:rsid w:val="001312D9"/>
    <w:rsid w:val="00131444"/>
    <w:rsid w:val="00131960"/>
    <w:rsid w:val="00131C6D"/>
    <w:rsid w:val="001323E1"/>
    <w:rsid w:val="00132759"/>
    <w:rsid w:val="00132F3C"/>
    <w:rsid w:val="00133435"/>
    <w:rsid w:val="0013363B"/>
    <w:rsid w:val="00133E3E"/>
    <w:rsid w:val="00134088"/>
    <w:rsid w:val="00134B6B"/>
    <w:rsid w:val="00134D26"/>
    <w:rsid w:val="001364B8"/>
    <w:rsid w:val="00136508"/>
    <w:rsid w:val="00136541"/>
    <w:rsid w:val="001365DB"/>
    <w:rsid w:val="00136E7D"/>
    <w:rsid w:val="00136F0A"/>
    <w:rsid w:val="00136F90"/>
    <w:rsid w:val="0013705C"/>
    <w:rsid w:val="001374A8"/>
    <w:rsid w:val="001402CD"/>
    <w:rsid w:val="0014030C"/>
    <w:rsid w:val="00142BD9"/>
    <w:rsid w:val="00143368"/>
    <w:rsid w:val="00143B1F"/>
    <w:rsid w:val="00143B7A"/>
    <w:rsid w:val="0014409D"/>
    <w:rsid w:val="001447F0"/>
    <w:rsid w:val="00145914"/>
    <w:rsid w:val="00145A45"/>
    <w:rsid w:val="00145B90"/>
    <w:rsid w:val="00146BC7"/>
    <w:rsid w:val="0015016F"/>
    <w:rsid w:val="001526A3"/>
    <w:rsid w:val="0015287C"/>
    <w:rsid w:val="00152C98"/>
    <w:rsid w:val="00154BCB"/>
    <w:rsid w:val="00154F81"/>
    <w:rsid w:val="00155A70"/>
    <w:rsid w:val="00156606"/>
    <w:rsid w:val="001572A8"/>
    <w:rsid w:val="001573D0"/>
    <w:rsid w:val="00157ECB"/>
    <w:rsid w:val="0016055D"/>
    <w:rsid w:val="001612CF"/>
    <w:rsid w:val="00162454"/>
    <w:rsid w:val="001639B6"/>
    <w:rsid w:val="0016433E"/>
    <w:rsid w:val="00165257"/>
    <w:rsid w:val="00166049"/>
    <w:rsid w:val="00166C78"/>
    <w:rsid w:val="00166FB4"/>
    <w:rsid w:val="0016791C"/>
    <w:rsid w:val="001713A3"/>
    <w:rsid w:val="001719D7"/>
    <w:rsid w:val="00171A68"/>
    <w:rsid w:val="00171F3A"/>
    <w:rsid w:val="00172A22"/>
    <w:rsid w:val="00172E95"/>
    <w:rsid w:val="00173611"/>
    <w:rsid w:val="00173C23"/>
    <w:rsid w:val="00174AE4"/>
    <w:rsid w:val="0017592D"/>
    <w:rsid w:val="00176444"/>
    <w:rsid w:val="00180837"/>
    <w:rsid w:val="001815DB"/>
    <w:rsid w:val="001817D8"/>
    <w:rsid w:val="00181E43"/>
    <w:rsid w:val="00182807"/>
    <w:rsid w:val="00182841"/>
    <w:rsid w:val="001828E9"/>
    <w:rsid w:val="001839CD"/>
    <w:rsid w:val="00183ADD"/>
    <w:rsid w:val="0018405C"/>
    <w:rsid w:val="00184CDE"/>
    <w:rsid w:val="00184D90"/>
    <w:rsid w:val="001858F3"/>
    <w:rsid w:val="001860B9"/>
    <w:rsid w:val="001862CE"/>
    <w:rsid w:val="001866CE"/>
    <w:rsid w:val="00187163"/>
    <w:rsid w:val="001871A5"/>
    <w:rsid w:val="0019133E"/>
    <w:rsid w:val="00192194"/>
    <w:rsid w:val="0019234B"/>
    <w:rsid w:val="00194358"/>
    <w:rsid w:val="00194E4A"/>
    <w:rsid w:val="001956A3"/>
    <w:rsid w:val="00195761"/>
    <w:rsid w:val="00195991"/>
    <w:rsid w:val="00195FBA"/>
    <w:rsid w:val="00196E1A"/>
    <w:rsid w:val="0019727E"/>
    <w:rsid w:val="001A1276"/>
    <w:rsid w:val="001A19FB"/>
    <w:rsid w:val="001A2711"/>
    <w:rsid w:val="001A28A0"/>
    <w:rsid w:val="001A2A45"/>
    <w:rsid w:val="001A3881"/>
    <w:rsid w:val="001A3B1F"/>
    <w:rsid w:val="001A58E9"/>
    <w:rsid w:val="001A59B3"/>
    <w:rsid w:val="001A6694"/>
    <w:rsid w:val="001A734A"/>
    <w:rsid w:val="001A7621"/>
    <w:rsid w:val="001B04FA"/>
    <w:rsid w:val="001B1BC4"/>
    <w:rsid w:val="001B29FA"/>
    <w:rsid w:val="001B2C1A"/>
    <w:rsid w:val="001B3A9F"/>
    <w:rsid w:val="001B3F9C"/>
    <w:rsid w:val="001B53B9"/>
    <w:rsid w:val="001C097E"/>
    <w:rsid w:val="001C161F"/>
    <w:rsid w:val="001C1AF8"/>
    <w:rsid w:val="001C236C"/>
    <w:rsid w:val="001C2C05"/>
    <w:rsid w:val="001C2D43"/>
    <w:rsid w:val="001C3C82"/>
    <w:rsid w:val="001C4299"/>
    <w:rsid w:val="001C4322"/>
    <w:rsid w:val="001C5512"/>
    <w:rsid w:val="001C5920"/>
    <w:rsid w:val="001C7AFE"/>
    <w:rsid w:val="001C7CA5"/>
    <w:rsid w:val="001D126D"/>
    <w:rsid w:val="001D17C7"/>
    <w:rsid w:val="001D1AB4"/>
    <w:rsid w:val="001D1CE7"/>
    <w:rsid w:val="001D21F6"/>
    <w:rsid w:val="001D255A"/>
    <w:rsid w:val="001D2FF3"/>
    <w:rsid w:val="001D31A0"/>
    <w:rsid w:val="001D3A72"/>
    <w:rsid w:val="001D3EC5"/>
    <w:rsid w:val="001D477D"/>
    <w:rsid w:val="001D4790"/>
    <w:rsid w:val="001D4922"/>
    <w:rsid w:val="001D57B8"/>
    <w:rsid w:val="001D5CE0"/>
    <w:rsid w:val="001D63EA"/>
    <w:rsid w:val="001D69D6"/>
    <w:rsid w:val="001D749C"/>
    <w:rsid w:val="001E00E4"/>
    <w:rsid w:val="001E3C94"/>
    <w:rsid w:val="001E4513"/>
    <w:rsid w:val="001E46A9"/>
    <w:rsid w:val="001E4D75"/>
    <w:rsid w:val="001E604D"/>
    <w:rsid w:val="001E7758"/>
    <w:rsid w:val="001E7D30"/>
    <w:rsid w:val="001F07A3"/>
    <w:rsid w:val="001F1311"/>
    <w:rsid w:val="001F131F"/>
    <w:rsid w:val="001F1DA5"/>
    <w:rsid w:val="001F2A91"/>
    <w:rsid w:val="001F30D1"/>
    <w:rsid w:val="001F3180"/>
    <w:rsid w:val="001F3508"/>
    <w:rsid w:val="001F3EA8"/>
    <w:rsid w:val="001F4412"/>
    <w:rsid w:val="001F5AD7"/>
    <w:rsid w:val="001F5FAB"/>
    <w:rsid w:val="001F6652"/>
    <w:rsid w:val="001F6E41"/>
    <w:rsid w:val="001F71D3"/>
    <w:rsid w:val="001F7AEF"/>
    <w:rsid w:val="00200EB7"/>
    <w:rsid w:val="00201945"/>
    <w:rsid w:val="00201AB2"/>
    <w:rsid w:val="00202780"/>
    <w:rsid w:val="0020319E"/>
    <w:rsid w:val="00203885"/>
    <w:rsid w:val="00203C74"/>
    <w:rsid w:val="00203F52"/>
    <w:rsid w:val="00204C61"/>
    <w:rsid w:val="00204E2A"/>
    <w:rsid w:val="002060DB"/>
    <w:rsid w:val="002070DF"/>
    <w:rsid w:val="0020727F"/>
    <w:rsid w:val="00207CAC"/>
    <w:rsid w:val="002108A8"/>
    <w:rsid w:val="00210F9F"/>
    <w:rsid w:val="002112E7"/>
    <w:rsid w:val="00211DDE"/>
    <w:rsid w:val="00211F57"/>
    <w:rsid w:val="002138FC"/>
    <w:rsid w:val="00213D18"/>
    <w:rsid w:val="00214814"/>
    <w:rsid w:val="002151A6"/>
    <w:rsid w:val="002151B9"/>
    <w:rsid w:val="00215765"/>
    <w:rsid w:val="0021787A"/>
    <w:rsid w:val="00217CA2"/>
    <w:rsid w:val="00220F29"/>
    <w:rsid w:val="00221A5B"/>
    <w:rsid w:val="00221DDA"/>
    <w:rsid w:val="0022366C"/>
    <w:rsid w:val="002237F7"/>
    <w:rsid w:val="00223ADE"/>
    <w:rsid w:val="00223B74"/>
    <w:rsid w:val="00223D94"/>
    <w:rsid w:val="00223EC4"/>
    <w:rsid w:val="00223FDF"/>
    <w:rsid w:val="00224690"/>
    <w:rsid w:val="00224CAF"/>
    <w:rsid w:val="00224E84"/>
    <w:rsid w:val="0022551D"/>
    <w:rsid w:val="0022561A"/>
    <w:rsid w:val="00226A13"/>
    <w:rsid w:val="002275A9"/>
    <w:rsid w:val="002277A4"/>
    <w:rsid w:val="002279E8"/>
    <w:rsid w:val="00230190"/>
    <w:rsid w:val="00232B32"/>
    <w:rsid w:val="00233227"/>
    <w:rsid w:val="00233E12"/>
    <w:rsid w:val="00235B96"/>
    <w:rsid w:val="0023600F"/>
    <w:rsid w:val="00236731"/>
    <w:rsid w:val="002367E7"/>
    <w:rsid w:val="002378D7"/>
    <w:rsid w:val="00237F0A"/>
    <w:rsid w:val="00240EF4"/>
    <w:rsid w:val="00241A45"/>
    <w:rsid w:val="00241D7B"/>
    <w:rsid w:val="002421B5"/>
    <w:rsid w:val="0024322B"/>
    <w:rsid w:val="0024455D"/>
    <w:rsid w:val="0024641D"/>
    <w:rsid w:val="00247822"/>
    <w:rsid w:val="00247C7C"/>
    <w:rsid w:val="00250399"/>
    <w:rsid w:val="00253691"/>
    <w:rsid w:val="0025401C"/>
    <w:rsid w:val="00254DDE"/>
    <w:rsid w:val="002561D4"/>
    <w:rsid w:val="00256E58"/>
    <w:rsid w:val="002573C2"/>
    <w:rsid w:val="00262131"/>
    <w:rsid w:val="002631E1"/>
    <w:rsid w:val="00263CDB"/>
    <w:rsid w:val="00264799"/>
    <w:rsid w:val="002648DB"/>
    <w:rsid w:val="00264C4B"/>
    <w:rsid w:val="00264DC5"/>
    <w:rsid w:val="00265599"/>
    <w:rsid w:val="00265914"/>
    <w:rsid w:val="00266923"/>
    <w:rsid w:val="00267B57"/>
    <w:rsid w:val="002707AF"/>
    <w:rsid w:val="00270D1E"/>
    <w:rsid w:val="00270F18"/>
    <w:rsid w:val="00271644"/>
    <w:rsid w:val="00271875"/>
    <w:rsid w:val="00272344"/>
    <w:rsid w:val="0027317C"/>
    <w:rsid w:val="00273865"/>
    <w:rsid w:val="002749D2"/>
    <w:rsid w:val="002753B9"/>
    <w:rsid w:val="002761C2"/>
    <w:rsid w:val="0027622C"/>
    <w:rsid w:val="002800CB"/>
    <w:rsid w:val="00280A09"/>
    <w:rsid w:val="0028167F"/>
    <w:rsid w:val="00281A10"/>
    <w:rsid w:val="002822E6"/>
    <w:rsid w:val="00282581"/>
    <w:rsid w:val="0028340C"/>
    <w:rsid w:val="00283780"/>
    <w:rsid w:val="00283ABE"/>
    <w:rsid w:val="0028416B"/>
    <w:rsid w:val="0028423F"/>
    <w:rsid w:val="002843CA"/>
    <w:rsid w:val="00284F6E"/>
    <w:rsid w:val="0028542E"/>
    <w:rsid w:val="00286110"/>
    <w:rsid w:val="00286743"/>
    <w:rsid w:val="00286C3A"/>
    <w:rsid w:val="00286EC8"/>
    <w:rsid w:val="002901A6"/>
    <w:rsid w:val="002906F0"/>
    <w:rsid w:val="002908C1"/>
    <w:rsid w:val="0029113E"/>
    <w:rsid w:val="00292CA5"/>
    <w:rsid w:val="00293A93"/>
    <w:rsid w:val="00293CC0"/>
    <w:rsid w:val="00293D2E"/>
    <w:rsid w:val="00294C91"/>
    <w:rsid w:val="00294E8A"/>
    <w:rsid w:val="00295F5B"/>
    <w:rsid w:val="00295F66"/>
    <w:rsid w:val="002969AE"/>
    <w:rsid w:val="00297A08"/>
    <w:rsid w:val="002A0E53"/>
    <w:rsid w:val="002A14A4"/>
    <w:rsid w:val="002A1720"/>
    <w:rsid w:val="002A17C2"/>
    <w:rsid w:val="002A1EC8"/>
    <w:rsid w:val="002A3E13"/>
    <w:rsid w:val="002A4BA8"/>
    <w:rsid w:val="002A4EA8"/>
    <w:rsid w:val="002A5C45"/>
    <w:rsid w:val="002A5D02"/>
    <w:rsid w:val="002A63F6"/>
    <w:rsid w:val="002A66BD"/>
    <w:rsid w:val="002A79C5"/>
    <w:rsid w:val="002B0527"/>
    <w:rsid w:val="002B0C39"/>
    <w:rsid w:val="002B0F35"/>
    <w:rsid w:val="002B2A15"/>
    <w:rsid w:val="002B41D2"/>
    <w:rsid w:val="002B4962"/>
    <w:rsid w:val="002B4BD9"/>
    <w:rsid w:val="002B5DA5"/>
    <w:rsid w:val="002B66ED"/>
    <w:rsid w:val="002B7166"/>
    <w:rsid w:val="002C0060"/>
    <w:rsid w:val="002C15CD"/>
    <w:rsid w:val="002C18E8"/>
    <w:rsid w:val="002C19AE"/>
    <w:rsid w:val="002C378F"/>
    <w:rsid w:val="002C492B"/>
    <w:rsid w:val="002C4ADE"/>
    <w:rsid w:val="002C530A"/>
    <w:rsid w:val="002D01C2"/>
    <w:rsid w:val="002D0811"/>
    <w:rsid w:val="002D08DF"/>
    <w:rsid w:val="002D1E3A"/>
    <w:rsid w:val="002D2156"/>
    <w:rsid w:val="002D4A16"/>
    <w:rsid w:val="002D4F68"/>
    <w:rsid w:val="002D58B8"/>
    <w:rsid w:val="002D5C68"/>
    <w:rsid w:val="002D5D72"/>
    <w:rsid w:val="002D6DEF"/>
    <w:rsid w:val="002D7759"/>
    <w:rsid w:val="002D7996"/>
    <w:rsid w:val="002D7ACF"/>
    <w:rsid w:val="002E0F5D"/>
    <w:rsid w:val="002E104F"/>
    <w:rsid w:val="002E209D"/>
    <w:rsid w:val="002E2A08"/>
    <w:rsid w:val="002E2F12"/>
    <w:rsid w:val="002E3F5D"/>
    <w:rsid w:val="002E4131"/>
    <w:rsid w:val="002E46BF"/>
    <w:rsid w:val="002E5337"/>
    <w:rsid w:val="002E6323"/>
    <w:rsid w:val="002E6676"/>
    <w:rsid w:val="002E6A9D"/>
    <w:rsid w:val="002E7E2A"/>
    <w:rsid w:val="002E7EF1"/>
    <w:rsid w:val="002E7FE8"/>
    <w:rsid w:val="002F0168"/>
    <w:rsid w:val="002F059F"/>
    <w:rsid w:val="002F1596"/>
    <w:rsid w:val="002F1C61"/>
    <w:rsid w:val="002F1F43"/>
    <w:rsid w:val="002F22F4"/>
    <w:rsid w:val="002F247E"/>
    <w:rsid w:val="002F2B4E"/>
    <w:rsid w:val="002F2CB1"/>
    <w:rsid w:val="002F3150"/>
    <w:rsid w:val="002F38F2"/>
    <w:rsid w:val="002F3C1D"/>
    <w:rsid w:val="002F3F6C"/>
    <w:rsid w:val="002F48A0"/>
    <w:rsid w:val="002F5374"/>
    <w:rsid w:val="002F547C"/>
    <w:rsid w:val="002F66F7"/>
    <w:rsid w:val="002F6AC9"/>
    <w:rsid w:val="002F7BE0"/>
    <w:rsid w:val="00300733"/>
    <w:rsid w:val="0030079F"/>
    <w:rsid w:val="003007DD"/>
    <w:rsid w:val="003009CF"/>
    <w:rsid w:val="0030177C"/>
    <w:rsid w:val="0030201B"/>
    <w:rsid w:val="00304A60"/>
    <w:rsid w:val="00304EEC"/>
    <w:rsid w:val="003057E6"/>
    <w:rsid w:val="00307244"/>
    <w:rsid w:val="00307538"/>
    <w:rsid w:val="003075C8"/>
    <w:rsid w:val="00307FBC"/>
    <w:rsid w:val="0031072A"/>
    <w:rsid w:val="00310BDE"/>
    <w:rsid w:val="00310DCC"/>
    <w:rsid w:val="00311140"/>
    <w:rsid w:val="00311FB8"/>
    <w:rsid w:val="0031249D"/>
    <w:rsid w:val="003126D6"/>
    <w:rsid w:val="00312CB9"/>
    <w:rsid w:val="0031400B"/>
    <w:rsid w:val="00314505"/>
    <w:rsid w:val="0031501C"/>
    <w:rsid w:val="00315819"/>
    <w:rsid w:val="00316231"/>
    <w:rsid w:val="00316C99"/>
    <w:rsid w:val="00316FB8"/>
    <w:rsid w:val="003172DC"/>
    <w:rsid w:val="0031754F"/>
    <w:rsid w:val="00317795"/>
    <w:rsid w:val="00321947"/>
    <w:rsid w:val="00321A2E"/>
    <w:rsid w:val="0032287F"/>
    <w:rsid w:val="00322DBF"/>
    <w:rsid w:val="00323E5E"/>
    <w:rsid w:val="00323F35"/>
    <w:rsid w:val="00324A86"/>
    <w:rsid w:val="00324CF8"/>
    <w:rsid w:val="00325269"/>
    <w:rsid w:val="003253D0"/>
    <w:rsid w:val="0032543A"/>
    <w:rsid w:val="00326493"/>
    <w:rsid w:val="003268EE"/>
    <w:rsid w:val="00326B4B"/>
    <w:rsid w:val="003302F8"/>
    <w:rsid w:val="00330401"/>
    <w:rsid w:val="00332283"/>
    <w:rsid w:val="003324D6"/>
    <w:rsid w:val="00332CA1"/>
    <w:rsid w:val="0033323A"/>
    <w:rsid w:val="003347F9"/>
    <w:rsid w:val="003355CA"/>
    <w:rsid w:val="00335968"/>
    <w:rsid w:val="00335A17"/>
    <w:rsid w:val="00335C84"/>
    <w:rsid w:val="00335E7C"/>
    <w:rsid w:val="00335F04"/>
    <w:rsid w:val="0033662D"/>
    <w:rsid w:val="00336D7F"/>
    <w:rsid w:val="00336F63"/>
    <w:rsid w:val="00340897"/>
    <w:rsid w:val="00340F24"/>
    <w:rsid w:val="00341EC1"/>
    <w:rsid w:val="00342866"/>
    <w:rsid w:val="00342932"/>
    <w:rsid w:val="00343B8D"/>
    <w:rsid w:val="00344299"/>
    <w:rsid w:val="00344370"/>
    <w:rsid w:val="00345737"/>
    <w:rsid w:val="00346163"/>
    <w:rsid w:val="003465F9"/>
    <w:rsid w:val="003474A9"/>
    <w:rsid w:val="0034758D"/>
    <w:rsid w:val="0035068B"/>
    <w:rsid w:val="00351D7E"/>
    <w:rsid w:val="003529E3"/>
    <w:rsid w:val="00352B4E"/>
    <w:rsid w:val="0035342F"/>
    <w:rsid w:val="003551DD"/>
    <w:rsid w:val="00355F04"/>
    <w:rsid w:val="003564E1"/>
    <w:rsid w:val="003571E2"/>
    <w:rsid w:val="00357317"/>
    <w:rsid w:val="003606AD"/>
    <w:rsid w:val="00360C6B"/>
    <w:rsid w:val="003622AC"/>
    <w:rsid w:val="00362CB2"/>
    <w:rsid w:val="003636D3"/>
    <w:rsid w:val="003638B6"/>
    <w:rsid w:val="0036533D"/>
    <w:rsid w:val="00366110"/>
    <w:rsid w:val="00366446"/>
    <w:rsid w:val="00366961"/>
    <w:rsid w:val="003669D4"/>
    <w:rsid w:val="00366D8E"/>
    <w:rsid w:val="0036721B"/>
    <w:rsid w:val="00367E4A"/>
    <w:rsid w:val="00370445"/>
    <w:rsid w:val="003704E1"/>
    <w:rsid w:val="003706AD"/>
    <w:rsid w:val="003706B2"/>
    <w:rsid w:val="00371230"/>
    <w:rsid w:val="003720E2"/>
    <w:rsid w:val="00372F9A"/>
    <w:rsid w:val="003740CB"/>
    <w:rsid w:val="00374B96"/>
    <w:rsid w:val="003758D3"/>
    <w:rsid w:val="00375E43"/>
    <w:rsid w:val="00376284"/>
    <w:rsid w:val="00376315"/>
    <w:rsid w:val="0037749D"/>
    <w:rsid w:val="00380E4B"/>
    <w:rsid w:val="003810AC"/>
    <w:rsid w:val="00381395"/>
    <w:rsid w:val="00381B6B"/>
    <w:rsid w:val="00381C86"/>
    <w:rsid w:val="0038238E"/>
    <w:rsid w:val="00382FB3"/>
    <w:rsid w:val="003841DB"/>
    <w:rsid w:val="00384533"/>
    <w:rsid w:val="00386D7E"/>
    <w:rsid w:val="0038787F"/>
    <w:rsid w:val="00387A6B"/>
    <w:rsid w:val="00390489"/>
    <w:rsid w:val="003909FC"/>
    <w:rsid w:val="00390E85"/>
    <w:rsid w:val="0039163D"/>
    <w:rsid w:val="00392192"/>
    <w:rsid w:val="00394C6E"/>
    <w:rsid w:val="0039509B"/>
    <w:rsid w:val="003952DB"/>
    <w:rsid w:val="00395712"/>
    <w:rsid w:val="00395F42"/>
    <w:rsid w:val="00396E28"/>
    <w:rsid w:val="00396F34"/>
    <w:rsid w:val="00397B77"/>
    <w:rsid w:val="003A05EE"/>
    <w:rsid w:val="003A0AA4"/>
    <w:rsid w:val="003A1470"/>
    <w:rsid w:val="003A1543"/>
    <w:rsid w:val="003A1737"/>
    <w:rsid w:val="003A24E3"/>
    <w:rsid w:val="003A2566"/>
    <w:rsid w:val="003A2C6F"/>
    <w:rsid w:val="003A4A39"/>
    <w:rsid w:val="003A5427"/>
    <w:rsid w:val="003A75D5"/>
    <w:rsid w:val="003B0AC7"/>
    <w:rsid w:val="003B0C8C"/>
    <w:rsid w:val="003B1050"/>
    <w:rsid w:val="003B1B50"/>
    <w:rsid w:val="003B29C5"/>
    <w:rsid w:val="003B2FF6"/>
    <w:rsid w:val="003B3555"/>
    <w:rsid w:val="003B4C77"/>
    <w:rsid w:val="003B5093"/>
    <w:rsid w:val="003B5B6F"/>
    <w:rsid w:val="003B5BC8"/>
    <w:rsid w:val="003B5DD8"/>
    <w:rsid w:val="003B670D"/>
    <w:rsid w:val="003B6C13"/>
    <w:rsid w:val="003B79A4"/>
    <w:rsid w:val="003C01AC"/>
    <w:rsid w:val="003C28B9"/>
    <w:rsid w:val="003C32A9"/>
    <w:rsid w:val="003C365E"/>
    <w:rsid w:val="003C3A1A"/>
    <w:rsid w:val="003C3E3D"/>
    <w:rsid w:val="003C3E60"/>
    <w:rsid w:val="003C4C6E"/>
    <w:rsid w:val="003C4ED9"/>
    <w:rsid w:val="003C65E5"/>
    <w:rsid w:val="003C6BA9"/>
    <w:rsid w:val="003C6BAD"/>
    <w:rsid w:val="003C7BC5"/>
    <w:rsid w:val="003C7CBE"/>
    <w:rsid w:val="003D0579"/>
    <w:rsid w:val="003D140C"/>
    <w:rsid w:val="003D148C"/>
    <w:rsid w:val="003D195E"/>
    <w:rsid w:val="003D19DF"/>
    <w:rsid w:val="003D3C3F"/>
    <w:rsid w:val="003D40F6"/>
    <w:rsid w:val="003D5808"/>
    <w:rsid w:val="003D5A36"/>
    <w:rsid w:val="003D65C4"/>
    <w:rsid w:val="003D6D22"/>
    <w:rsid w:val="003D7074"/>
    <w:rsid w:val="003D79DB"/>
    <w:rsid w:val="003D7DBF"/>
    <w:rsid w:val="003E0C0E"/>
    <w:rsid w:val="003E1249"/>
    <w:rsid w:val="003E179B"/>
    <w:rsid w:val="003E26D3"/>
    <w:rsid w:val="003E2EB7"/>
    <w:rsid w:val="003E3A9D"/>
    <w:rsid w:val="003E41B9"/>
    <w:rsid w:val="003E45E1"/>
    <w:rsid w:val="003E52C1"/>
    <w:rsid w:val="003E55B1"/>
    <w:rsid w:val="003E55CC"/>
    <w:rsid w:val="003E5892"/>
    <w:rsid w:val="003E6066"/>
    <w:rsid w:val="003F0B44"/>
    <w:rsid w:val="003F186B"/>
    <w:rsid w:val="003F1902"/>
    <w:rsid w:val="003F27D8"/>
    <w:rsid w:val="003F2A9B"/>
    <w:rsid w:val="003F342D"/>
    <w:rsid w:val="003F3849"/>
    <w:rsid w:val="003F3A78"/>
    <w:rsid w:val="003F542A"/>
    <w:rsid w:val="003F54EB"/>
    <w:rsid w:val="003F60EA"/>
    <w:rsid w:val="003F64A7"/>
    <w:rsid w:val="003F6A0A"/>
    <w:rsid w:val="003F6D5E"/>
    <w:rsid w:val="003F6DAB"/>
    <w:rsid w:val="003F6F8C"/>
    <w:rsid w:val="003F7271"/>
    <w:rsid w:val="003F76E3"/>
    <w:rsid w:val="003F7CFE"/>
    <w:rsid w:val="0040008F"/>
    <w:rsid w:val="00403B06"/>
    <w:rsid w:val="00404B78"/>
    <w:rsid w:val="004056A1"/>
    <w:rsid w:val="00405B5F"/>
    <w:rsid w:val="004066AD"/>
    <w:rsid w:val="00406A4E"/>
    <w:rsid w:val="00406CF5"/>
    <w:rsid w:val="00410CC5"/>
    <w:rsid w:val="00410FCA"/>
    <w:rsid w:val="00411AFE"/>
    <w:rsid w:val="00411BD2"/>
    <w:rsid w:val="00412660"/>
    <w:rsid w:val="0041362B"/>
    <w:rsid w:val="00414132"/>
    <w:rsid w:val="00416F29"/>
    <w:rsid w:val="004174C2"/>
    <w:rsid w:val="00417669"/>
    <w:rsid w:val="00417AB5"/>
    <w:rsid w:val="00417ADD"/>
    <w:rsid w:val="00417F78"/>
    <w:rsid w:val="00421BE1"/>
    <w:rsid w:val="00425E0B"/>
    <w:rsid w:val="004319CF"/>
    <w:rsid w:val="00431EC7"/>
    <w:rsid w:val="004329DC"/>
    <w:rsid w:val="00432D24"/>
    <w:rsid w:val="0043303B"/>
    <w:rsid w:val="00433188"/>
    <w:rsid w:val="0043415B"/>
    <w:rsid w:val="004348A7"/>
    <w:rsid w:val="00435129"/>
    <w:rsid w:val="00436474"/>
    <w:rsid w:val="004404BD"/>
    <w:rsid w:val="00441140"/>
    <w:rsid w:val="0044188E"/>
    <w:rsid w:val="00441A32"/>
    <w:rsid w:val="00443B8D"/>
    <w:rsid w:val="004441FD"/>
    <w:rsid w:val="0044424C"/>
    <w:rsid w:val="00444958"/>
    <w:rsid w:val="004451A4"/>
    <w:rsid w:val="004451DE"/>
    <w:rsid w:val="00445917"/>
    <w:rsid w:val="00446272"/>
    <w:rsid w:val="00446561"/>
    <w:rsid w:val="0044691A"/>
    <w:rsid w:val="004516EB"/>
    <w:rsid w:val="00452935"/>
    <w:rsid w:val="00453074"/>
    <w:rsid w:val="00453519"/>
    <w:rsid w:val="00454304"/>
    <w:rsid w:val="0045443F"/>
    <w:rsid w:val="00454C70"/>
    <w:rsid w:val="00455568"/>
    <w:rsid w:val="00456766"/>
    <w:rsid w:val="0045754F"/>
    <w:rsid w:val="0045784A"/>
    <w:rsid w:val="004578EA"/>
    <w:rsid w:val="0045796B"/>
    <w:rsid w:val="00457BFE"/>
    <w:rsid w:val="00457F48"/>
    <w:rsid w:val="004605F0"/>
    <w:rsid w:val="00462602"/>
    <w:rsid w:val="00462AE8"/>
    <w:rsid w:val="00462D6C"/>
    <w:rsid w:val="004638A6"/>
    <w:rsid w:val="00463D1C"/>
    <w:rsid w:val="00464A15"/>
    <w:rsid w:val="004658A9"/>
    <w:rsid w:val="00466093"/>
    <w:rsid w:val="00466167"/>
    <w:rsid w:val="00466354"/>
    <w:rsid w:val="00466BD6"/>
    <w:rsid w:val="00467FA1"/>
    <w:rsid w:val="00470622"/>
    <w:rsid w:val="00470693"/>
    <w:rsid w:val="00471266"/>
    <w:rsid w:val="00471655"/>
    <w:rsid w:val="00471691"/>
    <w:rsid w:val="00471834"/>
    <w:rsid w:val="00471AE2"/>
    <w:rsid w:val="00472B19"/>
    <w:rsid w:val="004730D8"/>
    <w:rsid w:val="00473F95"/>
    <w:rsid w:val="004749F3"/>
    <w:rsid w:val="00474EA1"/>
    <w:rsid w:val="00474F88"/>
    <w:rsid w:val="00476CEE"/>
    <w:rsid w:val="0047728C"/>
    <w:rsid w:val="00477A4A"/>
    <w:rsid w:val="00477EC7"/>
    <w:rsid w:val="004804E1"/>
    <w:rsid w:val="0048111D"/>
    <w:rsid w:val="00481F7F"/>
    <w:rsid w:val="00482819"/>
    <w:rsid w:val="004836D1"/>
    <w:rsid w:val="00483928"/>
    <w:rsid w:val="00484298"/>
    <w:rsid w:val="0048433A"/>
    <w:rsid w:val="00484411"/>
    <w:rsid w:val="0048533D"/>
    <w:rsid w:val="0048544A"/>
    <w:rsid w:val="00485E7B"/>
    <w:rsid w:val="00486026"/>
    <w:rsid w:val="004867AF"/>
    <w:rsid w:val="00486854"/>
    <w:rsid w:val="004871F5"/>
    <w:rsid w:val="00490869"/>
    <w:rsid w:val="00490ADD"/>
    <w:rsid w:val="00492793"/>
    <w:rsid w:val="004929CB"/>
    <w:rsid w:val="004930AD"/>
    <w:rsid w:val="004935FA"/>
    <w:rsid w:val="0049391E"/>
    <w:rsid w:val="00493CD1"/>
    <w:rsid w:val="00493CDC"/>
    <w:rsid w:val="00493DC3"/>
    <w:rsid w:val="004968F3"/>
    <w:rsid w:val="004A03BD"/>
    <w:rsid w:val="004A1F88"/>
    <w:rsid w:val="004A2B23"/>
    <w:rsid w:val="004A3817"/>
    <w:rsid w:val="004A3F72"/>
    <w:rsid w:val="004A4C7E"/>
    <w:rsid w:val="004A4F83"/>
    <w:rsid w:val="004A52F9"/>
    <w:rsid w:val="004A55B7"/>
    <w:rsid w:val="004A57D2"/>
    <w:rsid w:val="004A591D"/>
    <w:rsid w:val="004A6500"/>
    <w:rsid w:val="004A67BD"/>
    <w:rsid w:val="004A6C80"/>
    <w:rsid w:val="004A71C3"/>
    <w:rsid w:val="004B011D"/>
    <w:rsid w:val="004B02F5"/>
    <w:rsid w:val="004B2196"/>
    <w:rsid w:val="004B56A7"/>
    <w:rsid w:val="004B64C0"/>
    <w:rsid w:val="004B6EA9"/>
    <w:rsid w:val="004B73FE"/>
    <w:rsid w:val="004B7C5F"/>
    <w:rsid w:val="004C1397"/>
    <w:rsid w:val="004C1AA9"/>
    <w:rsid w:val="004C1B05"/>
    <w:rsid w:val="004C257B"/>
    <w:rsid w:val="004C302A"/>
    <w:rsid w:val="004C31F7"/>
    <w:rsid w:val="004C4C37"/>
    <w:rsid w:val="004C55B9"/>
    <w:rsid w:val="004C623A"/>
    <w:rsid w:val="004C71E8"/>
    <w:rsid w:val="004C797E"/>
    <w:rsid w:val="004D0E21"/>
    <w:rsid w:val="004D186C"/>
    <w:rsid w:val="004D19D2"/>
    <w:rsid w:val="004D1C74"/>
    <w:rsid w:val="004D1CF7"/>
    <w:rsid w:val="004D31CA"/>
    <w:rsid w:val="004D3685"/>
    <w:rsid w:val="004D4862"/>
    <w:rsid w:val="004D550E"/>
    <w:rsid w:val="004D618D"/>
    <w:rsid w:val="004D7584"/>
    <w:rsid w:val="004E058A"/>
    <w:rsid w:val="004E11B1"/>
    <w:rsid w:val="004E1409"/>
    <w:rsid w:val="004E1744"/>
    <w:rsid w:val="004E2E1E"/>
    <w:rsid w:val="004E3451"/>
    <w:rsid w:val="004E37FD"/>
    <w:rsid w:val="004E5016"/>
    <w:rsid w:val="004E559B"/>
    <w:rsid w:val="004F2D52"/>
    <w:rsid w:val="004F3E0E"/>
    <w:rsid w:val="004F6876"/>
    <w:rsid w:val="004F7055"/>
    <w:rsid w:val="005009C4"/>
    <w:rsid w:val="00500B57"/>
    <w:rsid w:val="0050127C"/>
    <w:rsid w:val="00502560"/>
    <w:rsid w:val="00502971"/>
    <w:rsid w:val="005032B6"/>
    <w:rsid w:val="00504EB3"/>
    <w:rsid w:val="0050537C"/>
    <w:rsid w:val="00505A06"/>
    <w:rsid w:val="00505ACC"/>
    <w:rsid w:val="00505EF9"/>
    <w:rsid w:val="00506A19"/>
    <w:rsid w:val="005072BE"/>
    <w:rsid w:val="0050746E"/>
    <w:rsid w:val="00507736"/>
    <w:rsid w:val="00507F47"/>
    <w:rsid w:val="005101F9"/>
    <w:rsid w:val="00511E58"/>
    <w:rsid w:val="00513407"/>
    <w:rsid w:val="00513437"/>
    <w:rsid w:val="00513C3D"/>
    <w:rsid w:val="005145B0"/>
    <w:rsid w:val="005146E0"/>
    <w:rsid w:val="00514E8F"/>
    <w:rsid w:val="00514EFC"/>
    <w:rsid w:val="00515890"/>
    <w:rsid w:val="005158E0"/>
    <w:rsid w:val="00515B85"/>
    <w:rsid w:val="00516B54"/>
    <w:rsid w:val="005172A9"/>
    <w:rsid w:val="00517A71"/>
    <w:rsid w:val="00521A2F"/>
    <w:rsid w:val="00521A6E"/>
    <w:rsid w:val="00522716"/>
    <w:rsid w:val="00522C51"/>
    <w:rsid w:val="005238DA"/>
    <w:rsid w:val="00523906"/>
    <w:rsid w:val="0052452F"/>
    <w:rsid w:val="00524E25"/>
    <w:rsid w:val="00525CB8"/>
    <w:rsid w:val="00525EB7"/>
    <w:rsid w:val="005267ED"/>
    <w:rsid w:val="0052757B"/>
    <w:rsid w:val="005300E7"/>
    <w:rsid w:val="00530BB6"/>
    <w:rsid w:val="00531644"/>
    <w:rsid w:val="00531739"/>
    <w:rsid w:val="0053245C"/>
    <w:rsid w:val="00532F3A"/>
    <w:rsid w:val="00533E38"/>
    <w:rsid w:val="00534389"/>
    <w:rsid w:val="00534923"/>
    <w:rsid w:val="005367E8"/>
    <w:rsid w:val="00537B6C"/>
    <w:rsid w:val="00540A85"/>
    <w:rsid w:val="00540FE8"/>
    <w:rsid w:val="00541432"/>
    <w:rsid w:val="005416E9"/>
    <w:rsid w:val="005424AD"/>
    <w:rsid w:val="005429AA"/>
    <w:rsid w:val="00542EB2"/>
    <w:rsid w:val="00543018"/>
    <w:rsid w:val="00544050"/>
    <w:rsid w:val="0054416D"/>
    <w:rsid w:val="00545B6C"/>
    <w:rsid w:val="005462B5"/>
    <w:rsid w:val="00546BE7"/>
    <w:rsid w:val="00546F49"/>
    <w:rsid w:val="005474F6"/>
    <w:rsid w:val="00547B97"/>
    <w:rsid w:val="00547E62"/>
    <w:rsid w:val="00550ABD"/>
    <w:rsid w:val="00551736"/>
    <w:rsid w:val="00551BED"/>
    <w:rsid w:val="0055201C"/>
    <w:rsid w:val="005520A3"/>
    <w:rsid w:val="00552DBA"/>
    <w:rsid w:val="00553175"/>
    <w:rsid w:val="0055328B"/>
    <w:rsid w:val="005546D3"/>
    <w:rsid w:val="00554C77"/>
    <w:rsid w:val="005553D0"/>
    <w:rsid w:val="00556708"/>
    <w:rsid w:val="00557187"/>
    <w:rsid w:val="00557AAC"/>
    <w:rsid w:val="00557DEA"/>
    <w:rsid w:val="0056134A"/>
    <w:rsid w:val="0056193B"/>
    <w:rsid w:val="00564995"/>
    <w:rsid w:val="00564BC9"/>
    <w:rsid w:val="00564FB2"/>
    <w:rsid w:val="00565178"/>
    <w:rsid w:val="005653B5"/>
    <w:rsid w:val="005659D9"/>
    <w:rsid w:val="00565EF3"/>
    <w:rsid w:val="00567383"/>
    <w:rsid w:val="00567522"/>
    <w:rsid w:val="00570658"/>
    <w:rsid w:val="00570981"/>
    <w:rsid w:val="00570DF5"/>
    <w:rsid w:val="00572524"/>
    <w:rsid w:val="00573601"/>
    <w:rsid w:val="005755FD"/>
    <w:rsid w:val="00575FCD"/>
    <w:rsid w:val="005768DC"/>
    <w:rsid w:val="0057717C"/>
    <w:rsid w:val="00577438"/>
    <w:rsid w:val="005777C9"/>
    <w:rsid w:val="00577BC8"/>
    <w:rsid w:val="00580846"/>
    <w:rsid w:val="00581482"/>
    <w:rsid w:val="00581C94"/>
    <w:rsid w:val="00581D4F"/>
    <w:rsid w:val="00582197"/>
    <w:rsid w:val="0058231C"/>
    <w:rsid w:val="0058249B"/>
    <w:rsid w:val="00582991"/>
    <w:rsid w:val="00582E96"/>
    <w:rsid w:val="005833ED"/>
    <w:rsid w:val="005839F0"/>
    <w:rsid w:val="005849DE"/>
    <w:rsid w:val="00584A43"/>
    <w:rsid w:val="00586697"/>
    <w:rsid w:val="00586FBE"/>
    <w:rsid w:val="0058787C"/>
    <w:rsid w:val="00590643"/>
    <w:rsid w:val="0059184D"/>
    <w:rsid w:val="00591A63"/>
    <w:rsid w:val="00591DA2"/>
    <w:rsid w:val="00592888"/>
    <w:rsid w:val="00592C16"/>
    <w:rsid w:val="00594EE2"/>
    <w:rsid w:val="00595903"/>
    <w:rsid w:val="005967A2"/>
    <w:rsid w:val="005967FD"/>
    <w:rsid w:val="00596B16"/>
    <w:rsid w:val="00596D24"/>
    <w:rsid w:val="005979BB"/>
    <w:rsid w:val="005A0215"/>
    <w:rsid w:val="005A0B5D"/>
    <w:rsid w:val="005A0B9A"/>
    <w:rsid w:val="005A13C2"/>
    <w:rsid w:val="005A18D2"/>
    <w:rsid w:val="005A280B"/>
    <w:rsid w:val="005A2C1F"/>
    <w:rsid w:val="005A4088"/>
    <w:rsid w:val="005A41C9"/>
    <w:rsid w:val="005A55DF"/>
    <w:rsid w:val="005A60EE"/>
    <w:rsid w:val="005A6402"/>
    <w:rsid w:val="005A648E"/>
    <w:rsid w:val="005A6BB2"/>
    <w:rsid w:val="005A70D4"/>
    <w:rsid w:val="005A7C54"/>
    <w:rsid w:val="005A7E50"/>
    <w:rsid w:val="005B042F"/>
    <w:rsid w:val="005B1352"/>
    <w:rsid w:val="005B2DC9"/>
    <w:rsid w:val="005B313A"/>
    <w:rsid w:val="005B464A"/>
    <w:rsid w:val="005B5D5D"/>
    <w:rsid w:val="005B63CD"/>
    <w:rsid w:val="005B6758"/>
    <w:rsid w:val="005B77C7"/>
    <w:rsid w:val="005C027F"/>
    <w:rsid w:val="005C143B"/>
    <w:rsid w:val="005C291C"/>
    <w:rsid w:val="005C2C36"/>
    <w:rsid w:val="005C312E"/>
    <w:rsid w:val="005C34ED"/>
    <w:rsid w:val="005C4486"/>
    <w:rsid w:val="005C516B"/>
    <w:rsid w:val="005C5345"/>
    <w:rsid w:val="005C56D0"/>
    <w:rsid w:val="005C5A84"/>
    <w:rsid w:val="005C743A"/>
    <w:rsid w:val="005C785D"/>
    <w:rsid w:val="005D0201"/>
    <w:rsid w:val="005D041A"/>
    <w:rsid w:val="005D0FBF"/>
    <w:rsid w:val="005D14FD"/>
    <w:rsid w:val="005D1A39"/>
    <w:rsid w:val="005D1F0B"/>
    <w:rsid w:val="005D21F5"/>
    <w:rsid w:val="005D3CAA"/>
    <w:rsid w:val="005D407F"/>
    <w:rsid w:val="005D48EB"/>
    <w:rsid w:val="005D49FE"/>
    <w:rsid w:val="005D54B6"/>
    <w:rsid w:val="005D578F"/>
    <w:rsid w:val="005D5F40"/>
    <w:rsid w:val="005D613A"/>
    <w:rsid w:val="005E14A2"/>
    <w:rsid w:val="005E242A"/>
    <w:rsid w:val="005E2CA1"/>
    <w:rsid w:val="005E4A08"/>
    <w:rsid w:val="005E4D21"/>
    <w:rsid w:val="005E4E97"/>
    <w:rsid w:val="005E5A06"/>
    <w:rsid w:val="005E5B1E"/>
    <w:rsid w:val="005E65AD"/>
    <w:rsid w:val="005E6805"/>
    <w:rsid w:val="005E7FFB"/>
    <w:rsid w:val="005F0C93"/>
    <w:rsid w:val="005F12B0"/>
    <w:rsid w:val="005F185D"/>
    <w:rsid w:val="005F1E13"/>
    <w:rsid w:val="005F30EC"/>
    <w:rsid w:val="005F5705"/>
    <w:rsid w:val="005F5AFE"/>
    <w:rsid w:val="005F5EFC"/>
    <w:rsid w:val="005F6D8A"/>
    <w:rsid w:val="006016A2"/>
    <w:rsid w:val="00603B09"/>
    <w:rsid w:val="00604F2C"/>
    <w:rsid w:val="006054E0"/>
    <w:rsid w:val="00605659"/>
    <w:rsid w:val="00606653"/>
    <w:rsid w:val="0060686C"/>
    <w:rsid w:val="006069D0"/>
    <w:rsid w:val="00607C9D"/>
    <w:rsid w:val="006102FF"/>
    <w:rsid w:val="00611BD8"/>
    <w:rsid w:val="00612ED5"/>
    <w:rsid w:val="00613090"/>
    <w:rsid w:val="00614437"/>
    <w:rsid w:val="006145F0"/>
    <w:rsid w:val="00615F57"/>
    <w:rsid w:val="00616C19"/>
    <w:rsid w:val="00617993"/>
    <w:rsid w:val="00617F9B"/>
    <w:rsid w:val="00620587"/>
    <w:rsid w:val="00621C11"/>
    <w:rsid w:val="00621DA3"/>
    <w:rsid w:val="00622147"/>
    <w:rsid w:val="00622649"/>
    <w:rsid w:val="00623897"/>
    <w:rsid w:val="00623950"/>
    <w:rsid w:val="006239E3"/>
    <w:rsid w:val="00625C64"/>
    <w:rsid w:val="00625EFA"/>
    <w:rsid w:val="0062603C"/>
    <w:rsid w:val="006262D9"/>
    <w:rsid w:val="00626601"/>
    <w:rsid w:val="00626F9D"/>
    <w:rsid w:val="00627244"/>
    <w:rsid w:val="00627FE9"/>
    <w:rsid w:val="00630C3C"/>
    <w:rsid w:val="00631119"/>
    <w:rsid w:val="00631363"/>
    <w:rsid w:val="00631BDE"/>
    <w:rsid w:val="00632094"/>
    <w:rsid w:val="006321E8"/>
    <w:rsid w:val="0063249A"/>
    <w:rsid w:val="0063255F"/>
    <w:rsid w:val="00633B97"/>
    <w:rsid w:val="00633D26"/>
    <w:rsid w:val="00633F19"/>
    <w:rsid w:val="0063488B"/>
    <w:rsid w:val="00634A4A"/>
    <w:rsid w:val="00635B24"/>
    <w:rsid w:val="00635F23"/>
    <w:rsid w:val="00636541"/>
    <w:rsid w:val="0064133F"/>
    <w:rsid w:val="00641957"/>
    <w:rsid w:val="0064293D"/>
    <w:rsid w:val="00642AA7"/>
    <w:rsid w:val="00642D9F"/>
    <w:rsid w:val="006433D3"/>
    <w:rsid w:val="00643986"/>
    <w:rsid w:val="0064405E"/>
    <w:rsid w:val="006440AC"/>
    <w:rsid w:val="006446A7"/>
    <w:rsid w:val="00644DF1"/>
    <w:rsid w:val="00645047"/>
    <w:rsid w:val="006454EF"/>
    <w:rsid w:val="006458C0"/>
    <w:rsid w:val="00645F21"/>
    <w:rsid w:val="00645F37"/>
    <w:rsid w:val="0064667C"/>
    <w:rsid w:val="00646F86"/>
    <w:rsid w:val="00646FE0"/>
    <w:rsid w:val="006470AA"/>
    <w:rsid w:val="006473D9"/>
    <w:rsid w:val="00647488"/>
    <w:rsid w:val="0064760F"/>
    <w:rsid w:val="00647640"/>
    <w:rsid w:val="00647D30"/>
    <w:rsid w:val="006500C9"/>
    <w:rsid w:val="00650187"/>
    <w:rsid w:val="00650290"/>
    <w:rsid w:val="00651612"/>
    <w:rsid w:val="00653338"/>
    <w:rsid w:val="00654A0E"/>
    <w:rsid w:val="00660C21"/>
    <w:rsid w:val="00661AC6"/>
    <w:rsid w:val="00661B40"/>
    <w:rsid w:val="006632D9"/>
    <w:rsid w:val="00663A12"/>
    <w:rsid w:val="00663F61"/>
    <w:rsid w:val="006647D1"/>
    <w:rsid w:val="00665180"/>
    <w:rsid w:val="006657E7"/>
    <w:rsid w:val="00665A98"/>
    <w:rsid w:val="00666A54"/>
    <w:rsid w:val="00667DFD"/>
    <w:rsid w:val="006723DE"/>
    <w:rsid w:val="006724D5"/>
    <w:rsid w:val="006728C9"/>
    <w:rsid w:val="006741BB"/>
    <w:rsid w:val="0067450A"/>
    <w:rsid w:val="00674A5F"/>
    <w:rsid w:val="006757EA"/>
    <w:rsid w:val="00675E4B"/>
    <w:rsid w:val="006764CD"/>
    <w:rsid w:val="006767D9"/>
    <w:rsid w:val="006771E8"/>
    <w:rsid w:val="006772F0"/>
    <w:rsid w:val="00677F30"/>
    <w:rsid w:val="006803C5"/>
    <w:rsid w:val="006806B0"/>
    <w:rsid w:val="00681358"/>
    <w:rsid w:val="006836CA"/>
    <w:rsid w:val="00683C7A"/>
    <w:rsid w:val="00685BEC"/>
    <w:rsid w:val="00685C25"/>
    <w:rsid w:val="00685D29"/>
    <w:rsid w:val="00685F1B"/>
    <w:rsid w:val="00686ACA"/>
    <w:rsid w:val="00687048"/>
    <w:rsid w:val="00687AFA"/>
    <w:rsid w:val="00687B4A"/>
    <w:rsid w:val="00690FBA"/>
    <w:rsid w:val="006919BF"/>
    <w:rsid w:val="00692944"/>
    <w:rsid w:val="00693E46"/>
    <w:rsid w:val="00693F0D"/>
    <w:rsid w:val="00694364"/>
    <w:rsid w:val="00694632"/>
    <w:rsid w:val="006946F6"/>
    <w:rsid w:val="006958C7"/>
    <w:rsid w:val="0069594B"/>
    <w:rsid w:val="006959DC"/>
    <w:rsid w:val="00695E14"/>
    <w:rsid w:val="006963D6"/>
    <w:rsid w:val="00696671"/>
    <w:rsid w:val="006966EB"/>
    <w:rsid w:val="006A1403"/>
    <w:rsid w:val="006A1BF3"/>
    <w:rsid w:val="006A29A4"/>
    <w:rsid w:val="006A3E47"/>
    <w:rsid w:val="006A45CA"/>
    <w:rsid w:val="006A478C"/>
    <w:rsid w:val="006A5323"/>
    <w:rsid w:val="006A57F6"/>
    <w:rsid w:val="006A607D"/>
    <w:rsid w:val="006A6530"/>
    <w:rsid w:val="006A6586"/>
    <w:rsid w:val="006A6FEF"/>
    <w:rsid w:val="006A7348"/>
    <w:rsid w:val="006A7937"/>
    <w:rsid w:val="006B0875"/>
    <w:rsid w:val="006B1C78"/>
    <w:rsid w:val="006B2C89"/>
    <w:rsid w:val="006B303B"/>
    <w:rsid w:val="006B33EA"/>
    <w:rsid w:val="006B385E"/>
    <w:rsid w:val="006B439C"/>
    <w:rsid w:val="006B5240"/>
    <w:rsid w:val="006B566D"/>
    <w:rsid w:val="006B5931"/>
    <w:rsid w:val="006B7147"/>
    <w:rsid w:val="006B745E"/>
    <w:rsid w:val="006B7627"/>
    <w:rsid w:val="006C0254"/>
    <w:rsid w:val="006C127C"/>
    <w:rsid w:val="006C13AA"/>
    <w:rsid w:val="006C1776"/>
    <w:rsid w:val="006C1969"/>
    <w:rsid w:val="006C27F2"/>
    <w:rsid w:val="006C305B"/>
    <w:rsid w:val="006C3158"/>
    <w:rsid w:val="006C3AFA"/>
    <w:rsid w:val="006C3B52"/>
    <w:rsid w:val="006C3BDB"/>
    <w:rsid w:val="006C3EC8"/>
    <w:rsid w:val="006C3F34"/>
    <w:rsid w:val="006C67ED"/>
    <w:rsid w:val="006C6C56"/>
    <w:rsid w:val="006C7B34"/>
    <w:rsid w:val="006C7BB1"/>
    <w:rsid w:val="006D0041"/>
    <w:rsid w:val="006D0128"/>
    <w:rsid w:val="006D013B"/>
    <w:rsid w:val="006D0550"/>
    <w:rsid w:val="006D1037"/>
    <w:rsid w:val="006D2FB7"/>
    <w:rsid w:val="006D43FF"/>
    <w:rsid w:val="006D49BB"/>
    <w:rsid w:val="006D5663"/>
    <w:rsid w:val="006D5877"/>
    <w:rsid w:val="006D5D3C"/>
    <w:rsid w:val="006D67DC"/>
    <w:rsid w:val="006D714F"/>
    <w:rsid w:val="006D7607"/>
    <w:rsid w:val="006E007D"/>
    <w:rsid w:val="006E1A3A"/>
    <w:rsid w:val="006E1C91"/>
    <w:rsid w:val="006E29DC"/>
    <w:rsid w:val="006E2D2E"/>
    <w:rsid w:val="006E55E2"/>
    <w:rsid w:val="006E59B9"/>
    <w:rsid w:val="006E5DBD"/>
    <w:rsid w:val="006E6F12"/>
    <w:rsid w:val="006F01D2"/>
    <w:rsid w:val="006F084B"/>
    <w:rsid w:val="006F1891"/>
    <w:rsid w:val="006F1B88"/>
    <w:rsid w:val="006F1E99"/>
    <w:rsid w:val="006F2783"/>
    <w:rsid w:val="006F2D49"/>
    <w:rsid w:val="006F37F2"/>
    <w:rsid w:val="006F3CB4"/>
    <w:rsid w:val="006F5259"/>
    <w:rsid w:val="006F6865"/>
    <w:rsid w:val="006F71A4"/>
    <w:rsid w:val="006F7A5D"/>
    <w:rsid w:val="007000AF"/>
    <w:rsid w:val="00700156"/>
    <w:rsid w:val="00701BBC"/>
    <w:rsid w:val="00702880"/>
    <w:rsid w:val="00702C0E"/>
    <w:rsid w:val="00703768"/>
    <w:rsid w:val="0070464F"/>
    <w:rsid w:val="00704733"/>
    <w:rsid w:val="00705099"/>
    <w:rsid w:val="00705A6D"/>
    <w:rsid w:val="00706E23"/>
    <w:rsid w:val="007074FB"/>
    <w:rsid w:val="007076B4"/>
    <w:rsid w:val="00707F49"/>
    <w:rsid w:val="00710229"/>
    <w:rsid w:val="007107F5"/>
    <w:rsid w:val="00710C8B"/>
    <w:rsid w:val="00710CA3"/>
    <w:rsid w:val="007113E7"/>
    <w:rsid w:val="007118A3"/>
    <w:rsid w:val="00712564"/>
    <w:rsid w:val="00712A15"/>
    <w:rsid w:val="00712BE8"/>
    <w:rsid w:val="00713664"/>
    <w:rsid w:val="0071443B"/>
    <w:rsid w:val="007146D3"/>
    <w:rsid w:val="00714CD8"/>
    <w:rsid w:val="00715111"/>
    <w:rsid w:val="00715AE6"/>
    <w:rsid w:val="00715B11"/>
    <w:rsid w:val="00716169"/>
    <w:rsid w:val="00716E36"/>
    <w:rsid w:val="0071739D"/>
    <w:rsid w:val="007201A8"/>
    <w:rsid w:val="00720DE2"/>
    <w:rsid w:val="00721E07"/>
    <w:rsid w:val="00722020"/>
    <w:rsid w:val="00724D5C"/>
    <w:rsid w:val="007251D4"/>
    <w:rsid w:val="00725DE7"/>
    <w:rsid w:val="0072755B"/>
    <w:rsid w:val="007276B1"/>
    <w:rsid w:val="0072789D"/>
    <w:rsid w:val="0073058C"/>
    <w:rsid w:val="00730D07"/>
    <w:rsid w:val="007317A7"/>
    <w:rsid w:val="007322BC"/>
    <w:rsid w:val="0073378A"/>
    <w:rsid w:val="007346F2"/>
    <w:rsid w:val="00734E43"/>
    <w:rsid w:val="00734E7C"/>
    <w:rsid w:val="007355FF"/>
    <w:rsid w:val="00735BB8"/>
    <w:rsid w:val="007360AB"/>
    <w:rsid w:val="0073688E"/>
    <w:rsid w:val="00736CC3"/>
    <w:rsid w:val="00737922"/>
    <w:rsid w:val="00740213"/>
    <w:rsid w:val="00740379"/>
    <w:rsid w:val="007412C8"/>
    <w:rsid w:val="007417C2"/>
    <w:rsid w:val="00742C02"/>
    <w:rsid w:val="00742F40"/>
    <w:rsid w:val="00743524"/>
    <w:rsid w:val="00744486"/>
    <w:rsid w:val="00744DA9"/>
    <w:rsid w:val="00744EE1"/>
    <w:rsid w:val="00745AB6"/>
    <w:rsid w:val="00745B82"/>
    <w:rsid w:val="00746A98"/>
    <w:rsid w:val="00747AE4"/>
    <w:rsid w:val="007501F7"/>
    <w:rsid w:val="00750AE0"/>
    <w:rsid w:val="00751D49"/>
    <w:rsid w:val="0075233D"/>
    <w:rsid w:val="00753038"/>
    <w:rsid w:val="00754586"/>
    <w:rsid w:val="007547F8"/>
    <w:rsid w:val="007557AF"/>
    <w:rsid w:val="00755B02"/>
    <w:rsid w:val="007561C7"/>
    <w:rsid w:val="007566DA"/>
    <w:rsid w:val="007568B5"/>
    <w:rsid w:val="00757720"/>
    <w:rsid w:val="00757751"/>
    <w:rsid w:val="007644F3"/>
    <w:rsid w:val="007651EE"/>
    <w:rsid w:val="00765469"/>
    <w:rsid w:val="007657E8"/>
    <w:rsid w:val="007657ED"/>
    <w:rsid w:val="00766877"/>
    <w:rsid w:val="007669C5"/>
    <w:rsid w:val="00770208"/>
    <w:rsid w:val="00770840"/>
    <w:rsid w:val="00772B14"/>
    <w:rsid w:val="00773DE7"/>
    <w:rsid w:val="007748EB"/>
    <w:rsid w:val="00777C23"/>
    <w:rsid w:val="007800CC"/>
    <w:rsid w:val="00780DC4"/>
    <w:rsid w:val="00781EEF"/>
    <w:rsid w:val="00782094"/>
    <w:rsid w:val="007839FA"/>
    <w:rsid w:val="00783B17"/>
    <w:rsid w:val="00783D04"/>
    <w:rsid w:val="00785AAC"/>
    <w:rsid w:val="00786EA6"/>
    <w:rsid w:val="007873A8"/>
    <w:rsid w:val="00787D1E"/>
    <w:rsid w:val="00791A0C"/>
    <w:rsid w:val="00791AC3"/>
    <w:rsid w:val="007921D8"/>
    <w:rsid w:val="00792370"/>
    <w:rsid w:val="00792471"/>
    <w:rsid w:val="007930D8"/>
    <w:rsid w:val="007936FE"/>
    <w:rsid w:val="00793E11"/>
    <w:rsid w:val="007942F8"/>
    <w:rsid w:val="0079482D"/>
    <w:rsid w:val="00794F7A"/>
    <w:rsid w:val="00795818"/>
    <w:rsid w:val="00795A9A"/>
    <w:rsid w:val="00795C32"/>
    <w:rsid w:val="00795EBA"/>
    <w:rsid w:val="00797B20"/>
    <w:rsid w:val="007A01F9"/>
    <w:rsid w:val="007A0B2E"/>
    <w:rsid w:val="007A0F29"/>
    <w:rsid w:val="007A110A"/>
    <w:rsid w:val="007A1271"/>
    <w:rsid w:val="007A29E4"/>
    <w:rsid w:val="007A3447"/>
    <w:rsid w:val="007A477A"/>
    <w:rsid w:val="007A528B"/>
    <w:rsid w:val="007A5FEB"/>
    <w:rsid w:val="007A62E7"/>
    <w:rsid w:val="007A6633"/>
    <w:rsid w:val="007A6DA9"/>
    <w:rsid w:val="007A753A"/>
    <w:rsid w:val="007A7617"/>
    <w:rsid w:val="007A79FD"/>
    <w:rsid w:val="007B0BF4"/>
    <w:rsid w:val="007B118E"/>
    <w:rsid w:val="007B1CAC"/>
    <w:rsid w:val="007B302A"/>
    <w:rsid w:val="007B3982"/>
    <w:rsid w:val="007B42AB"/>
    <w:rsid w:val="007B5550"/>
    <w:rsid w:val="007B619D"/>
    <w:rsid w:val="007B6AC6"/>
    <w:rsid w:val="007B6CB8"/>
    <w:rsid w:val="007B6D20"/>
    <w:rsid w:val="007B7195"/>
    <w:rsid w:val="007C0AD9"/>
    <w:rsid w:val="007C0B57"/>
    <w:rsid w:val="007C1359"/>
    <w:rsid w:val="007C15B8"/>
    <w:rsid w:val="007C1758"/>
    <w:rsid w:val="007C17BD"/>
    <w:rsid w:val="007C194B"/>
    <w:rsid w:val="007C21EA"/>
    <w:rsid w:val="007C2253"/>
    <w:rsid w:val="007C2A7D"/>
    <w:rsid w:val="007C2CFC"/>
    <w:rsid w:val="007C3BBE"/>
    <w:rsid w:val="007C5BB6"/>
    <w:rsid w:val="007C69A4"/>
    <w:rsid w:val="007C75C8"/>
    <w:rsid w:val="007C7899"/>
    <w:rsid w:val="007D17ED"/>
    <w:rsid w:val="007D253F"/>
    <w:rsid w:val="007D2FD6"/>
    <w:rsid w:val="007D45A8"/>
    <w:rsid w:val="007D4AAC"/>
    <w:rsid w:val="007D4F6F"/>
    <w:rsid w:val="007D5849"/>
    <w:rsid w:val="007D7703"/>
    <w:rsid w:val="007D7AFB"/>
    <w:rsid w:val="007E00F2"/>
    <w:rsid w:val="007E0D09"/>
    <w:rsid w:val="007E2459"/>
    <w:rsid w:val="007E2812"/>
    <w:rsid w:val="007E28DE"/>
    <w:rsid w:val="007E2B01"/>
    <w:rsid w:val="007E33FF"/>
    <w:rsid w:val="007E554E"/>
    <w:rsid w:val="007E5E3A"/>
    <w:rsid w:val="007E61FA"/>
    <w:rsid w:val="007E72C9"/>
    <w:rsid w:val="007E7E2D"/>
    <w:rsid w:val="007F0E8D"/>
    <w:rsid w:val="007F2293"/>
    <w:rsid w:val="007F31FE"/>
    <w:rsid w:val="007F3208"/>
    <w:rsid w:val="007F5B11"/>
    <w:rsid w:val="007F795E"/>
    <w:rsid w:val="007F7B36"/>
    <w:rsid w:val="00800249"/>
    <w:rsid w:val="00800B94"/>
    <w:rsid w:val="00801D62"/>
    <w:rsid w:val="00801DC4"/>
    <w:rsid w:val="00802CDD"/>
    <w:rsid w:val="00802CFC"/>
    <w:rsid w:val="00802D74"/>
    <w:rsid w:val="00802FE8"/>
    <w:rsid w:val="008039FC"/>
    <w:rsid w:val="00804F31"/>
    <w:rsid w:val="00806464"/>
    <w:rsid w:val="00806A06"/>
    <w:rsid w:val="00806F63"/>
    <w:rsid w:val="008070C7"/>
    <w:rsid w:val="00807FA9"/>
    <w:rsid w:val="008111C5"/>
    <w:rsid w:val="008115EC"/>
    <w:rsid w:val="008117A4"/>
    <w:rsid w:val="0081265C"/>
    <w:rsid w:val="00812B2A"/>
    <w:rsid w:val="00812F13"/>
    <w:rsid w:val="00813AB8"/>
    <w:rsid w:val="00813AC1"/>
    <w:rsid w:val="008140B6"/>
    <w:rsid w:val="00814C44"/>
    <w:rsid w:val="008153DD"/>
    <w:rsid w:val="0081623A"/>
    <w:rsid w:val="0081683E"/>
    <w:rsid w:val="00816A70"/>
    <w:rsid w:val="00816E69"/>
    <w:rsid w:val="0081734C"/>
    <w:rsid w:val="0081739D"/>
    <w:rsid w:val="00817DA2"/>
    <w:rsid w:val="00821FFF"/>
    <w:rsid w:val="008236AD"/>
    <w:rsid w:val="008252BD"/>
    <w:rsid w:val="00825935"/>
    <w:rsid w:val="00826203"/>
    <w:rsid w:val="008262EF"/>
    <w:rsid w:val="00827B36"/>
    <w:rsid w:val="00827D2C"/>
    <w:rsid w:val="00827D78"/>
    <w:rsid w:val="00831A90"/>
    <w:rsid w:val="00832044"/>
    <w:rsid w:val="00832046"/>
    <w:rsid w:val="00832A8F"/>
    <w:rsid w:val="008337A7"/>
    <w:rsid w:val="008344C5"/>
    <w:rsid w:val="00835C66"/>
    <w:rsid w:val="008365DD"/>
    <w:rsid w:val="0083710D"/>
    <w:rsid w:val="00837308"/>
    <w:rsid w:val="008407F1"/>
    <w:rsid w:val="008409B4"/>
    <w:rsid w:val="00841F67"/>
    <w:rsid w:val="0084235F"/>
    <w:rsid w:val="008437CD"/>
    <w:rsid w:val="00843848"/>
    <w:rsid w:val="00844FEF"/>
    <w:rsid w:val="008451F4"/>
    <w:rsid w:val="00846018"/>
    <w:rsid w:val="008464DA"/>
    <w:rsid w:val="0084720C"/>
    <w:rsid w:val="0084724D"/>
    <w:rsid w:val="00850121"/>
    <w:rsid w:val="008507D0"/>
    <w:rsid w:val="00851ECA"/>
    <w:rsid w:val="00852762"/>
    <w:rsid w:val="008534A5"/>
    <w:rsid w:val="00854782"/>
    <w:rsid w:val="00855178"/>
    <w:rsid w:val="00855B59"/>
    <w:rsid w:val="00856865"/>
    <w:rsid w:val="00856D32"/>
    <w:rsid w:val="008602DD"/>
    <w:rsid w:val="00860E22"/>
    <w:rsid w:val="008621EA"/>
    <w:rsid w:val="0086284B"/>
    <w:rsid w:val="00862973"/>
    <w:rsid w:val="00863363"/>
    <w:rsid w:val="00864BA2"/>
    <w:rsid w:val="008651E6"/>
    <w:rsid w:val="008661DE"/>
    <w:rsid w:val="00866E86"/>
    <w:rsid w:val="00867E34"/>
    <w:rsid w:val="00870141"/>
    <w:rsid w:val="008732E9"/>
    <w:rsid w:val="00873C1E"/>
    <w:rsid w:val="00874895"/>
    <w:rsid w:val="00874D3C"/>
    <w:rsid w:val="00874EE3"/>
    <w:rsid w:val="00874F1D"/>
    <w:rsid w:val="0087536D"/>
    <w:rsid w:val="00876254"/>
    <w:rsid w:val="00876E19"/>
    <w:rsid w:val="00877715"/>
    <w:rsid w:val="00877803"/>
    <w:rsid w:val="00880B64"/>
    <w:rsid w:val="00880C55"/>
    <w:rsid w:val="00881C9C"/>
    <w:rsid w:val="00882941"/>
    <w:rsid w:val="00883AA4"/>
    <w:rsid w:val="0088465D"/>
    <w:rsid w:val="00885C46"/>
    <w:rsid w:val="00886B15"/>
    <w:rsid w:val="008870C3"/>
    <w:rsid w:val="00887FD3"/>
    <w:rsid w:val="00890354"/>
    <w:rsid w:val="008915A2"/>
    <w:rsid w:val="008919A1"/>
    <w:rsid w:val="0089356B"/>
    <w:rsid w:val="0089383C"/>
    <w:rsid w:val="008939E1"/>
    <w:rsid w:val="008940EF"/>
    <w:rsid w:val="008946DD"/>
    <w:rsid w:val="00894AFF"/>
    <w:rsid w:val="00895DE9"/>
    <w:rsid w:val="00896FD4"/>
    <w:rsid w:val="008974F8"/>
    <w:rsid w:val="00897DD6"/>
    <w:rsid w:val="008A060E"/>
    <w:rsid w:val="008A1D2B"/>
    <w:rsid w:val="008A204A"/>
    <w:rsid w:val="008A23DE"/>
    <w:rsid w:val="008A4B3F"/>
    <w:rsid w:val="008A5CA0"/>
    <w:rsid w:val="008A5E64"/>
    <w:rsid w:val="008A6442"/>
    <w:rsid w:val="008A6A4E"/>
    <w:rsid w:val="008A6D42"/>
    <w:rsid w:val="008A713F"/>
    <w:rsid w:val="008A7395"/>
    <w:rsid w:val="008B07BA"/>
    <w:rsid w:val="008B1154"/>
    <w:rsid w:val="008B255F"/>
    <w:rsid w:val="008B2603"/>
    <w:rsid w:val="008B26E2"/>
    <w:rsid w:val="008B2844"/>
    <w:rsid w:val="008B42D0"/>
    <w:rsid w:val="008B5544"/>
    <w:rsid w:val="008B6CD9"/>
    <w:rsid w:val="008B6E03"/>
    <w:rsid w:val="008B6F19"/>
    <w:rsid w:val="008B7057"/>
    <w:rsid w:val="008B7397"/>
    <w:rsid w:val="008B7992"/>
    <w:rsid w:val="008B7BB0"/>
    <w:rsid w:val="008C01B0"/>
    <w:rsid w:val="008C06D9"/>
    <w:rsid w:val="008C0887"/>
    <w:rsid w:val="008C0EC7"/>
    <w:rsid w:val="008C13F4"/>
    <w:rsid w:val="008C148C"/>
    <w:rsid w:val="008C2466"/>
    <w:rsid w:val="008C3BE9"/>
    <w:rsid w:val="008C479B"/>
    <w:rsid w:val="008C5475"/>
    <w:rsid w:val="008C637D"/>
    <w:rsid w:val="008C7473"/>
    <w:rsid w:val="008C7818"/>
    <w:rsid w:val="008D0385"/>
    <w:rsid w:val="008D1244"/>
    <w:rsid w:val="008D186E"/>
    <w:rsid w:val="008D2E8A"/>
    <w:rsid w:val="008D352C"/>
    <w:rsid w:val="008D437C"/>
    <w:rsid w:val="008D4529"/>
    <w:rsid w:val="008D5341"/>
    <w:rsid w:val="008D570F"/>
    <w:rsid w:val="008D57A1"/>
    <w:rsid w:val="008D5FA9"/>
    <w:rsid w:val="008D6F7A"/>
    <w:rsid w:val="008D765E"/>
    <w:rsid w:val="008D7D20"/>
    <w:rsid w:val="008D7EF2"/>
    <w:rsid w:val="008E06A0"/>
    <w:rsid w:val="008E0BCF"/>
    <w:rsid w:val="008E0C66"/>
    <w:rsid w:val="008E11C8"/>
    <w:rsid w:val="008E13D1"/>
    <w:rsid w:val="008E19BF"/>
    <w:rsid w:val="008E2F83"/>
    <w:rsid w:val="008E3157"/>
    <w:rsid w:val="008E3F49"/>
    <w:rsid w:val="008E4104"/>
    <w:rsid w:val="008E47F8"/>
    <w:rsid w:val="008E4DAF"/>
    <w:rsid w:val="008E5852"/>
    <w:rsid w:val="008E62DB"/>
    <w:rsid w:val="008E6809"/>
    <w:rsid w:val="008F0F10"/>
    <w:rsid w:val="008F111A"/>
    <w:rsid w:val="008F2997"/>
    <w:rsid w:val="008F2F5E"/>
    <w:rsid w:val="008F4963"/>
    <w:rsid w:val="008F5331"/>
    <w:rsid w:val="008F640C"/>
    <w:rsid w:val="008F6CEF"/>
    <w:rsid w:val="008F6F02"/>
    <w:rsid w:val="00900C8E"/>
    <w:rsid w:val="00902B5F"/>
    <w:rsid w:val="00902F38"/>
    <w:rsid w:val="0090305C"/>
    <w:rsid w:val="00903831"/>
    <w:rsid w:val="009043B2"/>
    <w:rsid w:val="00904665"/>
    <w:rsid w:val="00904F4F"/>
    <w:rsid w:val="00905331"/>
    <w:rsid w:val="0090606E"/>
    <w:rsid w:val="0090636F"/>
    <w:rsid w:val="0090662D"/>
    <w:rsid w:val="00906816"/>
    <w:rsid w:val="00906A58"/>
    <w:rsid w:val="00910A3C"/>
    <w:rsid w:val="00911350"/>
    <w:rsid w:val="009113E1"/>
    <w:rsid w:val="00912950"/>
    <w:rsid w:val="0091306F"/>
    <w:rsid w:val="0091337C"/>
    <w:rsid w:val="009139FF"/>
    <w:rsid w:val="00913A32"/>
    <w:rsid w:val="00914C25"/>
    <w:rsid w:val="009154B2"/>
    <w:rsid w:val="00915B4D"/>
    <w:rsid w:val="00915DC1"/>
    <w:rsid w:val="00916116"/>
    <w:rsid w:val="009161A1"/>
    <w:rsid w:val="00916CE4"/>
    <w:rsid w:val="00916E52"/>
    <w:rsid w:val="00916F9D"/>
    <w:rsid w:val="0091790A"/>
    <w:rsid w:val="00917934"/>
    <w:rsid w:val="00917FE6"/>
    <w:rsid w:val="009208B5"/>
    <w:rsid w:val="00920AD7"/>
    <w:rsid w:val="00920D18"/>
    <w:rsid w:val="00922D4F"/>
    <w:rsid w:val="009235E0"/>
    <w:rsid w:val="00923853"/>
    <w:rsid w:val="00924DD3"/>
    <w:rsid w:val="00924F82"/>
    <w:rsid w:val="009257B0"/>
    <w:rsid w:val="0092660D"/>
    <w:rsid w:val="00926901"/>
    <w:rsid w:val="00926B3A"/>
    <w:rsid w:val="00926D66"/>
    <w:rsid w:val="00927A44"/>
    <w:rsid w:val="00927BAF"/>
    <w:rsid w:val="00927F99"/>
    <w:rsid w:val="00930130"/>
    <w:rsid w:val="00930709"/>
    <w:rsid w:val="00930A45"/>
    <w:rsid w:val="00930B93"/>
    <w:rsid w:val="00931276"/>
    <w:rsid w:val="00932027"/>
    <w:rsid w:val="0093205A"/>
    <w:rsid w:val="009323A9"/>
    <w:rsid w:val="00934281"/>
    <w:rsid w:val="0093598D"/>
    <w:rsid w:val="00935CD9"/>
    <w:rsid w:val="00935EB9"/>
    <w:rsid w:val="00940639"/>
    <w:rsid w:val="00940698"/>
    <w:rsid w:val="00941DE4"/>
    <w:rsid w:val="009422AF"/>
    <w:rsid w:val="00943737"/>
    <w:rsid w:val="00943D75"/>
    <w:rsid w:val="0094495B"/>
    <w:rsid w:val="00946915"/>
    <w:rsid w:val="00946C30"/>
    <w:rsid w:val="00950AD1"/>
    <w:rsid w:val="0095106E"/>
    <w:rsid w:val="00951328"/>
    <w:rsid w:val="00951C23"/>
    <w:rsid w:val="00952916"/>
    <w:rsid w:val="00953685"/>
    <w:rsid w:val="00953A30"/>
    <w:rsid w:val="00954E63"/>
    <w:rsid w:val="009555A7"/>
    <w:rsid w:val="009558FB"/>
    <w:rsid w:val="009561DF"/>
    <w:rsid w:val="009569DC"/>
    <w:rsid w:val="00956C47"/>
    <w:rsid w:val="009606D4"/>
    <w:rsid w:val="00960866"/>
    <w:rsid w:val="009608D7"/>
    <w:rsid w:val="00960C83"/>
    <w:rsid w:val="0096190C"/>
    <w:rsid w:val="00961D51"/>
    <w:rsid w:val="009621EE"/>
    <w:rsid w:val="00963A10"/>
    <w:rsid w:val="00965A3F"/>
    <w:rsid w:val="00966715"/>
    <w:rsid w:val="00967677"/>
    <w:rsid w:val="00971840"/>
    <w:rsid w:val="0097279B"/>
    <w:rsid w:val="0097391D"/>
    <w:rsid w:val="00973AE1"/>
    <w:rsid w:val="00973B66"/>
    <w:rsid w:val="00974F9E"/>
    <w:rsid w:val="0097594E"/>
    <w:rsid w:val="00975B7C"/>
    <w:rsid w:val="009761A9"/>
    <w:rsid w:val="0097630C"/>
    <w:rsid w:val="00976322"/>
    <w:rsid w:val="00976DBC"/>
    <w:rsid w:val="009770E4"/>
    <w:rsid w:val="00977C00"/>
    <w:rsid w:val="00977CF2"/>
    <w:rsid w:val="00980AFC"/>
    <w:rsid w:val="0098152F"/>
    <w:rsid w:val="00981A65"/>
    <w:rsid w:val="00982791"/>
    <w:rsid w:val="00983466"/>
    <w:rsid w:val="009851DD"/>
    <w:rsid w:val="009872D2"/>
    <w:rsid w:val="009877AF"/>
    <w:rsid w:val="009917E5"/>
    <w:rsid w:val="0099199C"/>
    <w:rsid w:val="0099233C"/>
    <w:rsid w:val="00993418"/>
    <w:rsid w:val="0099349F"/>
    <w:rsid w:val="00993D34"/>
    <w:rsid w:val="00993EA0"/>
    <w:rsid w:val="009940E8"/>
    <w:rsid w:val="00995B4C"/>
    <w:rsid w:val="009960B8"/>
    <w:rsid w:val="009965F7"/>
    <w:rsid w:val="00996957"/>
    <w:rsid w:val="0099719A"/>
    <w:rsid w:val="009978CC"/>
    <w:rsid w:val="009A008F"/>
    <w:rsid w:val="009A06B8"/>
    <w:rsid w:val="009A0760"/>
    <w:rsid w:val="009A12DE"/>
    <w:rsid w:val="009A32CA"/>
    <w:rsid w:val="009A39E8"/>
    <w:rsid w:val="009A3C08"/>
    <w:rsid w:val="009A4E8B"/>
    <w:rsid w:val="009A51C7"/>
    <w:rsid w:val="009A62DC"/>
    <w:rsid w:val="009A7FD6"/>
    <w:rsid w:val="009B11DA"/>
    <w:rsid w:val="009B311A"/>
    <w:rsid w:val="009B414D"/>
    <w:rsid w:val="009B4C06"/>
    <w:rsid w:val="009B506E"/>
    <w:rsid w:val="009B54E1"/>
    <w:rsid w:val="009B5A5C"/>
    <w:rsid w:val="009B64F3"/>
    <w:rsid w:val="009B6722"/>
    <w:rsid w:val="009B69D1"/>
    <w:rsid w:val="009B6FFD"/>
    <w:rsid w:val="009B7F42"/>
    <w:rsid w:val="009C01FB"/>
    <w:rsid w:val="009C078A"/>
    <w:rsid w:val="009C107A"/>
    <w:rsid w:val="009C109C"/>
    <w:rsid w:val="009C26CC"/>
    <w:rsid w:val="009C3C51"/>
    <w:rsid w:val="009C407F"/>
    <w:rsid w:val="009C4B00"/>
    <w:rsid w:val="009C5B59"/>
    <w:rsid w:val="009C65DA"/>
    <w:rsid w:val="009D13BF"/>
    <w:rsid w:val="009D2D64"/>
    <w:rsid w:val="009D357F"/>
    <w:rsid w:val="009D3E17"/>
    <w:rsid w:val="009D3F9B"/>
    <w:rsid w:val="009D5471"/>
    <w:rsid w:val="009D599E"/>
    <w:rsid w:val="009D5F02"/>
    <w:rsid w:val="009D622B"/>
    <w:rsid w:val="009D699C"/>
    <w:rsid w:val="009D73AF"/>
    <w:rsid w:val="009D7BE5"/>
    <w:rsid w:val="009E08C6"/>
    <w:rsid w:val="009E119A"/>
    <w:rsid w:val="009E1546"/>
    <w:rsid w:val="009E1F54"/>
    <w:rsid w:val="009E2636"/>
    <w:rsid w:val="009E2820"/>
    <w:rsid w:val="009E2C3D"/>
    <w:rsid w:val="009E32A6"/>
    <w:rsid w:val="009E3DFB"/>
    <w:rsid w:val="009E4910"/>
    <w:rsid w:val="009F0667"/>
    <w:rsid w:val="009F17E9"/>
    <w:rsid w:val="009F18B8"/>
    <w:rsid w:val="009F1969"/>
    <w:rsid w:val="009F44EB"/>
    <w:rsid w:val="009F465F"/>
    <w:rsid w:val="009F500D"/>
    <w:rsid w:val="009F50B8"/>
    <w:rsid w:val="009F5879"/>
    <w:rsid w:val="009F66C4"/>
    <w:rsid w:val="009F6B55"/>
    <w:rsid w:val="009F7558"/>
    <w:rsid w:val="00A00D32"/>
    <w:rsid w:val="00A01316"/>
    <w:rsid w:val="00A021C2"/>
    <w:rsid w:val="00A034C2"/>
    <w:rsid w:val="00A03615"/>
    <w:rsid w:val="00A05340"/>
    <w:rsid w:val="00A06055"/>
    <w:rsid w:val="00A062F2"/>
    <w:rsid w:val="00A06873"/>
    <w:rsid w:val="00A069FA"/>
    <w:rsid w:val="00A06D10"/>
    <w:rsid w:val="00A07372"/>
    <w:rsid w:val="00A07A42"/>
    <w:rsid w:val="00A104FA"/>
    <w:rsid w:val="00A10F90"/>
    <w:rsid w:val="00A11A82"/>
    <w:rsid w:val="00A11F09"/>
    <w:rsid w:val="00A121E6"/>
    <w:rsid w:val="00A125BA"/>
    <w:rsid w:val="00A13A1A"/>
    <w:rsid w:val="00A14153"/>
    <w:rsid w:val="00A14329"/>
    <w:rsid w:val="00A1443B"/>
    <w:rsid w:val="00A146F0"/>
    <w:rsid w:val="00A148DE"/>
    <w:rsid w:val="00A15525"/>
    <w:rsid w:val="00A15F0B"/>
    <w:rsid w:val="00A161DB"/>
    <w:rsid w:val="00A16EC8"/>
    <w:rsid w:val="00A17438"/>
    <w:rsid w:val="00A17B80"/>
    <w:rsid w:val="00A20BB8"/>
    <w:rsid w:val="00A20D2C"/>
    <w:rsid w:val="00A21535"/>
    <w:rsid w:val="00A21E54"/>
    <w:rsid w:val="00A22DF1"/>
    <w:rsid w:val="00A23161"/>
    <w:rsid w:val="00A24044"/>
    <w:rsid w:val="00A24F90"/>
    <w:rsid w:val="00A25408"/>
    <w:rsid w:val="00A26006"/>
    <w:rsid w:val="00A264EA"/>
    <w:rsid w:val="00A26D29"/>
    <w:rsid w:val="00A27AAA"/>
    <w:rsid w:val="00A27FED"/>
    <w:rsid w:val="00A3025B"/>
    <w:rsid w:val="00A30BD0"/>
    <w:rsid w:val="00A30DF5"/>
    <w:rsid w:val="00A315F2"/>
    <w:rsid w:val="00A318C7"/>
    <w:rsid w:val="00A327E7"/>
    <w:rsid w:val="00A329F4"/>
    <w:rsid w:val="00A32B40"/>
    <w:rsid w:val="00A32FDA"/>
    <w:rsid w:val="00A33496"/>
    <w:rsid w:val="00A33544"/>
    <w:rsid w:val="00A338D8"/>
    <w:rsid w:val="00A33A0F"/>
    <w:rsid w:val="00A33D4D"/>
    <w:rsid w:val="00A34287"/>
    <w:rsid w:val="00A3479F"/>
    <w:rsid w:val="00A36B75"/>
    <w:rsid w:val="00A37210"/>
    <w:rsid w:val="00A3728F"/>
    <w:rsid w:val="00A40213"/>
    <w:rsid w:val="00A40D30"/>
    <w:rsid w:val="00A41694"/>
    <w:rsid w:val="00A45D38"/>
    <w:rsid w:val="00A47EB6"/>
    <w:rsid w:val="00A50514"/>
    <w:rsid w:val="00A50C6B"/>
    <w:rsid w:val="00A50E61"/>
    <w:rsid w:val="00A50EA0"/>
    <w:rsid w:val="00A50EF1"/>
    <w:rsid w:val="00A50F4F"/>
    <w:rsid w:val="00A51B69"/>
    <w:rsid w:val="00A51EC6"/>
    <w:rsid w:val="00A51FA7"/>
    <w:rsid w:val="00A52B48"/>
    <w:rsid w:val="00A52BD4"/>
    <w:rsid w:val="00A530F6"/>
    <w:rsid w:val="00A53DE5"/>
    <w:rsid w:val="00A53F45"/>
    <w:rsid w:val="00A54811"/>
    <w:rsid w:val="00A55212"/>
    <w:rsid w:val="00A557A3"/>
    <w:rsid w:val="00A5652F"/>
    <w:rsid w:val="00A56AF1"/>
    <w:rsid w:val="00A5714A"/>
    <w:rsid w:val="00A578E0"/>
    <w:rsid w:val="00A57FD1"/>
    <w:rsid w:val="00A600A4"/>
    <w:rsid w:val="00A60409"/>
    <w:rsid w:val="00A612F7"/>
    <w:rsid w:val="00A615A0"/>
    <w:rsid w:val="00A61D55"/>
    <w:rsid w:val="00A62380"/>
    <w:rsid w:val="00A6250F"/>
    <w:rsid w:val="00A62976"/>
    <w:rsid w:val="00A62C30"/>
    <w:rsid w:val="00A655DA"/>
    <w:rsid w:val="00A65D16"/>
    <w:rsid w:val="00A66AE3"/>
    <w:rsid w:val="00A6724F"/>
    <w:rsid w:val="00A674EF"/>
    <w:rsid w:val="00A6783B"/>
    <w:rsid w:val="00A700A1"/>
    <w:rsid w:val="00A70DD5"/>
    <w:rsid w:val="00A70F0C"/>
    <w:rsid w:val="00A71E32"/>
    <w:rsid w:val="00A7231D"/>
    <w:rsid w:val="00A726F7"/>
    <w:rsid w:val="00A73A06"/>
    <w:rsid w:val="00A73F26"/>
    <w:rsid w:val="00A74227"/>
    <w:rsid w:val="00A74571"/>
    <w:rsid w:val="00A7571E"/>
    <w:rsid w:val="00A75AA4"/>
    <w:rsid w:val="00A76AA0"/>
    <w:rsid w:val="00A76EB8"/>
    <w:rsid w:val="00A76FD4"/>
    <w:rsid w:val="00A77187"/>
    <w:rsid w:val="00A8009A"/>
    <w:rsid w:val="00A80151"/>
    <w:rsid w:val="00A81362"/>
    <w:rsid w:val="00A819B8"/>
    <w:rsid w:val="00A82F40"/>
    <w:rsid w:val="00A8380B"/>
    <w:rsid w:val="00A83EEC"/>
    <w:rsid w:val="00A84C1B"/>
    <w:rsid w:val="00A84D33"/>
    <w:rsid w:val="00A86715"/>
    <w:rsid w:val="00A870CE"/>
    <w:rsid w:val="00A87873"/>
    <w:rsid w:val="00A91CAD"/>
    <w:rsid w:val="00A91D65"/>
    <w:rsid w:val="00A926AD"/>
    <w:rsid w:val="00A92B42"/>
    <w:rsid w:val="00A935E3"/>
    <w:rsid w:val="00A94770"/>
    <w:rsid w:val="00A94840"/>
    <w:rsid w:val="00A9554D"/>
    <w:rsid w:val="00A95A54"/>
    <w:rsid w:val="00A95F8F"/>
    <w:rsid w:val="00A96422"/>
    <w:rsid w:val="00A964E8"/>
    <w:rsid w:val="00A96A75"/>
    <w:rsid w:val="00A96F30"/>
    <w:rsid w:val="00A973E4"/>
    <w:rsid w:val="00AA0146"/>
    <w:rsid w:val="00AA14BF"/>
    <w:rsid w:val="00AA1CB4"/>
    <w:rsid w:val="00AA1E14"/>
    <w:rsid w:val="00AA2465"/>
    <w:rsid w:val="00AA5109"/>
    <w:rsid w:val="00AA57EF"/>
    <w:rsid w:val="00AA605B"/>
    <w:rsid w:val="00AA6667"/>
    <w:rsid w:val="00AA7109"/>
    <w:rsid w:val="00AA7BD8"/>
    <w:rsid w:val="00AB0026"/>
    <w:rsid w:val="00AB1AF7"/>
    <w:rsid w:val="00AB1CE2"/>
    <w:rsid w:val="00AB1F7B"/>
    <w:rsid w:val="00AB2F64"/>
    <w:rsid w:val="00AB483E"/>
    <w:rsid w:val="00AB4F66"/>
    <w:rsid w:val="00AB59A4"/>
    <w:rsid w:val="00AC029D"/>
    <w:rsid w:val="00AC0C6B"/>
    <w:rsid w:val="00AC1703"/>
    <w:rsid w:val="00AC17DB"/>
    <w:rsid w:val="00AC2221"/>
    <w:rsid w:val="00AC2E05"/>
    <w:rsid w:val="00AC3A59"/>
    <w:rsid w:val="00AC604E"/>
    <w:rsid w:val="00AC7BC7"/>
    <w:rsid w:val="00AC7E01"/>
    <w:rsid w:val="00AC7E44"/>
    <w:rsid w:val="00AD0D67"/>
    <w:rsid w:val="00AD1A7B"/>
    <w:rsid w:val="00AD1E29"/>
    <w:rsid w:val="00AD35B1"/>
    <w:rsid w:val="00AD4A38"/>
    <w:rsid w:val="00AD5229"/>
    <w:rsid w:val="00AD5235"/>
    <w:rsid w:val="00AD55E9"/>
    <w:rsid w:val="00AD6312"/>
    <w:rsid w:val="00AD663F"/>
    <w:rsid w:val="00AD79EA"/>
    <w:rsid w:val="00AE12E9"/>
    <w:rsid w:val="00AE14D0"/>
    <w:rsid w:val="00AE1AE1"/>
    <w:rsid w:val="00AE1CD6"/>
    <w:rsid w:val="00AE2127"/>
    <w:rsid w:val="00AE243D"/>
    <w:rsid w:val="00AE257E"/>
    <w:rsid w:val="00AE2818"/>
    <w:rsid w:val="00AE2BCA"/>
    <w:rsid w:val="00AE3A96"/>
    <w:rsid w:val="00AE3AB0"/>
    <w:rsid w:val="00AE476D"/>
    <w:rsid w:val="00AE48C6"/>
    <w:rsid w:val="00AE4CCF"/>
    <w:rsid w:val="00AE54D2"/>
    <w:rsid w:val="00AE573B"/>
    <w:rsid w:val="00AE5C2D"/>
    <w:rsid w:val="00AE6B4B"/>
    <w:rsid w:val="00AF00F9"/>
    <w:rsid w:val="00AF04F8"/>
    <w:rsid w:val="00AF3A7C"/>
    <w:rsid w:val="00AF5399"/>
    <w:rsid w:val="00AF5E3E"/>
    <w:rsid w:val="00AF61AF"/>
    <w:rsid w:val="00AF7138"/>
    <w:rsid w:val="00B00B9E"/>
    <w:rsid w:val="00B00FCB"/>
    <w:rsid w:val="00B0107E"/>
    <w:rsid w:val="00B01155"/>
    <w:rsid w:val="00B0194A"/>
    <w:rsid w:val="00B01F84"/>
    <w:rsid w:val="00B026EA"/>
    <w:rsid w:val="00B02EC5"/>
    <w:rsid w:val="00B03B11"/>
    <w:rsid w:val="00B055A5"/>
    <w:rsid w:val="00B113D7"/>
    <w:rsid w:val="00B1202E"/>
    <w:rsid w:val="00B13C4F"/>
    <w:rsid w:val="00B13EAE"/>
    <w:rsid w:val="00B140EA"/>
    <w:rsid w:val="00B1448C"/>
    <w:rsid w:val="00B1455A"/>
    <w:rsid w:val="00B14B2A"/>
    <w:rsid w:val="00B15138"/>
    <w:rsid w:val="00B157DE"/>
    <w:rsid w:val="00B15926"/>
    <w:rsid w:val="00B15C55"/>
    <w:rsid w:val="00B15E91"/>
    <w:rsid w:val="00B160C3"/>
    <w:rsid w:val="00B162A6"/>
    <w:rsid w:val="00B16965"/>
    <w:rsid w:val="00B16D30"/>
    <w:rsid w:val="00B16D39"/>
    <w:rsid w:val="00B176BD"/>
    <w:rsid w:val="00B20172"/>
    <w:rsid w:val="00B20741"/>
    <w:rsid w:val="00B2163C"/>
    <w:rsid w:val="00B21E73"/>
    <w:rsid w:val="00B21E7F"/>
    <w:rsid w:val="00B21EBD"/>
    <w:rsid w:val="00B221E4"/>
    <w:rsid w:val="00B222B4"/>
    <w:rsid w:val="00B22FBA"/>
    <w:rsid w:val="00B2318F"/>
    <w:rsid w:val="00B23B2F"/>
    <w:rsid w:val="00B24581"/>
    <w:rsid w:val="00B24BA6"/>
    <w:rsid w:val="00B24DA5"/>
    <w:rsid w:val="00B259B2"/>
    <w:rsid w:val="00B260BC"/>
    <w:rsid w:val="00B26E12"/>
    <w:rsid w:val="00B27AFF"/>
    <w:rsid w:val="00B30995"/>
    <w:rsid w:val="00B309A1"/>
    <w:rsid w:val="00B313E9"/>
    <w:rsid w:val="00B327AA"/>
    <w:rsid w:val="00B32824"/>
    <w:rsid w:val="00B32A30"/>
    <w:rsid w:val="00B32BD2"/>
    <w:rsid w:val="00B35ADC"/>
    <w:rsid w:val="00B36796"/>
    <w:rsid w:val="00B36881"/>
    <w:rsid w:val="00B377D4"/>
    <w:rsid w:val="00B40026"/>
    <w:rsid w:val="00B40692"/>
    <w:rsid w:val="00B40D06"/>
    <w:rsid w:val="00B41364"/>
    <w:rsid w:val="00B4174D"/>
    <w:rsid w:val="00B42D3C"/>
    <w:rsid w:val="00B4426E"/>
    <w:rsid w:val="00B45774"/>
    <w:rsid w:val="00B4586B"/>
    <w:rsid w:val="00B45B87"/>
    <w:rsid w:val="00B4627B"/>
    <w:rsid w:val="00B46620"/>
    <w:rsid w:val="00B46829"/>
    <w:rsid w:val="00B46B28"/>
    <w:rsid w:val="00B47410"/>
    <w:rsid w:val="00B500F0"/>
    <w:rsid w:val="00B50FE6"/>
    <w:rsid w:val="00B51F13"/>
    <w:rsid w:val="00B52F83"/>
    <w:rsid w:val="00B539B6"/>
    <w:rsid w:val="00B53A27"/>
    <w:rsid w:val="00B540ED"/>
    <w:rsid w:val="00B54B9C"/>
    <w:rsid w:val="00B56144"/>
    <w:rsid w:val="00B56488"/>
    <w:rsid w:val="00B564FA"/>
    <w:rsid w:val="00B60195"/>
    <w:rsid w:val="00B604DD"/>
    <w:rsid w:val="00B610F9"/>
    <w:rsid w:val="00B615FD"/>
    <w:rsid w:val="00B61A39"/>
    <w:rsid w:val="00B637FD"/>
    <w:rsid w:val="00B64A40"/>
    <w:rsid w:val="00B64B58"/>
    <w:rsid w:val="00B65348"/>
    <w:rsid w:val="00B65365"/>
    <w:rsid w:val="00B6662E"/>
    <w:rsid w:val="00B667CC"/>
    <w:rsid w:val="00B66C15"/>
    <w:rsid w:val="00B66E35"/>
    <w:rsid w:val="00B67788"/>
    <w:rsid w:val="00B67CE5"/>
    <w:rsid w:val="00B70AFA"/>
    <w:rsid w:val="00B71428"/>
    <w:rsid w:val="00B71A84"/>
    <w:rsid w:val="00B72C5B"/>
    <w:rsid w:val="00B73915"/>
    <w:rsid w:val="00B73E82"/>
    <w:rsid w:val="00B74705"/>
    <w:rsid w:val="00B75938"/>
    <w:rsid w:val="00B759BF"/>
    <w:rsid w:val="00B75FA5"/>
    <w:rsid w:val="00B76B68"/>
    <w:rsid w:val="00B774E2"/>
    <w:rsid w:val="00B77ED4"/>
    <w:rsid w:val="00B816C1"/>
    <w:rsid w:val="00B81804"/>
    <w:rsid w:val="00B81968"/>
    <w:rsid w:val="00B81D85"/>
    <w:rsid w:val="00B81DEE"/>
    <w:rsid w:val="00B82808"/>
    <w:rsid w:val="00B83473"/>
    <w:rsid w:val="00B83BA3"/>
    <w:rsid w:val="00B83C1F"/>
    <w:rsid w:val="00B83C9A"/>
    <w:rsid w:val="00B8416C"/>
    <w:rsid w:val="00B86AEE"/>
    <w:rsid w:val="00B90008"/>
    <w:rsid w:val="00B90406"/>
    <w:rsid w:val="00B92259"/>
    <w:rsid w:val="00B92F35"/>
    <w:rsid w:val="00B93630"/>
    <w:rsid w:val="00B94A39"/>
    <w:rsid w:val="00B94AD3"/>
    <w:rsid w:val="00B94B8B"/>
    <w:rsid w:val="00B95D50"/>
    <w:rsid w:val="00B96725"/>
    <w:rsid w:val="00BA0D29"/>
    <w:rsid w:val="00BA0FB8"/>
    <w:rsid w:val="00BA1C6A"/>
    <w:rsid w:val="00BA21F9"/>
    <w:rsid w:val="00BA2404"/>
    <w:rsid w:val="00BA364C"/>
    <w:rsid w:val="00BA49A8"/>
    <w:rsid w:val="00BA5F71"/>
    <w:rsid w:val="00BB0135"/>
    <w:rsid w:val="00BB018A"/>
    <w:rsid w:val="00BB0EF1"/>
    <w:rsid w:val="00BB1475"/>
    <w:rsid w:val="00BB1EDB"/>
    <w:rsid w:val="00BB211B"/>
    <w:rsid w:val="00BB2A9A"/>
    <w:rsid w:val="00BB4D5B"/>
    <w:rsid w:val="00BB571C"/>
    <w:rsid w:val="00BB5A21"/>
    <w:rsid w:val="00BB5F5E"/>
    <w:rsid w:val="00BB672F"/>
    <w:rsid w:val="00BB70A1"/>
    <w:rsid w:val="00BC08FF"/>
    <w:rsid w:val="00BC21A3"/>
    <w:rsid w:val="00BC285C"/>
    <w:rsid w:val="00BC2DF0"/>
    <w:rsid w:val="00BC2F69"/>
    <w:rsid w:val="00BC325C"/>
    <w:rsid w:val="00BC3638"/>
    <w:rsid w:val="00BC37A6"/>
    <w:rsid w:val="00BC3FE2"/>
    <w:rsid w:val="00BC4CEF"/>
    <w:rsid w:val="00BC5BF7"/>
    <w:rsid w:val="00BC68C8"/>
    <w:rsid w:val="00BC6C1F"/>
    <w:rsid w:val="00BC77F4"/>
    <w:rsid w:val="00BC7F7E"/>
    <w:rsid w:val="00BD023B"/>
    <w:rsid w:val="00BD0432"/>
    <w:rsid w:val="00BD0AC9"/>
    <w:rsid w:val="00BD12E8"/>
    <w:rsid w:val="00BD162E"/>
    <w:rsid w:val="00BD1FBD"/>
    <w:rsid w:val="00BD31DA"/>
    <w:rsid w:val="00BD3A5E"/>
    <w:rsid w:val="00BD466B"/>
    <w:rsid w:val="00BE014D"/>
    <w:rsid w:val="00BE068B"/>
    <w:rsid w:val="00BE0E44"/>
    <w:rsid w:val="00BE10BC"/>
    <w:rsid w:val="00BE1738"/>
    <w:rsid w:val="00BE234F"/>
    <w:rsid w:val="00BE2473"/>
    <w:rsid w:val="00BE28A9"/>
    <w:rsid w:val="00BE29CD"/>
    <w:rsid w:val="00BE29FE"/>
    <w:rsid w:val="00BE3B2A"/>
    <w:rsid w:val="00BE3C3E"/>
    <w:rsid w:val="00BE4486"/>
    <w:rsid w:val="00BE44C9"/>
    <w:rsid w:val="00BE4950"/>
    <w:rsid w:val="00BE564E"/>
    <w:rsid w:val="00BE5AE9"/>
    <w:rsid w:val="00BE5AFC"/>
    <w:rsid w:val="00BE6101"/>
    <w:rsid w:val="00BE71F5"/>
    <w:rsid w:val="00BF005D"/>
    <w:rsid w:val="00BF0B23"/>
    <w:rsid w:val="00BF0BD9"/>
    <w:rsid w:val="00BF1213"/>
    <w:rsid w:val="00BF1AE1"/>
    <w:rsid w:val="00BF3014"/>
    <w:rsid w:val="00BF3260"/>
    <w:rsid w:val="00BF4A83"/>
    <w:rsid w:val="00BF5601"/>
    <w:rsid w:val="00BF58CE"/>
    <w:rsid w:val="00BF60F5"/>
    <w:rsid w:val="00BF6C39"/>
    <w:rsid w:val="00BF6F6B"/>
    <w:rsid w:val="00BF7672"/>
    <w:rsid w:val="00C0390C"/>
    <w:rsid w:val="00C04701"/>
    <w:rsid w:val="00C05797"/>
    <w:rsid w:val="00C0664A"/>
    <w:rsid w:val="00C068C0"/>
    <w:rsid w:val="00C10E75"/>
    <w:rsid w:val="00C11405"/>
    <w:rsid w:val="00C1177D"/>
    <w:rsid w:val="00C11809"/>
    <w:rsid w:val="00C11838"/>
    <w:rsid w:val="00C11D5C"/>
    <w:rsid w:val="00C12523"/>
    <w:rsid w:val="00C13BE0"/>
    <w:rsid w:val="00C14E3E"/>
    <w:rsid w:val="00C16468"/>
    <w:rsid w:val="00C166C0"/>
    <w:rsid w:val="00C1705F"/>
    <w:rsid w:val="00C17A6E"/>
    <w:rsid w:val="00C200B3"/>
    <w:rsid w:val="00C21A5E"/>
    <w:rsid w:val="00C25BA9"/>
    <w:rsid w:val="00C25F95"/>
    <w:rsid w:val="00C25FF3"/>
    <w:rsid w:val="00C26CB1"/>
    <w:rsid w:val="00C27044"/>
    <w:rsid w:val="00C274E7"/>
    <w:rsid w:val="00C30BEB"/>
    <w:rsid w:val="00C30E43"/>
    <w:rsid w:val="00C32F8B"/>
    <w:rsid w:val="00C337E4"/>
    <w:rsid w:val="00C343CB"/>
    <w:rsid w:val="00C369B1"/>
    <w:rsid w:val="00C3717E"/>
    <w:rsid w:val="00C37450"/>
    <w:rsid w:val="00C375AB"/>
    <w:rsid w:val="00C377C1"/>
    <w:rsid w:val="00C40A56"/>
    <w:rsid w:val="00C40E4A"/>
    <w:rsid w:val="00C41092"/>
    <w:rsid w:val="00C413D0"/>
    <w:rsid w:val="00C41BB2"/>
    <w:rsid w:val="00C43837"/>
    <w:rsid w:val="00C43D96"/>
    <w:rsid w:val="00C43EF5"/>
    <w:rsid w:val="00C44641"/>
    <w:rsid w:val="00C456B9"/>
    <w:rsid w:val="00C45B8C"/>
    <w:rsid w:val="00C45F63"/>
    <w:rsid w:val="00C46319"/>
    <w:rsid w:val="00C46657"/>
    <w:rsid w:val="00C47CC9"/>
    <w:rsid w:val="00C47FCB"/>
    <w:rsid w:val="00C51A62"/>
    <w:rsid w:val="00C51E65"/>
    <w:rsid w:val="00C52343"/>
    <w:rsid w:val="00C53CFB"/>
    <w:rsid w:val="00C540F7"/>
    <w:rsid w:val="00C54DC9"/>
    <w:rsid w:val="00C55224"/>
    <w:rsid w:val="00C55476"/>
    <w:rsid w:val="00C56703"/>
    <w:rsid w:val="00C56CB3"/>
    <w:rsid w:val="00C56CE5"/>
    <w:rsid w:val="00C5700F"/>
    <w:rsid w:val="00C570D0"/>
    <w:rsid w:val="00C57842"/>
    <w:rsid w:val="00C57F26"/>
    <w:rsid w:val="00C6033F"/>
    <w:rsid w:val="00C603ED"/>
    <w:rsid w:val="00C60746"/>
    <w:rsid w:val="00C607E2"/>
    <w:rsid w:val="00C63379"/>
    <w:rsid w:val="00C64F7C"/>
    <w:rsid w:val="00C65785"/>
    <w:rsid w:val="00C66494"/>
    <w:rsid w:val="00C6762D"/>
    <w:rsid w:val="00C718C2"/>
    <w:rsid w:val="00C71EFE"/>
    <w:rsid w:val="00C72665"/>
    <w:rsid w:val="00C731F0"/>
    <w:rsid w:val="00C752EB"/>
    <w:rsid w:val="00C75AC4"/>
    <w:rsid w:val="00C77398"/>
    <w:rsid w:val="00C77470"/>
    <w:rsid w:val="00C77851"/>
    <w:rsid w:val="00C77D58"/>
    <w:rsid w:val="00C802AD"/>
    <w:rsid w:val="00C806D3"/>
    <w:rsid w:val="00C80F26"/>
    <w:rsid w:val="00C813E3"/>
    <w:rsid w:val="00C8143C"/>
    <w:rsid w:val="00C82435"/>
    <w:rsid w:val="00C82EA1"/>
    <w:rsid w:val="00C83ABD"/>
    <w:rsid w:val="00C85A78"/>
    <w:rsid w:val="00C86C71"/>
    <w:rsid w:val="00C86F4E"/>
    <w:rsid w:val="00C8715D"/>
    <w:rsid w:val="00C902DE"/>
    <w:rsid w:val="00C90C30"/>
    <w:rsid w:val="00C91537"/>
    <w:rsid w:val="00C916C1"/>
    <w:rsid w:val="00C916C4"/>
    <w:rsid w:val="00C931FD"/>
    <w:rsid w:val="00C933FC"/>
    <w:rsid w:val="00C94634"/>
    <w:rsid w:val="00C94C9E"/>
    <w:rsid w:val="00C94CB6"/>
    <w:rsid w:val="00C95B73"/>
    <w:rsid w:val="00C975E8"/>
    <w:rsid w:val="00C979D7"/>
    <w:rsid w:val="00C97B8C"/>
    <w:rsid w:val="00CA0A1B"/>
    <w:rsid w:val="00CA111C"/>
    <w:rsid w:val="00CA15E4"/>
    <w:rsid w:val="00CA1BD5"/>
    <w:rsid w:val="00CA3047"/>
    <w:rsid w:val="00CA320E"/>
    <w:rsid w:val="00CA3995"/>
    <w:rsid w:val="00CA3AF9"/>
    <w:rsid w:val="00CA422D"/>
    <w:rsid w:val="00CA5AEE"/>
    <w:rsid w:val="00CA6217"/>
    <w:rsid w:val="00CA7430"/>
    <w:rsid w:val="00CA74A9"/>
    <w:rsid w:val="00CB04DA"/>
    <w:rsid w:val="00CB0670"/>
    <w:rsid w:val="00CB075A"/>
    <w:rsid w:val="00CB1CDA"/>
    <w:rsid w:val="00CB2F6B"/>
    <w:rsid w:val="00CB2FF8"/>
    <w:rsid w:val="00CB3E4F"/>
    <w:rsid w:val="00CB4451"/>
    <w:rsid w:val="00CB5267"/>
    <w:rsid w:val="00CB55B9"/>
    <w:rsid w:val="00CB69DE"/>
    <w:rsid w:val="00CB70E2"/>
    <w:rsid w:val="00CB7EB0"/>
    <w:rsid w:val="00CC066C"/>
    <w:rsid w:val="00CC16C9"/>
    <w:rsid w:val="00CC1725"/>
    <w:rsid w:val="00CC1B6B"/>
    <w:rsid w:val="00CC2544"/>
    <w:rsid w:val="00CC2A7D"/>
    <w:rsid w:val="00CC2F6B"/>
    <w:rsid w:val="00CC36EE"/>
    <w:rsid w:val="00CC3739"/>
    <w:rsid w:val="00CC3CF2"/>
    <w:rsid w:val="00CC3E3C"/>
    <w:rsid w:val="00CC4978"/>
    <w:rsid w:val="00CC5101"/>
    <w:rsid w:val="00CC5BBC"/>
    <w:rsid w:val="00CC7390"/>
    <w:rsid w:val="00CC7AB0"/>
    <w:rsid w:val="00CC7DCF"/>
    <w:rsid w:val="00CC7FC7"/>
    <w:rsid w:val="00CD056C"/>
    <w:rsid w:val="00CD0FA3"/>
    <w:rsid w:val="00CD1768"/>
    <w:rsid w:val="00CD2E41"/>
    <w:rsid w:val="00CD33B8"/>
    <w:rsid w:val="00CD380A"/>
    <w:rsid w:val="00CD3FCC"/>
    <w:rsid w:val="00CD43DB"/>
    <w:rsid w:val="00CD4E99"/>
    <w:rsid w:val="00CD682D"/>
    <w:rsid w:val="00CD6918"/>
    <w:rsid w:val="00CD6F97"/>
    <w:rsid w:val="00CD70D9"/>
    <w:rsid w:val="00CD7CEB"/>
    <w:rsid w:val="00CE06CB"/>
    <w:rsid w:val="00CE0BC7"/>
    <w:rsid w:val="00CE0EA8"/>
    <w:rsid w:val="00CE115B"/>
    <w:rsid w:val="00CE140D"/>
    <w:rsid w:val="00CE1D1C"/>
    <w:rsid w:val="00CE2C08"/>
    <w:rsid w:val="00CE3844"/>
    <w:rsid w:val="00CE3858"/>
    <w:rsid w:val="00CE3BB7"/>
    <w:rsid w:val="00CE40D7"/>
    <w:rsid w:val="00CE480E"/>
    <w:rsid w:val="00CE48B3"/>
    <w:rsid w:val="00CE48DE"/>
    <w:rsid w:val="00CE58FB"/>
    <w:rsid w:val="00CE5E27"/>
    <w:rsid w:val="00CE67EB"/>
    <w:rsid w:val="00CE724F"/>
    <w:rsid w:val="00CE793A"/>
    <w:rsid w:val="00CE7BA5"/>
    <w:rsid w:val="00CE7C7C"/>
    <w:rsid w:val="00CF0093"/>
    <w:rsid w:val="00CF0835"/>
    <w:rsid w:val="00CF1BBC"/>
    <w:rsid w:val="00CF23DC"/>
    <w:rsid w:val="00CF34F5"/>
    <w:rsid w:val="00CF3BC2"/>
    <w:rsid w:val="00CF4FA3"/>
    <w:rsid w:val="00D0012C"/>
    <w:rsid w:val="00D02AFF"/>
    <w:rsid w:val="00D030F5"/>
    <w:rsid w:val="00D033CB"/>
    <w:rsid w:val="00D04D3F"/>
    <w:rsid w:val="00D04F64"/>
    <w:rsid w:val="00D058D2"/>
    <w:rsid w:val="00D05CDF"/>
    <w:rsid w:val="00D0633C"/>
    <w:rsid w:val="00D06ABE"/>
    <w:rsid w:val="00D06E0D"/>
    <w:rsid w:val="00D079B0"/>
    <w:rsid w:val="00D1092C"/>
    <w:rsid w:val="00D11673"/>
    <w:rsid w:val="00D117B2"/>
    <w:rsid w:val="00D12090"/>
    <w:rsid w:val="00D142A1"/>
    <w:rsid w:val="00D14E83"/>
    <w:rsid w:val="00D1563A"/>
    <w:rsid w:val="00D1564E"/>
    <w:rsid w:val="00D15A9F"/>
    <w:rsid w:val="00D15D72"/>
    <w:rsid w:val="00D17986"/>
    <w:rsid w:val="00D214CF"/>
    <w:rsid w:val="00D21E28"/>
    <w:rsid w:val="00D2219E"/>
    <w:rsid w:val="00D24A6A"/>
    <w:rsid w:val="00D25459"/>
    <w:rsid w:val="00D25999"/>
    <w:rsid w:val="00D27BDC"/>
    <w:rsid w:val="00D30167"/>
    <w:rsid w:val="00D31445"/>
    <w:rsid w:val="00D317CE"/>
    <w:rsid w:val="00D31D51"/>
    <w:rsid w:val="00D324E8"/>
    <w:rsid w:val="00D325E5"/>
    <w:rsid w:val="00D32D05"/>
    <w:rsid w:val="00D32E4F"/>
    <w:rsid w:val="00D32E58"/>
    <w:rsid w:val="00D33667"/>
    <w:rsid w:val="00D3427C"/>
    <w:rsid w:val="00D36465"/>
    <w:rsid w:val="00D36B01"/>
    <w:rsid w:val="00D3711B"/>
    <w:rsid w:val="00D3758B"/>
    <w:rsid w:val="00D37B34"/>
    <w:rsid w:val="00D37DB5"/>
    <w:rsid w:val="00D40020"/>
    <w:rsid w:val="00D40198"/>
    <w:rsid w:val="00D40202"/>
    <w:rsid w:val="00D40ACE"/>
    <w:rsid w:val="00D40F6B"/>
    <w:rsid w:val="00D410F2"/>
    <w:rsid w:val="00D411FE"/>
    <w:rsid w:val="00D41466"/>
    <w:rsid w:val="00D418EB"/>
    <w:rsid w:val="00D4228B"/>
    <w:rsid w:val="00D4533A"/>
    <w:rsid w:val="00D47187"/>
    <w:rsid w:val="00D50E0F"/>
    <w:rsid w:val="00D5115C"/>
    <w:rsid w:val="00D516F2"/>
    <w:rsid w:val="00D54CB3"/>
    <w:rsid w:val="00D55D3D"/>
    <w:rsid w:val="00D55E35"/>
    <w:rsid w:val="00D55EDB"/>
    <w:rsid w:val="00D561B1"/>
    <w:rsid w:val="00D56E22"/>
    <w:rsid w:val="00D573CB"/>
    <w:rsid w:val="00D57A4D"/>
    <w:rsid w:val="00D610D2"/>
    <w:rsid w:val="00D61151"/>
    <w:rsid w:val="00D61198"/>
    <w:rsid w:val="00D618B4"/>
    <w:rsid w:val="00D621FB"/>
    <w:rsid w:val="00D62D0A"/>
    <w:rsid w:val="00D62F1D"/>
    <w:rsid w:val="00D637E6"/>
    <w:rsid w:val="00D65168"/>
    <w:rsid w:val="00D67E38"/>
    <w:rsid w:val="00D716C1"/>
    <w:rsid w:val="00D726A0"/>
    <w:rsid w:val="00D72D8C"/>
    <w:rsid w:val="00D73AAE"/>
    <w:rsid w:val="00D744AC"/>
    <w:rsid w:val="00D74658"/>
    <w:rsid w:val="00D75857"/>
    <w:rsid w:val="00D7643D"/>
    <w:rsid w:val="00D76451"/>
    <w:rsid w:val="00D764CD"/>
    <w:rsid w:val="00D764D8"/>
    <w:rsid w:val="00D77B4C"/>
    <w:rsid w:val="00D77F7F"/>
    <w:rsid w:val="00D804A2"/>
    <w:rsid w:val="00D80E13"/>
    <w:rsid w:val="00D82670"/>
    <w:rsid w:val="00D829FA"/>
    <w:rsid w:val="00D8373C"/>
    <w:rsid w:val="00D841FA"/>
    <w:rsid w:val="00D8515B"/>
    <w:rsid w:val="00D85BC9"/>
    <w:rsid w:val="00D85ED4"/>
    <w:rsid w:val="00D86257"/>
    <w:rsid w:val="00D86584"/>
    <w:rsid w:val="00D8658A"/>
    <w:rsid w:val="00D875D0"/>
    <w:rsid w:val="00D87831"/>
    <w:rsid w:val="00D87B65"/>
    <w:rsid w:val="00D901DE"/>
    <w:rsid w:val="00D9040F"/>
    <w:rsid w:val="00D9081E"/>
    <w:rsid w:val="00D90C4B"/>
    <w:rsid w:val="00D9153F"/>
    <w:rsid w:val="00D91BD8"/>
    <w:rsid w:val="00D92333"/>
    <w:rsid w:val="00D9248F"/>
    <w:rsid w:val="00D953C3"/>
    <w:rsid w:val="00D9583B"/>
    <w:rsid w:val="00D967D0"/>
    <w:rsid w:val="00D9687B"/>
    <w:rsid w:val="00D976DD"/>
    <w:rsid w:val="00D97710"/>
    <w:rsid w:val="00D97EFE"/>
    <w:rsid w:val="00DA0B91"/>
    <w:rsid w:val="00DA0F75"/>
    <w:rsid w:val="00DA10B6"/>
    <w:rsid w:val="00DA1277"/>
    <w:rsid w:val="00DA2AE1"/>
    <w:rsid w:val="00DA2AE2"/>
    <w:rsid w:val="00DA3704"/>
    <w:rsid w:val="00DA47D7"/>
    <w:rsid w:val="00DA4ADD"/>
    <w:rsid w:val="00DA4B0D"/>
    <w:rsid w:val="00DA4D4E"/>
    <w:rsid w:val="00DA4D85"/>
    <w:rsid w:val="00DA4DAB"/>
    <w:rsid w:val="00DA5B00"/>
    <w:rsid w:val="00DA79FE"/>
    <w:rsid w:val="00DB14CC"/>
    <w:rsid w:val="00DB203E"/>
    <w:rsid w:val="00DB27B1"/>
    <w:rsid w:val="00DB42AF"/>
    <w:rsid w:val="00DB491C"/>
    <w:rsid w:val="00DB4C55"/>
    <w:rsid w:val="00DB55CB"/>
    <w:rsid w:val="00DB667A"/>
    <w:rsid w:val="00DB6A9B"/>
    <w:rsid w:val="00DB6BF2"/>
    <w:rsid w:val="00DB6C0F"/>
    <w:rsid w:val="00DB7CEC"/>
    <w:rsid w:val="00DC06EC"/>
    <w:rsid w:val="00DC2561"/>
    <w:rsid w:val="00DC329C"/>
    <w:rsid w:val="00DC3C9E"/>
    <w:rsid w:val="00DC4206"/>
    <w:rsid w:val="00DC4273"/>
    <w:rsid w:val="00DC4402"/>
    <w:rsid w:val="00DC5A01"/>
    <w:rsid w:val="00DC6B66"/>
    <w:rsid w:val="00DC7A97"/>
    <w:rsid w:val="00DD017D"/>
    <w:rsid w:val="00DD074B"/>
    <w:rsid w:val="00DD0AF3"/>
    <w:rsid w:val="00DD0F8C"/>
    <w:rsid w:val="00DD1550"/>
    <w:rsid w:val="00DD16ED"/>
    <w:rsid w:val="00DD3307"/>
    <w:rsid w:val="00DD3BF6"/>
    <w:rsid w:val="00DD6715"/>
    <w:rsid w:val="00DD6DFD"/>
    <w:rsid w:val="00DD6FCB"/>
    <w:rsid w:val="00DD7275"/>
    <w:rsid w:val="00DD73A1"/>
    <w:rsid w:val="00DD76D9"/>
    <w:rsid w:val="00DD77BE"/>
    <w:rsid w:val="00DE113D"/>
    <w:rsid w:val="00DE146E"/>
    <w:rsid w:val="00DE19EB"/>
    <w:rsid w:val="00DE1B4C"/>
    <w:rsid w:val="00DE31CB"/>
    <w:rsid w:val="00DE3A3C"/>
    <w:rsid w:val="00DE3EE5"/>
    <w:rsid w:val="00DE3F7E"/>
    <w:rsid w:val="00DE3F96"/>
    <w:rsid w:val="00DE4A91"/>
    <w:rsid w:val="00DE5AA1"/>
    <w:rsid w:val="00DE5E9F"/>
    <w:rsid w:val="00DE617C"/>
    <w:rsid w:val="00DE6504"/>
    <w:rsid w:val="00DE6688"/>
    <w:rsid w:val="00DF0EBE"/>
    <w:rsid w:val="00DF1A23"/>
    <w:rsid w:val="00DF1A84"/>
    <w:rsid w:val="00DF25C8"/>
    <w:rsid w:val="00DF276A"/>
    <w:rsid w:val="00DF468A"/>
    <w:rsid w:val="00DF4D7C"/>
    <w:rsid w:val="00DF553E"/>
    <w:rsid w:val="00DF5B1C"/>
    <w:rsid w:val="00DF5D5C"/>
    <w:rsid w:val="00DF6715"/>
    <w:rsid w:val="00DF6B4F"/>
    <w:rsid w:val="00DF7AE9"/>
    <w:rsid w:val="00DF7F58"/>
    <w:rsid w:val="00E01146"/>
    <w:rsid w:val="00E024C1"/>
    <w:rsid w:val="00E0483B"/>
    <w:rsid w:val="00E04C69"/>
    <w:rsid w:val="00E06981"/>
    <w:rsid w:val="00E06E6F"/>
    <w:rsid w:val="00E076EA"/>
    <w:rsid w:val="00E10DE5"/>
    <w:rsid w:val="00E1188D"/>
    <w:rsid w:val="00E11EF0"/>
    <w:rsid w:val="00E1262D"/>
    <w:rsid w:val="00E13011"/>
    <w:rsid w:val="00E1301B"/>
    <w:rsid w:val="00E13445"/>
    <w:rsid w:val="00E13530"/>
    <w:rsid w:val="00E13CB7"/>
    <w:rsid w:val="00E13F71"/>
    <w:rsid w:val="00E148B0"/>
    <w:rsid w:val="00E14A4D"/>
    <w:rsid w:val="00E15BFA"/>
    <w:rsid w:val="00E1624D"/>
    <w:rsid w:val="00E2055B"/>
    <w:rsid w:val="00E205FD"/>
    <w:rsid w:val="00E2060E"/>
    <w:rsid w:val="00E225D0"/>
    <w:rsid w:val="00E22BDB"/>
    <w:rsid w:val="00E22EE7"/>
    <w:rsid w:val="00E23AF2"/>
    <w:rsid w:val="00E23E8C"/>
    <w:rsid w:val="00E245F8"/>
    <w:rsid w:val="00E24D82"/>
    <w:rsid w:val="00E265A5"/>
    <w:rsid w:val="00E2718F"/>
    <w:rsid w:val="00E27EEB"/>
    <w:rsid w:val="00E27FD3"/>
    <w:rsid w:val="00E31757"/>
    <w:rsid w:val="00E32169"/>
    <w:rsid w:val="00E32755"/>
    <w:rsid w:val="00E32E0D"/>
    <w:rsid w:val="00E32E52"/>
    <w:rsid w:val="00E33673"/>
    <w:rsid w:val="00E3392D"/>
    <w:rsid w:val="00E33B2F"/>
    <w:rsid w:val="00E33ED5"/>
    <w:rsid w:val="00E35720"/>
    <w:rsid w:val="00E370A2"/>
    <w:rsid w:val="00E37373"/>
    <w:rsid w:val="00E37724"/>
    <w:rsid w:val="00E377C3"/>
    <w:rsid w:val="00E37E12"/>
    <w:rsid w:val="00E411BA"/>
    <w:rsid w:val="00E445A4"/>
    <w:rsid w:val="00E44E89"/>
    <w:rsid w:val="00E45281"/>
    <w:rsid w:val="00E46F02"/>
    <w:rsid w:val="00E47613"/>
    <w:rsid w:val="00E50687"/>
    <w:rsid w:val="00E510AB"/>
    <w:rsid w:val="00E51740"/>
    <w:rsid w:val="00E518D8"/>
    <w:rsid w:val="00E52219"/>
    <w:rsid w:val="00E5280F"/>
    <w:rsid w:val="00E52FCD"/>
    <w:rsid w:val="00E537E1"/>
    <w:rsid w:val="00E53F45"/>
    <w:rsid w:val="00E54855"/>
    <w:rsid w:val="00E550C1"/>
    <w:rsid w:val="00E556C2"/>
    <w:rsid w:val="00E56F82"/>
    <w:rsid w:val="00E5763A"/>
    <w:rsid w:val="00E57C21"/>
    <w:rsid w:val="00E61637"/>
    <w:rsid w:val="00E616E7"/>
    <w:rsid w:val="00E62242"/>
    <w:rsid w:val="00E62C66"/>
    <w:rsid w:val="00E63445"/>
    <w:rsid w:val="00E67EDE"/>
    <w:rsid w:val="00E67EE9"/>
    <w:rsid w:val="00E707B4"/>
    <w:rsid w:val="00E70CC5"/>
    <w:rsid w:val="00E7133A"/>
    <w:rsid w:val="00E71995"/>
    <w:rsid w:val="00E71CB9"/>
    <w:rsid w:val="00E73833"/>
    <w:rsid w:val="00E73D97"/>
    <w:rsid w:val="00E74C33"/>
    <w:rsid w:val="00E74ECF"/>
    <w:rsid w:val="00E74EF6"/>
    <w:rsid w:val="00E7566F"/>
    <w:rsid w:val="00E76E43"/>
    <w:rsid w:val="00E76FE8"/>
    <w:rsid w:val="00E77325"/>
    <w:rsid w:val="00E77331"/>
    <w:rsid w:val="00E773B0"/>
    <w:rsid w:val="00E80779"/>
    <w:rsid w:val="00E80906"/>
    <w:rsid w:val="00E80C67"/>
    <w:rsid w:val="00E80D11"/>
    <w:rsid w:val="00E8157B"/>
    <w:rsid w:val="00E81AD7"/>
    <w:rsid w:val="00E82E26"/>
    <w:rsid w:val="00E84089"/>
    <w:rsid w:val="00E840A0"/>
    <w:rsid w:val="00E84741"/>
    <w:rsid w:val="00E849B6"/>
    <w:rsid w:val="00E849C2"/>
    <w:rsid w:val="00E84EAB"/>
    <w:rsid w:val="00E85168"/>
    <w:rsid w:val="00E85CBE"/>
    <w:rsid w:val="00E85D2C"/>
    <w:rsid w:val="00E86F37"/>
    <w:rsid w:val="00E90025"/>
    <w:rsid w:val="00E902D9"/>
    <w:rsid w:val="00E906C4"/>
    <w:rsid w:val="00E914B9"/>
    <w:rsid w:val="00E91756"/>
    <w:rsid w:val="00E92668"/>
    <w:rsid w:val="00E92C22"/>
    <w:rsid w:val="00E93266"/>
    <w:rsid w:val="00E9334F"/>
    <w:rsid w:val="00E93801"/>
    <w:rsid w:val="00E93E9D"/>
    <w:rsid w:val="00E94268"/>
    <w:rsid w:val="00E960DB"/>
    <w:rsid w:val="00E9632A"/>
    <w:rsid w:val="00E97F26"/>
    <w:rsid w:val="00EA009B"/>
    <w:rsid w:val="00EA0123"/>
    <w:rsid w:val="00EA10F1"/>
    <w:rsid w:val="00EA1AAB"/>
    <w:rsid w:val="00EA2FA6"/>
    <w:rsid w:val="00EA3797"/>
    <w:rsid w:val="00EA5EA6"/>
    <w:rsid w:val="00EA63C4"/>
    <w:rsid w:val="00EA681B"/>
    <w:rsid w:val="00EB005D"/>
    <w:rsid w:val="00EB20DD"/>
    <w:rsid w:val="00EB36FD"/>
    <w:rsid w:val="00EB39EA"/>
    <w:rsid w:val="00EB44F6"/>
    <w:rsid w:val="00EB5F8F"/>
    <w:rsid w:val="00EB6364"/>
    <w:rsid w:val="00EB6A0D"/>
    <w:rsid w:val="00EB72E2"/>
    <w:rsid w:val="00EB777D"/>
    <w:rsid w:val="00EB799D"/>
    <w:rsid w:val="00EC0B17"/>
    <w:rsid w:val="00EC0C1F"/>
    <w:rsid w:val="00EC1F7B"/>
    <w:rsid w:val="00EC3963"/>
    <w:rsid w:val="00EC4556"/>
    <w:rsid w:val="00EC5C2F"/>
    <w:rsid w:val="00EC734F"/>
    <w:rsid w:val="00EC76FC"/>
    <w:rsid w:val="00EC7C25"/>
    <w:rsid w:val="00EC7DB6"/>
    <w:rsid w:val="00ED0820"/>
    <w:rsid w:val="00ED1554"/>
    <w:rsid w:val="00ED1928"/>
    <w:rsid w:val="00ED1D46"/>
    <w:rsid w:val="00ED2293"/>
    <w:rsid w:val="00ED2871"/>
    <w:rsid w:val="00ED374F"/>
    <w:rsid w:val="00ED38C0"/>
    <w:rsid w:val="00ED4844"/>
    <w:rsid w:val="00ED4DB3"/>
    <w:rsid w:val="00ED5392"/>
    <w:rsid w:val="00ED5998"/>
    <w:rsid w:val="00ED6540"/>
    <w:rsid w:val="00ED7358"/>
    <w:rsid w:val="00ED7384"/>
    <w:rsid w:val="00ED744E"/>
    <w:rsid w:val="00ED7540"/>
    <w:rsid w:val="00EE2F55"/>
    <w:rsid w:val="00EE31DA"/>
    <w:rsid w:val="00EE4119"/>
    <w:rsid w:val="00EE4B0B"/>
    <w:rsid w:val="00EE566B"/>
    <w:rsid w:val="00EE583F"/>
    <w:rsid w:val="00EE6A0B"/>
    <w:rsid w:val="00EE776E"/>
    <w:rsid w:val="00EF0588"/>
    <w:rsid w:val="00EF0DD1"/>
    <w:rsid w:val="00EF250B"/>
    <w:rsid w:val="00EF30F2"/>
    <w:rsid w:val="00EF3549"/>
    <w:rsid w:val="00EF394E"/>
    <w:rsid w:val="00EF563A"/>
    <w:rsid w:val="00EF5AF0"/>
    <w:rsid w:val="00EF6229"/>
    <w:rsid w:val="00EF6846"/>
    <w:rsid w:val="00EF6D1C"/>
    <w:rsid w:val="00F011E4"/>
    <w:rsid w:val="00F01579"/>
    <w:rsid w:val="00F01ACD"/>
    <w:rsid w:val="00F01B02"/>
    <w:rsid w:val="00F02257"/>
    <w:rsid w:val="00F024BD"/>
    <w:rsid w:val="00F02CEE"/>
    <w:rsid w:val="00F030C0"/>
    <w:rsid w:val="00F031F1"/>
    <w:rsid w:val="00F03542"/>
    <w:rsid w:val="00F03CBA"/>
    <w:rsid w:val="00F04EEA"/>
    <w:rsid w:val="00F04F49"/>
    <w:rsid w:val="00F0630D"/>
    <w:rsid w:val="00F067D8"/>
    <w:rsid w:val="00F06B08"/>
    <w:rsid w:val="00F076C5"/>
    <w:rsid w:val="00F07A4E"/>
    <w:rsid w:val="00F10C1B"/>
    <w:rsid w:val="00F10CD2"/>
    <w:rsid w:val="00F116CB"/>
    <w:rsid w:val="00F1247A"/>
    <w:rsid w:val="00F13639"/>
    <w:rsid w:val="00F14C3D"/>
    <w:rsid w:val="00F15470"/>
    <w:rsid w:val="00F155F5"/>
    <w:rsid w:val="00F1675A"/>
    <w:rsid w:val="00F16795"/>
    <w:rsid w:val="00F17790"/>
    <w:rsid w:val="00F212BF"/>
    <w:rsid w:val="00F212E5"/>
    <w:rsid w:val="00F21D8E"/>
    <w:rsid w:val="00F227B9"/>
    <w:rsid w:val="00F23B31"/>
    <w:rsid w:val="00F23F9F"/>
    <w:rsid w:val="00F247B5"/>
    <w:rsid w:val="00F24A6E"/>
    <w:rsid w:val="00F24C73"/>
    <w:rsid w:val="00F259CA"/>
    <w:rsid w:val="00F26288"/>
    <w:rsid w:val="00F30645"/>
    <w:rsid w:val="00F30BF0"/>
    <w:rsid w:val="00F30D61"/>
    <w:rsid w:val="00F31538"/>
    <w:rsid w:val="00F3278B"/>
    <w:rsid w:val="00F32FB1"/>
    <w:rsid w:val="00F33792"/>
    <w:rsid w:val="00F33B77"/>
    <w:rsid w:val="00F35D24"/>
    <w:rsid w:val="00F369FE"/>
    <w:rsid w:val="00F374F1"/>
    <w:rsid w:val="00F37649"/>
    <w:rsid w:val="00F3790E"/>
    <w:rsid w:val="00F41E04"/>
    <w:rsid w:val="00F41F3E"/>
    <w:rsid w:val="00F42623"/>
    <w:rsid w:val="00F44249"/>
    <w:rsid w:val="00F44723"/>
    <w:rsid w:val="00F4481A"/>
    <w:rsid w:val="00F44FAA"/>
    <w:rsid w:val="00F453A6"/>
    <w:rsid w:val="00F45737"/>
    <w:rsid w:val="00F45BF3"/>
    <w:rsid w:val="00F47139"/>
    <w:rsid w:val="00F47AEB"/>
    <w:rsid w:val="00F47F39"/>
    <w:rsid w:val="00F50CCE"/>
    <w:rsid w:val="00F51F43"/>
    <w:rsid w:val="00F5217B"/>
    <w:rsid w:val="00F52BC6"/>
    <w:rsid w:val="00F53D6E"/>
    <w:rsid w:val="00F54546"/>
    <w:rsid w:val="00F54823"/>
    <w:rsid w:val="00F5492B"/>
    <w:rsid w:val="00F54CAA"/>
    <w:rsid w:val="00F54F8F"/>
    <w:rsid w:val="00F55035"/>
    <w:rsid w:val="00F5532D"/>
    <w:rsid w:val="00F55A72"/>
    <w:rsid w:val="00F55E72"/>
    <w:rsid w:val="00F55F8F"/>
    <w:rsid w:val="00F56370"/>
    <w:rsid w:val="00F563B0"/>
    <w:rsid w:val="00F566CB"/>
    <w:rsid w:val="00F56707"/>
    <w:rsid w:val="00F5732B"/>
    <w:rsid w:val="00F5782E"/>
    <w:rsid w:val="00F57876"/>
    <w:rsid w:val="00F60688"/>
    <w:rsid w:val="00F60A97"/>
    <w:rsid w:val="00F61072"/>
    <w:rsid w:val="00F620DB"/>
    <w:rsid w:val="00F623E2"/>
    <w:rsid w:val="00F63C49"/>
    <w:rsid w:val="00F64EC2"/>
    <w:rsid w:val="00F65314"/>
    <w:rsid w:val="00F65B78"/>
    <w:rsid w:val="00F66351"/>
    <w:rsid w:val="00F666ED"/>
    <w:rsid w:val="00F669FE"/>
    <w:rsid w:val="00F66E89"/>
    <w:rsid w:val="00F670E6"/>
    <w:rsid w:val="00F6788F"/>
    <w:rsid w:val="00F7060C"/>
    <w:rsid w:val="00F71211"/>
    <w:rsid w:val="00F71D14"/>
    <w:rsid w:val="00F7261D"/>
    <w:rsid w:val="00F73C28"/>
    <w:rsid w:val="00F73FBA"/>
    <w:rsid w:val="00F7414B"/>
    <w:rsid w:val="00F765CF"/>
    <w:rsid w:val="00F77AC9"/>
    <w:rsid w:val="00F81587"/>
    <w:rsid w:val="00F817AE"/>
    <w:rsid w:val="00F81D2B"/>
    <w:rsid w:val="00F87B84"/>
    <w:rsid w:val="00F90120"/>
    <w:rsid w:val="00F905B8"/>
    <w:rsid w:val="00F90F3E"/>
    <w:rsid w:val="00F9104C"/>
    <w:rsid w:val="00F92DD3"/>
    <w:rsid w:val="00F930E5"/>
    <w:rsid w:val="00F94285"/>
    <w:rsid w:val="00F964A5"/>
    <w:rsid w:val="00F967EA"/>
    <w:rsid w:val="00FA00F2"/>
    <w:rsid w:val="00FA0699"/>
    <w:rsid w:val="00FA13F2"/>
    <w:rsid w:val="00FA2393"/>
    <w:rsid w:val="00FA27F7"/>
    <w:rsid w:val="00FA299A"/>
    <w:rsid w:val="00FA2ABA"/>
    <w:rsid w:val="00FA4EB8"/>
    <w:rsid w:val="00FA5992"/>
    <w:rsid w:val="00FA5C03"/>
    <w:rsid w:val="00FA69FC"/>
    <w:rsid w:val="00FA6B21"/>
    <w:rsid w:val="00FA6E6C"/>
    <w:rsid w:val="00FA71B3"/>
    <w:rsid w:val="00FA7E9D"/>
    <w:rsid w:val="00FB05A9"/>
    <w:rsid w:val="00FB07D2"/>
    <w:rsid w:val="00FB0A5E"/>
    <w:rsid w:val="00FB0D7A"/>
    <w:rsid w:val="00FB1DF6"/>
    <w:rsid w:val="00FB2D54"/>
    <w:rsid w:val="00FB491A"/>
    <w:rsid w:val="00FB5B40"/>
    <w:rsid w:val="00FB5B4F"/>
    <w:rsid w:val="00FB628B"/>
    <w:rsid w:val="00FB709D"/>
    <w:rsid w:val="00FB750A"/>
    <w:rsid w:val="00FC006E"/>
    <w:rsid w:val="00FC0624"/>
    <w:rsid w:val="00FC0808"/>
    <w:rsid w:val="00FC08E9"/>
    <w:rsid w:val="00FC137D"/>
    <w:rsid w:val="00FC1BA0"/>
    <w:rsid w:val="00FC1D72"/>
    <w:rsid w:val="00FC1E12"/>
    <w:rsid w:val="00FC2263"/>
    <w:rsid w:val="00FC26F4"/>
    <w:rsid w:val="00FC29BC"/>
    <w:rsid w:val="00FC2D11"/>
    <w:rsid w:val="00FC2DD7"/>
    <w:rsid w:val="00FC2F45"/>
    <w:rsid w:val="00FC35AC"/>
    <w:rsid w:val="00FC3781"/>
    <w:rsid w:val="00FC3A51"/>
    <w:rsid w:val="00FC482B"/>
    <w:rsid w:val="00FC572B"/>
    <w:rsid w:val="00FC59EF"/>
    <w:rsid w:val="00FC6324"/>
    <w:rsid w:val="00FC66FB"/>
    <w:rsid w:val="00FC7084"/>
    <w:rsid w:val="00FC70CC"/>
    <w:rsid w:val="00FD2D57"/>
    <w:rsid w:val="00FD6104"/>
    <w:rsid w:val="00FD63C9"/>
    <w:rsid w:val="00FD6EB7"/>
    <w:rsid w:val="00FD71FF"/>
    <w:rsid w:val="00FD7D6A"/>
    <w:rsid w:val="00FE0280"/>
    <w:rsid w:val="00FE04D3"/>
    <w:rsid w:val="00FE113D"/>
    <w:rsid w:val="00FE18E0"/>
    <w:rsid w:val="00FE21B6"/>
    <w:rsid w:val="00FE2902"/>
    <w:rsid w:val="00FE3482"/>
    <w:rsid w:val="00FE3E5D"/>
    <w:rsid w:val="00FE605C"/>
    <w:rsid w:val="00FE7DB4"/>
    <w:rsid w:val="00FE7FD4"/>
    <w:rsid w:val="00FF066D"/>
    <w:rsid w:val="00FF069D"/>
    <w:rsid w:val="00FF0FC2"/>
    <w:rsid w:val="00FF25C7"/>
    <w:rsid w:val="00FF32CD"/>
    <w:rsid w:val="00FF32F3"/>
    <w:rsid w:val="00FF3490"/>
    <w:rsid w:val="00FF438B"/>
    <w:rsid w:val="00FF4CD3"/>
    <w:rsid w:val="00FF5417"/>
    <w:rsid w:val="00FF5F40"/>
    <w:rsid w:val="00FF5F71"/>
    <w:rsid w:val="00FF6D60"/>
    <w:rsid w:val="00FF7E9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419705E"/>
  <w15:docId w15:val="{539354D5-2071-4E11-9D03-5407C5ECA3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AB0026"/>
  </w:style>
  <w:style w:type="paragraph" w:styleId="1">
    <w:name w:val="heading 1"/>
    <w:aliases w:val="Team"/>
    <w:basedOn w:val="a"/>
    <w:link w:val="10"/>
    <w:qFormat/>
    <w:pPr>
      <w:ind w:left="2022"/>
      <w:outlineLvl w:val="0"/>
    </w:pPr>
    <w:rPr>
      <w:rFonts w:ascii="Times New Roman" w:eastAsia="Times New Roman" w:hAnsi="Times New Roman"/>
      <w:b/>
      <w:bCs/>
      <w:sz w:val="48"/>
      <w:szCs w:val="48"/>
    </w:rPr>
  </w:style>
  <w:style w:type="paragraph" w:styleId="2">
    <w:name w:val="heading 2"/>
    <w:aliases w:val="PMR,Heading 2 c"/>
    <w:basedOn w:val="a"/>
    <w:link w:val="20"/>
    <w:qFormat/>
    <w:pPr>
      <w:spacing w:before="196"/>
      <w:ind w:left="1440"/>
      <w:outlineLvl w:val="1"/>
    </w:pPr>
    <w:rPr>
      <w:rFonts w:ascii="Times New Roman" w:eastAsia="Times New Roman" w:hAnsi="Times New Roman"/>
      <w:b/>
      <w:bCs/>
      <w:sz w:val="28"/>
      <w:szCs w:val="28"/>
    </w:rPr>
  </w:style>
  <w:style w:type="paragraph" w:styleId="3">
    <w:name w:val="heading 3"/>
    <w:basedOn w:val="a"/>
    <w:link w:val="30"/>
    <w:qFormat/>
    <w:pPr>
      <w:spacing w:before="126"/>
      <w:ind w:left="2160" w:hanging="720"/>
      <w:outlineLvl w:val="2"/>
    </w:pPr>
    <w:rPr>
      <w:rFonts w:ascii="Times New Roman" w:eastAsia="Times New Roman" w:hAnsi="Times New Roman"/>
      <w:b/>
      <w:bCs/>
      <w:sz w:val="26"/>
      <w:szCs w:val="26"/>
    </w:rPr>
  </w:style>
  <w:style w:type="paragraph" w:styleId="4">
    <w:name w:val="heading 4"/>
    <w:basedOn w:val="a"/>
    <w:link w:val="40"/>
    <w:uiPriority w:val="9"/>
    <w:qFormat/>
    <w:rsid w:val="00200EB7"/>
    <w:pPr>
      <w:numPr>
        <w:ilvl w:val="1"/>
        <w:numId w:val="1"/>
      </w:numPr>
      <w:tabs>
        <w:tab w:val="left" w:pos="1560"/>
      </w:tabs>
      <w:spacing w:before="169" w:line="276" w:lineRule="auto"/>
      <w:outlineLvl w:val="3"/>
    </w:pPr>
    <w:rPr>
      <w:rFonts w:ascii="Times New Roman" w:eastAsia="Times New Roman" w:hAnsi="Times New Roman"/>
      <w:b/>
      <w:bCs/>
      <w:spacing w:val="-1"/>
      <w:sz w:val="24"/>
      <w:szCs w:val="24"/>
    </w:rPr>
  </w:style>
  <w:style w:type="paragraph" w:styleId="5">
    <w:name w:val="heading 5"/>
    <w:aliases w:val="Heading A"/>
    <w:basedOn w:val="a"/>
    <w:link w:val="50"/>
    <w:qFormat/>
    <w:pPr>
      <w:ind w:left="3060" w:hanging="360"/>
      <w:outlineLvl w:val="4"/>
    </w:pPr>
    <w:rPr>
      <w:rFonts w:ascii="Times New Roman" w:eastAsia="Times New Roman" w:hAnsi="Times New Roman"/>
      <w:b/>
      <w:bCs/>
      <w:i/>
      <w:sz w:val="24"/>
      <w:szCs w:val="24"/>
    </w:rPr>
  </w:style>
  <w:style w:type="paragraph" w:styleId="6">
    <w:name w:val="heading 6"/>
    <w:basedOn w:val="a"/>
    <w:next w:val="a"/>
    <w:link w:val="60"/>
    <w:unhideWhenUsed/>
    <w:qFormat/>
    <w:rsid w:val="006D2FB7"/>
    <w:pPr>
      <w:keepNext/>
      <w:ind w:leftChars="800" w:left="800"/>
      <w:outlineLvl w:val="5"/>
    </w:pPr>
    <w:rPr>
      <w:b/>
      <w:bCs/>
    </w:rPr>
  </w:style>
  <w:style w:type="paragraph" w:styleId="7">
    <w:name w:val="heading 7"/>
    <w:basedOn w:val="a"/>
    <w:next w:val="a"/>
    <w:link w:val="70"/>
    <w:qFormat/>
    <w:rsid w:val="00FF5F71"/>
    <w:pPr>
      <w:keepNext/>
      <w:widowControl/>
      <w:spacing w:before="137" w:line="276" w:lineRule="auto"/>
      <w:ind w:left="634"/>
      <w:jc w:val="center"/>
      <w:outlineLvl w:val="6"/>
    </w:pPr>
    <w:rPr>
      <w:rFonts w:ascii="Times New Roman" w:hAnsi="Times New Roman" w:cs="Calibri"/>
      <w:b/>
      <w:bCs/>
      <w:noProof/>
      <w:sz w:val="32"/>
      <w:szCs w:val="20"/>
    </w:rPr>
  </w:style>
  <w:style w:type="paragraph" w:styleId="8">
    <w:name w:val="heading 8"/>
    <w:basedOn w:val="a"/>
    <w:next w:val="a"/>
    <w:link w:val="80"/>
    <w:qFormat/>
    <w:rsid w:val="00FF5F71"/>
    <w:pPr>
      <w:widowControl/>
      <w:overflowPunct w:val="0"/>
      <w:autoSpaceDE w:val="0"/>
      <w:autoSpaceDN w:val="0"/>
      <w:adjustRightInd w:val="0"/>
      <w:spacing w:before="240" w:after="60" w:line="276" w:lineRule="auto"/>
      <w:ind w:left="634"/>
      <w:jc w:val="both"/>
      <w:textAlignment w:val="baseline"/>
      <w:outlineLvl w:val="7"/>
    </w:pPr>
    <w:rPr>
      <w:rFonts w:ascii="Times New Roman" w:hAnsi="Times New Roman" w:cs="Calibri"/>
      <w:i/>
      <w:iCs/>
      <w:noProof/>
      <w:sz w:val="24"/>
      <w:szCs w:val="24"/>
      <w:lang w:val="en-GB"/>
    </w:rPr>
  </w:style>
  <w:style w:type="paragraph" w:styleId="9">
    <w:name w:val="heading 9"/>
    <w:basedOn w:val="a"/>
    <w:next w:val="a"/>
    <w:link w:val="90"/>
    <w:qFormat/>
    <w:rsid w:val="00FF5F71"/>
    <w:pPr>
      <w:widowControl/>
      <w:overflowPunct w:val="0"/>
      <w:autoSpaceDE w:val="0"/>
      <w:autoSpaceDN w:val="0"/>
      <w:adjustRightInd w:val="0"/>
      <w:spacing w:before="240" w:after="60" w:line="276" w:lineRule="auto"/>
      <w:ind w:left="634"/>
      <w:jc w:val="both"/>
      <w:textAlignment w:val="baseline"/>
      <w:outlineLvl w:val="8"/>
    </w:pPr>
    <w:rPr>
      <w:rFonts w:ascii="Arial" w:hAnsi="Arial" w:cs="Arial"/>
      <w:noProof/>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見出し 1 (文字)"/>
    <w:aliases w:val="Team (文字)"/>
    <w:basedOn w:val="a0"/>
    <w:link w:val="1"/>
    <w:rsid w:val="00FF5F71"/>
    <w:rPr>
      <w:rFonts w:ascii="Times New Roman" w:eastAsia="Times New Roman" w:hAnsi="Times New Roman"/>
      <w:b/>
      <w:bCs/>
      <w:sz w:val="48"/>
      <w:szCs w:val="48"/>
    </w:rPr>
  </w:style>
  <w:style w:type="character" w:customStyle="1" w:styleId="20">
    <w:name w:val="見出し 2 (文字)"/>
    <w:aliases w:val="PMR (文字),Heading 2 c (文字)"/>
    <w:basedOn w:val="10"/>
    <w:link w:val="2"/>
    <w:rsid w:val="00FF5F71"/>
    <w:rPr>
      <w:rFonts w:ascii="Times New Roman" w:eastAsia="Times New Roman" w:hAnsi="Times New Roman"/>
      <w:b/>
      <w:bCs/>
      <w:sz w:val="28"/>
      <w:szCs w:val="28"/>
    </w:rPr>
  </w:style>
  <w:style w:type="character" w:customStyle="1" w:styleId="30">
    <w:name w:val="見出し 3 (文字)"/>
    <w:link w:val="3"/>
    <w:rsid w:val="00FF5F71"/>
    <w:rPr>
      <w:rFonts w:ascii="Times New Roman" w:eastAsia="Times New Roman" w:hAnsi="Times New Roman"/>
      <w:b/>
      <w:bCs/>
      <w:sz w:val="26"/>
      <w:szCs w:val="26"/>
    </w:rPr>
  </w:style>
  <w:style w:type="character" w:customStyle="1" w:styleId="40">
    <w:name w:val="見出し 4 (文字)"/>
    <w:basedOn w:val="a0"/>
    <w:link w:val="4"/>
    <w:uiPriority w:val="9"/>
    <w:rsid w:val="00FF5F71"/>
    <w:rPr>
      <w:rFonts w:ascii="Times New Roman" w:eastAsia="Times New Roman" w:hAnsi="Times New Roman"/>
      <w:b/>
      <w:bCs/>
      <w:spacing w:val="-1"/>
      <w:sz w:val="24"/>
      <w:szCs w:val="24"/>
    </w:rPr>
  </w:style>
  <w:style w:type="character" w:customStyle="1" w:styleId="50">
    <w:name w:val="見出し 5 (文字)"/>
    <w:aliases w:val="Heading A (文字)"/>
    <w:basedOn w:val="a0"/>
    <w:link w:val="5"/>
    <w:rsid w:val="00FF5F71"/>
    <w:rPr>
      <w:rFonts w:ascii="Times New Roman" w:eastAsia="Times New Roman" w:hAnsi="Times New Roman"/>
      <w:b/>
      <w:bCs/>
      <w:i/>
      <w:sz w:val="24"/>
      <w:szCs w:val="24"/>
    </w:rPr>
  </w:style>
  <w:style w:type="character" w:customStyle="1" w:styleId="60">
    <w:name w:val="見出し 6 (文字)"/>
    <w:basedOn w:val="a0"/>
    <w:link w:val="6"/>
    <w:rsid w:val="006D2FB7"/>
    <w:rPr>
      <w:b/>
      <w:bCs/>
    </w:rPr>
  </w:style>
  <w:style w:type="character" w:customStyle="1" w:styleId="70">
    <w:name w:val="見出し 7 (文字)"/>
    <w:basedOn w:val="a0"/>
    <w:link w:val="7"/>
    <w:rsid w:val="00FF5F71"/>
    <w:rPr>
      <w:rFonts w:ascii="Times New Roman" w:hAnsi="Times New Roman" w:cs="Calibri"/>
      <w:b/>
      <w:bCs/>
      <w:noProof/>
      <w:sz w:val="32"/>
      <w:szCs w:val="20"/>
    </w:rPr>
  </w:style>
  <w:style w:type="character" w:customStyle="1" w:styleId="80">
    <w:name w:val="見出し 8 (文字)"/>
    <w:basedOn w:val="a0"/>
    <w:link w:val="8"/>
    <w:rsid w:val="00FF5F71"/>
    <w:rPr>
      <w:rFonts w:ascii="Times New Roman" w:hAnsi="Times New Roman" w:cs="Calibri"/>
      <w:i/>
      <w:iCs/>
      <w:noProof/>
      <w:sz w:val="24"/>
      <w:szCs w:val="24"/>
      <w:lang w:val="en-GB"/>
    </w:rPr>
  </w:style>
  <w:style w:type="character" w:customStyle="1" w:styleId="90">
    <w:name w:val="見出し 9 (文字)"/>
    <w:basedOn w:val="a0"/>
    <w:link w:val="9"/>
    <w:rsid w:val="00FF5F71"/>
    <w:rPr>
      <w:rFonts w:ascii="Arial" w:hAnsi="Arial" w:cs="Arial"/>
      <w:noProof/>
      <w:lang w:val="en-GB"/>
    </w:rPr>
  </w:style>
  <w:style w:type="paragraph" w:styleId="a3">
    <w:name w:val="Balloon Text"/>
    <w:basedOn w:val="a"/>
    <w:link w:val="a4"/>
    <w:uiPriority w:val="99"/>
    <w:semiHidden/>
    <w:unhideWhenUsed/>
    <w:rsid w:val="001D69D6"/>
    <w:rPr>
      <w:rFonts w:ascii="Meiryo UI" w:eastAsia="Meiryo UI" w:cs="Meiryo UI"/>
      <w:sz w:val="18"/>
      <w:szCs w:val="18"/>
    </w:rPr>
  </w:style>
  <w:style w:type="character" w:customStyle="1" w:styleId="a4">
    <w:name w:val="吹き出し (文字)"/>
    <w:basedOn w:val="a0"/>
    <w:link w:val="a3"/>
    <w:uiPriority w:val="99"/>
    <w:semiHidden/>
    <w:rsid w:val="001D69D6"/>
    <w:rPr>
      <w:rFonts w:ascii="Meiryo UI" w:eastAsia="Meiryo UI" w:cs="Meiryo UI"/>
      <w:sz w:val="18"/>
      <w:szCs w:val="18"/>
    </w:rPr>
  </w:style>
  <w:style w:type="paragraph" w:customStyle="1" w:styleId="dotted">
    <w:name w:val="dotted"/>
    <w:basedOn w:val="Text2"/>
    <w:uiPriority w:val="1"/>
    <w:qFormat/>
    <w:rsid w:val="001D69D6"/>
    <w:pPr>
      <w:numPr>
        <w:numId w:val="3"/>
      </w:numPr>
      <w:tabs>
        <w:tab w:val="left" w:pos="3119"/>
      </w:tabs>
      <w:spacing w:before="100"/>
      <w:ind w:right="0"/>
    </w:pPr>
  </w:style>
  <w:style w:type="paragraph" w:customStyle="1" w:styleId="Text2">
    <w:name w:val="Text 2"/>
    <w:basedOn w:val="a"/>
    <w:uiPriority w:val="1"/>
    <w:qFormat/>
    <w:rsid w:val="001D69D6"/>
    <w:pPr>
      <w:spacing w:before="137" w:line="276" w:lineRule="auto"/>
      <w:ind w:left="2127" w:right="2"/>
      <w:jc w:val="both"/>
    </w:pPr>
    <w:rPr>
      <w:rFonts w:ascii="Times New Roman" w:eastAsia="Times New Roman" w:hAnsi="Times New Roman"/>
      <w:spacing w:val="-1"/>
      <w:sz w:val="24"/>
      <w:szCs w:val="24"/>
    </w:rPr>
  </w:style>
  <w:style w:type="paragraph" w:customStyle="1" w:styleId="Note">
    <w:name w:val="Note"/>
    <w:basedOn w:val="Text"/>
    <w:qFormat/>
    <w:rsid w:val="008C06D9"/>
    <w:pPr>
      <w:spacing w:before="0" w:line="140" w:lineRule="exact"/>
      <w:ind w:left="142" w:right="0"/>
    </w:pPr>
    <w:rPr>
      <w:sz w:val="18"/>
    </w:rPr>
  </w:style>
  <w:style w:type="paragraph" w:customStyle="1" w:styleId="Text">
    <w:name w:val="Text"/>
    <w:basedOn w:val="Text1"/>
    <w:uiPriority w:val="1"/>
    <w:qFormat/>
    <w:rsid w:val="00DA2AE1"/>
    <w:pPr>
      <w:ind w:left="851"/>
    </w:pPr>
  </w:style>
  <w:style w:type="paragraph" w:customStyle="1" w:styleId="Text1">
    <w:name w:val="Text 1"/>
    <w:basedOn w:val="a"/>
    <w:uiPriority w:val="1"/>
    <w:qFormat/>
    <w:rsid w:val="001D69D6"/>
    <w:pPr>
      <w:spacing w:before="137" w:line="276" w:lineRule="auto"/>
      <w:ind w:left="1560" w:right="2"/>
      <w:jc w:val="both"/>
    </w:pPr>
    <w:rPr>
      <w:rFonts w:ascii="Times New Roman" w:eastAsia="Times New Roman" w:hAnsi="Times New Roman"/>
      <w:spacing w:val="-1"/>
      <w:sz w:val="24"/>
      <w:szCs w:val="24"/>
    </w:rPr>
  </w:style>
  <w:style w:type="paragraph" w:customStyle="1" w:styleId="101">
    <w:name w:val="101"/>
    <w:basedOn w:val="4"/>
    <w:uiPriority w:val="1"/>
    <w:qFormat/>
    <w:rsid w:val="00880B64"/>
    <w:pPr>
      <w:numPr>
        <w:ilvl w:val="0"/>
        <w:numId w:val="0"/>
      </w:numPr>
      <w:spacing w:before="100" w:after="200" w:line="300" w:lineRule="exact"/>
      <w:ind w:leftChars="387" w:left="1556" w:hangingChars="294" w:hanging="705"/>
    </w:pPr>
    <w:rPr>
      <w:caps/>
    </w:rPr>
  </w:style>
  <w:style w:type="paragraph" w:customStyle="1" w:styleId="SECTION">
    <w:name w:val="SECTION"/>
    <w:uiPriority w:val="1"/>
    <w:qFormat/>
    <w:rsid w:val="00046A11"/>
    <w:pPr>
      <w:spacing w:after="300" w:line="300" w:lineRule="exact"/>
      <w:ind w:leftChars="386" w:left="849"/>
      <w:jc w:val="both"/>
    </w:pPr>
    <w:rPr>
      <w:rFonts w:ascii="Times New Roman" w:eastAsia="Times New Roman" w:hAnsi="Times New Roman" w:cs="Times New Roman"/>
      <w:b/>
      <w:caps/>
      <w:spacing w:val="-1"/>
      <w:sz w:val="24"/>
    </w:rPr>
  </w:style>
  <w:style w:type="paragraph" w:customStyle="1" w:styleId="11">
    <w:name w:val="(1)"/>
    <w:basedOn w:val="a"/>
    <w:qFormat/>
    <w:rsid w:val="009139FF"/>
    <w:pPr>
      <w:tabs>
        <w:tab w:val="left" w:pos="2127"/>
      </w:tabs>
      <w:spacing w:before="169" w:line="276" w:lineRule="auto"/>
      <w:ind w:left="2126" w:hanging="567"/>
    </w:pPr>
    <w:rPr>
      <w:rFonts w:ascii="Times New Roman"/>
      <w:b/>
      <w:spacing w:val="-1"/>
      <w:sz w:val="24"/>
    </w:rPr>
  </w:style>
  <w:style w:type="paragraph" w:customStyle="1" w:styleId="CoverPage">
    <w:name w:val="CoverPage"/>
    <w:basedOn w:val="a"/>
    <w:rsid w:val="008D765E"/>
    <w:pPr>
      <w:adjustRightInd w:val="0"/>
      <w:snapToGrid w:val="0"/>
      <w:spacing w:afterLines="50" w:after="72" w:line="0" w:lineRule="atLeast"/>
      <w:ind w:leftChars="350" w:left="350"/>
      <w:jc w:val="both"/>
      <w:textAlignment w:val="baseline"/>
    </w:pPr>
    <w:rPr>
      <w:rFonts w:ascii="Times New Roman" w:hAnsi="Times New Roman" w:cs="Arial"/>
      <w:kern w:val="2"/>
      <w:lang w:eastAsia="ja-JP"/>
    </w:rPr>
  </w:style>
  <w:style w:type="paragraph" w:customStyle="1" w:styleId="a5">
    <w:name w:val="(a)"/>
    <w:qFormat/>
    <w:rsid w:val="00F6788F"/>
    <w:pPr>
      <w:tabs>
        <w:tab w:val="left" w:pos="2694"/>
      </w:tabs>
      <w:spacing w:before="137" w:line="276" w:lineRule="auto"/>
      <w:ind w:left="2693" w:hanging="567"/>
      <w:jc w:val="both"/>
    </w:pPr>
    <w:rPr>
      <w:rFonts w:ascii="Times New Roman"/>
      <w:b/>
      <w:spacing w:val="-1"/>
      <w:sz w:val="24"/>
      <w:lang w:eastAsia="ja-JP"/>
    </w:rPr>
  </w:style>
  <w:style w:type="paragraph" w:customStyle="1" w:styleId="aText2">
    <w:name w:val="(a) Text 2"/>
    <w:uiPriority w:val="1"/>
    <w:qFormat/>
    <w:rsid w:val="0099349F"/>
    <w:pPr>
      <w:tabs>
        <w:tab w:val="left" w:pos="2694"/>
      </w:tabs>
      <w:spacing w:before="100" w:line="274" w:lineRule="auto"/>
      <w:ind w:leftChars="967" w:left="2693" w:hangingChars="237" w:hanging="566"/>
      <w:jc w:val="both"/>
    </w:pPr>
    <w:rPr>
      <w:rFonts w:ascii="Times New Roman" w:eastAsia="Times New Roman" w:hAnsi="Times New Roman"/>
      <w:spacing w:val="-1"/>
      <w:sz w:val="24"/>
      <w:szCs w:val="24"/>
    </w:rPr>
  </w:style>
  <w:style w:type="paragraph" w:customStyle="1" w:styleId="2ndbulletinText2">
    <w:name w:val="2nd bullet in Text 2"/>
    <w:uiPriority w:val="1"/>
    <w:qFormat/>
    <w:rsid w:val="00CE0BC7"/>
    <w:pPr>
      <w:tabs>
        <w:tab w:val="left" w:pos="3119"/>
      </w:tabs>
      <w:spacing w:line="274" w:lineRule="auto"/>
      <w:ind w:leftChars="1224" w:left="3116" w:hangingChars="177" w:hanging="423"/>
      <w:jc w:val="both"/>
    </w:pPr>
    <w:rPr>
      <w:rFonts w:ascii="Times New Roman" w:eastAsia="Times New Roman" w:hAnsi="Times New Roman"/>
      <w:spacing w:val="-1"/>
      <w:sz w:val="24"/>
      <w:szCs w:val="24"/>
    </w:rPr>
  </w:style>
  <w:style w:type="paragraph" w:customStyle="1" w:styleId="aText1">
    <w:name w:val="(a) Text 1"/>
    <w:uiPriority w:val="1"/>
    <w:qFormat/>
    <w:rsid w:val="00D9583B"/>
    <w:pPr>
      <w:tabs>
        <w:tab w:val="left" w:pos="2127"/>
      </w:tabs>
      <w:spacing w:before="100" w:line="274" w:lineRule="auto"/>
      <w:ind w:leftChars="709" w:left="2124" w:hangingChars="236" w:hanging="564"/>
      <w:jc w:val="both"/>
    </w:pPr>
    <w:rPr>
      <w:rFonts w:ascii="Times New Roman" w:eastAsia="Times New Roman" w:hAnsi="Times New Roman"/>
      <w:spacing w:val="-1"/>
      <w:sz w:val="24"/>
      <w:szCs w:val="24"/>
    </w:rPr>
  </w:style>
  <w:style w:type="paragraph" w:customStyle="1" w:styleId="-">
    <w:name w:val="-"/>
    <w:rsid w:val="00753038"/>
    <w:pPr>
      <w:widowControl/>
      <w:numPr>
        <w:numId w:val="2"/>
      </w:numPr>
      <w:tabs>
        <w:tab w:val="left" w:pos="2552"/>
      </w:tabs>
      <w:spacing w:after="100" w:line="300" w:lineRule="exact"/>
      <w:ind w:left="2552" w:hanging="425"/>
      <w:jc w:val="both"/>
    </w:pPr>
    <w:rPr>
      <w:rFonts w:ascii="Times New Roman" w:eastAsia="Times New Roman" w:hAnsi="Times New Roman" w:cs="Times New Roman"/>
      <w:sz w:val="24"/>
      <w:szCs w:val="24"/>
      <w:lang w:bidi="en-US"/>
    </w:rPr>
  </w:style>
  <w:style w:type="paragraph" w:styleId="a6">
    <w:name w:val="Revision"/>
    <w:hidden/>
    <w:uiPriority w:val="99"/>
    <w:semiHidden/>
    <w:rsid w:val="00801DC4"/>
    <w:pPr>
      <w:widowControl/>
    </w:pPr>
  </w:style>
  <w:style w:type="paragraph" w:customStyle="1" w:styleId="TOC">
    <w:name w:val="TOC"/>
    <w:basedOn w:val="a"/>
    <w:uiPriority w:val="1"/>
    <w:qFormat/>
    <w:rsid w:val="001D69D6"/>
    <w:pPr>
      <w:tabs>
        <w:tab w:val="left" w:pos="993"/>
        <w:tab w:val="right" w:leader="dot" w:pos="10206"/>
      </w:tabs>
      <w:spacing w:before="100" w:line="300" w:lineRule="exact"/>
      <w:ind w:leftChars="169" w:left="992" w:hangingChars="282" w:hanging="620"/>
    </w:pPr>
    <w:rPr>
      <w:rFonts w:ascii="Times New Roman" w:hAnsi="Times New Roman" w:cs="Times New Roman"/>
      <w:caps/>
      <w:noProof/>
      <w:kern w:val="2"/>
      <w:lang w:eastAsia="ja-JP"/>
    </w:rPr>
  </w:style>
  <w:style w:type="paragraph" w:customStyle="1" w:styleId="TOCSection">
    <w:name w:val="TOC Section"/>
    <w:basedOn w:val="12"/>
    <w:uiPriority w:val="1"/>
    <w:qFormat/>
    <w:rsid w:val="00ED7540"/>
    <w:pPr>
      <w:spacing w:before="200"/>
      <w:ind w:left="851" w:hanging="851"/>
    </w:pPr>
  </w:style>
  <w:style w:type="paragraph" w:customStyle="1" w:styleId="TOC-Section">
    <w:name w:val="TOC-Section"/>
    <w:uiPriority w:val="1"/>
    <w:qFormat/>
    <w:rsid w:val="00ED7540"/>
    <w:pPr>
      <w:tabs>
        <w:tab w:val="left" w:pos="2127"/>
      </w:tabs>
      <w:spacing w:before="100" w:after="100" w:line="300" w:lineRule="exact"/>
      <w:ind w:left="2132" w:hanging="1758"/>
      <w:jc w:val="center"/>
    </w:pPr>
    <w:rPr>
      <w:rFonts w:ascii="Times New Roman" w:eastAsia="Times New Roman" w:hAnsi="Times New Roman" w:cs="Times New Roman"/>
      <w:b/>
      <w:caps/>
      <w:noProof/>
      <w:kern w:val="2"/>
      <w:lang w:eastAsia="ja-JP"/>
    </w:rPr>
  </w:style>
  <w:style w:type="paragraph" w:customStyle="1" w:styleId="aText">
    <w:name w:val="(a) Text"/>
    <w:qFormat/>
    <w:rsid w:val="00FF5F71"/>
    <w:pPr>
      <w:widowControl/>
      <w:tabs>
        <w:tab w:val="left" w:pos="1276"/>
      </w:tabs>
      <w:spacing w:before="137" w:line="276" w:lineRule="auto"/>
      <w:ind w:leftChars="354" w:left="1274" w:right="57" w:hangingChars="178" w:hanging="424"/>
      <w:jc w:val="both"/>
    </w:pPr>
    <w:rPr>
      <w:rFonts w:ascii="Times New Roman" w:eastAsia="Times New Roman" w:hAnsi="Times New Roman"/>
      <w:spacing w:val="-1"/>
      <w:sz w:val="24"/>
      <w:szCs w:val="24"/>
    </w:rPr>
  </w:style>
  <w:style w:type="paragraph" w:customStyle="1" w:styleId="Figure">
    <w:name w:val="Figure"/>
    <w:basedOn w:val="a"/>
    <w:link w:val="FigureChar"/>
    <w:rsid w:val="00FF5F71"/>
    <w:pPr>
      <w:widowControl/>
      <w:spacing w:before="137" w:after="200" w:line="240" w:lineRule="atLeast"/>
      <w:ind w:left="634" w:firstLine="835"/>
      <w:jc w:val="center"/>
    </w:pPr>
    <w:rPr>
      <w:rFonts w:ascii="Times New Roman" w:eastAsia="ＭＳ ゴシック" w:hAnsi="Times New Roman" w:cs="Times New Roman"/>
      <w:b/>
      <w:noProof/>
      <w:kern w:val="2"/>
      <w:lang w:eastAsia="ja-JP"/>
    </w:rPr>
  </w:style>
  <w:style w:type="character" w:customStyle="1" w:styleId="FigureChar">
    <w:name w:val="Figure Char"/>
    <w:link w:val="Figure"/>
    <w:rsid w:val="00FF5F71"/>
    <w:rPr>
      <w:rFonts w:ascii="Times New Roman" w:eastAsia="ＭＳ ゴシック" w:hAnsi="Times New Roman" w:cs="Times New Roman"/>
      <w:b/>
      <w:noProof/>
      <w:kern w:val="2"/>
      <w:lang w:eastAsia="ja-JP"/>
    </w:rPr>
  </w:style>
  <w:style w:type="paragraph" w:customStyle="1" w:styleId="i">
    <w:name w:val="(i)"/>
    <w:uiPriority w:val="1"/>
    <w:qFormat/>
    <w:rsid w:val="00452935"/>
    <w:pPr>
      <w:tabs>
        <w:tab w:val="left" w:pos="3261"/>
        <w:tab w:val="left" w:leader="dot" w:pos="7371"/>
      </w:tabs>
      <w:spacing w:line="274" w:lineRule="auto"/>
      <w:ind w:leftChars="1225" w:left="3261" w:hanging="566"/>
    </w:pPr>
    <w:rPr>
      <w:rFonts w:ascii="Times New Roman" w:eastAsia="Times New Roman" w:hAnsi="Times New Roman"/>
      <w:spacing w:val="-1"/>
      <w:sz w:val="24"/>
      <w:szCs w:val="24"/>
    </w:rPr>
  </w:style>
  <w:style w:type="paragraph" w:customStyle="1" w:styleId="Text3">
    <w:name w:val="Text 3"/>
    <w:uiPriority w:val="1"/>
    <w:qFormat/>
    <w:rsid w:val="00471691"/>
    <w:pPr>
      <w:spacing w:before="100" w:line="274" w:lineRule="auto"/>
      <w:ind w:leftChars="1224" w:left="2693"/>
      <w:jc w:val="both"/>
    </w:pPr>
    <w:rPr>
      <w:rFonts w:ascii="Times New Roman" w:eastAsia="Times New Roman" w:hAnsi="Times New Roman"/>
      <w:spacing w:val="-1"/>
      <w:sz w:val="24"/>
      <w:szCs w:val="24"/>
    </w:rPr>
  </w:style>
  <w:style w:type="paragraph" w:customStyle="1" w:styleId="Table">
    <w:name w:val="Table"/>
    <w:uiPriority w:val="1"/>
    <w:qFormat/>
    <w:rsid w:val="00473F95"/>
    <w:pPr>
      <w:ind w:left="28" w:right="159"/>
      <w:jc w:val="both"/>
    </w:pPr>
    <w:rPr>
      <w:rFonts w:ascii="Times New Roman" w:hAnsi="Times New Roman" w:cs="Times New Roman"/>
      <w:lang w:eastAsia="ja-JP"/>
    </w:rPr>
  </w:style>
  <w:style w:type="paragraph" w:styleId="a7">
    <w:name w:val="annotation text"/>
    <w:basedOn w:val="a"/>
    <w:link w:val="a8"/>
    <w:semiHidden/>
    <w:unhideWhenUsed/>
    <w:rPr>
      <w:sz w:val="20"/>
      <w:szCs w:val="20"/>
    </w:rPr>
  </w:style>
  <w:style w:type="character" w:customStyle="1" w:styleId="a8">
    <w:name w:val="コメント文字列 (文字)"/>
    <w:basedOn w:val="a0"/>
    <w:link w:val="a7"/>
    <w:semiHidden/>
    <w:rPr>
      <w:sz w:val="20"/>
      <w:szCs w:val="20"/>
    </w:rPr>
  </w:style>
  <w:style w:type="character" w:styleId="a9">
    <w:name w:val="annotation reference"/>
    <w:basedOn w:val="a0"/>
    <w:uiPriority w:val="99"/>
    <w:semiHidden/>
    <w:unhideWhenUsed/>
    <w:rPr>
      <w:sz w:val="16"/>
      <w:szCs w:val="16"/>
    </w:rPr>
  </w:style>
  <w:style w:type="paragraph" w:styleId="aa">
    <w:name w:val="List Paragraph"/>
    <w:aliases w:val="Cu Mong 3"/>
    <w:basedOn w:val="a"/>
    <w:link w:val="ab"/>
    <w:uiPriority w:val="1"/>
    <w:qFormat/>
    <w:rsid w:val="0001716E"/>
    <w:pPr>
      <w:ind w:left="720"/>
      <w:contextualSpacing/>
    </w:pPr>
  </w:style>
  <w:style w:type="table" w:styleId="ac">
    <w:name w:val="Table Grid"/>
    <w:basedOn w:val="a1"/>
    <w:rsid w:val="00AB0026"/>
    <w:pPr>
      <w:spacing w:before="120" w:afterLines="10" w:after="10" w:line="0" w:lineRule="atLeast"/>
      <w:ind w:left="432" w:right="58"/>
      <w:jc w:val="both"/>
    </w:pPr>
    <w:rPr>
      <w:rFonts w:ascii="Century" w:hAnsi="Century"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ittle">
    <w:name w:val="Table Tittle"/>
    <w:uiPriority w:val="1"/>
    <w:qFormat/>
    <w:rsid w:val="00CA1BD5"/>
    <w:pPr>
      <w:spacing w:before="100" w:after="100" w:line="300" w:lineRule="exact"/>
      <w:jc w:val="center"/>
    </w:pPr>
    <w:rPr>
      <w:rFonts w:ascii="Times New Roman" w:eastAsia="Times New Roman" w:hAnsi="Times New Roman"/>
      <w:b/>
      <w:spacing w:val="-1"/>
      <w:szCs w:val="24"/>
    </w:rPr>
  </w:style>
  <w:style w:type="paragraph" w:styleId="ad">
    <w:name w:val="header"/>
    <w:basedOn w:val="a"/>
    <w:link w:val="ae"/>
    <w:rsid w:val="00C10E75"/>
    <w:pPr>
      <w:widowControl/>
      <w:tabs>
        <w:tab w:val="center" w:pos="4252"/>
        <w:tab w:val="right" w:pos="9030"/>
      </w:tabs>
      <w:snapToGrid w:val="0"/>
      <w:spacing w:before="137" w:line="276" w:lineRule="auto"/>
      <w:ind w:left="648"/>
      <w:jc w:val="both"/>
    </w:pPr>
    <w:rPr>
      <w:rFonts w:ascii="Times New Roman" w:eastAsia="Times New Roman" w:hAnsi="Times New Roman" w:cs="ZWAdobeF"/>
      <w:i/>
      <w:kern w:val="2"/>
      <w:sz w:val="18"/>
      <w:szCs w:val="18"/>
      <w:lang w:eastAsia="ja-JP"/>
    </w:rPr>
  </w:style>
  <w:style w:type="character" w:customStyle="1" w:styleId="ae">
    <w:name w:val="ヘッダー (文字)"/>
    <w:basedOn w:val="a0"/>
    <w:link w:val="ad"/>
    <w:rsid w:val="00C10E75"/>
    <w:rPr>
      <w:rFonts w:ascii="Times New Roman" w:eastAsia="Times New Roman" w:hAnsi="Times New Roman" w:cs="ZWAdobeF"/>
      <w:i/>
      <w:kern w:val="2"/>
      <w:sz w:val="18"/>
      <w:szCs w:val="18"/>
      <w:lang w:eastAsia="ja-JP"/>
    </w:rPr>
  </w:style>
  <w:style w:type="character" w:styleId="af">
    <w:name w:val="Strong"/>
    <w:uiPriority w:val="22"/>
    <w:qFormat/>
    <w:rsid w:val="00A82F40"/>
    <w:rPr>
      <w:b/>
      <w:bCs/>
    </w:rPr>
  </w:style>
  <w:style w:type="table" w:customStyle="1" w:styleId="TableNormal">
    <w:name w:val="Table Normal"/>
    <w:uiPriority w:val="2"/>
    <w:semiHidden/>
    <w:unhideWhenUsed/>
    <w:qFormat/>
    <w:rsid w:val="001019FD"/>
    <w:tblPr>
      <w:tblInd w:w="0" w:type="dxa"/>
      <w:tblCellMar>
        <w:top w:w="0" w:type="dxa"/>
        <w:left w:w="0" w:type="dxa"/>
        <w:bottom w:w="0" w:type="dxa"/>
        <w:right w:w="0" w:type="dxa"/>
      </w:tblCellMar>
    </w:tblPr>
  </w:style>
  <w:style w:type="paragraph" w:customStyle="1" w:styleId="51">
    <w:name w:val="本文 5"/>
    <w:basedOn w:val="af0"/>
    <w:link w:val="52"/>
    <w:rsid w:val="00A55212"/>
    <w:pPr>
      <w:widowControl/>
      <w:spacing w:after="0"/>
      <w:ind w:leftChars="350" w:left="735" w:firstLineChars="100" w:firstLine="210"/>
      <w:jc w:val="both"/>
    </w:pPr>
    <w:rPr>
      <w:rFonts w:ascii="ＭＳ Ｐゴシック" w:eastAsia="ＭＳ Ｐゴシック" w:hAnsi="ＭＳ Ｐゴシック" w:cs="Times New Roman"/>
      <w:kern w:val="2"/>
      <w:sz w:val="21"/>
      <w:szCs w:val="24"/>
      <w:lang w:eastAsia="ja-JP"/>
    </w:rPr>
  </w:style>
  <w:style w:type="character" w:customStyle="1" w:styleId="52">
    <w:name w:val="本文 5 (文字)"/>
    <w:link w:val="51"/>
    <w:rsid w:val="00A55212"/>
    <w:rPr>
      <w:rFonts w:ascii="ＭＳ Ｐゴシック" w:eastAsia="ＭＳ Ｐゴシック" w:hAnsi="ＭＳ Ｐゴシック" w:cs="Times New Roman"/>
      <w:kern w:val="2"/>
      <w:sz w:val="21"/>
      <w:szCs w:val="24"/>
      <w:lang w:eastAsia="ja-JP"/>
    </w:rPr>
  </w:style>
  <w:style w:type="paragraph" w:styleId="af0">
    <w:name w:val="Body Text"/>
    <w:basedOn w:val="a"/>
    <w:link w:val="af1"/>
    <w:semiHidden/>
    <w:unhideWhenUsed/>
    <w:qFormat/>
    <w:rsid w:val="00A55212"/>
    <w:pPr>
      <w:spacing w:after="120"/>
    </w:pPr>
  </w:style>
  <w:style w:type="character" w:customStyle="1" w:styleId="af1">
    <w:name w:val="本文 (文字)"/>
    <w:basedOn w:val="a0"/>
    <w:link w:val="af0"/>
    <w:semiHidden/>
    <w:rsid w:val="00A55212"/>
  </w:style>
  <w:style w:type="character" w:customStyle="1" w:styleId="ab">
    <w:name w:val="リスト段落 (文字)"/>
    <w:aliases w:val="Cu Mong 3 (文字)"/>
    <w:basedOn w:val="a0"/>
    <w:link w:val="aa"/>
    <w:uiPriority w:val="1"/>
    <w:rsid w:val="002F5374"/>
  </w:style>
  <w:style w:type="paragraph" w:styleId="Web">
    <w:name w:val="Normal (Web)"/>
    <w:basedOn w:val="a"/>
    <w:uiPriority w:val="99"/>
    <w:rsid w:val="00E3392D"/>
    <w:pPr>
      <w:widowControl/>
      <w:spacing w:before="100" w:beforeAutospacing="1" w:after="100" w:afterAutospacing="1" w:line="276" w:lineRule="auto"/>
      <w:ind w:left="648"/>
    </w:pPr>
    <w:rPr>
      <w:rFonts w:ascii="Times New Roman" w:hAnsi="Times New Roman" w:cs="Calibri"/>
      <w:sz w:val="24"/>
      <w:szCs w:val="24"/>
    </w:rPr>
  </w:style>
  <w:style w:type="table" w:customStyle="1" w:styleId="TableNormal1">
    <w:name w:val="Table Normal1"/>
    <w:uiPriority w:val="2"/>
    <w:semiHidden/>
    <w:unhideWhenUsed/>
    <w:qFormat/>
    <w:rsid w:val="00906A58"/>
    <w:pPr>
      <w:autoSpaceDE w:val="0"/>
      <w:autoSpaceDN w:val="0"/>
      <w:spacing w:after="10"/>
    </w:p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1019FD"/>
    <w:pPr>
      <w:ind w:leftChars="61" w:left="134"/>
    </w:pPr>
    <w:rPr>
      <w:rFonts w:ascii="Times New Roman" w:hAnsi="Times New Roman" w:cs="Times New Roman"/>
    </w:rPr>
  </w:style>
  <w:style w:type="paragraph" w:customStyle="1" w:styleId="tittleinsidetables">
    <w:name w:val="tittle inside tables"/>
    <w:uiPriority w:val="1"/>
    <w:qFormat/>
    <w:rsid w:val="001019FD"/>
    <w:pPr>
      <w:jc w:val="center"/>
    </w:pPr>
    <w:rPr>
      <w:rFonts w:ascii="Times New Roman" w:eastAsia="Times New Roman" w:hAnsi="Times New Roman" w:cs="Times New Roman"/>
      <w:b/>
    </w:rPr>
  </w:style>
  <w:style w:type="paragraph" w:customStyle="1" w:styleId="Tittle">
    <w:name w:val="Tittle"/>
    <w:uiPriority w:val="1"/>
    <w:qFormat/>
    <w:rsid w:val="005B77C7"/>
    <w:pPr>
      <w:spacing w:before="200" w:after="200" w:line="300" w:lineRule="exact"/>
      <w:jc w:val="center"/>
    </w:pPr>
    <w:rPr>
      <w:rFonts w:ascii="Times New Roman" w:eastAsia="Times New Roman" w:hAnsi="Times New Roman" w:cs="Times New Roman"/>
      <w:b/>
      <w:caps/>
      <w:noProof/>
      <w:sz w:val="24"/>
    </w:rPr>
  </w:style>
  <w:style w:type="paragraph" w:styleId="12">
    <w:name w:val="toc 1"/>
    <w:basedOn w:val="a"/>
    <w:next w:val="a"/>
    <w:autoRedefine/>
    <w:uiPriority w:val="39"/>
    <w:unhideWhenUsed/>
    <w:qFormat/>
    <w:rsid w:val="00F930E5"/>
    <w:pPr>
      <w:tabs>
        <w:tab w:val="left" w:pos="1760"/>
        <w:tab w:val="right" w:leader="dot" w:pos="10200"/>
      </w:tabs>
      <w:spacing w:after="100"/>
    </w:pPr>
    <w:rPr>
      <w:rFonts w:ascii="Times New Roman" w:hAnsi="Times New Roman" w:cs="Times New Roman"/>
      <w:b/>
      <w:noProof/>
    </w:rPr>
  </w:style>
  <w:style w:type="paragraph" w:styleId="21">
    <w:name w:val="toc 2"/>
    <w:basedOn w:val="a"/>
    <w:next w:val="a"/>
    <w:autoRedefine/>
    <w:uiPriority w:val="39"/>
    <w:unhideWhenUsed/>
    <w:qFormat/>
    <w:rsid w:val="005B77C7"/>
    <w:pPr>
      <w:spacing w:after="100"/>
      <w:ind w:left="220"/>
    </w:pPr>
  </w:style>
  <w:style w:type="character" w:styleId="af2">
    <w:name w:val="Hyperlink"/>
    <w:basedOn w:val="a0"/>
    <w:uiPriority w:val="99"/>
    <w:unhideWhenUsed/>
    <w:rsid w:val="005B77C7"/>
    <w:rPr>
      <w:color w:val="0000FF" w:themeColor="hyperlink"/>
      <w:u w:val="single"/>
    </w:rPr>
  </w:style>
  <w:style w:type="character" w:customStyle="1" w:styleId="shorttext">
    <w:name w:val="short_text"/>
    <w:basedOn w:val="a0"/>
    <w:rsid w:val="009F18B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7149929">
      <w:bodyDiv w:val="1"/>
      <w:marLeft w:val="0"/>
      <w:marRight w:val="0"/>
      <w:marTop w:val="0"/>
      <w:marBottom w:val="0"/>
      <w:divBdr>
        <w:top w:val="none" w:sz="0" w:space="0" w:color="auto"/>
        <w:left w:val="none" w:sz="0" w:space="0" w:color="auto"/>
        <w:bottom w:val="none" w:sz="0" w:space="0" w:color="auto"/>
        <w:right w:val="none" w:sz="0" w:space="0" w:color="auto"/>
      </w:divBdr>
    </w:div>
    <w:div w:id="582297960">
      <w:bodyDiv w:val="1"/>
      <w:marLeft w:val="0"/>
      <w:marRight w:val="0"/>
      <w:marTop w:val="0"/>
      <w:marBottom w:val="0"/>
      <w:divBdr>
        <w:top w:val="none" w:sz="0" w:space="0" w:color="auto"/>
        <w:left w:val="none" w:sz="0" w:space="0" w:color="auto"/>
        <w:bottom w:val="none" w:sz="0" w:space="0" w:color="auto"/>
        <w:right w:val="none" w:sz="0" w:space="0" w:color="auto"/>
      </w:divBdr>
      <w:divsChild>
        <w:div w:id="2064790946">
          <w:marLeft w:val="0"/>
          <w:marRight w:val="0"/>
          <w:marTop w:val="0"/>
          <w:marBottom w:val="0"/>
          <w:divBdr>
            <w:top w:val="none" w:sz="0" w:space="0" w:color="auto"/>
            <w:left w:val="none" w:sz="0" w:space="0" w:color="auto"/>
            <w:bottom w:val="none" w:sz="0" w:space="0" w:color="auto"/>
            <w:right w:val="none" w:sz="0" w:space="0" w:color="auto"/>
          </w:divBdr>
          <w:divsChild>
            <w:div w:id="1922761571">
              <w:marLeft w:val="0"/>
              <w:marRight w:val="0"/>
              <w:marTop w:val="0"/>
              <w:marBottom w:val="0"/>
              <w:divBdr>
                <w:top w:val="none" w:sz="0" w:space="0" w:color="auto"/>
                <w:left w:val="none" w:sz="0" w:space="0" w:color="auto"/>
                <w:bottom w:val="none" w:sz="0" w:space="0" w:color="auto"/>
                <w:right w:val="none" w:sz="0" w:space="0" w:color="auto"/>
              </w:divBdr>
              <w:divsChild>
                <w:div w:id="1122529794">
                  <w:marLeft w:val="0"/>
                  <w:marRight w:val="0"/>
                  <w:marTop w:val="0"/>
                  <w:marBottom w:val="0"/>
                  <w:divBdr>
                    <w:top w:val="none" w:sz="0" w:space="0" w:color="auto"/>
                    <w:left w:val="none" w:sz="0" w:space="0" w:color="auto"/>
                    <w:bottom w:val="none" w:sz="0" w:space="0" w:color="auto"/>
                    <w:right w:val="none" w:sz="0" w:space="0" w:color="auto"/>
                  </w:divBdr>
                  <w:divsChild>
                    <w:div w:id="99448572">
                      <w:marLeft w:val="0"/>
                      <w:marRight w:val="0"/>
                      <w:marTop w:val="0"/>
                      <w:marBottom w:val="0"/>
                      <w:divBdr>
                        <w:top w:val="none" w:sz="0" w:space="0" w:color="auto"/>
                        <w:left w:val="none" w:sz="0" w:space="0" w:color="auto"/>
                        <w:bottom w:val="none" w:sz="0" w:space="0" w:color="auto"/>
                        <w:right w:val="none" w:sz="0" w:space="0" w:color="auto"/>
                      </w:divBdr>
                      <w:divsChild>
                        <w:div w:id="684982352">
                          <w:marLeft w:val="0"/>
                          <w:marRight w:val="0"/>
                          <w:marTop w:val="0"/>
                          <w:marBottom w:val="0"/>
                          <w:divBdr>
                            <w:top w:val="none" w:sz="0" w:space="0" w:color="auto"/>
                            <w:left w:val="none" w:sz="0" w:space="0" w:color="auto"/>
                            <w:bottom w:val="none" w:sz="0" w:space="0" w:color="auto"/>
                            <w:right w:val="none" w:sz="0" w:space="0" w:color="auto"/>
                          </w:divBdr>
                          <w:divsChild>
                            <w:div w:id="677123855">
                              <w:marLeft w:val="0"/>
                              <w:marRight w:val="0"/>
                              <w:marTop w:val="0"/>
                              <w:marBottom w:val="0"/>
                              <w:divBdr>
                                <w:top w:val="none" w:sz="0" w:space="0" w:color="auto"/>
                                <w:left w:val="none" w:sz="0" w:space="0" w:color="auto"/>
                                <w:bottom w:val="none" w:sz="0" w:space="0" w:color="auto"/>
                                <w:right w:val="none" w:sz="0" w:space="0" w:color="auto"/>
                              </w:divBdr>
                              <w:divsChild>
                                <w:div w:id="594172789">
                                  <w:marLeft w:val="0"/>
                                  <w:marRight w:val="0"/>
                                  <w:marTop w:val="0"/>
                                  <w:marBottom w:val="0"/>
                                  <w:divBdr>
                                    <w:top w:val="none" w:sz="0" w:space="0" w:color="auto"/>
                                    <w:left w:val="none" w:sz="0" w:space="0" w:color="auto"/>
                                    <w:bottom w:val="none" w:sz="0" w:space="0" w:color="auto"/>
                                    <w:right w:val="none" w:sz="0" w:space="0" w:color="auto"/>
                                  </w:divBdr>
                                  <w:divsChild>
                                    <w:div w:id="1079408516">
                                      <w:marLeft w:val="60"/>
                                      <w:marRight w:val="0"/>
                                      <w:marTop w:val="0"/>
                                      <w:marBottom w:val="0"/>
                                      <w:divBdr>
                                        <w:top w:val="none" w:sz="0" w:space="0" w:color="auto"/>
                                        <w:left w:val="none" w:sz="0" w:space="0" w:color="auto"/>
                                        <w:bottom w:val="none" w:sz="0" w:space="0" w:color="auto"/>
                                        <w:right w:val="none" w:sz="0" w:space="0" w:color="auto"/>
                                      </w:divBdr>
                                      <w:divsChild>
                                        <w:div w:id="1786340557">
                                          <w:marLeft w:val="0"/>
                                          <w:marRight w:val="0"/>
                                          <w:marTop w:val="0"/>
                                          <w:marBottom w:val="0"/>
                                          <w:divBdr>
                                            <w:top w:val="none" w:sz="0" w:space="0" w:color="auto"/>
                                            <w:left w:val="none" w:sz="0" w:space="0" w:color="auto"/>
                                            <w:bottom w:val="none" w:sz="0" w:space="0" w:color="auto"/>
                                            <w:right w:val="none" w:sz="0" w:space="0" w:color="auto"/>
                                          </w:divBdr>
                                          <w:divsChild>
                                            <w:div w:id="1111971145">
                                              <w:marLeft w:val="0"/>
                                              <w:marRight w:val="0"/>
                                              <w:marTop w:val="0"/>
                                              <w:marBottom w:val="120"/>
                                              <w:divBdr>
                                                <w:top w:val="single" w:sz="6" w:space="0" w:color="F5F5F5"/>
                                                <w:left w:val="single" w:sz="6" w:space="0" w:color="F5F5F5"/>
                                                <w:bottom w:val="single" w:sz="6" w:space="0" w:color="F5F5F5"/>
                                                <w:right w:val="single" w:sz="6" w:space="0" w:color="F5F5F5"/>
                                              </w:divBdr>
                                              <w:divsChild>
                                                <w:div w:id="1837769255">
                                                  <w:marLeft w:val="0"/>
                                                  <w:marRight w:val="0"/>
                                                  <w:marTop w:val="0"/>
                                                  <w:marBottom w:val="0"/>
                                                  <w:divBdr>
                                                    <w:top w:val="none" w:sz="0" w:space="0" w:color="auto"/>
                                                    <w:left w:val="none" w:sz="0" w:space="0" w:color="auto"/>
                                                    <w:bottom w:val="none" w:sz="0" w:space="0" w:color="auto"/>
                                                    <w:right w:val="none" w:sz="0" w:space="0" w:color="auto"/>
                                                  </w:divBdr>
                                                  <w:divsChild>
                                                    <w:div w:id="1440175616">
                                                      <w:marLeft w:val="0"/>
                                                      <w:marRight w:val="0"/>
                                                      <w:marTop w:val="0"/>
                                                      <w:marBottom w:val="0"/>
                                                      <w:divBdr>
                                                        <w:top w:val="none" w:sz="0" w:space="0" w:color="auto"/>
                                                        <w:left w:val="none" w:sz="0" w:space="0" w:color="auto"/>
                                                        <w:bottom w:val="none" w:sz="0" w:space="0" w:color="auto"/>
                                                        <w:right w:val="none" w:sz="0" w:space="0" w:color="auto"/>
                                                      </w:divBdr>
                                                    </w:div>
                                                  </w:divsChild>
                                                </w:div>
                                                <w:div w:id="1049764351">
                                                  <w:marLeft w:val="0"/>
                                                  <w:marRight w:val="0"/>
                                                  <w:marTop w:val="0"/>
                                                  <w:marBottom w:val="0"/>
                                                  <w:divBdr>
                                                    <w:top w:val="none" w:sz="0" w:space="0" w:color="auto"/>
                                                    <w:left w:val="none" w:sz="0" w:space="0" w:color="auto"/>
                                                    <w:bottom w:val="none" w:sz="0" w:space="0" w:color="auto"/>
                                                    <w:right w:val="none" w:sz="0" w:space="0" w:color="auto"/>
                                                  </w:divBdr>
                                                  <w:divsChild>
                                                    <w:div w:id="983007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4762690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oleObject" Target="embeddings/oleObject1.bin"/><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4.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wmf"/><Relationship Id="rId29" Type="http://schemas.openxmlformats.org/officeDocument/2006/relationships/image" Target="media/image14.png"/><Relationship Id="rId41" Type="http://schemas.openxmlformats.org/officeDocument/2006/relationships/image" Target="media/image26.png"/><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oleObject" Target="embeddings/oleObject2.bin"/><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png"/><Relationship Id="rId22" Type="http://schemas.openxmlformats.org/officeDocument/2006/relationships/image" Target="media/image8.wmf"/><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theme" Target="theme/theme1.xml"/><Relationship Id="rId8" Type="http://schemas.openxmlformats.org/officeDocument/2006/relationships/header" Target="header1.xml"/><Relationship Id="rId51" Type="http://schemas.openxmlformats.org/officeDocument/2006/relationships/image" Target="media/image36.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6A3B03-5629-474C-A2A4-62DB724FE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6645</TotalTime>
  <Pages>1</Pages>
  <Words>52268</Words>
  <Characters>297928</Characters>
  <Application>Microsoft Office Word</Application>
  <DocSecurity>0</DocSecurity>
  <Lines>2482</Lines>
  <Paragraphs>698</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349498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a4177  Dr. JR Montano Michel</dc:creator>
  <cp:keywords/>
  <dc:description/>
  <cp:lastModifiedBy>Juanrafael Montanomichel (モンタニョ ミチェル)</cp:lastModifiedBy>
  <cp:revision>428</cp:revision>
  <cp:lastPrinted>2018-04-14T18:39:00Z</cp:lastPrinted>
  <dcterms:created xsi:type="dcterms:W3CDTF">2018-03-12T05:33:00Z</dcterms:created>
  <dcterms:modified xsi:type="dcterms:W3CDTF">2018-05-24T09:51:00Z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2017-07-02T00:00:00Z</vt:filetime>
  </property>
  <property fmtid="{D5CDD505-2E9C-101B-9397-08002B2CF9AE}" pid="3" name="LastSaved">
    <vt:filetime>2017-07-02T00:00:00Z</vt:filetime>
  </property>
</Properties>
</file>